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 xml:space="preserve">2015.gada </w:t>
      </w:r>
      <w:r w:rsidR="00CF366D" w:rsidRPr="00B5650E">
        <w:rPr>
          <w:sz w:val="22"/>
          <w:szCs w:val="22"/>
          <w:lang w:eastAsia="ar-SA"/>
        </w:rPr>
        <w:t>25</w:t>
      </w:r>
      <w:r w:rsidRPr="00B5650E">
        <w:rPr>
          <w:sz w:val="22"/>
          <w:szCs w:val="22"/>
          <w:lang w:eastAsia="ar-SA"/>
        </w:rPr>
        <w:t xml:space="preserve">.maija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Pr>
          <w:b/>
          <w:bCs/>
          <w:sz w:val="28"/>
          <w:szCs w:val="28"/>
          <w:lang w:eastAsia="lv-LV"/>
        </w:rPr>
        <w:t>12</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290F9E">
        <w:rPr>
          <w:b/>
          <w:bCs/>
          <w:sz w:val="28"/>
          <w:szCs w:val="28"/>
          <w:lang w:eastAsia="lv-LV"/>
        </w:rPr>
        <w:t>PII „</w:t>
      </w:r>
      <w:r w:rsidR="00175663">
        <w:rPr>
          <w:b/>
          <w:bCs/>
          <w:sz w:val="28"/>
          <w:szCs w:val="28"/>
          <w:lang w:eastAsia="lv-LV"/>
        </w:rPr>
        <w:t>ZĪ</w:t>
      </w:r>
      <w:r w:rsidR="00290F9E">
        <w:rPr>
          <w:b/>
          <w:bCs/>
          <w:sz w:val="28"/>
          <w:szCs w:val="28"/>
          <w:lang w:eastAsia="lv-LV"/>
        </w:rPr>
        <w:t>LE””</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8A044A" w:rsidRDefault="009A5DD8" w:rsidP="009A5DD8">
      <w:pPr>
        <w:suppressAutoHyphens/>
        <w:jc w:val="center"/>
        <w:rPr>
          <w:b/>
          <w:lang w:eastAsia="ar-SA"/>
        </w:rPr>
      </w:pPr>
      <w:r w:rsidRPr="008A044A">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25701C">
          <w:rPr>
            <w:noProof/>
            <w:webHidden/>
            <w:sz w:val="22"/>
            <w:szCs w:val="22"/>
          </w:rPr>
          <w:t>3</w:t>
        </w:r>
        <w:r w:rsidRPr="005340FC">
          <w:rPr>
            <w:noProof/>
            <w:webHidden/>
            <w:sz w:val="22"/>
            <w:szCs w:val="22"/>
          </w:rPr>
          <w:fldChar w:fldCharType="end"/>
        </w:r>
      </w:hyperlink>
    </w:p>
    <w:p w:rsidR="009B633F" w:rsidRPr="005340FC" w:rsidRDefault="0011180C"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5</w:t>
        </w:r>
        <w:r w:rsidR="009B633F" w:rsidRPr="005340FC">
          <w:rPr>
            <w:noProof/>
            <w:webHidden/>
            <w:sz w:val="22"/>
            <w:szCs w:val="22"/>
          </w:rPr>
          <w:fldChar w:fldCharType="end"/>
        </w:r>
      </w:hyperlink>
    </w:p>
    <w:p w:rsidR="009B633F" w:rsidRPr="005340FC" w:rsidRDefault="0011180C"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6</w:t>
        </w:r>
        <w:r w:rsidR="009B633F" w:rsidRPr="005340FC">
          <w:rPr>
            <w:noProof/>
            <w:webHidden/>
            <w:sz w:val="22"/>
            <w:szCs w:val="22"/>
          </w:rPr>
          <w:fldChar w:fldCharType="end"/>
        </w:r>
      </w:hyperlink>
    </w:p>
    <w:p w:rsidR="009B633F" w:rsidRPr="005340FC" w:rsidRDefault="0011180C"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6</w:t>
        </w:r>
        <w:r w:rsidR="009B633F" w:rsidRPr="005340FC">
          <w:rPr>
            <w:noProof/>
            <w:webHidden/>
            <w:sz w:val="22"/>
            <w:szCs w:val="22"/>
          </w:rPr>
          <w:fldChar w:fldCharType="end"/>
        </w:r>
      </w:hyperlink>
    </w:p>
    <w:p w:rsidR="009B633F" w:rsidRPr="005340FC" w:rsidRDefault="0011180C"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8</w:t>
        </w:r>
        <w:r w:rsidR="009B633F" w:rsidRPr="005340FC">
          <w:rPr>
            <w:noProof/>
            <w:webHidden/>
            <w:sz w:val="22"/>
            <w:szCs w:val="22"/>
          </w:rPr>
          <w:fldChar w:fldCharType="end"/>
        </w:r>
      </w:hyperlink>
    </w:p>
    <w:p w:rsidR="009B633F" w:rsidRPr="005340FC" w:rsidRDefault="0011180C"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8</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t xml:space="preserve">PIELIKUMS TEHNISKA SPECIFIKACIJA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9</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bookmarkStart w:id="0" w:name="_GoBack"/>
        <w:bookmarkEnd w:id="0"/>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13</w:t>
        </w:r>
        <w:r w:rsidR="009B633F" w:rsidRPr="005340FC">
          <w:rPr>
            <w:noProof/>
            <w:webHidden/>
            <w:sz w:val="22"/>
            <w:szCs w:val="22"/>
          </w:rPr>
          <w:fldChar w:fldCharType="end"/>
        </w:r>
      </w:hyperlink>
    </w:p>
    <w:p w:rsidR="009B633F" w:rsidRPr="005340FC" w:rsidRDefault="0011180C" w:rsidP="009B7D4C">
      <w:pPr>
        <w:pStyle w:val="TOC7"/>
        <w:spacing w:line="240" w:lineRule="auto"/>
        <w:rPr>
          <w:noProof/>
          <w:sz w:val="22"/>
          <w:szCs w:val="22"/>
        </w:rPr>
      </w:pPr>
      <w:hyperlink w:anchor="_Toc419764079" w:history="1">
        <w:r w:rsidR="009B633F" w:rsidRPr="005340FC">
          <w:rPr>
            <w:rStyle w:val="Hyperlink"/>
            <w:noProof/>
            <w:sz w:val="22"/>
            <w:szCs w:val="22"/>
          </w:rPr>
          <w:t>2.1. PIELIKUMS VISPAREJA INFORMACIJA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15</w:t>
        </w:r>
        <w:r w:rsidR="009B633F" w:rsidRPr="005340FC">
          <w:rPr>
            <w:noProof/>
            <w:webHidden/>
            <w:sz w:val="22"/>
            <w:szCs w:val="22"/>
          </w:rPr>
          <w:fldChar w:fldCharType="end"/>
        </w:r>
      </w:hyperlink>
    </w:p>
    <w:p w:rsidR="009B633F" w:rsidRPr="005340FC" w:rsidRDefault="0011180C" w:rsidP="009B7D4C">
      <w:pPr>
        <w:pStyle w:val="TOC7"/>
        <w:spacing w:line="240" w:lineRule="auto"/>
        <w:rPr>
          <w:noProof/>
          <w:sz w:val="22"/>
          <w:szCs w:val="22"/>
        </w:rPr>
      </w:pPr>
      <w:hyperlink w:anchor="_Toc419764080" w:history="1">
        <w:r w:rsidR="009B633F" w:rsidRPr="005340FC">
          <w:rPr>
            <w:rStyle w:val="Hyperlink"/>
            <w:noProof/>
            <w:sz w:val="22"/>
            <w:szCs w:val="22"/>
          </w:rPr>
          <w:t>2.2. PIELIKUMS INFORMACIJA PAR PRENTENDENTA PERSONU GRUPA IETILPSTOSIEM PARTNERIEM UN APAKSUZNEMEJIEM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16</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PIELIKUMS INFORMACIJA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17</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PIELIKUMS TEHNISKAIS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18</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PIELIKUMS FINANSU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19</w:t>
        </w:r>
        <w:r w:rsidR="009B633F" w:rsidRPr="005340FC">
          <w:rPr>
            <w:noProof/>
            <w:webHidden/>
            <w:sz w:val="22"/>
            <w:szCs w:val="22"/>
          </w:rPr>
          <w:fldChar w:fldCharType="end"/>
        </w:r>
      </w:hyperlink>
    </w:p>
    <w:p w:rsidR="009B633F" w:rsidRPr="005340FC" w:rsidRDefault="0011180C"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 xml:space="preserve">PIELIKUMS LIGUMS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25701C">
          <w:rPr>
            <w:noProof/>
            <w:webHidden/>
            <w:sz w:val="22"/>
            <w:szCs w:val="22"/>
          </w:rPr>
          <w:t>20</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1" w:name="_Toc419764060"/>
      <w:bookmarkStart w:id="2" w:name="_Ref252208868"/>
      <w:r w:rsidRPr="009B633F">
        <w:lastRenderedPageBreak/>
        <w:t>VISPĀRĪGĀ INFORMĀCIJA</w:t>
      </w:r>
      <w:bookmarkEnd w:id="1"/>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2"/>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3"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3"/>
    </w:p>
    <w:p w:rsidR="001F77BC" w:rsidRDefault="001F77BC" w:rsidP="001F65A1">
      <w:pPr>
        <w:ind w:firstLine="567"/>
        <w:jc w:val="both"/>
        <w:rPr>
          <w:bCs/>
          <w:color w:val="000000"/>
        </w:rPr>
      </w:pPr>
      <w:bookmarkStart w:id="4"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4"/>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Olaines pirmsskolas izglītības iestādes „Zīle”</w:t>
      </w:r>
      <w:r>
        <w:rPr>
          <w:bCs/>
        </w:rPr>
        <w:t xml:space="preserve"> (turpmāk - </w:t>
      </w:r>
      <w:r w:rsidRPr="0094664A">
        <w:rPr>
          <w:kern w:val="28"/>
          <w:lang w:eastAsia="lv-LV"/>
        </w:rPr>
        <w:t>Pasūtītājs).</w:t>
      </w:r>
    </w:p>
    <w:p w:rsidR="0094664A" w:rsidRPr="00FA6908" w:rsidRDefault="0094664A" w:rsidP="0094664A">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94664A" w:rsidRDefault="0094664A" w:rsidP="0094664A">
      <w:pPr>
        <w:ind w:left="360" w:firstLine="207"/>
      </w:pPr>
      <w:r>
        <w:t>Olaines pirmsskolas izglītības iestāde „Zīle”</w:t>
      </w:r>
    </w:p>
    <w:p w:rsidR="0094664A" w:rsidRPr="00DC0595" w:rsidRDefault="0094664A" w:rsidP="0094664A">
      <w:pPr>
        <w:ind w:left="360" w:firstLine="207"/>
        <w:rPr>
          <w:b/>
          <w:kern w:val="28"/>
          <w:lang w:eastAsia="lv-LV"/>
        </w:rPr>
      </w:pPr>
      <w:r>
        <w:t>Juridiskā un pasta adrese: Kūdras</w:t>
      </w:r>
      <w:r w:rsidRPr="00DC0595">
        <w:t xml:space="preserve"> iela </w:t>
      </w:r>
      <w:r>
        <w:t xml:space="preserve">9, Olaine, Olaines novads, LV - </w:t>
      </w:r>
      <w:r w:rsidRPr="00DC0595">
        <w:t>2114</w:t>
      </w:r>
      <w:r>
        <w:t>, Latvija</w:t>
      </w:r>
    </w:p>
    <w:p w:rsidR="0094664A" w:rsidRPr="00DC0595" w:rsidRDefault="0094664A" w:rsidP="0094664A">
      <w:pPr>
        <w:ind w:left="360" w:firstLine="207"/>
      </w:pPr>
      <w:r>
        <w:t>Reģistrācijas numurs: 90000023765</w:t>
      </w:r>
    </w:p>
    <w:p w:rsidR="0094664A" w:rsidRPr="00DC0595" w:rsidRDefault="0094664A" w:rsidP="0094664A">
      <w:pPr>
        <w:ind w:left="360" w:firstLine="207"/>
      </w:pPr>
      <w:r>
        <w:t xml:space="preserve">Banka: </w:t>
      </w:r>
      <w:r w:rsidRPr="00DC0595">
        <w:t>AS “Swedbank”</w:t>
      </w:r>
    </w:p>
    <w:p w:rsidR="0094664A" w:rsidRDefault="0094664A" w:rsidP="0094664A">
      <w:pPr>
        <w:ind w:left="360" w:firstLine="207"/>
      </w:pPr>
      <w:r w:rsidRPr="00DC0595">
        <w:t>Kods</w:t>
      </w:r>
      <w:r>
        <w:t>:</w:t>
      </w:r>
      <w:r w:rsidRPr="00DC0595">
        <w:t xml:space="preserve"> HABALV22</w:t>
      </w:r>
    </w:p>
    <w:p w:rsidR="0094664A" w:rsidRPr="00DC0595" w:rsidRDefault="0094664A" w:rsidP="0094664A">
      <w:pPr>
        <w:ind w:left="360" w:firstLine="207"/>
      </w:pPr>
      <w:r w:rsidRPr="00DC0595">
        <w:t>Ko</w:t>
      </w:r>
      <w:r>
        <w:t>nta numurs:</w:t>
      </w:r>
      <w:r w:rsidRPr="00DC0595">
        <w:t xml:space="preserve"> LV</w:t>
      </w:r>
      <w:r>
        <w:t>53</w:t>
      </w:r>
      <w:r w:rsidRPr="00DC0595">
        <w:t>HABA05510360</w:t>
      </w:r>
      <w:r>
        <w:t>04299</w:t>
      </w:r>
    </w:p>
    <w:p w:rsidR="0094664A" w:rsidRPr="00DC0595" w:rsidRDefault="0094664A" w:rsidP="0094664A">
      <w:pPr>
        <w:ind w:left="360" w:firstLine="207"/>
      </w:pPr>
      <w:r>
        <w:t>Tālruņa numurs</w:t>
      </w:r>
      <w:r w:rsidRPr="00DC0595">
        <w:t xml:space="preserve">: </w:t>
      </w:r>
      <w:r>
        <w:t>+371 67962596</w:t>
      </w:r>
    </w:p>
    <w:p w:rsidR="0094664A" w:rsidRDefault="0094664A" w:rsidP="0094664A">
      <w:pPr>
        <w:ind w:left="360" w:firstLine="207"/>
      </w:pPr>
      <w:r>
        <w:t>E-pasta adrese</w:t>
      </w:r>
      <w:r w:rsidRPr="00DC0595">
        <w:t xml:space="preserve">: </w:t>
      </w:r>
      <w:hyperlink r:id="rId11" w:history="1">
        <w:r w:rsidRPr="00F66AA5">
          <w:rPr>
            <w:rStyle w:val="Hyperlink"/>
          </w:rPr>
          <w:t>zile@olaine.lv</w:t>
        </w:r>
      </w:hyperlink>
      <w:r>
        <w:t xml:space="preserve"> </w:t>
      </w:r>
    </w:p>
    <w:p w:rsidR="0094664A" w:rsidRPr="0094664A" w:rsidRDefault="0094664A" w:rsidP="0094664A">
      <w:pPr>
        <w:spacing w:after="120"/>
        <w:ind w:left="360" w:firstLine="207"/>
      </w:pPr>
      <w:r>
        <w:t xml:space="preserve">Mājas lapa: </w:t>
      </w:r>
      <w:hyperlink r:id="rId12" w:history="1">
        <w:r w:rsidRPr="007342EB">
          <w:rPr>
            <w:rStyle w:val="Hyperlink"/>
          </w:rPr>
          <w:t>www.olaine.lv/zile</w:t>
        </w:r>
      </w:hyperlink>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5" w:name="_Toc381090125"/>
      <w:bookmarkStart w:id="6" w:name="_Toc381090312"/>
      <w:bookmarkStart w:id="7" w:name="_Toc419764061"/>
      <w:r>
        <w:rPr>
          <w:iCs w:val="0"/>
          <w:sz w:val="24"/>
          <w:lang w:eastAsia="lv-LV"/>
        </w:rPr>
        <w:t>Pretendents</w:t>
      </w:r>
      <w:r w:rsidR="00055467" w:rsidRPr="00496438">
        <w:rPr>
          <w:iCs w:val="0"/>
          <w:sz w:val="24"/>
          <w:lang w:eastAsia="lv-LV"/>
        </w:rPr>
        <w:t>:</w:t>
      </w:r>
      <w:bookmarkStart w:id="8" w:name="_Toc381090126"/>
      <w:bookmarkStart w:id="9" w:name="_Toc381090313"/>
      <w:bookmarkStart w:id="10" w:name="_Toc417987123"/>
      <w:bookmarkEnd w:id="5"/>
      <w:bookmarkEnd w:id="6"/>
      <w:bookmarkEnd w:id="7"/>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AF7213">
        <w:rPr>
          <w:b w:val="0"/>
          <w:sz w:val="24"/>
          <w:szCs w:val="24"/>
        </w:rPr>
        <w:t>iedāvājumu iepirkumā ONP 2015/12</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Pr="0094664A">
        <w:rPr>
          <w:b w:val="0"/>
          <w:sz w:val="24"/>
          <w:szCs w:val="24"/>
        </w:rPr>
        <w:t>PII „Zīle””.</w:t>
      </w:r>
      <w:bookmarkEnd w:id="8"/>
      <w:bookmarkEnd w:id="9"/>
      <w:bookmarkEnd w:id="10"/>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t xml:space="preserve"> – ONP 2015/12.</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PII „Zīle”.</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PII „Zīle”</w:t>
      </w:r>
      <w:r w:rsidRPr="00C37C55">
        <w:t xml:space="preserve">, saskaņā ar </w:t>
      </w:r>
      <w:r w:rsidR="00A62D54">
        <w:t>Nolikuma 1.pielikumu „Tehniskā specifikācija”</w:t>
      </w:r>
      <w:r>
        <w:t xml:space="preserve"> </w:t>
      </w:r>
      <w:r w:rsidRPr="00EE7AD3">
        <w:t xml:space="preserve">un </w:t>
      </w:r>
      <w:r w:rsidR="00444D7F">
        <w:t>Nolikuma 6</w:t>
      </w:r>
      <w:r>
        <w:t>.pielikumu</w:t>
      </w:r>
      <w:r w:rsidRPr="00EE7AD3">
        <w:t xml:space="preserve"> </w:t>
      </w:r>
      <w:r>
        <w:t>„Līguma projekts”.</w:t>
      </w:r>
    </w:p>
    <w:p w:rsidR="00E76C66" w:rsidRPr="00646E24" w:rsidRDefault="00ED026A" w:rsidP="00444D7F">
      <w:pPr>
        <w:numPr>
          <w:ilvl w:val="2"/>
          <w:numId w:val="3"/>
        </w:numPr>
        <w:tabs>
          <w:tab w:val="clear" w:pos="720"/>
        </w:tabs>
        <w:spacing w:after="120"/>
        <w:ind w:left="567" w:hanging="567"/>
        <w:jc w:val="both"/>
        <w:rPr>
          <w:kern w:val="28"/>
          <w:lang w:eastAsia="lv-LV"/>
        </w:rPr>
      </w:pPr>
      <w:r w:rsidRPr="00E76C66">
        <w:rPr>
          <w:u w:val="single"/>
        </w:rPr>
        <w:t>CPV kods:</w:t>
      </w:r>
      <w:r>
        <w:t xml:space="preserve"> </w:t>
      </w:r>
      <w:r w:rsidR="00E76C66" w:rsidRPr="00646E24">
        <w:rPr>
          <w:kern w:val="28"/>
          <w:lang w:eastAsia="lv-LV"/>
        </w:rPr>
        <w:t>CPV kods:</w:t>
      </w:r>
      <w:r w:rsidR="00E76C66" w:rsidRPr="00646E24">
        <w:t xml:space="preserve"> </w:t>
      </w:r>
      <w:r w:rsidR="00B5650E">
        <w:t>3916</w:t>
      </w:r>
      <w:r w:rsidR="00444D7F">
        <w:t>1</w:t>
      </w:r>
      <w:r w:rsidR="00DE5A1A">
        <w:t>000-8</w:t>
      </w:r>
      <w:r w:rsidR="00444D7F">
        <w:t xml:space="preserve"> (</w:t>
      </w:r>
      <w:r w:rsidR="00B5650E">
        <w:t>Bērnudārzu mēbeles</w:t>
      </w:r>
      <w:r w:rsidR="00444D7F">
        <w:t>)</w:t>
      </w:r>
      <w:r w:rsidR="00E76C66">
        <w:t>.</w:t>
      </w:r>
    </w:p>
    <w:p w:rsidR="00ED026A" w:rsidRDefault="00ED026A" w:rsidP="00ED026A">
      <w:pPr>
        <w:numPr>
          <w:ilvl w:val="2"/>
          <w:numId w:val="3"/>
        </w:numPr>
        <w:spacing w:after="120"/>
        <w:ind w:left="567" w:hanging="567"/>
        <w:jc w:val="both"/>
      </w:pPr>
      <w:r>
        <w:t>Iepirkuma priekšmets nav sadalīts iepirkuma priekšmeta daļās.</w:t>
      </w:r>
    </w:p>
    <w:p w:rsidR="00ED026A" w:rsidRDefault="00ED026A" w:rsidP="00E76C66">
      <w:pPr>
        <w:numPr>
          <w:ilvl w:val="2"/>
          <w:numId w:val="3"/>
        </w:numPr>
        <w:tabs>
          <w:tab w:val="clear" w:pos="720"/>
          <w:tab w:val="num" w:pos="567"/>
        </w:tabs>
        <w:spacing w:after="120"/>
        <w:ind w:left="567" w:hanging="567"/>
        <w:jc w:val="both"/>
      </w:pPr>
      <w:r>
        <w:t>Iepirkumam tiek piemērota Publisko iepirkumu likuma (turpmāk – PIL) 8.</w:t>
      </w:r>
      <w:r>
        <w:rPr>
          <w:vertAlign w:val="superscript"/>
        </w:rPr>
        <w:t>2</w:t>
      </w:r>
      <w:r>
        <w:t xml:space="preserve"> pantā noteiktā kārtība. Iepirkuma veikšanas rezultātā paredzēts noslēgt iepirkuma līgumu.</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lastRenderedPageBreak/>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3"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w:t>
      </w:r>
      <w:r w:rsidR="00444D7F">
        <w:rPr>
          <w:kern w:val="28"/>
          <w:lang w:eastAsia="lv-LV"/>
        </w:rPr>
        <w:t>tikai par visu iepirkuma apjomu</w:t>
      </w:r>
      <w:r w:rsidRPr="00CB6A02">
        <w:rPr>
          <w:kern w:val="28"/>
          <w:lang w:eastAsia="lv-LV"/>
        </w:rPr>
        <w:t>;</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AA2013" w:rsidRPr="000333CD">
        <w:rPr>
          <w:b/>
          <w:kern w:val="28"/>
          <w:lang w:eastAsia="lv-LV"/>
        </w:rPr>
        <w:t>2015</w:t>
      </w:r>
      <w:r w:rsidR="00444D7F" w:rsidRPr="000333CD">
        <w:rPr>
          <w:b/>
          <w:kern w:val="28"/>
          <w:lang w:eastAsia="lv-LV"/>
        </w:rPr>
        <w:t>.gada 5</w:t>
      </w:r>
      <w:r w:rsidR="00AA2013" w:rsidRPr="000333CD">
        <w:rPr>
          <w:b/>
          <w:kern w:val="28"/>
          <w:lang w:eastAsia="lv-LV"/>
        </w:rPr>
        <w:t>.</w:t>
      </w:r>
      <w:r w:rsidR="00B30A9C" w:rsidRPr="000333CD">
        <w:rPr>
          <w:b/>
          <w:kern w:val="28"/>
          <w:lang w:eastAsia="lv-LV"/>
        </w:rPr>
        <w:t>jūnija</w:t>
      </w:r>
      <w:r w:rsidRPr="000333CD">
        <w:rPr>
          <w:b/>
          <w:kern w:val="28"/>
          <w:lang w:eastAsia="lv-LV"/>
        </w:rPr>
        <w:t xml:space="preserve"> 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1" w:name="_Toc59334730"/>
      <w:bookmarkStart w:id="12" w:name="_Toc61422135"/>
      <w:bookmarkStart w:id="13" w:name="_Toc97629392"/>
      <w:bookmarkStart w:id="14" w:name="_Toc101594532"/>
      <w:bookmarkStart w:id="15" w:name="_Toc110927920"/>
      <w:bookmarkStart w:id="16" w:name="_Toc111543274"/>
      <w:bookmarkStart w:id="17" w:name="_Toc111615571"/>
      <w:bookmarkStart w:id="18" w:name="_Toc143073724"/>
      <w:bookmarkStart w:id="19"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780DD7" w:rsidRPr="001A29EE">
        <w:rPr>
          <w:rFonts w:ascii="Times-Roman" w:hAnsi="Times-Roman" w:cs="Times-Roman"/>
          <w:lang w:eastAsia="ar-SA"/>
        </w:rPr>
        <w:t>ONP 2015/</w:t>
      </w:r>
      <w:r w:rsidR="00780DD7">
        <w:rPr>
          <w:rFonts w:ascii="Times-Roman" w:hAnsi="Times-Roman" w:cs="Times-Roman"/>
          <w:lang w:eastAsia="ar-SA"/>
        </w:rPr>
        <w:t>12</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780DD7">
        <w:rPr>
          <w:rFonts w:ascii="Times-Roman" w:hAnsi="Times-Roman" w:cs="Times-Roman"/>
          <w:lang w:eastAsia="ar-SA"/>
        </w:rPr>
        <w:t>PII „Zīle””;</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0333CD">
        <w:rPr>
          <w:rFonts w:ascii="Times-Roman" w:hAnsi="Times-Roman" w:cs="Times-Roman"/>
          <w:lang w:eastAsia="ar-SA"/>
        </w:rPr>
        <w:t xml:space="preserve">līdz 2015.gada </w:t>
      </w:r>
      <w:r w:rsidR="00780DD7" w:rsidRPr="000333CD">
        <w:rPr>
          <w:rFonts w:ascii="Times-Roman" w:hAnsi="Times-Roman" w:cs="Times-Roman"/>
          <w:lang w:eastAsia="ar-SA"/>
        </w:rPr>
        <w:t>5</w:t>
      </w:r>
      <w:r w:rsidRPr="000333CD">
        <w:rPr>
          <w:rFonts w:ascii="Times-Roman" w:hAnsi="Times-Roman" w:cs="Times-Roman"/>
          <w:lang w:eastAsia="ar-SA"/>
        </w:rPr>
        <w:t>.</w:t>
      </w:r>
      <w:r w:rsidR="00B30A9C" w:rsidRPr="000333CD">
        <w:rPr>
          <w:rFonts w:ascii="Times-Roman" w:hAnsi="Times-Roman" w:cs="Times-Roman"/>
          <w:lang w:eastAsia="ar-SA"/>
        </w:rPr>
        <w:t>jūnija</w:t>
      </w:r>
      <w:r w:rsidRPr="000333CD">
        <w:rPr>
          <w:rFonts w:ascii="Times-Roman" w:hAnsi="Times-Roman" w:cs="Times-Roman"/>
          <w:lang w:eastAsia="ar-SA"/>
        </w:rPr>
        <w:t xml:space="preserve"> plkst. 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20" w:name="_Toc61422132"/>
      <w:bookmarkStart w:id="21" w:name="_Toc97629389"/>
      <w:bookmarkStart w:id="22" w:name="_Toc101594529"/>
      <w:bookmarkStart w:id="23" w:name="_Toc110927917"/>
      <w:bookmarkStart w:id="24" w:name="_Toc111543271"/>
      <w:bookmarkStart w:id="25" w:name="_Toc111615568"/>
      <w:bookmarkStart w:id="26" w:name="_Toc143073721"/>
      <w:bookmarkStart w:id="27" w:name="_Toc166999224"/>
      <w:r w:rsidRPr="00B76BF8">
        <w:rPr>
          <w:b/>
          <w:kern w:val="28"/>
          <w:lang w:eastAsia="lv-LV"/>
        </w:rPr>
        <w:t>Cita informācija</w:t>
      </w:r>
      <w:bookmarkEnd w:id="20"/>
      <w:bookmarkEnd w:id="21"/>
      <w:bookmarkEnd w:id="22"/>
      <w:bookmarkEnd w:id="23"/>
      <w:bookmarkEnd w:id="24"/>
      <w:bookmarkEnd w:id="25"/>
      <w:bookmarkEnd w:id="26"/>
      <w:bookmarkEnd w:id="27"/>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8" w:name="_Toc419764063"/>
      <w:r w:rsidRPr="008F2991">
        <w:t>PRASĪBAS</w:t>
      </w:r>
      <w:bookmarkEnd w:id="11"/>
      <w:bookmarkEnd w:id="12"/>
      <w:r w:rsidRPr="008F2991">
        <w:t xml:space="preserve"> PRETENDENTIEM</w:t>
      </w:r>
      <w:bookmarkEnd w:id="13"/>
      <w:bookmarkEnd w:id="14"/>
      <w:bookmarkEnd w:id="15"/>
      <w:bookmarkEnd w:id="16"/>
      <w:bookmarkEnd w:id="17"/>
      <w:bookmarkEnd w:id="18"/>
      <w:bookmarkEnd w:id="19"/>
      <w:bookmarkEnd w:id="28"/>
    </w:p>
    <w:p w:rsidR="007C6A09" w:rsidRPr="006C627F" w:rsidRDefault="007C6A09" w:rsidP="007C6A09">
      <w:pPr>
        <w:numPr>
          <w:ilvl w:val="1"/>
          <w:numId w:val="3"/>
        </w:numPr>
        <w:tabs>
          <w:tab w:val="clear" w:pos="360"/>
          <w:tab w:val="num" w:pos="567"/>
        </w:tabs>
        <w:spacing w:after="60"/>
        <w:ind w:left="567" w:hanging="567"/>
        <w:jc w:val="both"/>
        <w:rPr>
          <w:b/>
          <w:kern w:val="28"/>
          <w:lang w:eastAsia="lv-LV"/>
        </w:rPr>
      </w:pPr>
      <w:bookmarkStart w:id="29" w:name="_Ref289161131"/>
      <w:bookmarkStart w:id="30" w:name="_Toc143073726"/>
      <w:bookmarkStart w:id="31" w:name="_Ref266967464"/>
      <w:bookmarkStart w:id="32" w:name="_Ref289161139"/>
      <w:bookmarkStart w:id="33" w:name="_Toc110927922"/>
      <w:bookmarkStart w:id="34" w:name="_Toc111543276"/>
      <w:bookmarkStart w:id="35" w:name="_Toc111615573"/>
      <w:bookmarkStart w:id="36" w:name="_Toc53909471"/>
      <w:bookmarkStart w:id="37" w:name="_Toc61422137"/>
      <w:bookmarkStart w:id="38" w:name="_Toc97629394"/>
      <w:bookmarkStart w:id="39" w:name="_Toc101594534"/>
      <w:bookmarkStart w:id="40" w:name="_Toc59334731"/>
      <w:bookmarkStart w:id="41" w:name="OLE_LINK3"/>
      <w:r w:rsidRPr="006C627F">
        <w:rPr>
          <w:b/>
          <w:kern w:val="28"/>
          <w:lang w:eastAsia="lv-LV"/>
        </w:rPr>
        <w:t>Pretendentu izslēgšanas noteikumi</w:t>
      </w:r>
      <w:bookmarkEnd w:id="29"/>
      <w:r w:rsidRPr="006C627F">
        <w:rPr>
          <w:b/>
          <w:kern w:val="28"/>
          <w:lang w:eastAsia="lv-LV"/>
        </w:rPr>
        <w:t xml:space="preserve"> </w:t>
      </w:r>
    </w:p>
    <w:p w:rsidR="007C6A09" w:rsidRPr="006C627F" w:rsidRDefault="007C6A09" w:rsidP="002324EC">
      <w:pPr>
        <w:numPr>
          <w:ilvl w:val="1"/>
          <w:numId w:val="8"/>
        </w:numPr>
        <w:suppressAutoHyphens/>
        <w:spacing w:after="60"/>
        <w:ind w:left="567" w:hanging="567"/>
        <w:jc w:val="both"/>
        <w:rPr>
          <w:b/>
          <w:kern w:val="28"/>
          <w:lang w:eastAsia="lv-LV"/>
        </w:rPr>
      </w:pPr>
      <w:r w:rsidRPr="006C627F">
        <w:rPr>
          <w:kern w:val="28"/>
          <w:lang w:eastAsia="lv-LV"/>
        </w:rPr>
        <w:t xml:space="preserve">Komisija izslēdz </w:t>
      </w:r>
      <w:r w:rsidR="004A0B90">
        <w:rPr>
          <w:kern w:val="28"/>
          <w:lang w:eastAsia="lv-LV"/>
        </w:rPr>
        <w:t>P</w:t>
      </w:r>
      <w:r w:rsidRPr="006C627F">
        <w:rPr>
          <w:kern w:val="28"/>
          <w:lang w:eastAsia="lv-LV"/>
        </w:rPr>
        <w:t xml:space="preserve">retendentu no turpmākās dalības iepirkumā jebkurā piedāvājumu vērtēšanas stadijā, kā arī neizskata </w:t>
      </w:r>
      <w:r w:rsidR="004A0B90">
        <w:rPr>
          <w:kern w:val="28"/>
          <w:lang w:eastAsia="lv-LV"/>
        </w:rPr>
        <w:t>P</w:t>
      </w:r>
      <w:r w:rsidRPr="006C627F">
        <w:rPr>
          <w:kern w:val="28"/>
          <w:lang w:eastAsia="lv-LV"/>
        </w:rPr>
        <w:t>retendenta piedāvājumu, ja:</w:t>
      </w:r>
    </w:p>
    <w:p w:rsidR="007C6A09" w:rsidRPr="006C627F" w:rsidRDefault="007C6A09" w:rsidP="007C6A09">
      <w:pPr>
        <w:suppressAutoHyphens/>
        <w:spacing w:after="60"/>
        <w:ind w:left="709" w:hanging="709"/>
        <w:jc w:val="both"/>
        <w:rPr>
          <w:kern w:val="28"/>
          <w:lang w:eastAsia="lv-LV"/>
        </w:rPr>
      </w:pPr>
      <w:r w:rsidRPr="006C627F">
        <w:rPr>
          <w:kern w:val="28"/>
          <w:lang w:eastAsia="lv-LV"/>
        </w:rPr>
        <w:t>2.1.1.1.</w:t>
      </w:r>
      <w:r w:rsidRPr="006C627F">
        <w:rPr>
          <w:lang w:eastAsia="ar-SA"/>
        </w:rPr>
        <w:t xml:space="preserve"> </w:t>
      </w:r>
      <w:r w:rsidRPr="006C627F">
        <w:rPr>
          <w:kern w:val="28"/>
          <w:lang w:eastAsia="lv-LV"/>
        </w:rPr>
        <w:t>ir pasludināts tā maksātnespējas process (izņemot gadījumu, kad maksātnespējas procesā tiek piemērota sanācija vai cita līdzīga veida pasākumu kopums, kas vērsts uz parādnieka iespējamā bankrota novēršanu un maksātspējas atjaunošanu), tā saimnieciskā darbība ir apturēta vai pārtraukta, ir uzsākta tiesvedība par tā bankrotu vai līdz līguma izpildes paredzamajam beigu termiņam tas tiek likvidēts;</w:t>
      </w:r>
    </w:p>
    <w:p w:rsidR="007C6A09" w:rsidRPr="006C627F" w:rsidRDefault="007C6A09" w:rsidP="007C6A09">
      <w:pPr>
        <w:suppressAutoHyphens/>
        <w:spacing w:after="120"/>
        <w:ind w:left="709" w:hanging="709"/>
        <w:jc w:val="both"/>
        <w:rPr>
          <w:kern w:val="28"/>
          <w:lang w:eastAsia="lv-LV"/>
        </w:rPr>
      </w:pPr>
      <w:r w:rsidRPr="006C627F">
        <w:rPr>
          <w:kern w:val="28"/>
          <w:lang w:eastAsia="lv-LV"/>
        </w:rPr>
        <w:t xml:space="preserve">2.1.1.2.tam Latvijā vai valstī, kur tas reģistrēts vai atrodas tā pastāvīgā dzīvesvieta (ja tas nav reģistrēts Latvijā vai Latvijā neatrodas tā pastāvīgā dzīvesvieta), ir nodokļu parādi, tajā skaitā valsts sociālās apdrošināšanas maksu parādi, kas kopsummā kādā no valstīm pārsniedz 150 </w:t>
      </w:r>
      <w:r w:rsidRPr="006C627F">
        <w:rPr>
          <w:i/>
          <w:kern w:val="28"/>
          <w:lang w:eastAsia="lv-LV"/>
        </w:rPr>
        <w:t>euro</w:t>
      </w:r>
      <w:r w:rsidRPr="006C627F">
        <w:rPr>
          <w:kern w:val="28"/>
          <w:lang w:eastAsia="lv-LV"/>
        </w:rPr>
        <w:t>.</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30"/>
      <w:bookmarkEnd w:id="31"/>
      <w:bookmarkEnd w:id="32"/>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2" w:name="_Toc143073727"/>
      <w:bookmarkStart w:id="43" w:name="_Ref266967465"/>
      <w:bookmarkStart w:id="44"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3"/>
      <w:bookmarkEnd w:id="34"/>
      <w:bookmarkEnd w:id="35"/>
      <w:bookmarkEnd w:id="42"/>
      <w:bookmarkEnd w:id="43"/>
      <w:bookmarkEnd w:id="44"/>
      <w:r w:rsidRPr="008B0768">
        <w:rPr>
          <w:b/>
          <w:kern w:val="28"/>
          <w:lang w:eastAsia="lv-LV"/>
        </w:rPr>
        <w:t xml:space="preserve"> </w:t>
      </w:r>
      <w:bookmarkEnd w:id="36"/>
      <w:bookmarkEnd w:id="37"/>
      <w:bookmarkEnd w:id="38"/>
      <w:bookmarkEnd w:id="39"/>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5" w:name="_Toc143073728"/>
      <w:bookmarkStart w:id="46" w:name="_Ref266967466"/>
      <w:bookmarkStart w:id="47" w:name="_Ref289161144"/>
      <w:bookmarkStart w:id="48" w:name="_Toc110927923"/>
      <w:bookmarkStart w:id="49" w:name="_Toc111543277"/>
      <w:bookmarkStart w:id="50"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5"/>
      <w:bookmarkEnd w:id="46"/>
      <w:bookmarkEnd w:id="47"/>
      <w:r w:rsidRPr="008B0768">
        <w:rPr>
          <w:b/>
          <w:kern w:val="28"/>
          <w:lang w:eastAsia="lv-LV"/>
        </w:rPr>
        <w:t xml:space="preserve"> </w:t>
      </w:r>
      <w:bookmarkEnd w:id="48"/>
      <w:bookmarkEnd w:id="49"/>
      <w:bookmarkEnd w:id="50"/>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1" w:name="_Toc61422139"/>
      <w:bookmarkStart w:id="52" w:name="_Toc97629395"/>
      <w:bookmarkStart w:id="53" w:name="_Toc101594535"/>
      <w:bookmarkStart w:id="54" w:name="_Toc110927924"/>
      <w:bookmarkStart w:id="55" w:name="_Toc111543278"/>
      <w:bookmarkStart w:id="56" w:name="_Toc111615575"/>
      <w:bookmarkStart w:id="57" w:name="_Toc143073729"/>
      <w:bookmarkStart w:id="58"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Pr="0035752F" w:rsidRDefault="00193E26" w:rsidP="0055086C">
      <w:pPr>
        <w:numPr>
          <w:ilvl w:val="2"/>
          <w:numId w:val="3"/>
        </w:numPr>
        <w:tabs>
          <w:tab w:val="clear" w:pos="720"/>
          <w:tab w:val="num" w:pos="567"/>
        </w:tabs>
        <w:spacing w:after="60"/>
        <w:ind w:left="567" w:hanging="567"/>
        <w:jc w:val="both"/>
        <w:rPr>
          <w:kern w:val="28"/>
          <w:lang w:eastAsia="lv-LV"/>
        </w:rPr>
      </w:pPr>
      <w:bookmarkStart w:id="59"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60" w:name="_Ref290283923"/>
      <w:r w:rsidR="00A10D9C">
        <w:rPr>
          <w:kern w:val="28"/>
          <w:lang w:eastAsia="lv-LV"/>
        </w:rPr>
        <w:t xml:space="preserve">periodā, ja </w:t>
      </w:r>
      <w:r w:rsidRPr="00A10D9C">
        <w:rPr>
          <w:kern w:val="28"/>
          <w:lang w:eastAsia="lv-LV"/>
        </w:rPr>
        <w:t xml:space="preserve">tas ir piegādājis un uzstādījis </w:t>
      </w:r>
      <w:r w:rsidR="0055086C" w:rsidRPr="00D4040D">
        <w:rPr>
          <w:kern w:val="28"/>
          <w:lang w:eastAsia="lv-LV"/>
        </w:rPr>
        <w:t>skolas</w:t>
      </w:r>
      <w:r w:rsidR="00D4040D" w:rsidRPr="00D4040D">
        <w:rPr>
          <w:kern w:val="28"/>
          <w:lang w:eastAsia="lv-LV"/>
        </w:rPr>
        <w:t xml:space="preserve"> vai </w:t>
      </w:r>
      <w:r w:rsidR="0055086C" w:rsidRPr="00D4040D">
        <w:rPr>
          <w:kern w:val="28"/>
          <w:lang w:eastAsia="lv-LV"/>
        </w:rPr>
        <w:t xml:space="preserve">bērnudārza mēbeles (solus, krēslus, skapjus un tml.) </w:t>
      </w:r>
      <w:r w:rsidRPr="00A10D9C">
        <w:rPr>
          <w:kern w:val="28"/>
          <w:lang w:eastAsia="lv-LV"/>
        </w:rPr>
        <w:t xml:space="preserve">vismaz </w:t>
      </w:r>
      <w:r w:rsidR="00A10D9C" w:rsidRPr="00A10D9C">
        <w:rPr>
          <w:kern w:val="28"/>
          <w:lang w:eastAsia="lv-LV"/>
        </w:rPr>
        <w:t>vienam pasūtītāja</w:t>
      </w:r>
      <w:r w:rsidRPr="00A10D9C">
        <w:rPr>
          <w:kern w:val="28"/>
          <w:lang w:eastAsia="lv-LV"/>
        </w:rPr>
        <w:t>m</w:t>
      </w:r>
      <w:bookmarkEnd w:id="60"/>
      <w:r w:rsidR="00A10D9C" w:rsidRPr="00A10D9C">
        <w:rPr>
          <w:kern w:val="28"/>
          <w:lang w:eastAsia="lv-LV"/>
        </w:rPr>
        <w:t xml:space="preserve"> par kopējo summu, kas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9"/>
      <w:r w:rsidR="0055086C">
        <w:rPr>
          <w:kern w:val="28"/>
          <w:lang w:eastAsia="lv-LV"/>
        </w:rPr>
        <w:t>.</w:t>
      </w:r>
    </w:p>
    <w:p w:rsidR="00627CC6" w:rsidRPr="00232609" w:rsidRDefault="00FE0DAE" w:rsidP="009B633F">
      <w:pPr>
        <w:pStyle w:val="Heading5"/>
      </w:pPr>
      <w:bookmarkStart w:id="61" w:name="_Toc419764064"/>
      <w:r w:rsidRPr="00232609">
        <w:lastRenderedPageBreak/>
        <w:t>IESNIEDZAMIE DOKUMENTI</w:t>
      </w:r>
      <w:bookmarkEnd w:id="51"/>
      <w:bookmarkEnd w:id="52"/>
      <w:bookmarkEnd w:id="53"/>
      <w:bookmarkEnd w:id="54"/>
      <w:bookmarkEnd w:id="55"/>
      <w:bookmarkEnd w:id="56"/>
      <w:bookmarkEnd w:id="57"/>
      <w:bookmarkEnd w:id="58"/>
      <w:bookmarkEnd w:id="61"/>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2"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40"/>
      <w:bookmarkEnd w:id="62"/>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r w:rsidRPr="00967E7A">
        <w:rPr>
          <w:i/>
        </w:rPr>
        <w:t>euro</w:t>
      </w:r>
      <w:r w:rsidRPr="004A2AE2">
        <w:t xml:space="preserve"> </w:t>
      </w:r>
      <w:r>
        <w:t xml:space="preserve">iepriekšējo 3 (trīs) finanšu </w:t>
      </w:r>
      <w:r w:rsidRPr="004A2AE2">
        <w:t>gad</w:t>
      </w:r>
      <w:r>
        <w:t>u</w:t>
      </w:r>
      <w:r w:rsidRPr="004A2AE2">
        <w:t xml:space="preserve"> laikā </w:t>
      </w:r>
      <w:r>
        <w:t>(2012., 2013. un 2014.gadā)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3" w:name="_Toc59334737"/>
      <w:bookmarkStart w:id="64" w:name="_Toc61422143"/>
      <w:bookmarkStart w:id="65" w:name="_Toc97629399"/>
      <w:bookmarkStart w:id="66" w:name="_Toc101594539"/>
      <w:bookmarkStart w:id="67" w:name="_Toc110927928"/>
      <w:bookmarkStart w:id="68" w:name="_Toc111543282"/>
      <w:bookmarkStart w:id="69" w:name="_Toc111615579"/>
      <w:bookmarkStart w:id="70" w:name="_Toc143073732"/>
      <w:bookmarkStart w:id="71" w:name="_Toc267042651"/>
      <w:bookmarkEnd w:id="41"/>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7D4069" w:rsidRDefault="00052538" w:rsidP="00052538">
      <w:pPr>
        <w:numPr>
          <w:ilvl w:val="2"/>
          <w:numId w:val="3"/>
        </w:numPr>
        <w:spacing w:after="60"/>
        <w:jc w:val="both"/>
        <w:rPr>
          <w:kern w:val="28"/>
          <w:lang w:eastAsia="lv-LV"/>
        </w:rPr>
      </w:pPr>
      <w:r w:rsidRPr="007D4069">
        <w:rPr>
          <w:kern w:val="28"/>
          <w:lang w:eastAsia="lv-LV"/>
        </w:rPr>
        <w:t>Piedāvājuma kopējā cenā jāietver visas iz</w:t>
      </w:r>
      <w:r w:rsidR="00A10D9C">
        <w:rPr>
          <w:kern w:val="28"/>
          <w:lang w:eastAsia="lv-LV"/>
        </w:rPr>
        <w:t>maksas, kas saistītas ar Preces</w:t>
      </w:r>
      <w:r w:rsidRPr="007D4069">
        <w:rPr>
          <w:kern w:val="28"/>
          <w:lang w:eastAsia="lv-LV"/>
        </w:rPr>
        <w:t xml:space="preserve"> transportēšanu, montāžu, uzstādīšanu un palīgmateriālu iegādi, t.sk. mēbeļu pielāgošanu konkrētajai telpas situācijai (telpas stūri, salaiduma vietas, u</w:t>
      </w:r>
      <w:r>
        <w:rPr>
          <w:kern w:val="28"/>
          <w:lang w:eastAsia="lv-LV"/>
        </w:rPr>
        <w:t xml:space="preserve">n </w:t>
      </w:r>
      <w:r w:rsidRPr="007D4069">
        <w:rPr>
          <w:kern w:val="28"/>
          <w:lang w:eastAsia="lv-LV"/>
        </w:rPr>
        <w:t>tm</w:t>
      </w:r>
      <w:r>
        <w:rPr>
          <w:kern w:val="28"/>
          <w:lang w:eastAsia="lv-LV"/>
        </w:rPr>
        <w:t>l</w:t>
      </w:r>
      <w:r w:rsidRPr="007D4069">
        <w:rPr>
          <w:kern w:val="28"/>
          <w:lang w:eastAsia="lv-LV"/>
        </w:rPr>
        <w:t>.).</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B47583" w:rsidRPr="00AF2952" w:rsidRDefault="00AF2952" w:rsidP="009B633F">
      <w:pPr>
        <w:pStyle w:val="Heading5"/>
      </w:pPr>
      <w:bookmarkStart w:id="72" w:name="_Toc419764065"/>
      <w:r w:rsidRPr="00FD1FEC">
        <w:t>PIEDĀVĀJUMU VĒRTĒŠANAS UN IZVĒLES KRITĒRIJI</w:t>
      </w:r>
      <w:bookmarkStart w:id="73" w:name="_Toc61422145"/>
      <w:bookmarkEnd w:id="63"/>
      <w:bookmarkEnd w:id="64"/>
      <w:bookmarkEnd w:id="65"/>
      <w:bookmarkEnd w:id="66"/>
      <w:bookmarkEnd w:id="67"/>
      <w:bookmarkEnd w:id="68"/>
      <w:bookmarkEnd w:id="69"/>
      <w:bookmarkEnd w:id="70"/>
      <w:bookmarkEnd w:id="71"/>
      <w:bookmarkEnd w:id="72"/>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bookmarkStart w:id="74" w:name="_Toc97629401"/>
      <w:bookmarkStart w:id="75" w:name="_Toc101594541"/>
      <w:bookmarkStart w:id="76" w:name="_Toc110927930"/>
      <w:bookmarkStart w:id="77" w:name="_Toc111543284"/>
      <w:bookmarkStart w:id="78" w:name="_Toc111615581"/>
      <w:bookmarkStart w:id="79" w:name="_Toc143073733"/>
      <w:bookmarkStart w:id="80" w:name="_Toc97629402"/>
      <w:bookmarkStart w:id="81" w:name="_Toc101594542"/>
      <w:bookmarkStart w:id="82" w:name="_Toc110927931"/>
      <w:bookmarkStart w:id="83" w:name="_Toc111543285"/>
      <w:bookmarkStart w:id="84" w:name="_Toc111615582"/>
      <w:bookmarkStart w:id="85" w:name="_Toc143073734"/>
      <w:bookmarkEnd w:id="73"/>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4"/>
      <w:bookmarkEnd w:id="75"/>
      <w:bookmarkEnd w:id="76"/>
      <w:bookmarkEnd w:id="77"/>
      <w:bookmarkEnd w:id="78"/>
      <w:bookmarkEnd w:id="79"/>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A711FA">
        <w:rPr>
          <w:kern w:val="28"/>
          <w:lang w:eastAsia="lv-LV"/>
        </w:rPr>
        <w:t xml:space="preserve">Pretendentu atlases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Pr="00A711FA" w:rsidRDefault="006D3713" w:rsidP="00AF2952">
      <w:pPr>
        <w:numPr>
          <w:ilvl w:val="1"/>
          <w:numId w:val="3"/>
        </w:numPr>
        <w:tabs>
          <w:tab w:val="clear" w:pos="360"/>
          <w:tab w:val="num" w:pos="567"/>
        </w:tabs>
        <w:spacing w:after="120"/>
        <w:ind w:left="567" w:hanging="567"/>
        <w:jc w:val="both"/>
        <w:rPr>
          <w:kern w:val="28"/>
          <w:lang w:eastAsia="lv-LV"/>
        </w:rPr>
      </w:pPr>
      <w:r>
        <w:rPr>
          <w:kern w:val="28"/>
          <w:lang w:eastAsia="lv-LV"/>
        </w:rPr>
        <w:t>Nolikuma</w:t>
      </w:r>
      <w:r w:rsidR="00AF2952" w:rsidRPr="00A711FA">
        <w:rPr>
          <w:kern w:val="28"/>
          <w:lang w:eastAsia="lv-LV"/>
        </w:rPr>
        <w:t xml:space="preserve"> 2.1.punktā (Publisko iepirkumu likuma 8.</w:t>
      </w:r>
      <w:r w:rsidR="00AF2952" w:rsidRPr="0090631D">
        <w:rPr>
          <w:kern w:val="28"/>
          <w:vertAlign w:val="superscript"/>
          <w:lang w:eastAsia="lv-LV"/>
        </w:rPr>
        <w:t>2</w:t>
      </w:r>
      <w:r w:rsidR="00AF2952" w:rsidRPr="00A711FA">
        <w:rPr>
          <w:kern w:val="28"/>
          <w:lang w:eastAsia="lv-LV"/>
        </w:rPr>
        <w:t xml:space="preserve"> panta piektās daļas 1. vai 2.punktā) minēto apstākļu esamību Komisija pārbauda tikai attiecībā uz </w:t>
      </w:r>
      <w:r w:rsidR="00AF2952">
        <w:rPr>
          <w:kern w:val="28"/>
          <w:lang w:eastAsia="lv-LV"/>
        </w:rPr>
        <w:t>P</w:t>
      </w:r>
      <w:r w:rsidR="00AF2952" w:rsidRPr="00A711FA">
        <w:rPr>
          <w:kern w:val="28"/>
          <w:lang w:eastAsia="lv-LV"/>
        </w:rPr>
        <w:t>retendentu, kuram būtu piešķiramas līguma slēgšanas tiesības atbilstoši Publisko iepirkumu likuma 8.</w:t>
      </w:r>
      <w:r w:rsidR="00AF2952" w:rsidRPr="0090631D">
        <w:rPr>
          <w:kern w:val="28"/>
          <w:vertAlign w:val="superscript"/>
          <w:lang w:eastAsia="lv-LV"/>
        </w:rPr>
        <w:t>2</w:t>
      </w:r>
      <w:r w:rsidR="00AF2952" w:rsidRPr="00A711FA">
        <w:rPr>
          <w:kern w:val="28"/>
          <w:lang w:eastAsia="lv-LV"/>
        </w:rPr>
        <w:t xml:space="preserve"> panta trešajā daļā minētajām prasībām un kritērijiem.</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lastRenderedPageBreak/>
        <w:t>Tehnisko piedāvājumu atbilstības pārbaude</w:t>
      </w:r>
      <w:bookmarkEnd w:id="80"/>
      <w:bookmarkEnd w:id="81"/>
      <w:bookmarkEnd w:id="82"/>
      <w:bookmarkEnd w:id="83"/>
      <w:bookmarkEnd w:id="84"/>
      <w:bookmarkEnd w:id="85"/>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6"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6"/>
      <w:r>
        <w:rPr>
          <w:kern w:val="28"/>
          <w:lang w:eastAsia="lv-LV"/>
        </w:rPr>
        <w:t>p</w:t>
      </w:r>
      <w:r w:rsidRPr="004A2AE2">
        <w:rPr>
          <w:kern w:val="28"/>
          <w:lang w:eastAsia="lv-LV"/>
        </w:rPr>
        <w:t xml:space="preserve">rasībām </w:t>
      </w:r>
      <w:r>
        <w:rPr>
          <w:kern w:val="28"/>
          <w:lang w:eastAsia="lv-LV"/>
        </w:rPr>
        <w:t>un</w:t>
      </w:r>
      <w:r w:rsidR="006D3713">
        <w:rPr>
          <w:kern w:val="28"/>
          <w:lang w:eastAsia="lv-LV"/>
        </w:rPr>
        <w:t xml:space="preserve"> Nolikuma</w:t>
      </w:r>
      <w:r>
        <w:rPr>
          <w:kern w:val="28"/>
          <w:lang w:eastAsia="lv-LV"/>
        </w:rPr>
        <w:t xml:space="preserve"> </w:t>
      </w:r>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345718">
        <w:rPr>
          <w:kern w:val="28"/>
          <w:lang w:eastAsia="lv-LV"/>
        </w:rPr>
        <w:t>Nolikuma 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7" w:name="_Toc143073736"/>
    </w:p>
    <w:p w:rsidR="00AF2952" w:rsidRDefault="00AF2952" w:rsidP="00AF2952">
      <w:pPr>
        <w:numPr>
          <w:ilvl w:val="1"/>
          <w:numId w:val="3"/>
        </w:numPr>
        <w:tabs>
          <w:tab w:val="clear" w:pos="360"/>
          <w:tab w:val="num" w:pos="567"/>
        </w:tabs>
        <w:spacing w:after="60"/>
        <w:jc w:val="both"/>
        <w:rPr>
          <w:kern w:val="28"/>
          <w:lang w:eastAsia="lv-LV"/>
        </w:rPr>
      </w:pPr>
      <w:r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674AD0" w:rsidRDefault="00AF2952" w:rsidP="00AF2952">
      <w:pPr>
        <w:numPr>
          <w:ilvl w:val="1"/>
          <w:numId w:val="3"/>
        </w:numPr>
        <w:tabs>
          <w:tab w:val="clear" w:pos="360"/>
          <w:tab w:val="num" w:pos="567"/>
        </w:tabs>
        <w:spacing w:after="60"/>
        <w:ind w:left="567" w:hanging="567"/>
        <w:jc w:val="both"/>
        <w:rPr>
          <w:b/>
          <w:kern w:val="28"/>
          <w:lang w:eastAsia="lv-LV"/>
        </w:rPr>
      </w:pPr>
      <w:r w:rsidRPr="00674AD0">
        <w:rPr>
          <w:b/>
          <w:kern w:val="28"/>
          <w:lang w:eastAsia="lv-LV"/>
        </w:rPr>
        <w:t>Nepamatoti lēts piedāvājum</w:t>
      </w:r>
      <w:bookmarkEnd w:id="87"/>
      <w:r w:rsidRPr="00674AD0">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8"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8"/>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16619B" w:rsidRPr="0016619B">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Default="00AF2952" w:rsidP="00AF2952">
      <w:pPr>
        <w:numPr>
          <w:ilvl w:val="1"/>
          <w:numId w:val="3"/>
        </w:numPr>
        <w:tabs>
          <w:tab w:val="clear" w:pos="360"/>
          <w:tab w:val="num" w:pos="567"/>
        </w:tabs>
        <w:spacing w:after="60"/>
        <w:ind w:left="567" w:hanging="567"/>
        <w:jc w:val="both"/>
        <w:rPr>
          <w:u w:val="single"/>
        </w:rPr>
      </w:pPr>
      <w:r w:rsidRPr="00A5201B">
        <w:rPr>
          <w:szCs w:val="22"/>
          <w:u w:val="single"/>
        </w:rPr>
        <w:t xml:space="preserve">Pirms lēmuma par iepirkuma rezultātiem pieņemšanas, </w:t>
      </w:r>
      <w:r>
        <w:rPr>
          <w:szCs w:val="22"/>
          <w:u w:val="single"/>
        </w:rPr>
        <w:t xml:space="preserve">lai pārbaudītu vai </w:t>
      </w:r>
      <w:r w:rsidR="00637EAD">
        <w:rPr>
          <w:szCs w:val="22"/>
          <w:u w:val="single"/>
        </w:rPr>
        <w:t>P</w:t>
      </w:r>
      <w:r>
        <w:rPr>
          <w:szCs w:val="22"/>
          <w:u w:val="single"/>
        </w:rPr>
        <w:t>retendents nav izslēdzams no dalības iepirkumā 8.</w:t>
      </w:r>
      <w:r w:rsidRPr="00324D4B">
        <w:rPr>
          <w:szCs w:val="22"/>
          <w:u w:val="single"/>
          <w:vertAlign w:val="superscript"/>
        </w:rPr>
        <w:t>2</w:t>
      </w:r>
      <w:r>
        <w:rPr>
          <w:szCs w:val="22"/>
          <w:u w:val="single"/>
        </w:rPr>
        <w:t xml:space="preserve"> panta piektās daļas 1. vai 2.punktā minēto apstākļu dēļ, Komisija</w:t>
      </w:r>
      <w:r w:rsidRPr="00A5201B">
        <w:rPr>
          <w:u w:val="single"/>
        </w:rPr>
        <w:t>:</w:t>
      </w:r>
    </w:p>
    <w:p w:rsidR="00AF2952" w:rsidRPr="0090631D" w:rsidRDefault="00AF2952" w:rsidP="00637EAD">
      <w:pPr>
        <w:numPr>
          <w:ilvl w:val="2"/>
          <w:numId w:val="3"/>
        </w:numPr>
        <w:tabs>
          <w:tab w:val="clear" w:pos="720"/>
          <w:tab w:val="num" w:pos="567"/>
        </w:tabs>
        <w:spacing w:after="60"/>
        <w:ind w:left="567" w:hanging="567"/>
        <w:jc w:val="both"/>
        <w:rPr>
          <w:u w:val="single"/>
        </w:rPr>
      </w:pPr>
      <w:r w:rsidRPr="0090631D">
        <w:rPr>
          <w:kern w:val="28"/>
          <w:lang w:eastAsia="lv-LV"/>
        </w:rPr>
        <w:t xml:space="preserve">attiecībā uz </w:t>
      </w:r>
      <w:r w:rsidR="00637EAD">
        <w:rPr>
          <w:kern w:val="28"/>
          <w:lang w:eastAsia="lv-LV"/>
        </w:rPr>
        <w:t>P</w:t>
      </w:r>
      <w:r w:rsidRPr="0090631D">
        <w:rPr>
          <w:kern w:val="28"/>
          <w:lang w:eastAsia="lv-LV"/>
        </w:rPr>
        <w:t>retendentu (neatkarīgi no tā reģistrācijas valsts vai pastāvīgās dzīvesvietas), izmantojot Ministru kabineta noteikto informācijas sistēmu, Ministru kabineta noteiktajā kārtībā iegūst informāciju:</w:t>
      </w:r>
    </w:p>
    <w:p w:rsidR="00AF2952" w:rsidRPr="00906AA5" w:rsidRDefault="00AF2952" w:rsidP="00AF2952">
      <w:pPr>
        <w:pStyle w:val="BodyText"/>
        <w:spacing w:after="60"/>
        <w:ind w:left="851" w:hanging="284"/>
      </w:pPr>
      <w:r w:rsidRPr="00906AA5">
        <w:t>a) par maksātnespē</w:t>
      </w:r>
      <w:r w:rsidR="00674AD0">
        <w:t xml:space="preserve">jas un likvidācijas procesiem - </w:t>
      </w:r>
      <w:r w:rsidRPr="00906AA5">
        <w:t>no Uzņēmumu reģistra,</w:t>
      </w:r>
    </w:p>
    <w:p w:rsidR="00AF2952" w:rsidRDefault="00674AD0" w:rsidP="00AF2952">
      <w:pPr>
        <w:pStyle w:val="BodyText"/>
        <w:spacing w:after="60"/>
        <w:ind w:left="851" w:hanging="284"/>
      </w:pPr>
      <w:r>
        <w:t xml:space="preserve">b) par nodokļu parādiem - </w:t>
      </w:r>
      <w:r w:rsidR="00AF2952" w:rsidRPr="00906AA5">
        <w:t xml:space="preserve">no Valsts ieņēmumu dienesta un Latvijas pašvaldībām. Komisija minēto informāciju no Valsts ieņēmumu dienesta un Latvijas pašvaldībām ir tiesīga saņemt, neprasot </w:t>
      </w:r>
      <w:r w:rsidR="009725D2">
        <w:t>P</w:t>
      </w:r>
      <w:r w:rsidR="00AF2952" w:rsidRPr="00906AA5">
        <w:t>retendenta piekrišanu;</w:t>
      </w:r>
    </w:p>
    <w:p w:rsidR="00EE5ACB" w:rsidRDefault="00AF2952" w:rsidP="00B048EE">
      <w:pPr>
        <w:numPr>
          <w:ilvl w:val="2"/>
          <w:numId w:val="3"/>
        </w:numPr>
        <w:tabs>
          <w:tab w:val="clear" w:pos="720"/>
          <w:tab w:val="num" w:pos="567"/>
        </w:tabs>
        <w:spacing w:after="120"/>
        <w:ind w:left="567" w:hanging="567"/>
        <w:jc w:val="both"/>
      </w:pPr>
      <w:r w:rsidRPr="00906AA5">
        <w:t xml:space="preserve">attiecībā uz ārvalstī reģistrētu vai pastāvīgi dzīvojošu </w:t>
      </w:r>
      <w:r w:rsidR="00637EAD">
        <w:t>P</w:t>
      </w:r>
      <w:r w:rsidRPr="00906AA5">
        <w:t>retendentu papildus pieprasa, lai tas 10 (desmit) darbdienu laikā iesniedz attiecīgās ārvalsts kompetentās institūcijas izziņu, kas apliecina, ka uz to neattiecas 8.</w:t>
      </w:r>
      <w:r w:rsidRPr="00906AA5">
        <w:rPr>
          <w:vertAlign w:val="superscript"/>
        </w:rPr>
        <w:t>2</w:t>
      </w:r>
      <w:r w:rsidRPr="00906AA5">
        <w:t xml:space="preserve"> piektajā daļā noteiktie gadījumi. Ja </w:t>
      </w:r>
      <w:r w:rsidR="00637EAD">
        <w:t>P</w:t>
      </w:r>
      <w:r w:rsidRPr="00906AA5">
        <w:t>retendents noteiktajā termiņā neiesniedz minēto izziņu, Komisija to izslēdz no dalības iepirkumā.</w:t>
      </w:r>
    </w:p>
    <w:p w:rsidR="00AF2952" w:rsidRPr="004A2AE2" w:rsidRDefault="00AF2952" w:rsidP="00637EAD">
      <w:pPr>
        <w:numPr>
          <w:ilvl w:val="1"/>
          <w:numId w:val="3"/>
        </w:numPr>
        <w:tabs>
          <w:tab w:val="clear" w:pos="360"/>
          <w:tab w:val="num" w:pos="567"/>
        </w:tabs>
        <w:spacing w:after="60"/>
        <w:ind w:left="567" w:hanging="567"/>
        <w:jc w:val="both"/>
        <w:rPr>
          <w:b/>
          <w:kern w:val="28"/>
          <w:lang w:eastAsia="lv-LV"/>
        </w:rPr>
      </w:pPr>
      <w:r w:rsidRPr="004A2AE2">
        <w:rPr>
          <w:b/>
          <w:kern w:val="28"/>
          <w:lang w:eastAsia="lv-LV"/>
        </w:rPr>
        <w:t>Līguma slēgšanas tiesību piešķiršana</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omisija</w:t>
      </w:r>
      <w:r w:rsidR="00D61579">
        <w:rPr>
          <w:kern w:val="28"/>
          <w:lang w:eastAsia="lv-LV"/>
        </w:rPr>
        <w:t xml:space="preserve"> </w:t>
      </w:r>
      <w:r w:rsidRPr="004A2AE2">
        <w:rPr>
          <w:kern w:val="28"/>
          <w:lang w:eastAsia="lv-LV"/>
        </w:rPr>
        <w:t xml:space="preserve">izvēlas piedāvājumu ar </w:t>
      </w:r>
      <w:r w:rsidRPr="0090631D">
        <w:rPr>
          <w:kern w:val="28"/>
          <w:u w:val="single"/>
          <w:lang w:eastAsia="lv-LV"/>
        </w:rPr>
        <w:t>viszemāko piedāvāto līguma cenu</w:t>
      </w:r>
      <w:r w:rsidRPr="004A2AE2">
        <w:rPr>
          <w:kern w:val="28"/>
          <w:lang w:eastAsia="lv-LV"/>
        </w:rPr>
        <w:t xml:space="preserve"> no tiem piedāvājumiem, kas </w:t>
      </w:r>
      <w:r w:rsidRPr="002663EE">
        <w:rPr>
          <w:kern w:val="28"/>
          <w:lang w:eastAsia="lv-LV"/>
        </w:rPr>
        <w:t>nav izslēdzami PIL 8.</w:t>
      </w:r>
      <w:r w:rsidRPr="002663EE">
        <w:rPr>
          <w:kern w:val="28"/>
          <w:vertAlign w:val="superscript"/>
          <w:lang w:eastAsia="lv-LV"/>
        </w:rPr>
        <w:t>2</w:t>
      </w:r>
      <w:r w:rsidRPr="002663EE">
        <w:rPr>
          <w:kern w:val="28"/>
          <w:lang w:eastAsia="lv-LV"/>
        </w:rPr>
        <w:t xml:space="preserve"> panta piektās daļas 1. vai 2.punktā minēto apstākļu dēļ, </w:t>
      </w:r>
      <w:r w:rsidRPr="004A2AE2">
        <w:rPr>
          <w:kern w:val="28"/>
          <w:lang w:eastAsia="lv-LV"/>
        </w:rPr>
        <w:t xml:space="preserve">atbilst </w:t>
      </w:r>
      <w:r>
        <w:rPr>
          <w:kern w:val="28"/>
          <w:lang w:eastAsia="lv-LV"/>
        </w:rPr>
        <w:t xml:space="preserve">visām </w:t>
      </w:r>
      <w:r w:rsidR="00D61579">
        <w:rPr>
          <w:kern w:val="28"/>
          <w:lang w:eastAsia="lv-LV"/>
        </w:rPr>
        <w:t>Nolikuma</w:t>
      </w:r>
      <w:r w:rsidRPr="004A2AE2">
        <w:rPr>
          <w:kern w:val="28"/>
          <w:lang w:eastAsia="lv-LV"/>
        </w:rPr>
        <w:t xml:space="preserve"> </w:t>
      </w:r>
      <w:r w:rsidR="00637EAD">
        <w:rPr>
          <w:kern w:val="28"/>
          <w:lang w:eastAsia="lv-LV"/>
        </w:rPr>
        <w:t>prasībām</w:t>
      </w:r>
      <w:r w:rsidRPr="004A2AE2">
        <w:rPr>
          <w:kern w:val="28"/>
          <w:lang w:eastAsia="lv-LV"/>
        </w:rPr>
        <w:t xml:space="preserve"> </w:t>
      </w:r>
      <w:r w:rsidR="00B048EE">
        <w:rPr>
          <w:kern w:val="28"/>
          <w:lang w:eastAsia="lv-LV"/>
        </w:rPr>
        <w:t>un</w:t>
      </w:r>
      <w:r w:rsidR="00674AD0">
        <w:rPr>
          <w:kern w:val="28"/>
          <w:lang w:eastAsia="lv-LV"/>
        </w:rPr>
        <w:t xml:space="preserve"> Nolikuma</w:t>
      </w:r>
      <w:r w:rsidR="00B048EE">
        <w:rPr>
          <w:kern w:val="28"/>
          <w:lang w:eastAsia="lv-LV"/>
        </w:rPr>
        <w:t xml:space="preserve"> </w:t>
      </w:r>
      <w:r w:rsidR="00674AD0">
        <w:rPr>
          <w:kern w:val="28"/>
          <w:lang w:eastAsia="lv-LV"/>
        </w:rPr>
        <w:t xml:space="preserve">1.pielikuma </w:t>
      </w:r>
      <w:r w:rsidR="00B048EE">
        <w:rPr>
          <w:kern w:val="28"/>
          <w:lang w:eastAsia="lv-LV"/>
        </w:rPr>
        <w:t>„</w:t>
      </w:r>
      <w:r w:rsidR="00390E6D">
        <w:rPr>
          <w:kern w:val="28"/>
          <w:lang w:eastAsia="lv-LV"/>
        </w:rPr>
        <w:t>Tehniskā specifikācija</w:t>
      </w:r>
      <w:r w:rsidR="00B048EE">
        <w:rPr>
          <w:kern w:val="28"/>
          <w:lang w:eastAsia="lv-LV"/>
        </w:rPr>
        <w:t>”</w:t>
      </w:r>
      <w:r w:rsidR="00674AD0">
        <w:rPr>
          <w:kern w:val="28"/>
          <w:lang w:eastAsia="lv-LV"/>
        </w:rPr>
        <w:t xml:space="preserve"> prasībām</w:t>
      </w:r>
      <w:r w:rsidRPr="004A2AE2">
        <w:rPr>
          <w:kern w:val="28"/>
          <w:lang w:eastAsia="lv-LV"/>
        </w:rPr>
        <w:t>.</w:t>
      </w:r>
    </w:p>
    <w:p w:rsidR="00895370" w:rsidRDefault="00AF2952" w:rsidP="00895370">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B42B9E" w:rsidRPr="00674AD0" w:rsidRDefault="00B42B9E" w:rsidP="00B42B9E">
      <w:pPr>
        <w:spacing w:after="360"/>
        <w:ind w:left="567"/>
        <w:jc w:val="both"/>
        <w:rPr>
          <w:kern w:val="28"/>
          <w:lang w:eastAsia="lv-LV"/>
        </w:rPr>
      </w:pPr>
    </w:p>
    <w:p w:rsidR="00AF2952" w:rsidRPr="004A2AE2" w:rsidRDefault="00AF2952" w:rsidP="009B633F">
      <w:pPr>
        <w:pStyle w:val="Heading5"/>
      </w:pPr>
      <w:bookmarkStart w:id="89" w:name="_Toc97629404"/>
      <w:bookmarkStart w:id="90" w:name="_Toc101594544"/>
      <w:bookmarkStart w:id="91" w:name="_Toc110927934"/>
      <w:bookmarkStart w:id="92" w:name="_Toc111543288"/>
      <w:bookmarkStart w:id="93" w:name="_Toc111615585"/>
      <w:bookmarkStart w:id="94" w:name="_Toc143073738"/>
      <w:bookmarkStart w:id="95" w:name="_Toc267042652"/>
      <w:bookmarkStart w:id="96" w:name="_Toc419764066"/>
      <w:bookmarkStart w:id="97" w:name="_Toc59334738"/>
      <w:bookmarkStart w:id="98" w:name="_Toc61422147"/>
      <w:r w:rsidRPr="004A2AE2">
        <w:lastRenderedPageBreak/>
        <w:t>PAZIŅOJUMS PAR LĒMUMA PIEŅEMŠANU</w:t>
      </w:r>
      <w:bookmarkEnd w:id="89"/>
      <w:bookmarkEnd w:id="90"/>
      <w:bookmarkEnd w:id="91"/>
      <w:bookmarkEnd w:id="92"/>
      <w:bookmarkEnd w:id="93"/>
      <w:bookmarkEnd w:id="94"/>
      <w:bookmarkEnd w:id="95"/>
      <w:bookmarkEnd w:id="96"/>
    </w:p>
    <w:p w:rsidR="00AF2952" w:rsidRPr="00637EAD" w:rsidRDefault="00AF2952" w:rsidP="00637EAD">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9" w:name="_Toc419764067"/>
      <w:r>
        <w:t>LĪGUMA IZPILDE</w:t>
      </w:r>
      <w:bookmarkEnd w:id="99"/>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7"/>
      <w:bookmarkEnd w:id="98"/>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4"/>
          <w:footerReference w:type="default" r:id="rId15"/>
          <w:footerReference w:type="first" r:id="rId16"/>
          <w:type w:val="nextColumn"/>
          <w:pgSz w:w="11906" w:h="16838" w:code="9"/>
          <w:pgMar w:top="1134" w:right="851" w:bottom="1134" w:left="1134" w:header="709" w:footer="709" w:gutter="0"/>
          <w:cols w:space="708"/>
          <w:titlePg/>
          <w:docGrid w:linePitch="360"/>
        </w:sectPr>
      </w:pPr>
      <w:bookmarkStart w:id="100" w:name="_Toc97629413"/>
      <w:bookmarkStart w:id="101" w:name="_Toc101594554"/>
      <w:bookmarkStart w:id="102" w:name="_Toc110927943"/>
      <w:bookmarkStart w:id="103" w:name="_Toc111543297"/>
      <w:bookmarkStart w:id="104" w:name="_Toc111615594"/>
    </w:p>
    <w:p w:rsidR="005151E2" w:rsidRPr="009B633F" w:rsidRDefault="005151E2" w:rsidP="009B633F">
      <w:pPr>
        <w:pStyle w:val="Heading6"/>
      </w:pPr>
      <w:r w:rsidRPr="009B633F">
        <w:lastRenderedPageBreak/>
        <w:t xml:space="preserve"> </w:t>
      </w:r>
      <w:bookmarkStart w:id="105" w:name="_Toc419764068"/>
      <w:r w:rsidRPr="009B633F">
        <w:t>pielikums</w:t>
      </w:r>
      <w:bookmarkEnd w:id="105"/>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4A4780" w:rsidRPr="004A4780" w:rsidRDefault="00D61579" w:rsidP="005151E2">
      <w:pPr>
        <w:spacing w:before="120"/>
        <w:jc w:val="center"/>
        <w:rPr>
          <w:b/>
          <w:sz w:val="28"/>
          <w:szCs w:val="32"/>
        </w:rPr>
      </w:pPr>
      <w:r>
        <w:rPr>
          <w:b/>
          <w:sz w:val="28"/>
          <w:szCs w:val="32"/>
        </w:rPr>
        <w:t>TEHNISKĀ SPECIFIKĀCIJA</w:t>
      </w:r>
      <w:r w:rsidR="00052538">
        <w:rPr>
          <w:b/>
          <w:sz w:val="28"/>
          <w:szCs w:val="32"/>
        </w:rPr>
        <w:tab/>
      </w:r>
    </w:p>
    <w:p w:rsidR="00D61579" w:rsidRPr="00047AB1" w:rsidRDefault="00D61579" w:rsidP="00D61579">
      <w:pPr>
        <w:spacing w:after="120"/>
        <w:ind w:left="284" w:right="323"/>
        <w:jc w:val="center"/>
        <w:rPr>
          <w:i/>
          <w:color w:val="000000"/>
          <w:lang w:eastAsia="lv-LV"/>
        </w:rPr>
      </w:pPr>
      <w:bookmarkStart w:id="106" w:name="_Ref289699194"/>
      <w:bookmarkStart w:id="107" w:name="_Ref267044958"/>
      <w:bookmarkStart w:id="108" w:name="_Toc143073744"/>
      <w:bookmarkStart w:id="109" w:name="_Toc188410776"/>
      <w:bookmarkEnd w:id="100"/>
      <w:bookmarkEnd w:id="101"/>
      <w:bookmarkEnd w:id="102"/>
      <w:bookmarkEnd w:id="103"/>
      <w:bookmarkEnd w:id="104"/>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1690"/>
        <w:gridCol w:w="992"/>
        <w:gridCol w:w="18"/>
        <w:gridCol w:w="3479"/>
        <w:gridCol w:w="8221"/>
      </w:tblGrid>
      <w:tr w:rsidR="00052538" w:rsidRPr="001A3DA3" w:rsidTr="000B10AA">
        <w:trPr>
          <w:cantSplit/>
        </w:trPr>
        <w:tc>
          <w:tcPr>
            <w:tcW w:w="817" w:type="dxa"/>
            <w:shd w:val="clear" w:color="auto" w:fill="FBD4B4"/>
            <w:vAlign w:val="center"/>
          </w:tcPr>
          <w:p w:rsidR="00052538" w:rsidRPr="001A3DA3" w:rsidRDefault="00052538" w:rsidP="006A04B0">
            <w:pPr>
              <w:spacing w:before="60" w:after="60"/>
              <w:jc w:val="center"/>
              <w:rPr>
                <w:b/>
                <w:szCs w:val="22"/>
                <w:lang w:eastAsia="lv-LV"/>
              </w:rPr>
            </w:pPr>
            <w:r w:rsidRPr="001A3DA3">
              <w:rPr>
                <w:b/>
                <w:szCs w:val="22"/>
                <w:lang w:eastAsia="lv-LV"/>
              </w:rPr>
              <w:t>N.p.k</w:t>
            </w:r>
          </w:p>
        </w:tc>
        <w:tc>
          <w:tcPr>
            <w:tcW w:w="1701" w:type="dxa"/>
            <w:gridSpan w:val="2"/>
            <w:shd w:val="clear" w:color="auto" w:fill="FBD4B4"/>
            <w:vAlign w:val="center"/>
          </w:tcPr>
          <w:p w:rsidR="00052538" w:rsidRPr="001A3DA3" w:rsidRDefault="00052538" w:rsidP="006A04B0">
            <w:pPr>
              <w:spacing w:before="60" w:after="60"/>
              <w:jc w:val="center"/>
              <w:rPr>
                <w:b/>
                <w:szCs w:val="22"/>
                <w:lang w:eastAsia="lv-LV"/>
              </w:rPr>
            </w:pPr>
            <w:r w:rsidRPr="001A3DA3">
              <w:rPr>
                <w:b/>
                <w:szCs w:val="22"/>
                <w:lang w:eastAsia="lv-LV"/>
              </w:rPr>
              <w:t>Nosaukums</w:t>
            </w:r>
          </w:p>
        </w:tc>
        <w:tc>
          <w:tcPr>
            <w:tcW w:w="992" w:type="dxa"/>
            <w:shd w:val="clear" w:color="auto" w:fill="FBD4B4"/>
            <w:vAlign w:val="center"/>
          </w:tcPr>
          <w:p w:rsidR="00052538" w:rsidRPr="001A3DA3" w:rsidRDefault="00052538" w:rsidP="006A04B0">
            <w:pPr>
              <w:spacing w:before="60" w:after="60"/>
              <w:jc w:val="center"/>
              <w:rPr>
                <w:b/>
                <w:szCs w:val="22"/>
                <w:lang w:eastAsia="lv-LV"/>
              </w:rPr>
            </w:pPr>
            <w:r w:rsidRPr="001A3DA3">
              <w:rPr>
                <w:b/>
                <w:szCs w:val="22"/>
                <w:lang w:eastAsia="lv-LV"/>
              </w:rPr>
              <w:t>Skaits</w:t>
            </w:r>
          </w:p>
        </w:tc>
        <w:tc>
          <w:tcPr>
            <w:tcW w:w="3497" w:type="dxa"/>
            <w:gridSpan w:val="2"/>
            <w:shd w:val="clear" w:color="auto" w:fill="FBD4B4"/>
            <w:vAlign w:val="center"/>
          </w:tcPr>
          <w:p w:rsidR="00052538" w:rsidRPr="001A3DA3" w:rsidRDefault="00EF203B" w:rsidP="006A04B0">
            <w:pPr>
              <w:spacing w:before="60" w:after="60"/>
              <w:jc w:val="center"/>
              <w:rPr>
                <w:b/>
                <w:szCs w:val="22"/>
                <w:lang w:eastAsia="lv-LV"/>
              </w:rPr>
            </w:pPr>
            <w:r>
              <w:rPr>
                <w:b/>
                <w:szCs w:val="22"/>
                <w:lang w:eastAsia="lv-LV"/>
              </w:rPr>
              <w:t>Obligāts izpildījums</w:t>
            </w:r>
          </w:p>
        </w:tc>
        <w:tc>
          <w:tcPr>
            <w:tcW w:w="8221" w:type="dxa"/>
            <w:shd w:val="clear" w:color="auto" w:fill="FBD4B4"/>
            <w:vAlign w:val="center"/>
          </w:tcPr>
          <w:p w:rsidR="00052538" w:rsidRPr="001A3DA3" w:rsidRDefault="00052538" w:rsidP="006A04B0">
            <w:pPr>
              <w:spacing w:before="60" w:after="60"/>
              <w:jc w:val="center"/>
              <w:rPr>
                <w:b/>
                <w:szCs w:val="22"/>
                <w:lang w:eastAsia="lv-LV"/>
              </w:rPr>
            </w:pPr>
            <w:r w:rsidRPr="001A3DA3">
              <w:rPr>
                <w:b/>
                <w:szCs w:val="22"/>
                <w:lang w:eastAsia="lv-LV"/>
              </w:rPr>
              <w:t>Minimālās prasības</w:t>
            </w:r>
          </w:p>
        </w:tc>
      </w:tr>
      <w:tr w:rsidR="00A728FF" w:rsidRPr="00D87526" w:rsidTr="000B10AA">
        <w:trPr>
          <w:cantSplit/>
          <w:trHeight w:val="200"/>
        </w:trPr>
        <w:tc>
          <w:tcPr>
            <w:tcW w:w="828" w:type="dxa"/>
            <w:gridSpan w:val="2"/>
            <w:vAlign w:val="center"/>
          </w:tcPr>
          <w:p w:rsidR="00A728FF" w:rsidRPr="00D87526" w:rsidRDefault="00ED0B1A" w:rsidP="00ED0B1A">
            <w:pPr>
              <w:rPr>
                <w:sz w:val="22"/>
                <w:szCs w:val="22"/>
                <w:lang w:eastAsia="lv-LV"/>
              </w:rPr>
            </w:pPr>
            <w:r>
              <w:rPr>
                <w:sz w:val="22"/>
                <w:szCs w:val="22"/>
                <w:lang w:eastAsia="lv-LV"/>
              </w:rPr>
              <w:t>1.</w:t>
            </w:r>
          </w:p>
        </w:tc>
        <w:tc>
          <w:tcPr>
            <w:tcW w:w="1690" w:type="dxa"/>
            <w:vAlign w:val="center"/>
          </w:tcPr>
          <w:p w:rsidR="00A728FF" w:rsidRPr="00ED0B1A" w:rsidRDefault="00ED0B1A" w:rsidP="00ED0B1A">
            <w:pPr>
              <w:rPr>
                <w:b/>
                <w:sz w:val="22"/>
                <w:szCs w:val="22"/>
                <w:lang w:eastAsia="lv-LV"/>
              </w:rPr>
            </w:pPr>
            <w:r>
              <w:rPr>
                <w:b/>
                <w:sz w:val="22"/>
                <w:szCs w:val="22"/>
                <w:lang w:eastAsia="lv-LV"/>
              </w:rPr>
              <w:t xml:space="preserve">Bērnudārza gulta </w:t>
            </w:r>
            <w:r w:rsidRPr="00ED0B1A">
              <w:rPr>
                <w:b/>
                <w:bCs/>
                <w:sz w:val="22"/>
                <w:szCs w:val="22"/>
                <w:lang w:eastAsia="lv-LV"/>
              </w:rPr>
              <w:t>(četrvietīgā)</w:t>
            </w:r>
          </w:p>
        </w:tc>
        <w:tc>
          <w:tcPr>
            <w:tcW w:w="1010" w:type="dxa"/>
            <w:gridSpan w:val="2"/>
            <w:vAlign w:val="center"/>
          </w:tcPr>
          <w:p w:rsidR="00A728FF" w:rsidRPr="00D87526" w:rsidRDefault="00ED0B1A" w:rsidP="006A04B0">
            <w:pPr>
              <w:jc w:val="center"/>
              <w:rPr>
                <w:sz w:val="22"/>
                <w:szCs w:val="22"/>
                <w:lang w:eastAsia="lv-LV"/>
              </w:rPr>
            </w:pPr>
            <w:r>
              <w:rPr>
                <w:sz w:val="22"/>
                <w:szCs w:val="22"/>
                <w:lang w:eastAsia="lv-LV"/>
              </w:rPr>
              <w:t>3</w:t>
            </w:r>
          </w:p>
        </w:tc>
        <w:tc>
          <w:tcPr>
            <w:tcW w:w="3479" w:type="dxa"/>
            <w:vAlign w:val="center"/>
          </w:tcPr>
          <w:p w:rsidR="00ED0B1A" w:rsidRDefault="004F0035" w:rsidP="006A04B0">
            <w:pPr>
              <w:jc w:val="center"/>
              <w:rPr>
                <w:sz w:val="22"/>
                <w:szCs w:val="22"/>
                <w:lang w:eastAsia="lv-LV"/>
              </w:rPr>
            </w:pPr>
            <w:r>
              <w:rPr>
                <w:noProof/>
                <w:sz w:val="22"/>
                <w:szCs w:val="22"/>
                <w:lang w:eastAsia="lv-LV"/>
              </w:rPr>
              <w:drawing>
                <wp:inline distT="0" distB="0" distL="0" distR="0" wp14:anchorId="5D571AA6" wp14:editId="71A633C9">
                  <wp:extent cx="1903730" cy="198120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903730" cy="1981200"/>
                          </a:xfrm>
                          <a:prstGeom prst="rect">
                            <a:avLst/>
                          </a:prstGeom>
                          <a:noFill/>
                        </pic:spPr>
                      </pic:pic>
                    </a:graphicData>
                  </a:graphic>
                </wp:inline>
              </w:drawing>
            </w:r>
          </w:p>
          <w:p w:rsidR="00A728FF" w:rsidRDefault="00A728FF" w:rsidP="00ED0B1A">
            <w:pPr>
              <w:rPr>
                <w:sz w:val="22"/>
                <w:szCs w:val="22"/>
                <w:lang w:eastAsia="lv-LV"/>
              </w:rPr>
            </w:pPr>
          </w:p>
          <w:p w:rsidR="00ED0B1A" w:rsidRPr="00ED0B1A" w:rsidRDefault="004F0035" w:rsidP="00ED0B1A">
            <w:pPr>
              <w:rPr>
                <w:sz w:val="22"/>
                <w:szCs w:val="22"/>
                <w:lang w:eastAsia="lv-LV"/>
              </w:rPr>
            </w:pPr>
            <w:r>
              <w:rPr>
                <w:noProof/>
                <w:sz w:val="22"/>
                <w:szCs w:val="22"/>
                <w:lang w:eastAsia="lv-LV"/>
              </w:rPr>
              <w:drawing>
                <wp:inline distT="0" distB="0" distL="0" distR="0" wp14:anchorId="101D8BED" wp14:editId="588DB7C5">
                  <wp:extent cx="2076450" cy="172021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076450" cy="1720215"/>
                          </a:xfrm>
                          <a:prstGeom prst="rect">
                            <a:avLst/>
                          </a:prstGeom>
                          <a:noFill/>
                        </pic:spPr>
                      </pic:pic>
                    </a:graphicData>
                  </a:graphic>
                </wp:inline>
              </w:drawing>
            </w:r>
          </w:p>
        </w:tc>
        <w:tc>
          <w:tcPr>
            <w:tcW w:w="8221" w:type="dxa"/>
            <w:vAlign w:val="center"/>
          </w:tcPr>
          <w:p w:rsidR="00ED0B1A" w:rsidRPr="00ED0B1A" w:rsidRDefault="00ED0B1A" w:rsidP="00ED0B1A">
            <w:pPr>
              <w:rPr>
                <w:sz w:val="22"/>
                <w:szCs w:val="22"/>
                <w:lang w:eastAsia="lv-LV"/>
              </w:rPr>
            </w:pPr>
            <w:r w:rsidRPr="00ED0B1A">
              <w:rPr>
                <w:sz w:val="22"/>
                <w:szCs w:val="22"/>
                <w:lang w:eastAsia="lv-LV"/>
              </w:rPr>
              <w:t>Izejmateriāls – korpuss lamināts 18mm, fasāde - krāsains lamināts (tonis saskaņot ar pasūtītāju). Gultas pamatne – MDF - 6mm. Visas virsmas ar noapaļotiem stūriem. Viegli izvelkamas, uz ritenīšiem diametrs 30 mm. Lai atvieglotu gultas izbīdīšanu no gultas korpusa jābūt distanceriem</w:t>
            </w:r>
          </w:p>
          <w:p w:rsidR="00ED0B1A" w:rsidRPr="00ED0B1A" w:rsidRDefault="00ED0B1A" w:rsidP="00ED0B1A">
            <w:pPr>
              <w:rPr>
                <w:b/>
                <w:sz w:val="22"/>
                <w:szCs w:val="22"/>
                <w:lang w:eastAsia="lv-LV"/>
              </w:rPr>
            </w:pPr>
            <w:r w:rsidRPr="00ED0B1A">
              <w:rPr>
                <w:b/>
                <w:sz w:val="22"/>
                <w:szCs w:val="22"/>
                <w:lang w:eastAsia="lv-LV"/>
              </w:rPr>
              <w:t xml:space="preserve">Augstums – </w:t>
            </w:r>
            <w:r w:rsidRPr="00ED0B1A">
              <w:rPr>
                <w:sz w:val="22"/>
                <w:szCs w:val="22"/>
                <w:lang w:eastAsia="lv-LV"/>
              </w:rPr>
              <w:t>800mm</w:t>
            </w:r>
          </w:p>
          <w:p w:rsidR="00ED0B1A" w:rsidRPr="00ED0B1A" w:rsidRDefault="00ED0B1A" w:rsidP="00ED0B1A">
            <w:pPr>
              <w:rPr>
                <w:sz w:val="22"/>
                <w:szCs w:val="22"/>
                <w:lang w:eastAsia="lv-LV"/>
              </w:rPr>
            </w:pPr>
            <w:r w:rsidRPr="00ED0B1A">
              <w:rPr>
                <w:b/>
                <w:sz w:val="22"/>
                <w:szCs w:val="22"/>
                <w:lang w:eastAsia="lv-LV"/>
              </w:rPr>
              <w:t>Platums</w:t>
            </w:r>
            <w:r w:rsidRPr="00ED0B1A">
              <w:rPr>
                <w:sz w:val="22"/>
                <w:szCs w:val="22"/>
                <w:lang w:eastAsia="lv-LV"/>
              </w:rPr>
              <w:t xml:space="preserve"> – 1600mm</w:t>
            </w:r>
          </w:p>
          <w:p w:rsidR="00ED0B1A" w:rsidRPr="00ED0B1A" w:rsidRDefault="00ED0B1A" w:rsidP="00ED0B1A">
            <w:pPr>
              <w:rPr>
                <w:sz w:val="22"/>
                <w:szCs w:val="22"/>
                <w:lang w:eastAsia="lv-LV"/>
              </w:rPr>
            </w:pPr>
            <w:r w:rsidRPr="00ED0B1A">
              <w:rPr>
                <w:b/>
                <w:sz w:val="22"/>
                <w:szCs w:val="22"/>
                <w:lang w:eastAsia="lv-LV"/>
              </w:rPr>
              <w:t>Dziļums</w:t>
            </w:r>
            <w:r w:rsidRPr="00ED0B1A">
              <w:rPr>
                <w:sz w:val="22"/>
                <w:szCs w:val="22"/>
                <w:lang w:eastAsia="lv-LV"/>
              </w:rPr>
              <w:t xml:space="preserve"> – 650mm</w:t>
            </w:r>
          </w:p>
          <w:p w:rsidR="00ED0B1A" w:rsidRPr="00ED0B1A" w:rsidRDefault="00ED0B1A" w:rsidP="00ED0B1A">
            <w:pPr>
              <w:rPr>
                <w:sz w:val="22"/>
                <w:szCs w:val="22"/>
                <w:lang w:eastAsia="lv-LV"/>
              </w:rPr>
            </w:pPr>
            <w:r w:rsidRPr="00ED0B1A">
              <w:rPr>
                <w:sz w:val="22"/>
                <w:szCs w:val="22"/>
                <w:lang w:eastAsia="lv-LV"/>
              </w:rPr>
              <w:t>Izvilktā stāvoklī – 2600mm</w:t>
            </w:r>
          </w:p>
          <w:p w:rsidR="00ED0B1A" w:rsidRPr="00ED0B1A" w:rsidRDefault="00ED0B1A" w:rsidP="00ED0B1A">
            <w:pPr>
              <w:rPr>
                <w:sz w:val="22"/>
                <w:szCs w:val="22"/>
                <w:lang w:eastAsia="lv-LV"/>
              </w:rPr>
            </w:pPr>
            <w:r w:rsidRPr="00ED0B1A">
              <w:rPr>
                <w:sz w:val="22"/>
                <w:szCs w:val="22"/>
                <w:lang w:eastAsia="lv-LV"/>
              </w:rPr>
              <w:t>Gultu izmēri: 1600mm x  650 ,1550mm x 650mm, 1500mm x 650mm, 1450m x650mm</w:t>
            </w:r>
          </w:p>
          <w:p w:rsidR="00ED0B1A" w:rsidRPr="00ED0B1A" w:rsidRDefault="00ED0B1A" w:rsidP="00ED0B1A">
            <w:pPr>
              <w:rPr>
                <w:sz w:val="22"/>
                <w:szCs w:val="22"/>
                <w:lang w:eastAsia="lv-LV"/>
              </w:rPr>
            </w:pPr>
            <w:r w:rsidRPr="00ED0B1A">
              <w:rPr>
                <w:sz w:val="22"/>
                <w:szCs w:val="22"/>
                <w:lang w:eastAsia="lv-LV"/>
              </w:rPr>
              <w:t xml:space="preserve">Augšēja gulta bez galda. </w:t>
            </w:r>
            <w:r w:rsidRPr="00ED0B1A">
              <w:rPr>
                <w:sz w:val="22"/>
                <w:szCs w:val="22"/>
                <w:lang w:eastAsia="lv-LV"/>
              </w:rPr>
              <w:br/>
              <w:t>stūri noapaļoti.</w:t>
            </w:r>
          </w:p>
          <w:p w:rsidR="00ED0B1A" w:rsidRPr="00ED0B1A" w:rsidRDefault="00ED0B1A" w:rsidP="00ED0B1A">
            <w:pPr>
              <w:rPr>
                <w:sz w:val="22"/>
                <w:szCs w:val="22"/>
                <w:lang w:eastAsia="lv-LV"/>
              </w:rPr>
            </w:pPr>
            <w:r w:rsidRPr="00ED0B1A">
              <w:rPr>
                <w:sz w:val="22"/>
                <w:szCs w:val="22"/>
                <w:lang w:eastAsia="lv-LV"/>
              </w:rPr>
              <w:t xml:space="preserve">iekšējā mala ir augstāka kā ārējā. </w:t>
            </w:r>
          </w:p>
          <w:p w:rsidR="00A728FF" w:rsidRPr="00D87526" w:rsidRDefault="00ED0B1A" w:rsidP="00ED0B1A">
            <w:pPr>
              <w:rPr>
                <w:sz w:val="22"/>
                <w:szCs w:val="22"/>
                <w:lang w:eastAsia="lv-LV"/>
              </w:rPr>
            </w:pPr>
            <w:r w:rsidRPr="00ED0B1A">
              <w:rPr>
                <w:sz w:val="22"/>
                <w:szCs w:val="22"/>
                <w:lang w:eastAsia="lv-LV"/>
              </w:rPr>
              <w:t xml:space="preserve">Gultas izvelkas aiz ārējās malas, pa vidu ārējai malai  izgriezums ar apstrādātu apmali ABS 2mm, 15X20mm. </w:t>
            </w:r>
            <w:r>
              <w:rPr>
                <w:sz w:val="22"/>
                <w:szCs w:val="22"/>
                <w:lang w:eastAsia="lv-LV"/>
              </w:rPr>
              <w:t>Gultas izvilkšanai.</w:t>
            </w:r>
          </w:p>
        </w:tc>
      </w:tr>
      <w:tr w:rsidR="00A728FF" w:rsidRPr="00D87526" w:rsidTr="000B10AA">
        <w:trPr>
          <w:cantSplit/>
          <w:trHeight w:val="200"/>
        </w:trPr>
        <w:tc>
          <w:tcPr>
            <w:tcW w:w="828" w:type="dxa"/>
            <w:gridSpan w:val="2"/>
            <w:vAlign w:val="center"/>
          </w:tcPr>
          <w:p w:rsidR="00A728FF" w:rsidRPr="00D87526" w:rsidRDefault="00ED0B1A" w:rsidP="006A04B0">
            <w:pPr>
              <w:jc w:val="center"/>
              <w:rPr>
                <w:sz w:val="22"/>
                <w:szCs w:val="22"/>
                <w:lang w:eastAsia="lv-LV"/>
              </w:rPr>
            </w:pPr>
            <w:r>
              <w:rPr>
                <w:sz w:val="22"/>
                <w:szCs w:val="22"/>
                <w:lang w:eastAsia="lv-LV"/>
              </w:rPr>
              <w:lastRenderedPageBreak/>
              <w:t>2.</w:t>
            </w:r>
          </w:p>
        </w:tc>
        <w:tc>
          <w:tcPr>
            <w:tcW w:w="1690" w:type="dxa"/>
            <w:vAlign w:val="center"/>
          </w:tcPr>
          <w:p w:rsidR="00A728FF" w:rsidRPr="00D87526" w:rsidRDefault="00ED0B1A" w:rsidP="00276C8F">
            <w:pPr>
              <w:rPr>
                <w:sz w:val="22"/>
                <w:szCs w:val="22"/>
                <w:lang w:eastAsia="lv-LV"/>
              </w:rPr>
            </w:pPr>
            <w:r w:rsidRPr="00ED0B1A">
              <w:rPr>
                <w:b/>
                <w:bCs/>
                <w:sz w:val="22"/>
                <w:szCs w:val="22"/>
                <w:lang w:eastAsia="lv-LV"/>
              </w:rPr>
              <w:t xml:space="preserve">Bērnu krēsliņš ar 5 augstumiem, regulējamo atzveltni un kāju augstumu. </w:t>
            </w:r>
          </w:p>
        </w:tc>
        <w:tc>
          <w:tcPr>
            <w:tcW w:w="1010" w:type="dxa"/>
            <w:gridSpan w:val="2"/>
            <w:vAlign w:val="center"/>
          </w:tcPr>
          <w:p w:rsidR="00A728FF" w:rsidRPr="00D87526" w:rsidRDefault="00ED0B1A" w:rsidP="006A04B0">
            <w:pPr>
              <w:jc w:val="center"/>
              <w:rPr>
                <w:sz w:val="22"/>
                <w:szCs w:val="22"/>
                <w:lang w:eastAsia="lv-LV"/>
              </w:rPr>
            </w:pPr>
            <w:r>
              <w:rPr>
                <w:sz w:val="22"/>
                <w:szCs w:val="22"/>
                <w:lang w:eastAsia="lv-LV"/>
              </w:rPr>
              <w:t>66</w:t>
            </w:r>
          </w:p>
        </w:tc>
        <w:tc>
          <w:tcPr>
            <w:tcW w:w="3479" w:type="dxa"/>
            <w:vAlign w:val="center"/>
          </w:tcPr>
          <w:p w:rsidR="00A728FF" w:rsidRDefault="004F0035" w:rsidP="00ED0B1A">
            <w:pPr>
              <w:rPr>
                <w:sz w:val="22"/>
                <w:szCs w:val="22"/>
                <w:lang w:eastAsia="lv-LV"/>
              </w:rPr>
            </w:pPr>
            <w:r>
              <w:rPr>
                <w:noProof/>
                <w:sz w:val="22"/>
                <w:szCs w:val="22"/>
                <w:lang w:eastAsia="lv-LV"/>
              </w:rPr>
              <w:drawing>
                <wp:inline distT="0" distB="0" distL="0" distR="0" wp14:anchorId="4FCFF501" wp14:editId="77F70B8A">
                  <wp:extent cx="1163955" cy="18580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163955" cy="1858010"/>
                          </a:xfrm>
                          <a:prstGeom prst="rect">
                            <a:avLst/>
                          </a:prstGeom>
                          <a:noFill/>
                        </pic:spPr>
                      </pic:pic>
                    </a:graphicData>
                  </a:graphic>
                </wp:inline>
              </w:drawing>
            </w:r>
          </w:p>
          <w:p w:rsidR="00ED0B1A" w:rsidRDefault="00ED0B1A" w:rsidP="00ED0B1A">
            <w:pPr>
              <w:rPr>
                <w:sz w:val="22"/>
                <w:szCs w:val="22"/>
                <w:lang w:eastAsia="lv-LV"/>
              </w:rPr>
            </w:pPr>
          </w:p>
          <w:p w:rsidR="00ED0B1A" w:rsidRPr="00D87526" w:rsidRDefault="004F0035" w:rsidP="00ED0B1A">
            <w:pPr>
              <w:rPr>
                <w:sz w:val="22"/>
                <w:szCs w:val="22"/>
                <w:lang w:eastAsia="lv-LV"/>
              </w:rPr>
            </w:pPr>
            <w:r>
              <w:rPr>
                <w:noProof/>
                <w:sz w:val="22"/>
                <w:szCs w:val="22"/>
                <w:lang w:eastAsia="lv-LV"/>
              </w:rPr>
              <w:drawing>
                <wp:inline distT="0" distB="0" distL="0" distR="0" wp14:anchorId="5B82A7B7" wp14:editId="3E68F79D">
                  <wp:extent cx="1047115" cy="1395095"/>
                  <wp:effectExtent l="1905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047115" cy="1395095"/>
                          </a:xfrm>
                          <a:prstGeom prst="rect">
                            <a:avLst/>
                          </a:prstGeom>
                          <a:noFill/>
                        </pic:spPr>
                      </pic:pic>
                    </a:graphicData>
                  </a:graphic>
                </wp:inline>
              </w:drawing>
            </w:r>
          </w:p>
        </w:tc>
        <w:tc>
          <w:tcPr>
            <w:tcW w:w="8221" w:type="dxa"/>
            <w:vAlign w:val="center"/>
          </w:tcPr>
          <w:p w:rsidR="00ED0B1A" w:rsidRPr="00ED0B1A" w:rsidRDefault="00ED0B1A" w:rsidP="00ED0B1A">
            <w:pPr>
              <w:rPr>
                <w:sz w:val="22"/>
                <w:szCs w:val="22"/>
              </w:rPr>
            </w:pPr>
          </w:p>
          <w:p w:rsidR="00ED0B1A" w:rsidRPr="00ED0B1A" w:rsidRDefault="00ED0B1A" w:rsidP="00ED0B1A">
            <w:pPr>
              <w:rPr>
                <w:sz w:val="22"/>
                <w:szCs w:val="22"/>
              </w:rPr>
            </w:pPr>
            <w:r w:rsidRPr="00ED0B1A">
              <w:rPr>
                <w:sz w:val="22"/>
                <w:szCs w:val="22"/>
              </w:rPr>
              <w:t xml:space="preserve">Korpuss – finiera saplāksnis -15.mm., sānu malas no vesela finiera saplākšņa – krēslu vieglumam sānos izgriezts ovāls 200X70. Visas krēsla maliņas noapaļotas. Krēslā korpuss pārklāts ar laku </w:t>
            </w:r>
            <w:r>
              <w:rPr>
                <w:sz w:val="22"/>
                <w:szCs w:val="22"/>
              </w:rPr>
              <w:t xml:space="preserve">- </w:t>
            </w:r>
            <w:r w:rsidRPr="00ED0B1A">
              <w:rPr>
                <w:sz w:val="22"/>
                <w:szCs w:val="22"/>
              </w:rPr>
              <w:t>3 slāņi. Aizveltnē un sēdek</w:t>
            </w:r>
            <w:r>
              <w:rPr>
                <w:sz w:val="22"/>
                <w:szCs w:val="22"/>
              </w:rPr>
              <w:t>lis krāsots ar ILVA krāsu (toni</w:t>
            </w:r>
            <w:r w:rsidRPr="00ED0B1A">
              <w:rPr>
                <w:sz w:val="22"/>
                <w:szCs w:val="22"/>
              </w:rPr>
              <w:t xml:space="preserve"> saskaņot ar pasūtītāju) un pārklāts ar laku </w:t>
            </w:r>
            <w:r>
              <w:rPr>
                <w:sz w:val="22"/>
                <w:szCs w:val="22"/>
              </w:rPr>
              <w:t xml:space="preserve">- </w:t>
            </w:r>
            <w:r w:rsidRPr="00ED0B1A">
              <w:rPr>
                <w:sz w:val="22"/>
                <w:szCs w:val="22"/>
              </w:rPr>
              <w:t>3. slāņi. Augstums no grīdas līdz sēdeklim no 240mm līdz 360 mm. Regulējams kāju augstums 200</w:t>
            </w:r>
            <w:r>
              <w:rPr>
                <w:sz w:val="22"/>
                <w:szCs w:val="22"/>
              </w:rPr>
              <w:t>, 220, 240, 260 mm. Ar 4 plāksnē</w:t>
            </w:r>
            <w:r w:rsidRPr="00ED0B1A">
              <w:rPr>
                <w:sz w:val="22"/>
                <w:szCs w:val="22"/>
              </w:rPr>
              <w:t xml:space="preserve">m 15mm izm.40X220mm. </w:t>
            </w:r>
          </w:p>
          <w:p w:rsidR="00ED0B1A" w:rsidRPr="00ED0B1A" w:rsidRDefault="00ED0B1A" w:rsidP="00ED0B1A">
            <w:pPr>
              <w:rPr>
                <w:sz w:val="22"/>
                <w:szCs w:val="22"/>
              </w:rPr>
            </w:pPr>
            <w:r w:rsidRPr="00ED0B1A">
              <w:rPr>
                <w:sz w:val="22"/>
                <w:szCs w:val="22"/>
              </w:rPr>
              <w:t xml:space="preserve"> </w:t>
            </w:r>
          </w:p>
          <w:p w:rsidR="00ED0B1A" w:rsidRPr="00ED0B1A" w:rsidRDefault="00ED0B1A" w:rsidP="00ED0B1A">
            <w:pPr>
              <w:rPr>
                <w:sz w:val="22"/>
                <w:szCs w:val="22"/>
              </w:rPr>
            </w:pPr>
            <w:r w:rsidRPr="00ED0B1A">
              <w:rPr>
                <w:sz w:val="22"/>
                <w:szCs w:val="22"/>
              </w:rPr>
              <w:t xml:space="preserve">Attālums starp krēsla priekšējām kājām 22cm, </w:t>
            </w:r>
          </w:p>
          <w:p w:rsidR="00ED0B1A" w:rsidRPr="00ED0B1A" w:rsidRDefault="00ED0B1A" w:rsidP="00ED0B1A">
            <w:pPr>
              <w:rPr>
                <w:sz w:val="22"/>
                <w:szCs w:val="22"/>
              </w:rPr>
            </w:pPr>
            <w:r w:rsidRPr="00ED0B1A">
              <w:rPr>
                <w:sz w:val="22"/>
                <w:szCs w:val="22"/>
              </w:rPr>
              <w:t xml:space="preserve">attālums starp krēsla priekšējo un aizmugurējo kāju </w:t>
            </w:r>
            <w:r>
              <w:rPr>
                <w:sz w:val="22"/>
                <w:szCs w:val="22"/>
              </w:rPr>
              <w:t xml:space="preserve"> ~</w:t>
            </w:r>
            <w:r w:rsidRPr="00ED0B1A">
              <w:rPr>
                <w:sz w:val="22"/>
                <w:szCs w:val="22"/>
              </w:rPr>
              <w:t>28,5cm</w:t>
            </w:r>
          </w:p>
          <w:p w:rsidR="00ED0B1A" w:rsidRPr="00ED0B1A" w:rsidRDefault="00ED0B1A" w:rsidP="00ED0B1A">
            <w:pPr>
              <w:rPr>
                <w:sz w:val="22"/>
                <w:szCs w:val="22"/>
              </w:rPr>
            </w:pPr>
          </w:p>
          <w:p w:rsidR="00ED0B1A" w:rsidRPr="00ED0B1A" w:rsidRDefault="00ED0B1A" w:rsidP="00ED0B1A">
            <w:pPr>
              <w:rPr>
                <w:sz w:val="22"/>
                <w:szCs w:val="22"/>
              </w:rPr>
            </w:pPr>
            <w:r w:rsidRPr="00ED0B1A">
              <w:rPr>
                <w:sz w:val="22"/>
                <w:szCs w:val="22"/>
              </w:rPr>
              <w:t>Ai</w:t>
            </w:r>
            <w:r>
              <w:rPr>
                <w:sz w:val="22"/>
                <w:szCs w:val="22"/>
              </w:rPr>
              <w:t xml:space="preserve">zveltnē finiera saplāksnis – 9 </w:t>
            </w:r>
            <w:r w:rsidRPr="00ED0B1A">
              <w:rPr>
                <w:sz w:val="22"/>
                <w:szCs w:val="22"/>
              </w:rPr>
              <w:t xml:space="preserve">mm.  </w:t>
            </w:r>
          </w:p>
          <w:p w:rsidR="00ED0B1A" w:rsidRPr="00ED0B1A" w:rsidRDefault="00ED0B1A" w:rsidP="00ED0B1A">
            <w:pPr>
              <w:rPr>
                <w:sz w:val="22"/>
                <w:szCs w:val="22"/>
              </w:rPr>
            </w:pPr>
            <w:r w:rsidRPr="00ED0B1A">
              <w:rPr>
                <w:sz w:val="22"/>
                <w:szCs w:val="22"/>
              </w:rPr>
              <w:t>310 X 150 mm. Aizveltnēs slīpuma leņķis 100°, regulējamie 3 augstumi. Augšējā daļa noapaļota, pa vidu apaļš caurums diametrs 30mm.</w:t>
            </w:r>
          </w:p>
          <w:p w:rsidR="00ED0B1A" w:rsidRPr="00ED0B1A" w:rsidRDefault="00ED0B1A" w:rsidP="00ED0B1A">
            <w:pPr>
              <w:rPr>
                <w:sz w:val="22"/>
                <w:szCs w:val="22"/>
              </w:rPr>
            </w:pPr>
            <w:r>
              <w:rPr>
                <w:sz w:val="22"/>
                <w:szCs w:val="22"/>
              </w:rPr>
              <w:t>Sēdeklis finiera saplāksnis – 9</w:t>
            </w:r>
            <w:r w:rsidRPr="00ED0B1A">
              <w:rPr>
                <w:sz w:val="22"/>
                <w:szCs w:val="22"/>
              </w:rPr>
              <w:t xml:space="preserve"> mm.  </w:t>
            </w:r>
          </w:p>
          <w:p w:rsidR="00ED0B1A" w:rsidRPr="00ED0B1A" w:rsidRDefault="00ED0B1A" w:rsidP="00ED0B1A">
            <w:pPr>
              <w:rPr>
                <w:sz w:val="22"/>
                <w:szCs w:val="22"/>
              </w:rPr>
            </w:pPr>
            <w:r w:rsidRPr="00ED0B1A">
              <w:rPr>
                <w:sz w:val="22"/>
                <w:szCs w:val="22"/>
              </w:rPr>
              <w:t>platums un dziļums 310 X 310 mm. Sēdekļa aizmugures daļa noapaļota.</w:t>
            </w:r>
          </w:p>
          <w:p w:rsidR="00A728FF" w:rsidRDefault="00ED0B1A" w:rsidP="00ED0B1A">
            <w:pPr>
              <w:rPr>
                <w:sz w:val="22"/>
                <w:szCs w:val="22"/>
              </w:rPr>
            </w:pPr>
            <w:r w:rsidRPr="00ED0B1A">
              <w:rPr>
                <w:sz w:val="22"/>
                <w:szCs w:val="22"/>
              </w:rPr>
              <w:t xml:space="preserve">Furnitūrā – “Hafele” konformāti, savalcē, skrūves. </w:t>
            </w:r>
          </w:p>
          <w:p w:rsidR="00276C8F" w:rsidRPr="00D87526" w:rsidRDefault="00276C8F" w:rsidP="00ED0B1A">
            <w:pPr>
              <w:rPr>
                <w:sz w:val="22"/>
                <w:szCs w:val="22"/>
              </w:rPr>
            </w:pPr>
            <w:r w:rsidRPr="00ED0B1A">
              <w:rPr>
                <w:b/>
                <w:bCs/>
                <w:sz w:val="22"/>
                <w:szCs w:val="22"/>
                <w:lang w:eastAsia="lv-LV"/>
              </w:rPr>
              <w:t>Krēsliem garantija 5 gadi</w:t>
            </w:r>
            <w:r>
              <w:rPr>
                <w:b/>
                <w:bCs/>
                <w:sz w:val="22"/>
                <w:szCs w:val="22"/>
                <w:lang w:eastAsia="lv-LV"/>
              </w:rPr>
              <w:t>.</w:t>
            </w:r>
          </w:p>
        </w:tc>
      </w:tr>
      <w:tr w:rsidR="00A728FF" w:rsidRPr="00D87526" w:rsidTr="000B10AA">
        <w:trPr>
          <w:cantSplit/>
          <w:trHeight w:val="200"/>
        </w:trPr>
        <w:tc>
          <w:tcPr>
            <w:tcW w:w="828" w:type="dxa"/>
            <w:gridSpan w:val="2"/>
            <w:vAlign w:val="center"/>
          </w:tcPr>
          <w:p w:rsidR="00A728FF" w:rsidRPr="00D87526" w:rsidRDefault="00ED0B1A" w:rsidP="00ED0B1A">
            <w:pPr>
              <w:rPr>
                <w:sz w:val="22"/>
                <w:szCs w:val="22"/>
                <w:lang w:eastAsia="lv-LV"/>
              </w:rPr>
            </w:pPr>
            <w:r>
              <w:rPr>
                <w:sz w:val="22"/>
                <w:szCs w:val="22"/>
                <w:lang w:eastAsia="lv-LV"/>
              </w:rPr>
              <w:t>3.</w:t>
            </w:r>
          </w:p>
        </w:tc>
        <w:tc>
          <w:tcPr>
            <w:tcW w:w="1690" w:type="dxa"/>
            <w:vAlign w:val="center"/>
          </w:tcPr>
          <w:p w:rsidR="00A728FF" w:rsidRPr="00D87526" w:rsidRDefault="00ED0B1A" w:rsidP="006A04B0">
            <w:pPr>
              <w:rPr>
                <w:sz w:val="22"/>
                <w:szCs w:val="22"/>
                <w:lang w:eastAsia="lv-LV"/>
              </w:rPr>
            </w:pPr>
            <w:r w:rsidRPr="00ED0B1A">
              <w:rPr>
                <w:b/>
                <w:bCs/>
                <w:sz w:val="22"/>
                <w:szCs w:val="22"/>
                <w:lang w:eastAsia="lv-LV"/>
              </w:rPr>
              <w:t>Garderobes skapis  10 gab. ar 4 durvīm un 2 gab. ar divām durvīm</w:t>
            </w:r>
          </w:p>
        </w:tc>
        <w:tc>
          <w:tcPr>
            <w:tcW w:w="1010" w:type="dxa"/>
            <w:gridSpan w:val="2"/>
            <w:vAlign w:val="center"/>
          </w:tcPr>
          <w:p w:rsidR="00ED0B1A" w:rsidRPr="00ED0B1A" w:rsidRDefault="00ED0B1A" w:rsidP="00ED0B1A">
            <w:pPr>
              <w:jc w:val="center"/>
              <w:rPr>
                <w:sz w:val="22"/>
                <w:szCs w:val="22"/>
                <w:lang w:eastAsia="lv-LV"/>
              </w:rPr>
            </w:pPr>
            <w:r w:rsidRPr="00ED0B1A">
              <w:rPr>
                <w:sz w:val="22"/>
                <w:szCs w:val="22"/>
                <w:lang w:eastAsia="lv-LV"/>
              </w:rPr>
              <w:t>10 gab.</w:t>
            </w:r>
          </w:p>
          <w:p w:rsidR="00A728FF" w:rsidRPr="00D87526" w:rsidRDefault="00ED0B1A" w:rsidP="00ED0B1A">
            <w:pPr>
              <w:jc w:val="center"/>
              <w:rPr>
                <w:sz w:val="22"/>
                <w:szCs w:val="22"/>
                <w:lang w:eastAsia="lv-LV"/>
              </w:rPr>
            </w:pPr>
            <w:r w:rsidRPr="00ED0B1A">
              <w:rPr>
                <w:sz w:val="22"/>
                <w:szCs w:val="22"/>
                <w:lang w:eastAsia="lv-LV"/>
              </w:rPr>
              <w:t>ar 4 durvīm 2 gab. ar 2 durvīm</w:t>
            </w:r>
          </w:p>
        </w:tc>
        <w:tc>
          <w:tcPr>
            <w:tcW w:w="3479" w:type="dxa"/>
            <w:vAlign w:val="center"/>
          </w:tcPr>
          <w:p w:rsidR="00A728FF" w:rsidRPr="00D87526" w:rsidRDefault="004F0035" w:rsidP="006A04B0">
            <w:pPr>
              <w:jc w:val="center"/>
              <w:rPr>
                <w:sz w:val="22"/>
                <w:szCs w:val="22"/>
                <w:lang w:eastAsia="lv-LV"/>
              </w:rPr>
            </w:pPr>
            <w:r>
              <w:rPr>
                <w:noProof/>
                <w:sz w:val="22"/>
                <w:szCs w:val="22"/>
                <w:lang w:eastAsia="lv-LV"/>
              </w:rPr>
              <w:drawing>
                <wp:inline distT="0" distB="0" distL="0" distR="0" wp14:anchorId="5BF01D99" wp14:editId="25AC4F13">
                  <wp:extent cx="1985645" cy="20135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985645" cy="2013585"/>
                          </a:xfrm>
                          <a:prstGeom prst="rect">
                            <a:avLst/>
                          </a:prstGeom>
                          <a:noFill/>
                        </pic:spPr>
                      </pic:pic>
                    </a:graphicData>
                  </a:graphic>
                </wp:inline>
              </w:drawing>
            </w:r>
          </w:p>
        </w:tc>
        <w:tc>
          <w:tcPr>
            <w:tcW w:w="8221" w:type="dxa"/>
          </w:tcPr>
          <w:p w:rsidR="00ED0B1A" w:rsidRPr="00ED0B1A" w:rsidRDefault="00ED0B1A" w:rsidP="00ED0B1A">
            <w:pPr>
              <w:rPr>
                <w:sz w:val="22"/>
                <w:szCs w:val="22"/>
                <w:lang w:eastAsia="lv-LV"/>
              </w:rPr>
            </w:pPr>
            <w:r w:rsidRPr="00ED0B1A">
              <w:rPr>
                <w:sz w:val="22"/>
                <w:szCs w:val="22"/>
                <w:lang w:eastAsia="lv-LV"/>
              </w:rPr>
              <w:t>Skapis ar 4 durvīm un atvērtu apavu skapīti, durvis atveras pa pāriem ne tā kā attēlā.  materiāls lamināts 16mm, d</w:t>
            </w:r>
            <w:r>
              <w:rPr>
                <w:sz w:val="22"/>
                <w:szCs w:val="22"/>
                <w:lang w:eastAsia="lv-LV"/>
              </w:rPr>
              <w:t>urtiņas krāsains lamināts (toni</w:t>
            </w:r>
            <w:r w:rsidRPr="00ED0B1A">
              <w:rPr>
                <w:sz w:val="22"/>
                <w:szCs w:val="22"/>
                <w:lang w:eastAsia="lv-LV"/>
              </w:rPr>
              <w:t xml:space="preserve"> saskaņot ar pasūtītāju), stiprinājums durvīm 3eņģes, ABS apmalē 2mm, Durvīm augšpusē un apakšpusē ventilācijas ailes – 15mm no katrās puses, Aiz durvīm katrā nodalījumā plaukts un 2 āķi. Katram durvīm ir rokturis</w:t>
            </w:r>
            <w:r>
              <w:rPr>
                <w:sz w:val="22"/>
                <w:szCs w:val="22"/>
                <w:lang w:eastAsia="lv-LV"/>
              </w:rPr>
              <w:t>,</w:t>
            </w:r>
            <w:r w:rsidRPr="00ED0B1A">
              <w:rPr>
                <w:sz w:val="22"/>
                <w:szCs w:val="22"/>
                <w:lang w:eastAsia="lv-LV"/>
              </w:rPr>
              <w:t xml:space="preserve"> kas neizraisa traumatismu bērniem. </w:t>
            </w:r>
          </w:p>
          <w:p w:rsidR="00ED0B1A" w:rsidRPr="00ED0B1A" w:rsidRDefault="00ED0B1A" w:rsidP="00ED0B1A">
            <w:pPr>
              <w:rPr>
                <w:sz w:val="22"/>
                <w:szCs w:val="22"/>
                <w:lang w:eastAsia="lv-LV"/>
              </w:rPr>
            </w:pPr>
            <w:r w:rsidRPr="00ED0B1A">
              <w:rPr>
                <w:sz w:val="22"/>
                <w:szCs w:val="22"/>
                <w:lang w:eastAsia="lv-LV"/>
              </w:rPr>
              <w:tab/>
            </w:r>
          </w:p>
          <w:p w:rsidR="00ED0B1A" w:rsidRPr="00ED0B1A" w:rsidRDefault="00ED0B1A" w:rsidP="00ED0B1A">
            <w:pPr>
              <w:rPr>
                <w:sz w:val="22"/>
                <w:szCs w:val="22"/>
                <w:lang w:eastAsia="lv-LV"/>
              </w:rPr>
            </w:pPr>
            <w:r w:rsidRPr="00ED0B1A">
              <w:rPr>
                <w:sz w:val="22"/>
                <w:szCs w:val="22"/>
                <w:lang w:eastAsia="lv-LV"/>
              </w:rPr>
              <w:t>Izmēri:</w:t>
            </w:r>
          </w:p>
          <w:p w:rsidR="00ED0B1A" w:rsidRPr="00ED0B1A" w:rsidRDefault="00ED0B1A" w:rsidP="00ED0B1A">
            <w:pPr>
              <w:rPr>
                <w:sz w:val="22"/>
                <w:szCs w:val="22"/>
                <w:lang w:eastAsia="lv-LV"/>
              </w:rPr>
            </w:pPr>
            <w:r w:rsidRPr="00ED0B1A">
              <w:rPr>
                <w:sz w:val="22"/>
                <w:szCs w:val="22"/>
                <w:lang w:eastAsia="lv-LV"/>
              </w:rPr>
              <w:t>Platums 1100 mm</w:t>
            </w:r>
          </w:p>
          <w:p w:rsidR="00ED0B1A" w:rsidRPr="00ED0B1A" w:rsidRDefault="00ED0B1A" w:rsidP="00ED0B1A">
            <w:pPr>
              <w:rPr>
                <w:sz w:val="22"/>
                <w:szCs w:val="22"/>
                <w:lang w:eastAsia="lv-LV"/>
              </w:rPr>
            </w:pPr>
            <w:r w:rsidRPr="00ED0B1A">
              <w:rPr>
                <w:sz w:val="22"/>
                <w:szCs w:val="22"/>
                <w:lang w:eastAsia="lv-LV"/>
              </w:rPr>
              <w:t>Kopējais dziļums 600 mm, sēdekļa dziļums 250mm</w:t>
            </w:r>
          </w:p>
          <w:p w:rsidR="00ED0B1A" w:rsidRPr="00ED0B1A" w:rsidRDefault="00ED0B1A" w:rsidP="00ED0B1A">
            <w:pPr>
              <w:rPr>
                <w:sz w:val="22"/>
                <w:szCs w:val="22"/>
                <w:lang w:eastAsia="lv-LV"/>
              </w:rPr>
            </w:pPr>
            <w:r w:rsidRPr="00ED0B1A">
              <w:rPr>
                <w:sz w:val="22"/>
                <w:szCs w:val="22"/>
                <w:lang w:eastAsia="lv-LV"/>
              </w:rPr>
              <w:t>Augstums 980 mm daļa kur ir durvis.</w:t>
            </w:r>
          </w:p>
          <w:p w:rsidR="00ED0B1A" w:rsidRPr="00ED0B1A" w:rsidRDefault="00ED0B1A" w:rsidP="00ED0B1A">
            <w:pPr>
              <w:rPr>
                <w:sz w:val="22"/>
                <w:szCs w:val="22"/>
                <w:lang w:eastAsia="lv-LV"/>
              </w:rPr>
            </w:pPr>
            <w:r w:rsidRPr="00ED0B1A">
              <w:rPr>
                <w:sz w:val="22"/>
                <w:szCs w:val="22"/>
                <w:lang w:eastAsia="lv-LV"/>
              </w:rPr>
              <w:t>Apavu daļa bez durvīm 300mm</w:t>
            </w:r>
          </w:p>
          <w:p w:rsidR="00A728FF" w:rsidRPr="00D87526" w:rsidRDefault="00ED0B1A" w:rsidP="00ED0B1A">
            <w:pPr>
              <w:rPr>
                <w:sz w:val="22"/>
                <w:szCs w:val="22"/>
                <w:lang w:eastAsia="lv-LV"/>
              </w:rPr>
            </w:pPr>
            <w:r w:rsidRPr="00ED0B1A">
              <w:rPr>
                <w:sz w:val="22"/>
                <w:szCs w:val="22"/>
                <w:lang w:eastAsia="lv-LV"/>
              </w:rPr>
              <w:t xml:space="preserve"> Skapis uz metālā kājām no grīdas ne mazāk ka 70mm.</w:t>
            </w:r>
          </w:p>
        </w:tc>
      </w:tr>
      <w:tr w:rsidR="00A728FF" w:rsidRPr="00D87526" w:rsidTr="000B10AA">
        <w:trPr>
          <w:cantSplit/>
          <w:trHeight w:val="1677"/>
        </w:trPr>
        <w:tc>
          <w:tcPr>
            <w:tcW w:w="828" w:type="dxa"/>
            <w:gridSpan w:val="2"/>
            <w:vAlign w:val="center"/>
          </w:tcPr>
          <w:p w:rsidR="00A728FF" w:rsidRPr="00D87526" w:rsidRDefault="00ED0B1A" w:rsidP="00ED0B1A">
            <w:pPr>
              <w:rPr>
                <w:sz w:val="22"/>
                <w:szCs w:val="22"/>
                <w:lang w:eastAsia="lv-LV"/>
              </w:rPr>
            </w:pPr>
            <w:r>
              <w:rPr>
                <w:sz w:val="22"/>
                <w:szCs w:val="22"/>
                <w:lang w:eastAsia="lv-LV"/>
              </w:rPr>
              <w:lastRenderedPageBreak/>
              <w:t>4.</w:t>
            </w:r>
          </w:p>
        </w:tc>
        <w:tc>
          <w:tcPr>
            <w:tcW w:w="1690" w:type="dxa"/>
            <w:vAlign w:val="center"/>
          </w:tcPr>
          <w:p w:rsidR="00ED0B1A" w:rsidRPr="00ED0B1A" w:rsidRDefault="00ED0B1A" w:rsidP="00ED0B1A">
            <w:pPr>
              <w:rPr>
                <w:b/>
                <w:sz w:val="22"/>
                <w:szCs w:val="22"/>
                <w:lang w:eastAsia="lv-LV"/>
              </w:rPr>
            </w:pPr>
            <w:r w:rsidRPr="00ED0B1A">
              <w:rPr>
                <w:b/>
                <w:sz w:val="22"/>
                <w:szCs w:val="22"/>
                <w:lang w:eastAsia="lv-LV"/>
              </w:rPr>
              <w:t xml:space="preserve">Bērnu galdiņš – mēnesis ar regulējamo augstumu </w:t>
            </w:r>
          </w:p>
          <w:p w:rsidR="00A728FF" w:rsidRPr="00D87526" w:rsidRDefault="00A728FF" w:rsidP="00ED0B1A">
            <w:pPr>
              <w:rPr>
                <w:sz w:val="22"/>
                <w:szCs w:val="22"/>
                <w:lang w:eastAsia="lv-LV"/>
              </w:rPr>
            </w:pPr>
          </w:p>
        </w:tc>
        <w:tc>
          <w:tcPr>
            <w:tcW w:w="1010" w:type="dxa"/>
            <w:gridSpan w:val="2"/>
            <w:vAlign w:val="center"/>
          </w:tcPr>
          <w:p w:rsidR="00A728FF" w:rsidRPr="00D87526" w:rsidRDefault="00ED0B1A" w:rsidP="006A04B0">
            <w:pPr>
              <w:jc w:val="center"/>
              <w:rPr>
                <w:sz w:val="22"/>
                <w:szCs w:val="22"/>
                <w:lang w:eastAsia="lv-LV"/>
              </w:rPr>
            </w:pPr>
            <w:r>
              <w:rPr>
                <w:sz w:val="22"/>
                <w:szCs w:val="22"/>
                <w:lang w:eastAsia="lv-LV"/>
              </w:rPr>
              <w:t>24</w:t>
            </w:r>
          </w:p>
        </w:tc>
        <w:tc>
          <w:tcPr>
            <w:tcW w:w="3479" w:type="dxa"/>
            <w:vAlign w:val="center"/>
          </w:tcPr>
          <w:p w:rsidR="00A728FF" w:rsidRDefault="004F0035" w:rsidP="006A04B0">
            <w:pPr>
              <w:jc w:val="center"/>
              <w:rPr>
                <w:sz w:val="22"/>
                <w:szCs w:val="22"/>
                <w:lang w:eastAsia="lv-LV"/>
              </w:rPr>
            </w:pPr>
            <w:r>
              <w:rPr>
                <w:noProof/>
                <w:sz w:val="22"/>
                <w:szCs w:val="22"/>
                <w:lang w:eastAsia="lv-LV"/>
              </w:rPr>
              <w:drawing>
                <wp:inline distT="0" distB="0" distL="0" distR="0" wp14:anchorId="5E62533C" wp14:editId="7D1FFBA3">
                  <wp:extent cx="1851025" cy="11709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851025" cy="1170940"/>
                          </a:xfrm>
                          <a:prstGeom prst="rect">
                            <a:avLst/>
                          </a:prstGeom>
                          <a:noFill/>
                        </pic:spPr>
                      </pic:pic>
                    </a:graphicData>
                  </a:graphic>
                </wp:inline>
              </w:drawing>
            </w:r>
          </w:p>
          <w:p w:rsidR="00ED0B1A" w:rsidRDefault="004F0035" w:rsidP="006A04B0">
            <w:pPr>
              <w:jc w:val="center"/>
              <w:rPr>
                <w:sz w:val="22"/>
                <w:szCs w:val="22"/>
                <w:lang w:eastAsia="lv-LV"/>
              </w:rPr>
            </w:pPr>
            <w:r>
              <w:rPr>
                <w:noProof/>
                <w:sz w:val="22"/>
                <w:szCs w:val="22"/>
                <w:lang w:eastAsia="lv-LV"/>
              </w:rPr>
              <w:drawing>
                <wp:inline distT="0" distB="0" distL="0" distR="0" wp14:anchorId="4F058A0F" wp14:editId="228E4661">
                  <wp:extent cx="1887855" cy="136715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887855" cy="1367155"/>
                          </a:xfrm>
                          <a:prstGeom prst="rect">
                            <a:avLst/>
                          </a:prstGeom>
                          <a:noFill/>
                        </pic:spPr>
                      </pic:pic>
                    </a:graphicData>
                  </a:graphic>
                </wp:inline>
              </w:drawing>
            </w:r>
          </w:p>
          <w:p w:rsidR="000B10AA" w:rsidRDefault="004F0035" w:rsidP="006A04B0">
            <w:pPr>
              <w:jc w:val="center"/>
              <w:rPr>
                <w:sz w:val="22"/>
                <w:szCs w:val="22"/>
                <w:lang w:eastAsia="lv-LV"/>
              </w:rPr>
            </w:pPr>
            <w:r>
              <w:rPr>
                <w:noProof/>
                <w:sz w:val="22"/>
                <w:szCs w:val="22"/>
                <w:lang w:eastAsia="lv-LV"/>
              </w:rPr>
              <w:drawing>
                <wp:inline distT="0" distB="0" distL="0" distR="0" wp14:anchorId="472EC46A" wp14:editId="6831F3CB">
                  <wp:extent cx="1823085" cy="128270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823085" cy="1282700"/>
                          </a:xfrm>
                          <a:prstGeom prst="rect">
                            <a:avLst/>
                          </a:prstGeom>
                          <a:noFill/>
                        </pic:spPr>
                      </pic:pic>
                    </a:graphicData>
                  </a:graphic>
                </wp:inline>
              </w:drawing>
            </w:r>
          </w:p>
          <w:p w:rsidR="00520517" w:rsidRPr="00D87526" w:rsidRDefault="00520517" w:rsidP="006A04B0">
            <w:pPr>
              <w:jc w:val="center"/>
              <w:rPr>
                <w:sz w:val="22"/>
                <w:szCs w:val="22"/>
                <w:lang w:eastAsia="lv-LV"/>
              </w:rPr>
            </w:pPr>
          </w:p>
        </w:tc>
        <w:tc>
          <w:tcPr>
            <w:tcW w:w="8221" w:type="dxa"/>
            <w:vAlign w:val="center"/>
          </w:tcPr>
          <w:p w:rsidR="00ED0B1A" w:rsidRPr="00ED0B1A" w:rsidRDefault="00ED0B1A" w:rsidP="00ED0B1A">
            <w:pPr>
              <w:rPr>
                <w:sz w:val="22"/>
                <w:szCs w:val="22"/>
                <w:lang w:eastAsia="lv-LV"/>
              </w:rPr>
            </w:pPr>
            <w:r w:rsidRPr="00ED0B1A">
              <w:rPr>
                <w:sz w:val="22"/>
                <w:szCs w:val="22"/>
                <w:lang w:eastAsia="lv-LV"/>
              </w:rPr>
              <w:t xml:space="preserve">Galda virsma mitrum izturīgā finiera saplāksnis -15.mm., </w:t>
            </w:r>
          </w:p>
          <w:p w:rsidR="00ED0B1A" w:rsidRPr="00ED0B1A" w:rsidRDefault="00ED0B1A" w:rsidP="00ED0B1A">
            <w:pPr>
              <w:rPr>
                <w:sz w:val="22"/>
                <w:szCs w:val="22"/>
                <w:lang w:eastAsia="lv-LV"/>
              </w:rPr>
            </w:pPr>
            <w:r w:rsidRPr="00ED0B1A">
              <w:rPr>
                <w:sz w:val="22"/>
                <w:szCs w:val="22"/>
                <w:lang w:eastAsia="lv-LV"/>
              </w:rPr>
              <w:t>Galda virsma ar noapaļotiem stūriem. Galda virsma krāsotā ar ILVA krāsu, pārklāts ar laku 3 slāņi. (tonis saskaņot ar pasūtītāju).</w:t>
            </w:r>
          </w:p>
          <w:p w:rsidR="00ED0B1A" w:rsidRPr="00ED0B1A" w:rsidRDefault="00ED0B1A" w:rsidP="00ED0B1A">
            <w:pPr>
              <w:rPr>
                <w:sz w:val="22"/>
                <w:szCs w:val="22"/>
                <w:lang w:eastAsia="lv-LV"/>
              </w:rPr>
            </w:pPr>
            <w:r w:rsidRPr="00ED0B1A">
              <w:rPr>
                <w:sz w:val="22"/>
                <w:szCs w:val="22"/>
                <w:lang w:eastAsia="lv-LV"/>
              </w:rPr>
              <w:t xml:space="preserve">Izmēri 900 X 750mm. </w:t>
            </w:r>
          </w:p>
          <w:p w:rsidR="00ED0B1A" w:rsidRPr="00ED0B1A" w:rsidRDefault="00ED0B1A" w:rsidP="00ED0B1A">
            <w:pPr>
              <w:rPr>
                <w:sz w:val="22"/>
                <w:szCs w:val="22"/>
                <w:lang w:eastAsia="lv-LV"/>
              </w:rPr>
            </w:pPr>
            <w:r w:rsidRPr="00ED0B1A">
              <w:rPr>
                <w:sz w:val="22"/>
                <w:szCs w:val="22"/>
                <w:lang w:eastAsia="lv-LV"/>
              </w:rPr>
              <w:t xml:space="preserve">Galda virsma stiprināta pie tērauda karkasa kas izgatavots no 20x 20x 1,5 mm bieza </w:t>
            </w:r>
          </w:p>
          <w:p w:rsidR="00ED0B1A" w:rsidRPr="00ED0B1A" w:rsidRDefault="00ED0B1A" w:rsidP="00ED0B1A">
            <w:pPr>
              <w:rPr>
                <w:sz w:val="22"/>
                <w:szCs w:val="22"/>
                <w:lang w:eastAsia="lv-LV"/>
              </w:rPr>
            </w:pPr>
            <w:r w:rsidRPr="00ED0B1A">
              <w:rPr>
                <w:sz w:val="22"/>
                <w:szCs w:val="22"/>
                <w:lang w:eastAsia="lv-LV"/>
              </w:rPr>
              <w:t xml:space="preserve">tērauda caurules, pie kuras piemetinātas galda kājas ar regulējamu augstumu, kas izgatavotas no 2 mm biezas tērauda caurules.     </w:t>
            </w:r>
          </w:p>
          <w:p w:rsidR="00A728FF" w:rsidRDefault="00ED0B1A" w:rsidP="006A04B0">
            <w:pPr>
              <w:rPr>
                <w:sz w:val="22"/>
                <w:szCs w:val="22"/>
                <w:lang w:eastAsia="lv-LV"/>
              </w:rPr>
            </w:pPr>
            <w:r w:rsidRPr="00ED0B1A">
              <w:rPr>
                <w:sz w:val="22"/>
                <w:szCs w:val="22"/>
                <w:lang w:eastAsia="lv-LV"/>
              </w:rPr>
              <w:t>Visas metāla daļas pārklātas ar pulverkrāsu (dažādi toņi – saskaņot ar pasūtītāju ).</w:t>
            </w:r>
          </w:p>
          <w:p w:rsidR="000B10AA" w:rsidRPr="000B10AA" w:rsidRDefault="000B10AA" w:rsidP="000B10AA">
            <w:pPr>
              <w:rPr>
                <w:sz w:val="22"/>
                <w:szCs w:val="22"/>
                <w:lang w:eastAsia="lv-LV"/>
              </w:rPr>
            </w:pPr>
            <w:r w:rsidRPr="000B10AA">
              <w:rPr>
                <w:sz w:val="22"/>
                <w:szCs w:val="22"/>
                <w:lang w:eastAsia="lv-LV"/>
              </w:rPr>
              <w:t>Augstums regulējamais</w:t>
            </w:r>
          </w:p>
          <w:p w:rsidR="000B10AA" w:rsidRPr="000B10AA" w:rsidRDefault="000B10AA" w:rsidP="000B10AA">
            <w:pPr>
              <w:rPr>
                <w:sz w:val="22"/>
                <w:szCs w:val="22"/>
                <w:lang w:eastAsia="lv-LV"/>
              </w:rPr>
            </w:pPr>
          </w:p>
          <w:p w:rsidR="000B10AA" w:rsidRPr="000B10AA" w:rsidRDefault="000B10AA" w:rsidP="000B10AA">
            <w:pPr>
              <w:rPr>
                <w:sz w:val="22"/>
                <w:szCs w:val="22"/>
                <w:lang w:eastAsia="lv-LV"/>
              </w:rPr>
            </w:pPr>
            <w:r w:rsidRPr="000B10AA">
              <w:rPr>
                <w:sz w:val="22"/>
                <w:szCs w:val="22"/>
                <w:lang w:eastAsia="lv-LV"/>
              </w:rPr>
              <w:t xml:space="preserve">- Tērauda četrstūra flance 80x 80 mm, biezums 3 mm stiprināšanai  pie karkasa. </w:t>
            </w:r>
          </w:p>
          <w:p w:rsidR="000B10AA" w:rsidRPr="000B10AA" w:rsidRDefault="000B10AA" w:rsidP="000B10AA">
            <w:pPr>
              <w:rPr>
                <w:sz w:val="22"/>
                <w:szCs w:val="22"/>
                <w:lang w:eastAsia="lv-LV"/>
              </w:rPr>
            </w:pPr>
            <w:r w:rsidRPr="000B10AA">
              <w:rPr>
                <w:sz w:val="22"/>
                <w:szCs w:val="22"/>
                <w:lang w:eastAsia="lv-LV"/>
              </w:rPr>
              <w:t xml:space="preserve">- Tērauda kājas augšējā daļa 2 mm, kājas izmērs 30x30mm. </w:t>
            </w:r>
          </w:p>
          <w:p w:rsidR="000B10AA" w:rsidRPr="00D87526" w:rsidRDefault="000B10AA" w:rsidP="000B10AA">
            <w:pPr>
              <w:rPr>
                <w:sz w:val="22"/>
                <w:szCs w:val="22"/>
                <w:lang w:eastAsia="lv-LV"/>
              </w:rPr>
            </w:pPr>
            <w:r w:rsidRPr="000B10AA">
              <w:rPr>
                <w:sz w:val="22"/>
                <w:szCs w:val="22"/>
                <w:lang w:eastAsia="lv-LV"/>
              </w:rPr>
              <w:t>- Tērauda kājas apakšējā daļa 1,5 mm, kājas izmērs 25x25mm.</w:t>
            </w:r>
          </w:p>
        </w:tc>
      </w:tr>
      <w:tr w:rsidR="000B10AA" w:rsidRPr="00D87526" w:rsidTr="000B10AA">
        <w:trPr>
          <w:cantSplit/>
          <w:trHeight w:val="1677"/>
        </w:trPr>
        <w:tc>
          <w:tcPr>
            <w:tcW w:w="828" w:type="dxa"/>
            <w:gridSpan w:val="2"/>
            <w:vAlign w:val="center"/>
          </w:tcPr>
          <w:p w:rsidR="000B10AA" w:rsidRDefault="000B10AA" w:rsidP="00ED0B1A">
            <w:pPr>
              <w:rPr>
                <w:sz w:val="22"/>
                <w:szCs w:val="22"/>
                <w:lang w:eastAsia="lv-LV"/>
              </w:rPr>
            </w:pPr>
            <w:r>
              <w:rPr>
                <w:sz w:val="22"/>
                <w:szCs w:val="22"/>
                <w:lang w:eastAsia="lv-LV"/>
              </w:rPr>
              <w:t>5.</w:t>
            </w:r>
          </w:p>
        </w:tc>
        <w:tc>
          <w:tcPr>
            <w:tcW w:w="1690" w:type="dxa"/>
            <w:vAlign w:val="center"/>
          </w:tcPr>
          <w:p w:rsidR="000B10AA" w:rsidRPr="00ED0B1A" w:rsidRDefault="000B10AA" w:rsidP="00ED0B1A">
            <w:pPr>
              <w:rPr>
                <w:b/>
                <w:sz w:val="22"/>
                <w:szCs w:val="22"/>
                <w:lang w:eastAsia="lv-LV"/>
              </w:rPr>
            </w:pPr>
            <w:r w:rsidRPr="000B10AA">
              <w:rPr>
                <w:b/>
                <w:sz w:val="22"/>
                <w:szCs w:val="22"/>
                <w:lang w:eastAsia="lv-LV"/>
              </w:rPr>
              <w:t>Galda kāja</w:t>
            </w:r>
          </w:p>
        </w:tc>
        <w:tc>
          <w:tcPr>
            <w:tcW w:w="1010" w:type="dxa"/>
            <w:gridSpan w:val="2"/>
            <w:vAlign w:val="center"/>
          </w:tcPr>
          <w:p w:rsidR="000B10AA" w:rsidRDefault="005E1159" w:rsidP="006A04B0">
            <w:pPr>
              <w:jc w:val="center"/>
              <w:rPr>
                <w:sz w:val="22"/>
                <w:szCs w:val="22"/>
                <w:lang w:eastAsia="lv-LV"/>
              </w:rPr>
            </w:pPr>
            <w:r>
              <w:rPr>
                <w:sz w:val="22"/>
                <w:szCs w:val="22"/>
                <w:lang w:eastAsia="lv-LV"/>
              </w:rPr>
              <w:t>4</w:t>
            </w:r>
          </w:p>
        </w:tc>
        <w:tc>
          <w:tcPr>
            <w:tcW w:w="3479" w:type="dxa"/>
            <w:vAlign w:val="center"/>
          </w:tcPr>
          <w:p w:rsidR="000B10AA" w:rsidRDefault="004F0035" w:rsidP="006A04B0">
            <w:pPr>
              <w:jc w:val="center"/>
              <w:rPr>
                <w:sz w:val="22"/>
                <w:szCs w:val="22"/>
                <w:lang w:eastAsia="lv-LV"/>
              </w:rPr>
            </w:pPr>
            <w:r>
              <w:rPr>
                <w:noProof/>
                <w:sz w:val="22"/>
                <w:szCs w:val="22"/>
                <w:lang w:eastAsia="lv-LV"/>
              </w:rPr>
              <w:drawing>
                <wp:inline distT="0" distB="0" distL="0" distR="0" wp14:anchorId="5F62920E" wp14:editId="6389FEB9">
                  <wp:extent cx="1282700" cy="1709420"/>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282700" cy="1709420"/>
                          </a:xfrm>
                          <a:prstGeom prst="rect">
                            <a:avLst/>
                          </a:prstGeom>
                          <a:noFill/>
                        </pic:spPr>
                      </pic:pic>
                    </a:graphicData>
                  </a:graphic>
                </wp:inline>
              </w:drawing>
            </w:r>
          </w:p>
        </w:tc>
        <w:tc>
          <w:tcPr>
            <w:tcW w:w="8221" w:type="dxa"/>
            <w:vAlign w:val="center"/>
          </w:tcPr>
          <w:p w:rsidR="000B10AA" w:rsidRPr="00ED0B1A" w:rsidRDefault="000B10AA" w:rsidP="00ED0B1A">
            <w:pPr>
              <w:rPr>
                <w:sz w:val="22"/>
                <w:szCs w:val="22"/>
                <w:lang w:eastAsia="lv-LV"/>
              </w:rPr>
            </w:pPr>
            <w:r w:rsidRPr="000B10AA">
              <w:rPr>
                <w:sz w:val="22"/>
                <w:szCs w:val="22"/>
                <w:lang w:eastAsia="lv-LV"/>
              </w:rPr>
              <w:t xml:space="preserve">- </w:t>
            </w:r>
            <w:r w:rsidR="00935AB4">
              <w:rPr>
                <w:sz w:val="22"/>
                <w:szCs w:val="22"/>
                <w:lang w:eastAsia="lv-LV"/>
              </w:rPr>
              <w:t>Tērauda kāja,</w:t>
            </w:r>
            <w:r w:rsidR="00935AB4" w:rsidRPr="000B10AA">
              <w:rPr>
                <w:sz w:val="22"/>
                <w:szCs w:val="22"/>
                <w:lang w:eastAsia="lv-LV"/>
              </w:rPr>
              <w:t xml:space="preserve"> </w:t>
            </w:r>
            <w:r w:rsidR="00935AB4">
              <w:rPr>
                <w:sz w:val="22"/>
                <w:szCs w:val="22"/>
                <w:lang w:eastAsia="lv-LV"/>
              </w:rPr>
              <w:t>a</w:t>
            </w:r>
            <w:r w:rsidRPr="000B10AA">
              <w:rPr>
                <w:sz w:val="22"/>
                <w:szCs w:val="22"/>
                <w:lang w:eastAsia="lv-LV"/>
              </w:rPr>
              <w:t>ugstums regulējams no 350, 380, 410, 440, 470 mm</w:t>
            </w:r>
          </w:p>
        </w:tc>
      </w:tr>
    </w:tbl>
    <w:p w:rsidR="0062493D" w:rsidRPr="009A228B" w:rsidRDefault="0062493D" w:rsidP="00052538">
      <w:pPr>
        <w:spacing w:after="120"/>
        <w:ind w:left="284" w:right="323"/>
        <w:rPr>
          <w:b/>
          <w:color w:val="000000"/>
          <w:lang w:eastAsia="lv-LV"/>
        </w:rPr>
      </w:pPr>
    </w:p>
    <w:p w:rsidR="00052538" w:rsidRPr="009A228B" w:rsidRDefault="00052538" w:rsidP="001025F7">
      <w:pPr>
        <w:spacing w:after="60"/>
        <w:ind w:right="323"/>
        <w:rPr>
          <w:rFonts w:eastAsia="Calibri"/>
          <w:b/>
          <w:lang w:eastAsia="lv-LV"/>
        </w:rPr>
      </w:pPr>
      <w:r w:rsidRPr="009A228B">
        <w:rPr>
          <w:rFonts w:eastAsia="Calibri"/>
          <w:b/>
          <w:lang w:eastAsia="lv-LV"/>
        </w:rPr>
        <w:lastRenderedPageBreak/>
        <w:t xml:space="preserve">Prasības </w:t>
      </w:r>
      <w:r w:rsidR="0062493D">
        <w:rPr>
          <w:rFonts w:eastAsia="Calibri"/>
          <w:b/>
          <w:lang w:eastAsia="lv-LV"/>
        </w:rPr>
        <w:t>Preces</w:t>
      </w:r>
      <w:r w:rsidRPr="009A228B">
        <w:rPr>
          <w:rFonts w:eastAsia="Calibri"/>
          <w:b/>
          <w:lang w:eastAsia="lv-LV"/>
        </w:rPr>
        <w:t xml:space="preserve"> piegādei:</w:t>
      </w:r>
    </w:p>
    <w:bookmarkEnd w:id="106"/>
    <w:p w:rsidR="00520517" w:rsidRPr="00520517" w:rsidRDefault="00520517" w:rsidP="002324EC">
      <w:pPr>
        <w:numPr>
          <w:ilvl w:val="1"/>
          <w:numId w:val="10"/>
        </w:numPr>
        <w:tabs>
          <w:tab w:val="clear" w:pos="1440"/>
          <w:tab w:val="num" w:pos="284"/>
        </w:tabs>
        <w:spacing w:line="360" w:lineRule="auto"/>
        <w:ind w:left="284" w:hanging="284"/>
        <w:textAlignment w:val="baseline"/>
        <w:rPr>
          <w:color w:val="000000"/>
          <w:szCs w:val="28"/>
          <w:lang w:eastAsia="lv-LV"/>
        </w:rPr>
      </w:pPr>
      <w:r w:rsidRPr="00520517">
        <w:rPr>
          <w:color w:val="000000"/>
          <w:sz w:val="28"/>
          <w:szCs w:val="28"/>
          <w:lang w:eastAsia="lv-LV"/>
        </w:rPr>
        <w:t>P</w:t>
      </w:r>
      <w:r w:rsidRPr="00520517">
        <w:rPr>
          <w:color w:val="000000"/>
          <w:szCs w:val="28"/>
          <w:lang w:eastAsia="lv-LV"/>
        </w:rPr>
        <w:t>rece tiek piegādāta ar piegādātāja transportu;</w:t>
      </w:r>
    </w:p>
    <w:p w:rsidR="00520517" w:rsidRPr="00520517" w:rsidRDefault="00520517" w:rsidP="002324EC">
      <w:pPr>
        <w:numPr>
          <w:ilvl w:val="1"/>
          <w:numId w:val="10"/>
        </w:numPr>
        <w:tabs>
          <w:tab w:val="clear" w:pos="1440"/>
          <w:tab w:val="num" w:pos="284"/>
        </w:tabs>
        <w:spacing w:line="360" w:lineRule="auto"/>
        <w:ind w:left="284" w:hanging="284"/>
        <w:textAlignment w:val="baseline"/>
        <w:rPr>
          <w:color w:val="000000"/>
          <w:szCs w:val="28"/>
          <w:lang w:eastAsia="lv-LV"/>
        </w:rPr>
      </w:pPr>
      <w:r w:rsidRPr="00520517">
        <w:rPr>
          <w:color w:val="000000"/>
          <w:szCs w:val="28"/>
          <w:lang w:eastAsia="lv-LV"/>
        </w:rPr>
        <w:t>Transporta</w:t>
      </w:r>
      <w:r w:rsidR="002C442B">
        <w:rPr>
          <w:color w:val="000000"/>
          <w:szCs w:val="28"/>
          <w:lang w:eastAsia="lv-LV"/>
        </w:rPr>
        <w:t xml:space="preserve"> un uzstādīšanas</w:t>
      </w:r>
      <w:r w:rsidRPr="00520517">
        <w:rPr>
          <w:color w:val="000000"/>
          <w:szCs w:val="28"/>
          <w:lang w:eastAsia="lv-LV"/>
        </w:rPr>
        <w:t xml:space="preserve"> izdevumi tiek iekļauti cenā;</w:t>
      </w:r>
    </w:p>
    <w:p w:rsidR="00520517" w:rsidRPr="00520517" w:rsidRDefault="00520517" w:rsidP="002324EC">
      <w:pPr>
        <w:numPr>
          <w:ilvl w:val="1"/>
          <w:numId w:val="10"/>
        </w:numPr>
        <w:tabs>
          <w:tab w:val="clear" w:pos="1440"/>
          <w:tab w:val="num" w:pos="284"/>
        </w:tabs>
        <w:spacing w:line="360" w:lineRule="auto"/>
        <w:ind w:left="284" w:hanging="284"/>
        <w:textAlignment w:val="baseline"/>
        <w:rPr>
          <w:color w:val="000000"/>
          <w:szCs w:val="28"/>
          <w:lang w:eastAsia="lv-LV"/>
        </w:rPr>
      </w:pPr>
      <w:r w:rsidRPr="00520517">
        <w:rPr>
          <w:color w:val="000000"/>
          <w:szCs w:val="28"/>
          <w:lang w:eastAsia="lv-LV"/>
        </w:rPr>
        <w:t xml:space="preserve">Prece jāpiegādā </w:t>
      </w:r>
      <w:r w:rsidRPr="001025F7">
        <w:rPr>
          <w:b/>
          <w:color w:val="000000"/>
          <w:szCs w:val="28"/>
          <w:lang w:eastAsia="lv-LV"/>
        </w:rPr>
        <w:t>līdz 03.07.2015.</w:t>
      </w:r>
      <w:r w:rsidRPr="00520517">
        <w:rPr>
          <w:color w:val="000000"/>
          <w:szCs w:val="28"/>
          <w:lang w:eastAsia="lv-LV"/>
        </w:rPr>
        <w:t>;</w:t>
      </w:r>
    </w:p>
    <w:p w:rsidR="00520517" w:rsidRPr="00520517" w:rsidRDefault="00520517" w:rsidP="002324EC">
      <w:pPr>
        <w:numPr>
          <w:ilvl w:val="1"/>
          <w:numId w:val="10"/>
        </w:numPr>
        <w:tabs>
          <w:tab w:val="clear" w:pos="1440"/>
          <w:tab w:val="num" w:pos="284"/>
        </w:tabs>
        <w:spacing w:line="360" w:lineRule="auto"/>
        <w:ind w:left="284" w:hanging="284"/>
        <w:textAlignment w:val="baseline"/>
        <w:rPr>
          <w:color w:val="000000"/>
          <w:szCs w:val="28"/>
          <w:lang w:eastAsia="lv-LV"/>
        </w:rPr>
      </w:pPr>
      <w:r w:rsidRPr="00520517">
        <w:rPr>
          <w:bCs/>
          <w:color w:val="000000"/>
          <w:szCs w:val="28"/>
          <w:lang w:eastAsia="lv-LV"/>
        </w:rPr>
        <w:t xml:space="preserve">Garderobes skapjiem un </w:t>
      </w:r>
      <w:r w:rsidRPr="00520517">
        <w:rPr>
          <w:szCs w:val="28"/>
          <w:lang w:eastAsia="lv-LV"/>
        </w:rPr>
        <w:t>gultam  </w:t>
      </w:r>
      <w:r w:rsidRPr="00520517">
        <w:rPr>
          <w:bCs/>
          <w:szCs w:val="28"/>
          <w:lang w:eastAsia="lv-LV"/>
        </w:rPr>
        <w:t>(četrvietīgām)</w:t>
      </w:r>
      <w:r w:rsidR="00062045" w:rsidRPr="00520517">
        <w:rPr>
          <w:b/>
          <w:bCs/>
          <w:color w:val="000000"/>
          <w:sz w:val="22"/>
          <w:lang w:eastAsia="lv-LV"/>
        </w:rPr>
        <w:t xml:space="preserve"> </w:t>
      </w:r>
      <w:r w:rsidRPr="00520517">
        <w:rPr>
          <w:color w:val="000000"/>
          <w:szCs w:val="28"/>
          <w:lang w:eastAsia="lv-LV"/>
        </w:rPr>
        <w:t xml:space="preserve">garantija - </w:t>
      </w:r>
      <w:r w:rsidRPr="00520517">
        <w:rPr>
          <w:bCs/>
          <w:color w:val="000000"/>
          <w:szCs w:val="28"/>
          <w:lang w:eastAsia="lv-LV"/>
        </w:rPr>
        <w:t>3 (trīs) kalendārie gadi</w:t>
      </w:r>
      <w:r w:rsidRPr="00520517">
        <w:rPr>
          <w:color w:val="000000"/>
          <w:szCs w:val="28"/>
          <w:lang w:eastAsia="lv-LV"/>
        </w:rPr>
        <w:t>.</w:t>
      </w:r>
    </w:p>
    <w:p w:rsidR="00520517" w:rsidRPr="00520517" w:rsidRDefault="00520517" w:rsidP="002324EC">
      <w:pPr>
        <w:numPr>
          <w:ilvl w:val="1"/>
          <w:numId w:val="10"/>
        </w:numPr>
        <w:tabs>
          <w:tab w:val="clear" w:pos="1440"/>
          <w:tab w:val="num" w:pos="284"/>
        </w:tabs>
        <w:spacing w:line="360" w:lineRule="auto"/>
        <w:ind w:left="284" w:hanging="284"/>
        <w:textAlignment w:val="baseline"/>
        <w:rPr>
          <w:color w:val="000000"/>
          <w:szCs w:val="28"/>
          <w:lang w:eastAsia="lv-LV"/>
        </w:rPr>
      </w:pPr>
      <w:r w:rsidRPr="00520517">
        <w:rPr>
          <w:bCs/>
          <w:color w:val="000000"/>
          <w:szCs w:val="28"/>
          <w:lang w:eastAsia="lv-LV"/>
        </w:rPr>
        <w:t>Bērnu krēsliņiem un galdiem</w:t>
      </w:r>
      <w:r w:rsidR="00062045" w:rsidRPr="00520517">
        <w:rPr>
          <w:bCs/>
          <w:color w:val="000000"/>
          <w:szCs w:val="28"/>
          <w:lang w:eastAsia="lv-LV"/>
        </w:rPr>
        <w:t xml:space="preserve"> </w:t>
      </w:r>
      <w:r w:rsidRPr="00520517">
        <w:rPr>
          <w:bCs/>
          <w:color w:val="000000"/>
          <w:szCs w:val="28"/>
          <w:lang w:eastAsia="lv-LV"/>
        </w:rPr>
        <w:t>garantija - 5 (pieci) kalendārie gadi.</w:t>
      </w:r>
    </w:p>
    <w:p w:rsidR="00520517" w:rsidRPr="00520517" w:rsidRDefault="00276E66" w:rsidP="00520517">
      <w:pPr>
        <w:tabs>
          <w:tab w:val="num" w:pos="284"/>
        </w:tabs>
        <w:spacing w:line="360" w:lineRule="auto"/>
        <w:ind w:left="284" w:hanging="284"/>
        <w:rPr>
          <w:szCs w:val="28"/>
          <w:lang w:eastAsia="lv-LV"/>
        </w:rPr>
      </w:pPr>
      <w:r>
        <w:rPr>
          <w:color w:val="000000"/>
          <w:szCs w:val="28"/>
          <w:lang w:eastAsia="lv-LV"/>
        </w:rPr>
        <w:t>6</w:t>
      </w:r>
      <w:r w:rsidR="005967AC">
        <w:rPr>
          <w:color w:val="000000"/>
          <w:szCs w:val="28"/>
          <w:lang w:eastAsia="lv-LV"/>
        </w:rPr>
        <w:t>. Preču garantijas laikā rakstisks apliecinājums no P</w:t>
      </w:r>
      <w:r w:rsidR="00520517" w:rsidRPr="00520517">
        <w:rPr>
          <w:color w:val="000000"/>
          <w:szCs w:val="28"/>
          <w:lang w:eastAsia="lv-LV"/>
        </w:rPr>
        <w:t>retendenta: ne mazāk kā 3</w:t>
      </w:r>
      <w:r w:rsidR="001025F7">
        <w:rPr>
          <w:color w:val="000000"/>
          <w:szCs w:val="28"/>
          <w:lang w:eastAsia="lv-LV"/>
        </w:rPr>
        <w:t xml:space="preserve"> (trīs)</w:t>
      </w:r>
      <w:r w:rsidR="00520517" w:rsidRPr="00520517">
        <w:rPr>
          <w:color w:val="000000"/>
          <w:szCs w:val="28"/>
          <w:lang w:eastAsia="lv-LV"/>
        </w:rPr>
        <w:t xml:space="preserve"> gadi no piegādes datuma.</w:t>
      </w:r>
    </w:p>
    <w:p w:rsidR="00276E66" w:rsidRDefault="00276E66" w:rsidP="00276E66">
      <w:pPr>
        <w:tabs>
          <w:tab w:val="num" w:pos="284"/>
        </w:tabs>
        <w:spacing w:line="360" w:lineRule="auto"/>
        <w:ind w:left="284" w:hanging="284"/>
        <w:rPr>
          <w:szCs w:val="28"/>
          <w:lang w:eastAsia="lv-LV"/>
        </w:rPr>
      </w:pPr>
      <w:r>
        <w:rPr>
          <w:color w:val="000000"/>
          <w:szCs w:val="28"/>
          <w:lang w:eastAsia="lv-LV"/>
        </w:rPr>
        <w:t>7</w:t>
      </w:r>
      <w:r w:rsidR="00520517" w:rsidRPr="00520517">
        <w:rPr>
          <w:color w:val="000000"/>
          <w:szCs w:val="28"/>
          <w:lang w:eastAsia="lv-LV"/>
        </w:rPr>
        <w:t>. Bojātas preces nomaiņa ne vēlāk kā 5 (piecu) darba dienu laikā pēc Pasūtītāja telefonisku pretenziju saņemšanas.</w:t>
      </w:r>
    </w:p>
    <w:p w:rsidR="00520517" w:rsidRPr="00276E66" w:rsidRDefault="00276E66" w:rsidP="00276E66">
      <w:pPr>
        <w:tabs>
          <w:tab w:val="num" w:pos="284"/>
        </w:tabs>
        <w:spacing w:line="360" w:lineRule="auto"/>
        <w:ind w:left="284" w:hanging="284"/>
        <w:rPr>
          <w:szCs w:val="28"/>
          <w:lang w:eastAsia="lv-LV"/>
        </w:rPr>
      </w:pPr>
      <w:r>
        <w:rPr>
          <w:szCs w:val="28"/>
          <w:lang w:eastAsia="lv-LV"/>
        </w:rPr>
        <w:t xml:space="preserve">8. </w:t>
      </w:r>
      <w:r w:rsidR="00520517" w:rsidRPr="00520517">
        <w:rPr>
          <w:color w:val="000000"/>
          <w:szCs w:val="28"/>
          <w:lang w:eastAsia="lv-LV"/>
        </w:rPr>
        <w:t>Mēbeles tiek piegādātas samontētā veidā.</w:t>
      </w:r>
    </w:p>
    <w:p w:rsidR="004A4780" w:rsidRDefault="004A4780" w:rsidP="00044D1B">
      <w:pPr>
        <w:ind w:left="2160" w:firstLine="1440"/>
        <w:jc w:val="center"/>
        <w:rPr>
          <w:b/>
          <w:bCs/>
        </w:rPr>
      </w:pPr>
    </w:p>
    <w:p w:rsidR="00052538" w:rsidRPr="00276E66" w:rsidRDefault="00052538"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9F7922" w:rsidRPr="00276E66" w:rsidRDefault="009F7922" w:rsidP="00044D1B">
      <w:pPr>
        <w:ind w:left="2160" w:firstLine="1440"/>
        <w:jc w:val="center"/>
        <w:rPr>
          <w:b/>
          <w:bCs/>
        </w:rPr>
      </w:pPr>
    </w:p>
    <w:p w:rsidR="005967AC" w:rsidRDefault="005967AC" w:rsidP="00044D1B">
      <w:pPr>
        <w:ind w:left="2160" w:firstLine="1440"/>
        <w:jc w:val="center"/>
        <w:rPr>
          <w:b/>
          <w:bCs/>
        </w:rPr>
      </w:pPr>
    </w:p>
    <w:p w:rsidR="00A00B88" w:rsidRPr="009E4F08" w:rsidRDefault="00A00B88" w:rsidP="00044D1B">
      <w:pPr>
        <w:ind w:left="2160" w:firstLine="1440"/>
        <w:jc w:val="center"/>
        <w:rPr>
          <w:b/>
          <w:bCs/>
        </w:rPr>
        <w:sectPr w:rsidR="00A00B88" w:rsidRPr="009E4F08" w:rsidSect="003C0636">
          <w:type w:val="nextColumn"/>
          <w:pgSz w:w="16838" w:h="11906" w:orient="landscape" w:code="9"/>
          <w:pgMar w:top="1134" w:right="851" w:bottom="1134" w:left="1134" w:header="709" w:footer="709" w:gutter="0"/>
          <w:cols w:space="708"/>
          <w:titlePg/>
          <w:docGrid w:linePitch="360"/>
        </w:sectPr>
      </w:pPr>
    </w:p>
    <w:p w:rsidR="00923566" w:rsidRPr="00C37C55" w:rsidRDefault="001961A7" w:rsidP="009B633F">
      <w:pPr>
        <w:pStyle w:val="Heading6"/>
      </w:pPr>
      <w:bookmarkStart w:id="110" w:name="_Toc419764077"/>
      <w:r>
        <w:lastRenderedPageBreak/>
        <w:t xml:space="preserve"> </w:t>
      </w:r>
      <w:r w:rsidR="00923566" w:rsidRPr="00C37C55">
        <w:t>pielikums</w:t>
      </w:r>
      <w:bookmarkEnd w:id="107"/>
      <w:bookmarkEnd w:id="110"/>
    </w:p>
    <w:bookmarkEnd w:id="108"/>
    <w:bookmarkEnd w:id="10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1025F7" w:rsidRDefault="001025F7" w:rsidP="006C4DED">
      <w:pPr>
        <w:pStyle w:val="Heading1"/>
      </w:pPr>
      <w:bookmarkStart w:id="111" w:name="_Toc419764078"/>
    </w:p>
    <w:p w:rsidR="006C4DED" w:rsidRPr="004A2AE2" w:rsidRDefault="006C4DED" w:rsidP="006C4DED">
      <w:pPr>
        <w:pStyle w:val="Heading1"/>
      </w:pPr>
      <w:r w:rsidRPr="004A2AE2">
        <w:t>Pretendenta pieteikums</w:t>
      </w:r>
      <w:bookmarkEnd w:id="111"/>
      <w:r w:rsidRPr="004A2AE2">
        <w:t xml:space="preserve"> </w:t>
      </w:r>
    </w:p>
    <w:p w:rsidR="006C4DED" w:rsidRPr="001262FE" w:rsidRDefault="006C4DED" w:rsidP="006C4DED">
      <w:pPr>
        <w:jc w:val="center"/>
        <w:rPr>
          <w:i/>
        </w:rPr>
      </w:pPr>
      <w:bookmarkStart w:id="112"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1025F7">
        <w:rPr>
          <w:b/>
          <w:i/>
        </w:rPr>
        <w:t>PII „Zīle”</w:t>
      </w:r>
      <w:r w:rsidRPr="00DC6E8E">
        <w:rPr>
          <w:b/>
          <w:i/>
        </w:rPr>
        <w:t>”</w:t>
      </w:r>
      <w:bookmarkEnd w:id="112"/>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DA6348" w:rsidRPr="001025F7" w:rsidRDefault="006C4DED" w:rsidP="00DA6348">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1025F7">
        <w:rPr>
          <w:sz w:val="22"/>
          <w:szCs w:val="22"/>
        </w:rPr>
        <w:t xml:space="preserve"> ONP 2015/12</w:t>
      </w:r>
      <w:r w:rsidRPr="004A2AE2">
        <w:rPr>
          <w:sz w:val="22"/>
          <w:szCs w:val="22"/>
        </w:rPr>
        <w:t xml:space="preserve"> „</w:t>
      </w:r>
      <w:r w:rsidR="00DA6348" w:rsidRPr="00DA6348">
        <w:rPr>
          <w:sz w:val="22"/>
          <w:szCs w:val="22"/>
        </w:rPr>
        <w:t xml:space="preserve">Mēbeļu piegāde Olaines </w:t>
      </w:r>
      <w:r w:rsidR="001025F7">
        <w:rPr>
          <w:sz w:val="22"/>
          <w:szCs w:val="22"/>
        </w:rPr>
        <w:t>PII „Zīle”</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r w:rsidR="00DA6348">
        <w:rPr>
          <w:b/>
          <w:sz w:val="22"/>
          <w:szCs w:val="22"/>
        </w:rPr>
        <w:t>EUR</w:t>
      </w:r>
      <w:r w:rsidR="00DA6348" w:rsidRPr="000E1988">
        <w:rPr>
          <w:b/>
          <w:sz w:val="22"/>
          <w:szCs w:val="22"/>
        </w:rPr>
        <w:t xml:space="preserve"> _____</w:t>
      </w:r>
      <w:r w:rsidR="00DA6348">
        <w:rPr>
          <w:b/>
          <w:sz w:val="22"/>
          <w:szCs w:val="22"/>
        </w:rPr>
        <w:t>__________</w:t>
      </w:r>
      <w:r w:rsidR="00DA6348" w:rsidRPr="000E1988">
        <w:rPr>
          <w:b/>
          <w:sz w:val="22"/>
          <w:szCs w:val="22"/>
        </w:rPr>
        <w:t xml:space="preserve"> </w:t>
      </w:r>
      <w:r w:rsidR="00DA6348" w:rsidRPr="000E1988">
        <w:rPr>
          <w:i/>
          <w:sz w:val="22"/>
          <w:szCs w:val="22"/>
        </w:rPr>
        <w:t>(summa vārdiem)</w:t>
      </w:r>
      <w:r w:rsidR="00DA6348" w:rsidRPr="000E1988">
        <w:rPr>
          <w:b/>
          <w:sz w:val="22"/>
          <w:szCs w:val="22"/>
        </w:rPr>
        <w:t xml:space="preserve"> </w:t>
      </w:r>
      <w:r w:rsidR="00DA6348" w:rsidRPr="000E1988">
        <w:rPr>
          <w:sz w:val="22"/>
          <w:szCs w:val="22"/>
        </w:rPr>
        <w:t>bez PVN 21%</w:t>
      </w:r>
      <w:r w:rsidR="00DA6348">
        <w:rPr>
          <w:sz w:val="22"/>
          <w:szCs w:val="22"/>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9D6EBA" w:rsidP="006C4DED">
      <w:pPr>
        <w:pStyle w:val="Header"/>
        <w:jc w:val="both"/>
        <w:rPr>
          <w:sz w:val="22"/>
          <w:szCs w:val="22"/>
          <w:lang w:val="lv-LV"/>
        </w:rPr>
      </w:pPr>
      <w:r>
        <w:rPr>
          <w:sz w:val="22"/>
          <w:szCs w:val="22"/>
          <w:lang w:val="lv-LV"/>
        </w:rPr>
        <w:t>I</w:t>
      </w:r>
      <w:r w:rsidR="006C4DED" w:rsidRPr="004A2AE2">
        <w:rPr>
          <w:sz w:val="22"/>
          <w:szCs w:val="22"/>
          <w:lang w:val="lv-LV"/>
        </w:rPr>
        <w:t xml:space="preserve">zpildei mēs plānojam piesaistīt apakšuzņēmējus ________________ un nodot tiem darbus par summu </w:t>
      </w:r>
      <w:r w:rsidR="006C4DED">
        <w:rPr>
          <w:sz w:val="22"/>
          <w:szCs w:val="22"/>
          <w:lang w:val="lv-LV"/>
        </w:rPr>
        <w:t xml:space="preserve">EUR </w:t>
      </w:r>
      <w:r w:rsidR="006C4DED"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3" w:name="_Ref267044983"/>
      <w:bookmarkStart w:id="114" w:name="_Toc419764079"/>
      <w:r w:rsidR="00731BCC" w:rsidRPr="009B633F">
        <w:lastRenderedPageBreak/>
        <w:t>2</w:t>
      </w:r>
      <w:r w:rsidR="0032091C" w:rsidRPr="009B633F">
        <w:t>.1.</w:t>
      </w:r>
      <w:r w:rsidR="001961A7">
        <w:t xml:space="preserve"> </w:t>
      </w:r>
      <w:r w:rsidRPr="009B633F">
        <w:t>pielikums</w:t>
      </w:r>
      <w:bookmarkEnd w:id="113"/>
      <w:bookmarkEnd w:id="114"/>
    </w:p>
    <w:p w:rsidR="009A5DD8" w:rsidRPr="00027262" w:rsidRDefault="009A5DD8" w:rsidP="009A5DD8">
      <w:pPr>
        <w:tabs>
          <w:tab w:val="num" w:pos="6300"/>
        </w:tabs>
        <w:ind w:left="6300" w:hanging="540"/>
        <w:jc w:val="right"/>
        <w:rPr>
          <w:b/>
        </w:rPr>
      </w:pPr>
      <w:bookmarkStart w:id="115" w:name="_Toc143073746"/>
      <w:bookmarkStart w:id="116" w:name="_Toc188410777"/>
      <w:bookmarkStart w:id="117" w:name="_Toc267042656"/>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5"/>
      <w:bookmarkEnd w:id="116"/>
      <w:bookmarkEnd w:id="117"/>
    </w:p>
    <w:p w:rsidR="00B8617E"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1025F7">
        <w:rPr>
          <w:b/>
          <w:i/>
        </w:rPr>
        <w:t>PII „Zīle</w:t>
      </w:r>
      <w:r w:rsidRPr="003E333E">
        <w:rPr>
          <w:b/>
          <w:i/>
        </w:rPr>
        <w:t>”</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1025F7" w:rsidRDefault="00923566" w:rsidP="00923566">
      <w:pPr>
        <w:jc w:val="both"/>
        <w:rPr>
          <w:i/>
          <w:sz w:val="18"/>
          <w:szCs w:val="18"/>
        </w:rPr>
      </w:pPr>
      <w:r w:rsidRPr="001025F7">
        <w:rPr>
          <w:i/>
          <w:sz w:val="18"/>
          <w:szCs w:val="18"/>
        </w:rPr>
        <w:t>[Ja piedāvājumu iesniedz personu grupa, šo pielikumu aizpilda par katru personu, kā personu grupas dalībnieku, atsevišķi]</w:t>
      </w:r>
      <w:r w:rsidR="0067325B" w:rsidRPr="001025F7">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8" w:name="_Ref267044986"/>
      <w:bookmarkStart w:id="119" w:name="_Toc419764080"/>
      <w:r>
        <w:lastRenderedPageBreak/>
        <w:t>2</w:t>
      </w:r>
      <w:r w:rsidR="0032091C">
        <w:t>.2.</w:t>
      </w:r>
      <w:r w:rsidR="001961A7">
        <w:t xml:space="preserve"> </w:t>
      </w:r>
      <w:r w:rsidR="00923566" w:rsidRPr="00C37C55">
        <w:t>pielikums</w:t>
      </w:r>
      <w:bookmarkEnd w:id="118"/>
      <w:bookmarkEnd w:id="119"/>
    </w:p>
    <w:p w:rsidR="009A5DD8" w:rsidRPr="00027262" w:rsidRDefault="009A5DD8" w:rsidP="009A5DD8">
      <w:pPr>
        <w:tabs>
          <w:tab w:val="num" w:pos="6300"/>
        </w:tabs>
        <w:ind w:left="6300" w:hanging="540"/>
        <w:jc w:val="right"/>
        <w:rPr>
          <w:b/>
        </w:rPr>
      </w:pPr>
      <w:bookmarkStart w:id="120" w:name="_Toc194316809"/>
      <w:bookmarkStart w:id="121" w:name="_Toc194398998"/>
      <w:bookmarkStart w:id="122" w:name="_Toc267042657"/>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20"/>
      <w:bookmarkEnd w:id="121"/>
      <w:bookmarkEnd w:id="122"/>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1025F7">
        <w:rPr>
          <w:b/>
          <w:i/>
        </w:rPr>
        <w:t>PII „Zīle”</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3" w:name="_Ref267045051"/>
      <w:bookmarkStart w:id="124" w:name="_Toc419764081"/>
      <w:r>
        <w:lastRenderedPageBreak/>
        <w:t xml:space="preserve"> </w:t>
      </w:r>
      <w:r w:rsidR="00923566" w:rsidRPr="00C37C55">
        <w:t>pielikums</w:t>
      </w:r>
      <w:bookmarkEnd w:id="123"/>
      <w:bookmarkEnd w:id="124"/>
    </w:p>
    <w:p w:rsidR="009A5DD8" w:rsidRPr="00027262" w:rsidRDefault="009A5DD8" w:rsidP="009A5DD8">
      <w:pPr>
        <w:tabs>
          <w:tab w:val="num" w:pos="6300"/>
        </w:tabs>
        <w:ind w:left="6300" w:hanging="540"/>
        <w:jc w:val="right"/>
        <w:rPr>
          <w:b/>
        </w:rPr>
      </w:pPr>
      <w:bookmarkStart w:id="125" w:name="_Toc143073748"/>
      <w:bookmarkStart w:id="126" w:name="_Toc188410779"/>
      <w:bookmarkStart w:id="127" w:name="_Toc267042659"/>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5"/>
      <w:bookmarkEnd w:id="126"/>
      <w:bookmarkEnd w:id="127"/>
    </w:p>
    <w:p w:rsidR="00DA6348" w:rsidRPr="001025F7"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1025F7">
        <w:rPr>
          <w:b/>
          <w:i/>
        </w:rPr>
        <w:t>PII „Zīle”</w:t>
      </w:r>
      <w:r w:rsidRPr="003E333E">
        <w:rPr>
          <w:b/>
          <w:i/>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8" w:name="_Toc419764082"/>
      <w:bookmarkStart w:id="129" w:name="_Toc267042662"/>
      <w:r>
        <w:lastRenderedPageBreak/>
        <w:t xml:space="preserve"> </w:t>
      </w:r>
      <w:r w:rsidR="00695629" w:rsidRPr="00C37C55">
        <w:t>pielikums</w:t>
      </w:r>
      <w:bookmarkEnd w:id="128"/>
    </w:p>
    <w:bookmarkEnd w:id="12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3C0636" w:rsidRPr="003C0636" w:rsidRDefault="003C0636" w:rsidP="003C0636">
      <w:pPr>
        <w:tabs>
          <w:tab w:val="num" w:pos="6480"/>
        </w:tabs>
        <w:ind w:left="6480" w:hanging="360"/>
        <w:jc w:val="right"/>
        <w:rPr>
          <w:b/>
        </w:rPr>
      </w:pPr>
    </w:p>
    <w:p w:rsidR="001025F7" w:rsidRDefault="001025F7" w:rsidP="005A6BCC">
      <w:pPr>
        <w:jc w:val="center"/>
        <w:rPr>
          <w:b/>
          <w:sz w:val="28"/>
        </w:rPr>
      </w:pPr>
    </w:p>
    <w:p w:rsidR="005A6BCC" w:rsidRPr="00646E24" w:rsidRDefault="005A6BCC" w:rsidP="005A6BCC">
      <w:pPr>
        <w:jc w:val="center"/>
        <w:rPr>
          <w:b/>
          <w:sz w:val="28"/>
        </w:rPr>
      </w:pPr>
      <w:r w:rsidRPr="00646E24">
        <w:rPr>
          <w:b/>
          <w:sz w:val="28"/>
        </w:rPr>
        <w:t>TEHNISKAIS PIEDĀVĀJUMS</w:t>
      </w:r>
    </w:p>
    <w:p w:rsidR="00DA6348" w:rsidRPr="001025F7"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1025F7">
        <w:rPr>
          <w:b/>
          <w:i/>
        </w:rPr>
        <w:t>PII „Zīle”</w:t>
      </w:r>
      <w:r w:rsidRPr="005A6BCC">
        <w:rPr>
          <w:b/>
          <w:i/>
        </w:rPr>
        <w:t>”</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7"/>
        <w:gridCol w:w="3613"/>
        <w:gridCol w:w="2233"/>
        <w:gridCol w:w="6096"/>
      </w:tblGrid>
      <w:tr w:rsidR="005A6BCC" w:rsidRPr="0086465C" w:rsidTr="005A6BC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1837"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3613"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6A04B0">
            <w:pPr>
              <w:jc w:val="center"/>
              <w:rPr>
                <w:b/>
                <w:bCs/>
                <w:color w:val="000000"/>
              </w:rPr>
            </w:pPr>
            <w:r>
              <w:rPr>
                <w:b/>
              </w:rPr>
              <w:t>(lai pārbaudītu P</w:t>
            </w:r>
            <w:r w:rsidRPr="0064085A">
              <w:rPr>
                <w:b/>
              </w:rPr>
              <w:t>reces atbilstību minimālajām prasībām)</w:t>
            </w:r>
          </w:p>
        </w:tc>
        <w:tc>
          <w:tcPr>
            <w:tcW w:w="2233"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6096"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lang w:eastAsia="lv-LV"/>
              </w:rPr>
              <w:t>Norādīt ražotāju, ražotāja kodu, modeli, saiti uz ražotāja mājas lapu, kur redzams modeļa apraksts (ja iespējams)</w:t>
            </w:r>
          </w:p>
        </w:tc>
      </w:tr>
      <w:tr w:rsidR="005A6BCC" w:rsidRPr="0086465C" w:rsidTr="005A6BCC">
        <w:trPr>
          <w:trHeight w:val="300"/>
        </w:trPr>
        <w:tc>
          <w:tcPr>
            <w:tcW w:w="837" w:type="dxa"/>
          </w:tcPr>
          <w:p w:rsidR="005A6BCC" w:rsidRPr="0086465C" w:rsidRDefault="005A6BCC" w:rsidP="006A04B0">
            <w:pPr>
              <w:spacing w:after="60"/>
              <w:jc w:val="center"/>
              <w:rPr>
                <w:i/>
                <w:color w:val="000000"/>
                <w:lang w:eastAsia="lv-LV"/>
              </w:rPr>
            </w:pPr>
            <w:r w:rsidRPr="0086465C">
              <w:rPr>
                <w:color w:val="000000"/>
                <w:lang w:eastAsia="lv-LV"/>
              </w:rPr>
              <w:t>....</w:t>
            </w: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jc w:val="center"/>
              <w:rPr>
                <w:color w:val="000000"/>
                <w:lang w:eastAsia="lv-LV"/>
              </w:rPr>
            </w:pPr>
          </w:p>
        </w:tc>
        <w:tc>
          <w:tcPr>
            <w:tcW w:w="6096" w:type="dxa"/>
            <w:vAlign w:val="center"/>
          </w:tcPr>
          <w:p w:rsidR="005A6BCC" w:rsidRPr="0086465C" w:rsidRDefault="005A6BCC" w:rsidP="006A04B0">
            <w:pPr>
              <w:jc w:val="center"/>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color w:val="000000"/>
                <w:lang w:eastAsia="lv-LV"/>
              </w:rPr>
            </w:pPr>
          </w:p>
        </w:tc>
        <w:tc>
          <w:tcPr>
            <w:tcW w:w="6096" w:type="dxa"/>
          </w:tcPr>
          <w:p w:rsidR="005A6BCC" w:rsidRPr="0086465C" w:rsidRDefault="005A6BCC" w:rsidP="006A04B0">
            <w:pPr>
              <w:spacing w:after="60"/>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lang w:eastAsia="lv-LV"/>
              </w:rPr>
            </w:pPr>
          </w:p>
        </w:tc>
        <w:tc>
          <w:tcPr>
            <w:tcW w:w="6096" w:type="dxa"/>
          </w:tcPr>
          <w:p w:rsidR="005A6BCC" w:rsidRPr="0086465C" w:rsidRDefault="005A6BCC" w:rsidP="006A04B0">
            <w:pPr>
              <w:spacing w:after="60"/>
              <w:rPr>
                <w:lang w:eastAsia="lv-LV"/>
              </w:rPr>
            </w:pPr>
          </w:p>
        </w:tc>
      </w:tr>
    </w:tbl>
    <w:p w:rsidR="005A6BCC" w:rsidRPr="001025F7" w:rsidRDefault="005A6BCC" w:rsidP="005A6BCC">
      <w:pPr>
        <w:spacing w:after="60"/>
        <w:ind w:left="357" w:hanging="357"/>
        <w:jc w:val="both"/>
        <w:rPr>
          <w:i/>
          <w:sz w:val="18"/>
          <w:szCs w:val="18"/>
        </w:rPr>
      </w:pPr>
      <w:r w:rsidRPr="001025F7">
        <w:rPr>
          <w:i/>
          <w:sz w:val="18"/>
          <w:szCs w:val="18"/>
        </w:rPr>
        <w:t>* tabulu paplašināt pēc nepieciešamības</w:t>
      </w:r>
    </w:p>
    <w:p w:rsidR="005A6BCC" w:rsidRPr="0086465C" w:rsidRDefault="005A6BCC" w:rsidP="005A6BCC">
      <w:pPr>
        <w:spacing w:after="60"/>
        <w:ind w:left="357"/>
        <w:jc w:val="both"/>
        <w:rPr>
          <w:b/>
        </w:rPr>
      </w:pPr>
    </w:p>
    <w:p w:rsidR="005A6BCC" w:rsidRDefault="005A6BCC" w:rsidP="005A6BCC">
      <w:pPr>
        <w:spacing w:after="120"/>
        <w:ind w:left="425" w:hanging="425"/>
        <w:jc w:val="both"/>
        <w:rPr>
          <w:rFonts w:eastAsia="Calibri"/>
        </w:rPr>
      </w:pPr>
      <w:r w:rsidRPr="008C2C7E">
        <w:rPr>
          <w:kern w:val="28"/>
          <w:lang w:eastAsia="lv-LV"/>
        </w:rPr>
        <w:t>Pre</w:t>
      </w:r>
      <w:r w:rsidR="001025F7">
        <w:rPr>
          <w:kern w:val="28"/>
          <w:lang w:eastAsia="lv-LV"/>
        </w:rPr>
        <w:t xml:space="preserve">ces piegādes </w:t>
      </w:r>
      <w:r w:rsidR="002F31A2">
        <w:rPr>
          <w:kern w:val="28"/>
          <w:lang w:eastAsia="lv-LV"/>
        </w:rPr>
        <w:t xml:space="preserve">laiks - </w:t>
      </w:r>
      <w:r>
        <w:rPr>
          <w:kern w:val="28"/>
          <w:lang w:eastAsia="lv-LV"/>
        </w:rPr>
        <w:t xml:space="preserve">līdz ______________, </w:t>
      </w:r>
      <w:r w:rsidRPr="008C2C7E">
        <w:rPr>
          <w:kern w:val="28"/>
          <w:lang w:eastAsia="lv-LV"/>
        </w:rPr>
        <w:t>iepriekš sazinoties ar</w:t>
      </w:r>
      <w:r w:rsidRPr="008C2C7E">
        <w:rPr>
          <w:szCs w:val="20"/>
        </w:rPr>
        <w:t xml:space="preserve"> </w:t>
      </w:r>
      <w:r>
        <w:rPr>
          <w:szCs w:val="20"/>
        </w:rPr>
        <w:t>P</w:t>
      </w:r>
      <w:r w:rsidRPr="008C2C7E">
        <w:rPr>
          <w:szCs w:val="20"/>
        </w:rPr>
        <w:t>asūtītāja pārstāvi</w:t>
      </w:r>
      <w:r w:rsidR="00E52BDD" w:rsidRPr="00E52BDD">
        <w:rPr>
          <w:szCs w:val="20"/>
        </w:rPr>
        <w:t>.</w:t>
      </w:r>
    </w:p>
    <w:p w:rsidR="005A6BCC" w:rsidRPr="0086465C" w:rsidRDefault="005A6BCC" w:rsidP="005A6BCC">
      <w:pPr>
        <w:tabs>
          <w:tab w:val="left" w:pos="4320"/>
        </w:tabs>
        <w:spacing w:after="120"/>
        <w:rPr>
          <w:rFonts w:eastAsia="Calibri"/>
        </w:rPr>
      </w:pPr>
      <w:r w:rsidRPr="0086465C">
        <w:rPr>
          <w:rFonts w:eastAsia="Calibri"/>
        </w:rPr>
        <w:t xml:space="preserve">Piegādātajai Precei dodam ____ </w:t>
      </w:r>
      <w:r>
        <w:rPr>
          <w:rFonts w:eastAsia="Calibri"/>
        </w:rPr>
        <w:t>(</w:t>
      </w:r>
      <w:r w:rsidRPr="00EE4D22">
        <w:rPr>
          <w:rFonts w:eastAsia="Calibri"/>
          <w:i/>
        </w:rPr>
        <w:t>vārdiem</w:t>
      </w:r>
      <w:r>
        <w:rPr>
          <w:rFonts w:eastAsia="Calibri"/>
        </w:rPr>
        <w:t xml:space="preserve">) </w:t>
      </w:r>
      <w:r w:rsidRPr="0086465C">
        <w:rPr>
          <w:rFonts w:eastAsia="Calibri"/>
        </w:rPr>
        <w:t>gadu garantiju.</w:t>
      </w:r>
    </w:p>
    <w:p w:rsidR="005A6BCC" w:rsidRPr="0086465C" w:rsidRDefault="005A6BCC" w:rsidP="005A6BCC">
      <w:pPr>
        <w:spacing w:after="120"/>
        <w:jc w:val="both"/>
        <w:rPr>
          <w:rFonts w:eastAsia="Calibri"/>
        </w:rPr>
      </w:pPr>
      <w:r w:rsidRPr="0086465C">
        <w:rPr>
          <w:rFonts w:eastAsia="Calibri"/>
        </w:rPr>
        <w:t xml:space="preserve">Gadījumā, ja </w:t>
      </w:r>
      <w:r>
        <w:rPr>
          <w:rFonts w:eastAsia="Calibri"/>
        </w:rPr>
        <w:t>Pasūtītāja</w:t>
      </w:r>
      <w:r w:rsidRPr="0086465C">
        <w:rPr>
          <w:rFonts w:eastAsia="Calibri"/>
        </w:rPr>
        <w:t xml:space="preserve"> budžetā ir nepietiekošs finansējums Līgumā paredzēto darbu izpildes apmaksai, piekrītam, ka Pasūtītājam var samazināt iepirkumā paredzētās Preces piegādes apjomu 30% apmērā.</w:t>
      </w:r>
    </w:p>
    <w:p w:rsidR="00373F27" w:rsidRDefault="00373F27" w:rsidP="005A6BCC">
      <w:pPr>
        <w:spacing w:after="120"/>
        <w:jc w:val="both"/>
        <w:rPr>
          <w:rFonts w:eastAsia="Calibri"/>
        </w:rPr>
      </w:pPr>
      <w:r>
        <w:rPr>
          <w:rFonts w:eastAsia="Calibri"/>
        </w:rPr>
        <w:t xml:space="preserve">Bojātās preces nomainīsim </w:t>
      </w:r>
      <w:r w:rsidRPr="002F31A2">
        <w:rPr>
          <w:rFonts w:eastAsia="Calibri"/>
          <w:i/>
        </w:rPr>
        <w:t>_______(vārdiem)</w:t>
      </w:r>
      <w:r>
        <w:rPr>
          <w:rFonts w:eastAsia="Calibri"/>
        </w:rPr>
        <w:t xml:space="preserve"> dienu laikā pēc Pasūtītāja pretenziju saņemšanas.</w:t>
      </w:r>
    </w:p>
    <w:p w:rsidR="009E3105" w:rsidRDefault="0081091D" w:rsidP="005A6BCC">
      <w:pPr>
        <w:spacing w:after="120"/>
        <w:jc w:val="both"/>
        <w:rPr>
          <w:rFonts w:eastAsia="Calibri"/>
        </w:rPr>
      </w:pPr>
      <w:r>
        <w:rPr>
          <w:rFonts w:eastAsia="Calibri"/>
        </w:rPr>
        <w:t>Preci</w:t>
      </w:r>
      <w:r w:rsidR="009E3105">
        <w:rPr>
          <w:rFonts w:eastAsia="Calibri"/>
        </w:rPr>
        <w:t xml:space="preserve"> piegādāsim samontētā veidā.</w:t>
      </w:r>
    </w:p>
    <w:p w:rsidR="005A6BCC" w:rsidRPr="009E3105" w:rsidRDefault="005A6BCC" w:rsidP="005A6BCC">
      <w:pPr>
        <w:spacing w:after="120"/>
        <w:jc w:val="both"/>
        <w:rPr>
          <w:rFonts w:eastAsia="Calibri"/>
        </w:rPr>
      </w:pPr>
      <w:r w:rsidRPr="0086465C">
        <w:rPr>
          <w:rFonts w:eastAsia="Calibri"/>
        </w:rPr>
        <w:t>Prece tiks piegādāta ar mūsu transportu</w:t>
      </w:r>
      <w:r w:rsidR="009E3105">
        <w:rPr>
          <w:rFonts w:eastAsia="Calibri"/>
        </w:rPr>
        <w:t xml:space="preserve">. </w:t>
      </w:r>
      <w:r w:rsidRPr="0086465C">
        <w:rPr>
          <w:rFonts w:eastAsia="Calibri"/>
        </w:rPr>
        <w:t>Transporta</w:t>
      </w:r>
      <w:r w:rsidR="002C442B">
        <w:rPr>
          <w:rFonts w:eastAsia="Calibri"/>
        </w:rPr>
        <w:t xml:space="preserve"> un uzstādīšanas</w:t>
      </w:r>
      <w:r w:rsidR="009E3105">
        <w:rPr>
          <w:rFonts w:eastAsia="Calibri"/>
        </w:rPr>
        <w:t xml:space="preserve"> </w:t>
      </w:r>
      <w:r w:rsidRPr="0086465C">
        <w:rPr>
          <w:rFonts w:eastAsia="Calibri"/>
        </w:rPr>
        <w:t>izdevumi tiek iekļauti cenā.</w:t>
      </w:r>
    </w:p>
    <w:p w:rsidR="00E52BDD" w:rsidRDefault="00E52BDD" w:rsidP="005A6BCC">
      <w:pPr>
        <w:spacing w:after="120"/>
        <w:jc w:val="center"/>
        <w:rPr>
          <w:i/>
        </w:rPr>
      </w:pPr>
    </w:p>
    <w:p w:rsidR="00E52BDD" w:rsidRDefault="00E52BDD" w:rsidP="00E52BDD">
      <w:pPr>
        <w:tabs>
          <w:tab w:val="left" w:pos="2640"/>
        </w:tabs>
      </w:pPr>
      <w:r>
        <w:tab/>
      </w:r>
    </w:p>
    <w:tbl>
      <w:tblPr>
        <w:tblW w:w="9819" w:type="dxa"/>
        <w:tblLook w:val="0000" w:firstRow="0" w:lastRow="0" w:firstColumn="0" w:lastColumn="0" w:noHBand="0" w:noVBand="0"/>
      </w:tblPr>
      <w:tblGrid>
        <w:gridCol w:w="4968"/>
        <w:gridCol w:w="4851"/>
      </w:tblGrid>
      <w:tr w:rsidR="00E52BDD" w:rsidRPr="00C37C55" w:rsidTr="00FE70D3">
        <w:tc>
          <w:tcPr>
            <w:tcW w:w="4968" w:type="dxa"/>
          </w:tcPr>
          <w:p w:rsidR="00E52BDD" w:rsidRPr="00C37C55" w:rsidRDefault="00E52BDD" w:rsidP="00FE70D3">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FE70D3">
            <w:pPr>
              <w:pStyle w:val="Header"/>
              <w:jc w:val="both"/>
              <w:rPr>
                <w:lang w:val="lv-LV"/>
              </w:rPr>
            </w:pPr>
          </w:p>
        </w:tc>
      </w:tr>
      <w:tr w:rsidR="00E52BDD" w:rsidRPr="00C37C55" w:rsidTr="00FE70D3">
        <w:tc>
          <w:tcPr>
            <w:tcW w:w="4968" w:type="dxa"/>
          </w:tcPr>
          <w:p w:rsidR="00E52BDD" w:rsidRPr="00C37C55" w:rsidRDefault="00E52BDD" w:rsidP="00FE70D3">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FE70D3">
            <w:pPr>
              <w:pStyle w:val="Header"/>
              <w:rPr>
                <w:lang w:val="lv-LV"/>
              </w:rPr>
            </w:pPr>
          </w:p>
        </w:tc>
      </w:tr>
      <w:tr w:rsidR="00E52BDD" w:rsidRPr="00C37C55" w:rsidTr="00FE70D3">
        <w:tc>
          <w:tcPr>
            <w:tcW w:w="4968" w:type="dxa"/>
          </w:tcPr>
          <w:p w:rsidR="00E52BDD" w:rsidRPr="00C37C55" w:rsidRDefault="00E52BDD" w:rsidP="00FE70D3">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FE70D3">
            <w:pPr>
              <w:pStyle w:val="Header"/>
              <w:jc w:val="both"/>
              <w:rPr>
                <w:lang w:val="lv-LV"/>
              </w:rPr>
            </w:pPr>
          </w:p>
        </w:tc>
      </w:tr>
      <w:tr w:rsidR="00E52BDD" w:rsidRPr="00C37C55" w:rsidTr="00FE70D3">
        <w:tc>
          <w:tcPr>
            <w:tcW w:w="4968" w:type="dxa"/>
          </w:tcPr>
          <w:p w:rsidR="00E52BDD" w:rsidRPr="00C37C55" w:rsidRDefault="00E52BDD" w:rsidP="00FE70D3">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FE70D3">
            <w:pPr>
              <w:pStyle w:val="Header"/>
              <w:jc w:val="both"/>
              <w:rPr>
                <w:lang w:val="lv-LV"/>
              </w:rPr>
            </w:pPr>
          </w:p>
        </w:tc>
      </w:tr>
    </w:tbl>
    <w:p w:rsidR="00E52BDD" w:rsidRDefault="00E52BDD" w:rsidP="00E52BDD">
      <w:pPr>
        <w:tabs>
          <w:tab w:val="left" w:pos="2640"/>
        </w:tabs>
      </w:pPr>
    </w:p>
    <w:p w:rsidR="00E52BDD" w:rsidRDefault="00E52BDD" w:rsidP="00E52BDD"/>
    <w:p w:rsidR="005A6BCC" w:rsidRPr="00E52BDD" w:rsidRDefault="005A6BCC" w:rsidP="00E52BDD">
      <w:pPr>
        <w:sectPr w:rsidR="005A6BCC" w:rsidRPr="00E52BDD" w:rsidSect="003C0636">
          <w:type w:val="nextColumn"/>
          <w:pgSz w:w="16838" w:h="11906" w:orient="landscape" w:code="9"/>
          <w:pgMar w:top="1134" w:right="851" w:bottom="1134" w:left="1134" w:header="709" w:footer="709" w:gutter="0"/>
          <w:cols w:space="708"/>
          <w:docGrid w:linePitch="360"/>
        </w:sectPr>
      </w:pPr>
    </w:p>
    <w:p w:rsidR="00F9457C" w:rsidRPr="00C37C55" w:rsidRDefault="001961A7" w:rsidP="009B633F">
      <w:pPr>
        <w:pStyle w:val="Heading6"/>
      </w:pPr>
      <w:bookmarkStart w:id="130" w:name="_Toc419764083"/>
      <w:r>
        <w:lastRenderedPageBreak/>
        <w:t xml:space="preserve"> </w:t>
      </w:r>
      <w:r w:rsidR="00F9457C" w:rsidRPr="00C37C55">
        <w:t>pielikums</w:t>
      </w:r>
      <w:bookmarkEnd w:id="130"/>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F9457C" w:rsidRDefault="00F9457C" w:rsidP="00F9457C">
      <w:pPr>
        <w:jc w:val="center"/>
        <w:rPr>
          <w:b/>
          <w:sz w:val="28"/>
        </w:rPr>
      </w:pPr>
    </w:p>
    <w:p w:rsidR="00F9457C" w:rsidRDefault="00F9457C" w:rsidP="005A6BCC">
      <w:pPr>
        <w:jc w:val="center"/>
        <w:rPr>
          <w:b/>
          <w:sz w:val="28"/>
        </w:rPr>
      </w:pPr>
      <w:r w:rsidRPr="0033346E">
        <w:rPr>
          <w:b/>
          <w:sz w:val="28"/>
        </w:rPr>
        <w:t>FINANŠU PIEDĀVĀJUMS</w:t>
      </w:r>
    </w:p>
    <w:p w:rsidR="00DA6348" w:rsidRPr="00630BA7"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9E3105">
        <w:rPr>
          <w:b/>
          <w:i/>
        </w:rPr>
        <w:t>PII „Zīle”</w:t>
      </w:r>
      <w:r w:rsidRPr="005A6BCC">
        <w:rPr>
          <w:b/>
          <w:i/>
        </w:rPr>
        <w:t>”</w:t>
      </w:r>
    </w:p>
    <w:tbl>
      <w:tblPr>
        <w:tblW w:w="14754"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207"/>
        <w:gridCol w:w="2126"/>
        <w:gridCol w:w="3686"/>
        <w:gridCol w:w="3038"/>
      </w:tblGrid>
      <w:tr w:rsidR="005A6BCC" w:rsidRPr="00E81C08" w:rsidTr="006A04B0">
        <w:trPr>
          <w:cantSplit/>
          <w:jc w:val="center"/>
        </w:trPr>
        <w:tc>
          <w:tcPr>
            <w:tcW w:w="369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Preces nosaukums</w:t>
            </w:r>
          </w:p>
        </w:tc>
        <w:tc>
          <w:tcPr>
            <w:tcW w:w="220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Mērvienība</w:t>
            </w:r>
          </w:p>
        </w:tc>
        <w:tc>
          <w:tcPr>
            <w:tcW w:w="2126"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Daudzums</w:t>
            </w:r>
          </w:p>
        </w:tc>
        <w:tc>
          <w:tcPr>
            <w:tcW w:w="3686"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3038"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rPr>
            </w:pPr>
            <w:r w:rsidRPr="00E81C08">
              <w:rPr>
                <w:rFonts w:eastAsia="Calibri"/>
              </w:rPr>
              <w:t>...</w:t>
            </w: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BC4BF9" w:rsidP="006A04B0">
            <w:pPr>
              <w:jc w:val="right"/>
              <w:rPr>
                <w:rFonts w:eastAsia="Calibri"/>
                <w:b/>
              </w:rPr>
            </w:pPr>
            <w:r>
              <w:rPr>
                <w:rFonts w:eastAsia="Calibri"/>
                <w:b/>
              </w:rPr>
              <w:t>KOPĀ</w:t>
            </w:r>
          </w:p>
        </w:tc>
        <w:tc>
          <w:tcPr>
            <w:tcW w:w="3038" w:type="dxa"/>
            <w:shd w:val="clear" w:color="auto" w:fill="auto"/>
          </w:tcPr>
          <w:p w:rsidR="005A6BCC" w:rsidRPr="00E81C08" w:rsidRDefault="005A6BCC" w:rsidP="006A04B0">
            <w:pPr>
              <w:rPr>
                <w:rFonts w:eastAsia="Calibri"/>
                <w:b/>
              </w:rPr>
            </w:pPr>
          </w:p>
        </w:tc>
      </w:tr>
      <w:tr w:rsidR="00BC4BF9" w:rsidRPr="00E81C08" w:rsidTr="006A04B0">
        <w:trPr>
          <w:cantSplit/>
          <w:jc w:val="center"/>
        </w:trPr>
        <w:tc>
          <w:tcPr>
            <w:tcW w:w="11716" w:type="dxa"/>
            <w:gridSpan w:val="4"/>
            <w:shd w:val="clear" w:color="auto" w:fill="auto"/>
          </w:tcPr>
          <w:p w:rsidR="00BC4BF9" w:rsidRPr="00E81C08" w:rsidRDefault="00BC4BF9" w:rsidP="006A04B0">
            <w:pPr>
              <w:jc w:val="right"/>
              <w:rPr>
                <w:rFonts w:eastAsia="Calibri"/>
                <w:b/>
              </w:rPr>
            </w:pPr>
            <w:r w:rsidRPr="00E81C08">
              <w:rPr>
                <w:rFonts w:eastAsia="Calibri"/>
                <w:b/>
              </w:rPr>
              <w:t>PVN (... %)</w:t>
            </w:r>
          </w:p>
        </w:tc>
        <w:tc>
          <w:tcPr>
            <w:tcW w:w="3038" w:type="dxa"/>
            <w:shd w:val="clear" w:color="auto" w:fill="auto"/>
          </w:tcPr>
          <w:p w:rsidR="00BC4BF9" w:rsidRPr="00E81C08" w:rsidRDefault="00BC4BF9"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5A6BCC" w:rsidP="006A04B0">
            <w:pPr>
              <w:jc w:val="right"/>
              <w:rPr>
                <w:rFonts w:eastAsia="Calibri"/>
                <w:b/>
              </w:rPr>
            </w:pPr>
            <w:r w:rsidRPr="00E81C08">
              <w:rPr>
                <w:rFonts w:eastAsia="Calibri"/>
                <w:b/>
              </w:rPr>
              <w:t>KOPĀ ar PVN</w:t>
            </w:r>
          </w:p>
        </w:tc>
        <w:tc>
          <w:tcPr>
            <w:tcW w:w="3038" w:type="dxa"/>
            <w:shd w:val="clear" w:color="auto" w:fill="auto"/>
          </w:tcPr>
          <w:p w:rsidR="005A6BCC" w:rsidRPr="00E81C08" w:rsidRDefault="005A6BCC" w:rsidP="006A04B0">
            <w:pPr>
              <w:rPr>
                <w:rFonts w:eastAsia="Calibri"/>
                <w:b/>
              </w:rPr>
            </w:pPr>
          </w:p>
        </w:tc>
      </w:tr>
    </w:tbl>
    <w:p w:rsidR="00F9457C" w:rsidRDefault="00F9457C" w:rsidP="009E2B5F">
      <w:pPr>
        <w:spacing w:before="120" w:after="120"/>
        <w:rPr>
          <w:bCs/>
        </w:rPr>
      </w:pPr>
    </w:p>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FE70D3">
        <w:tc>
          <w:tcPr>
            <w:tcW w:w="4968" w:type="dxa"/>
          </w:tcPr>
          <w:p w:rsidR="00C33492" w:rsidRPr="00C37C55" w:rsidRDefault="00C33492" w:rsidP="00FE70D3">
            <w:pPr>
              <w:pStyle w:val="Header"/>
              <w:jc w:val="both"/>
              <w:rPr>
                <w:lang w:val="lv-LV"/>
              </w:rPr>
            </w:pPr>
            <w:r w:rsidRPr="00C37C55">
              <w:rPr>
                <w:lang w:val="lv-LV"/>
              </w:rPr>
              <w:t>Pretendenta nosaukums:</w:t>
            </w:r>
          </w:p>
        </w:tc>
        <w:tc>
          <w:tcPr>
            <w:tcW w:w="4851" w:type="dxa"/>
            <w:tcBorders>
              <w:bottom w:val="dotted" w:sz="4" w:space="0" w:color="auto"/>
            </w:tcBorders>
          </w:tcPr>
          <w:p w:rsidR="00C33492" w:rsidRPr="00C37C55" w:rsidRDefault="00C33492" w:rsidP="00FE70D3">
            <w:pPr>
              <w:pStyle w:val="Header"/>
              <w:jc w:val="both"/>
              <w:rPr>
                <w:lang w:val="lv-LV"/>
              </w:rPr>
            </w:pPr>
          </w:p>
        </w:tc>
      </w:tr>
      <w:tr w:rsidR="00C33492" w:rsidRPr="00C37C55" w:rsidTr="00FE70D3">
        <w:tc>
          <w:tcPr>
            <w:tcW w:w="4968" w:type="dxa"/>
          </w:tcPr>
          <w:p w:rsidR="00C33492" w:rsidRPr="00C37C55" w:rsidRDefault="00C33492" w:rsidP="00FE70D3">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FE70D3">
            <w:pPr>
              <w:pStyle w:val="Header"/>
              <w:rPr>
                <w:lang w:val="lv-LV"/>
              </w:rPr>
            </w:pPr>
          </w:p>
        </w:tc>
      </w:tr>
      <w:tr w:rsidR="00C33492" w:rsidRPr="00C37C55" w:rsidTr="00FE70D3">
        <w:tc>
          <w:tcPr>
            <w:tcW w:w="4968" w:type="dxa"/>
          </w:tcPr>
          <w:p w:rsidR="00C33492" w:rsidRPr="00C37C55" w:rsidRDefault="00C33492" w:rsidP="00FE70D3">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FE70D3">
            <w:pPr>
              <w:pStyle w:val="Header"/>
              <w:jc w:val="both"/>
              <w:rPr>
                <w:lang w:val="lv-LV"/>
              </w:rPr>
            </w:pPr>
          </w:p>
        </w:tc>
      </w:tr>
      <w:tr w:rsidR="00C33492" w:rsidRPr="00C37C55" w:rsidTr="00FE70D3">
        <w:tc>
          <w:tcPr>
            <w:tcW w:w="4968" w:type="dxa"/>
          </w:tcPr>
          <w:p w:rsidR="00C33492" w:rsidRPr="00C37C55" w:rsidRDefault="00C33492" w:rsidP="00FE70D3">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FE70D3">
            <w:pPr>
              <w:pStyle w:val="Header"/>
              <w:jc w:val="both"/>
              <w:rPr>
                <w:lang w:val="lv-LV"/>
              </w:rPr>
            </w:pPr>
          </w:p>
        </w:tc>
      </w:tr>
    </w:tbl>
    <w:p w:rsidR="005A6BCC" w:rsidRDefault="005A6BCC" w:rsidP="009E2B5F">
      <w:pPr>
        <w:spacing w:before="120" w:after="120"/>
        <w:rPr>
          <w:bCs/>
        </w:rPr>
        <w:sectPr w:rsidR="005A6BCC"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31" w:name="_Ref267044865"/>
      <w:bookmarkStart w:id="132" w:name="_Toc419764084"/>
      <w:r>
        <w:lastRenderedPageBreak/>
        <w:t xml:space="preserve"> </w:t>
      </w:r>
      <w:r w:rsidR="00923566" w:rsidRPr="00C37C55">
        <w:t>pielikums</w:t>
      </w:r>
      <w:bookmarkEnd w:id="131"/>
      <w:bookmarkEnd w:id="13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Pr>
          <w:b/>
        </w:rPr>
        <w:t>12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DA6348">
        <w:rPr>
          <w:b/>
          <w:sz w:val="28"/>
        </w:rPr>
        <w:t>1</w:t>
      </w:r>
      <w:r w:rsidRPr="001A78F6">
        <w:rPr>
          <w:b/>
          <w:sz w:val="28"/>
        </w:rPr>
        <w:t>2</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DA6348">
        <w:t>1</w:t>
      </w:r>
      <w:r>
        <w:t>2</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2476747"/>
      <w:bookmarkStart w:id="134"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3"/>
      <w:r>
        <w:t>___________ laikā pēc Līguma parakstīšanas dienas.</w:t>
      </w:r>
    </w:p>
    <w:bookmarkEnd w:id="134"/>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16619B">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16619B">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5" w:name="_Ref262481388"/>
      <w:r w:rsidRPr="00646E24">
        <w:rPr>
          <w:b/>
          <w:bCs/>
        </w:rPr>
        <w:t>Maksājumu un norēķinu veikšanas kārtība</w:t>
      </w:r>
      <w:bookmarkEnd w:id="135"/>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6"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w:t>
      </w:r>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16619B">
        <w:t>3.1</w:t>
      </w:r>
      <w:r w:rsidR="008664DA">
        <w:fldChar w:fldCharType="end"/>
      </w:r>
      <w:r w:rsidRPr="00646E24">
        <w:t xml:space="preserve">.punktā noteiktās Līguma summas, jeb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16619B">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7"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8" w:name="OLE_LINK2"/>
      <w:r w:rsidRPr="000D6AC2">
        <w:t>pilnvaroti pārstāvji</w:t>
      </w:r>
      <w:bookmarkEnd w:id="138"/>
      <w:r w:rsidRPr="000D6AC2">
        <w:t>.</w:t>
      </w:r>
      <w:bookmarkStart w:id="139" w:name="_Ref262480053"/>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9"/>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40"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16619B">
        <w:t>4.2</w:t>
      </w:r>
      <w:r w:rsidR="008664DA">
        <w:fldChar w:fldCharType="end"/>
      </w:r>
      <w:r w:rsidRPr="000D6AC2">
        <w:t>.punktā minētā akta sastādīšanas.</w:t>
      </w:r>
      <w:bookmarkEnd w:id="140"/>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16619B">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1" w:name="_Toc89853618"/>
      <w:bookmarkStart w:id="142" w:name="_Toc90174195"/>
      <w:r w:rsidRPr="00646E24">
        <w:rPr>
          <w:b/>
          <w:bCs/>
        </w:rPr>
        <w:t>Līgumsods</w:t>
      </w:r>
      <w:bookmarkEnd w:id="141"/>
      <w:bookmarkEnd w:id="14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16619B">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16619B">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16619B">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16619B">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16619B">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3" w:name="_Toc419764085"/>
            <w:r w:rsidRPr="00646E24">
              <w:rPr>
                <w:rFonts w:cs="Times New Roman"/>
                <w:sz w:val="22"/>
                <w:szCs w:val="24"/>
              </w:rPr>
              <w:t>IZPILDĪTĀJS</w:t>
            </w:r>
            <w:bookmarkEnd w:id="143"/>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4" w:name="_Ref262478041"/>
    </w:p>
    <w:bookmarkEnd w:id="144"/>
    <w:p w:rsidR="00AD4B0A" w:rsidRPr="000D6AC2" w:rsidRDefault="00AD4B0A" w:rsidP="003C0636">
      <w:pPr>
        <w:spacing w:before="360" w:after="120"/>
        <w:ind w:left="357"/>
        <w:jc w:val="center"/>
        <w:rPr>
          <w:b/>
          <w:bCs/>
        </w:rPr>
      </w:pPr>
    </w:p>
    <w:sectPr w:rsidR="00AD4B0A" w:rsidRPr="000D6AC2" w:rsidSect="003C0636">
      <w:footerReference w:type="even" r:id="rId26"/>
      <w:headerReference w:type="first" r:id="rId27"/>
      <w:footerReference w:type="first" r:id="rId28"/>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80C" w:rsidRDefault="0011180C">
      <w:r>
        <w:separator/>
      </w:r>
    </w:p>
  </w:endnote>
  <w:endnote w:type="continuationSeparator" w:id="0">
    <w:p w:rsidR="0011180C" w:rsidRDefault="0011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650E" w:rsidRDefault="00B565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4022D5">
    <w:pPr>
      <w:pStyle w:val="Footer"/>
      <w:jc w:val="right"/>
    </w:pPr>
    <w:r>
      <w:tab/>
    </w:r>
    <w:r>
      <w:tab/>
    </w:r>
    <w:r>
      <w:tab/>
    </w:r>
    <w:r>
      <w:fldChar w:fldCharType="begin"/>
    </w:r>
    <w:r>
      <w:instrText xml:space="preserve"> PAGE   \* MERGEFORMAT </w:instrText>
    </w:r>
    <w:r>
      <w:fldChar w:fldCharType="separate"/>
    </w:r>
    <w:r w:rsidR="0025701C">
      <w:rPr>
        <w:noProof/>
      </w:rPr>
      <w:t>2</w:t>
    </w:r>
    <w:r>
      <w:rPr>
        <w:noProof/>
      </w:rPr>
      <w:fldChar w:fldCharType="end"/>
    </w:r>
  </w:p>
  <w:p w:rsidR="00B5650E" w:rsidRPr="002E2B27" w:rsidRDefault="00B5650E" w:rsidP="004022D5">
    <w:pPr>
      <w:pStyle w:val="Footer"/>
      <w:pBdr>
        <w:top w:val="single" w:sz="4" w:space="1" w:color="auto"/>
      </w:pBdr>
      <w:ind w:right="360"/>
      <w:rPr>
        <w:sz w:val="20"/>
        <w:szCs w:val="20"/>
      </w:rPr>
    </w:pPr>
    <w:r>
      <w:rPr>
        <w:sz w:val="20"/>
        <w:szCs w:val="20"/>
      </w:rPr>
      <w:t>Iepirkums Nr. ONP 2015/12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Default="00B5650E"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650E" w:rsidRDefault="00B5650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Pr="00FC57DC" w:rsidRDefault="00B5650E"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80C" w:rsidRDefault="0011180C">
      <w:r>
        <w:separator/>
      </w:r>
    </w:p>
  </w:footnote>
  <w:footnote w:type="continuationSeparator" w:id="0">
    <w:p w:rsidR="0011180C" w:rsidRDefault="00111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0E" w:rsidRPr="00CC6F19" w:rsidRDefault="00B5650E"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0">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FB732D6"/>
    <w:multiLevelType w:val="multilevel"/>
    <w:tmpl w:val="9AD6748E"/>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6"/>
  </w:num>
  <w:num w:numId="2">
    <w:abstractNumId w:val="18"/>
  </w:num>
  <w:num w:numId="3">
    <w:abstractNumId w:val="21"/>
  </w:num>
  <w:num w:numId="4">
    <w:abstractNumId w:val="15"/>
  </w:num>
  <w:num w:numId="5">
    <w:abstractNumId w:val="19"/>
  </w:num>
  <w:num w:numId="6">
    <w:abstractNumId w:val="7"/>
  </w:num>
  <w:num w:numId="7">
    <w:abstractNumId w:val="23"/>
  </w:num>
  <w:num w:numId="8">
    <w:abstractNumId w:val="13"/>
  </w:num>
  <w:num w:numId="9">
    <w:abstractNumId w:val="27"/>
  </w:num>
  <w:num w:numId="10">
    <w:abstractNumId w:val="12"/>
  </w:num>
  <w:num w:numId="11">
    <w:abstractNumId w:val="25"/>
  </w:num>
  <w:num w:numId="12">
    <w:abstractNumId w:val="24"/>
  </w:num>
  <w:num w:numId="13">
    <w:abstractNumId w:val="14"/>
  </w:num>
  <w:num w:numId="14">
    <w:abstractNumId w:val="22"/>
  </w:num>
  <w:num w:numId="15">
    <w:abstractNumId w:val="10"/>
  </w:num>
  <w:num w:numId="16">
    <w:abstractNumId w:val="2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1"/>
  </w:num>
  <w:num w:numId="2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304A"/>
    <w:rsid w:val="00023419"/>
    <w:rsid w:val="0002341C"/>
    <w:rsid w:val="000234C3"/>
    <w:rsid w:val="000236F9"/>
    <w:rsid w:val="00023997"/>
    <w:rsid w:val="00023A41"/>
    <w:rsid w:val="00024B64"/>
    <w:rsid w:val="00024C61"/>
    <w:rsid w:val="0002511E"/>
    <w:rsid w:val="000251F9"/>
    <w:rsid w:val="0002583C"/>
    <w:rsid w:val="00025CF3"/>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DB9"/>
    <w:rsid w:val="00044AC4"/>
    <w:rsid w:val="00044D1B"/>
    <w:rsid w:val="00044E96"/>
    <w:rsid w:val="00045029"/>
    <w:rsid w:val="0004546F"/>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82B"/>
    <w:rsid w:val="00052353"/>
    <w:rsid w:val="00052538"/>
    <w:rsid w:val="00052EED"/>
    <w:rsid w:val="00052FCF"/>
    <w:rsid w:val="00053426"/>
    <w:rsid w:val="0005352C"/>
    <w:rsid w:val="00053582"/>
    <w:rsid w:val="00053753"/>
    <w:rsid w:val="000538A5"/>
    <w:rsid w:val="00053987"/>
    <w:rsid w:val="00053DCE"/>
    <w:rsid w:val="00053F1F"/>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478"/>
    <w:rsid w:val="000967CA"/>
    <w:rsid w:val="00096F93"/>
    <w:rsid w:val="000971A7"/>
    <w:rsid w:val="000971C4"/>
    <w:rsid w:val="0009756A"/>
    <w:rsid w:val="000975C8"/>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0AA"/>
    <w:rsid w:val="000B137D"/>
    <w:rsid w:val="000B209E"/>
    <w:rsid w:val="000B24B8"/>
    <w:rsid w:val="000B2E7A"/>
    <w:rsid w:val="000B39BB"/>
    <w:rsid w:val="000B3C5A"/>
    <w:rsid w:val="000B40EB"/>
    <w:rsid w:val="000B49C5"/>
    <w:rsid w:val="000B49E2"/>
    <w:rsid w:val="000B5A9C"/>
    <w:rsid w:val="000B6133"/>
    <w:rsid w:val="000B66EC"/>
    <w:rsid w:val="000B68F2"/>
    <w:rsid w:val="000B6EDC"/>
    <w:rsid w:val="000B73C4"/>
    <w:rsid w:val="000B78A9"/>
    <w:rsid w:val="000B78C3"/>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D61"/>
    <w:rsid w:val="000E76FB"/>
    <w:rsid w:val="000E778D"/>
    <w:rsid w:val="000E77F0"/>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730F"/>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70B8"/>
    <w:rsid w:val="001070E5"/>
    <w:rsid w:val="001075D3"/>
    <w:rsid w:val="00107958"/>
    <w:rsid w:val="00107B0A"/>
    <w:rsid w:val="001109B6"/>
    <w:rsid w:val="00110D5A"/>
    <w:rsid w:val="0011180C"/>
    <w:rsid w:val="001118F0"/>
    <w:rsid w:val="00112523"/>
    <w:rsid w:val="00113554"/>
    <w:rsid w:val="00113772"/>
    <w:rsid w:val="001137E7"/>
    <w:rsid w:val="001139CA"/>
    <w:rsid w:val="0011447B"/>
    <w:rsid w:val="001146AC"/>
    <w:rsid w:val="00114B46"/>
    <w:rsid w:val="00114BE2"/>
    <w:rsid w:val="00114DBC"/>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B1F"/>
    <w:rsid w:val="001565F7"/>
    <w:rsid w:val="0015692F"/>
    <w:rsid w:val="00156947"/>
    <w:rsid w:val="00156A9A"/>
    <w:rsid w:val="00156DEC"/>
    <w:rsid w:val="001570A1"/>
    <w:rsid w:val="00157586"/>
    <w:rsid w:val="00157808"/>
    <w:rsid w:val="00157866"/>
    <w:rsid w:val="0016044A"/>
    <w:rsid w:val="00160903"/>
    <w:rsid w:val="00160DDF"/>
    <w:rsid w:val="00160F79"/>
    <w:rsid w:val="00161328"/>
    <w:rsid w:val="0016165F"/>
    <w:rsid w:val="00161B67"/>
    <w:rsid w:val="0016231B"/>
    <w:rsid w:val="00162980"/>
    <w:rsid w:val="0016316D"/>
    <w:rsid w:val="001631C5"/>
    <w:rsid w:val="00163450"/>
    <w:rsid w:val="00163841"/>
    <w:rsid w:val="00163A64"/>
    <w:rsid w:val="00164863"/>
    <w:rsid w:val="00164965"/>
    <w:rsid w:val="00164A56"/>
    <w:rsid w:val="00164DB9"/>
    <w:rsid w:val="00164FB1"/>
    <w:rsid w:val="00165065"/>
    <w:rsid w:val="0016588F"/>
    <w:rsid w:val="001658AF"/>
    <w:rsid w:val="0016619B"/>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10E0"/>
    <w:rsid w:val="001E110C"/>
    <w:rsid w:val="001E182E"/>
    <w:rsid w:val="001E23AB"/>
    <w:rsid w:val="001E2DA8"/>
    <w:rsid w:val="001E356D"/>
    <w:rsid w:val="001E389A"/>
    <w:rsid w:val="001E3968"/>
    <w:rsid w:val="001E4390"/>
    <w:rsid w:val="001E4C3D"/>
    <w:rsid w:val="001E580E"/>
    <w:rsid w:val="001E5823"/>
    <w:rsid w:val="001E6D37"/>
    <w:rsid w:val="001E6E1F"/>
    <w:rsid w:val="001E6F45"/>
    <w:rsid w:val="001E6F80"/>
    <w:rsid w:val="001E761C"/>
    <w:rsid w:val="001E7B2C"/>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DB"/>
    <w:rsid w:val="001F751E"/>
    <w:rsid w:val="001F755C"/>
    <w:rsid w:val="001F77BC"/>
    <w:rsid w:val="001F7814"/>
    <w:rsid w:val="001F7FA6"/>
    <w:rsid w:val="0020040C"/>
    <w:rsid w:val="00200A1F"/>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6297"/>
    <w:rsid w:val="00206D5F"/>
    <w:rsid w:val="0020715F"/>
    <w:rsid w:val="0020792F"/>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47A9"/>
    <w:rsid w:val="00224A56"/>
    <w:rsid w:val="00224D39"/>
    <w:rsid w:val="00224F99"/>
    <w:rsid w:val="0022549D"/>
    <w:rsid w:val="00225523"/>
    <w:rsid w:val="00225E04"/>
    <w:rsid w:val="00225F46"/>
    <w:rsid w:val="00226303"/>
    <w:rsid w:val="002263FD"/>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1C"/>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284"/>
    <w:rsid w:val="002715D9"/>
    <w:rsid w:val="00271703"/>
    <w:rsid w:val="00271EC4"/>
    <w:rsid w:val="002721B2"/>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724"/>
    <w:rsid w:val="002A1FF5"/>
    <w:rsid w:val="002A2148"/>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A6"/>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8DE"/>
    <w:rsid w:val="002E193F"/>
    <w:rsid w:val="002E1989"/>
    <w:rsid w:val="002E1D48"/>
    <w:rsid w:val="002E1D65"/>
    <w:rsid w:val="002E1FCA"/>
    <w:rsid w:val="002E27D5"/>
    <w:rsid w:val="002E2B27"/>
    <w:rsid w:val="002E3520"/>
    <w:rsid w:val="002E376B"/>
    <w:rsid w:val="002E3B5B"/>
    <w:rsid w:val="002E4132"/>
    <w:rsid w:val="002E4612"/>
    <w:rsid w:val="002E4ED4"/>
    <w:rsid w:val="002E5160"/>
    <w:rsid w:val="002E5195"/>
    <w:rsid w:val="002E52F5"/>
    <w:rsid w:val="002E5C3C"/>
    <w:rsid w:val="002E5CA1"/>
    <w:rsid w:val="002E60C0"/>
    <w:rsid w:val="002E6375"/>
    <w:rsid w:val="002E64A4"/>
    <w:rsid w:val="002E6B7C"/>
    <w:rsid w:val="002E6E0C"/>
    <w:rsid w:val="002E7B25"/>
    <w:rsid w:val="002E7D09"/>
    <w:rsid w:val="002F08EC"/>
    <w:rsid w:val="002F116F"/>
    <w:rsid w:val="002F1905"/>
    <w:rsid w:val="002F1998"/>
    <w:rsid w:val="002F1DBB"/>
    <w:rsid w:val="002F1FDF"/>
    <w:rsid w:val="002F252B"/>
    <w:rsid w:val="002F2918"/>
    <w:rsid w:val="002F29A9"/>
    <w:rsid w:val="002F2FEB"/>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91C"/>
    <w:rsid w:val="0032093B"/>
    <w:rsid w:val="00320A30"/>
    <w:rsid w:val="00320E82"/>
    <w:rsid w:val="0032153F"/>
    <w:rsid w:val="00321AF8"/>
    <w:rsid w:val="00321CA4"/>
    <w:rsid w:val="00321EC8"/>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922"/>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CA5"/>
    <w:rsid w:val="00365070"/>
    <w:rsid w:val="0036607B"/>
    <w:rsid w:val="003669B2"/>
    <w:rsid w:val="00366E11"/>
    <w:rsid w:val="00366F22"/>
    <w:rsid w:val="003676CF"/>
    <w:rsid w:val="003679CB"/>
    <w:rsid w:val="00367CBD"/>
    <w:rsid w:val="0037068C"/>
    <w:rsid w:val="0037069A"/>
    <w:rsid w:val="00370FC1"/>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906EC"/>
    <w:rsid w:val="00390BD3"/>
    <w:rsid w:val="00390E6D"/>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F91"/>
    <w:rsid w:val="003B223E"/>
    <w:rsid w:val="003B2288"/>
    <w:rsid w:val="003B22EF"/>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21BC"/>
    <w:rsid w:val="003C23AB"/>
    <w:rsid w:val="003C2DA7"/>
    <w:rsid w:val="003C33E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4F"/>
    <w:rsid w:val="003E7966"/>
    <w:rsid w:val="003E7F8E"/>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F"/>
    <w:rsid w:val="003F5A89"/>
    <w:rsid w:val="003F5D35"/>
    <w:rsid w:val="003F5E7B"/>
    <w:rsid w:val="003F61CE"/>
    <w:rsid w:val="003F65E6"/>
    <w:rsid w:val="003F66A5"/>
    <w:rsid w:val="003F66B7"/>
    <w:rsid w:val="003F71EB"/>
    <w:rsid w:val="003F7492"/>
    <w:rsid w:val="003F7EE4"/>
    <w:rsid w:val="00400A72"/>
    <w:rsid w:val="00400E30"/>
    <w:rsid w:val="004011BC"/>
    <w:rsid w:val="00401370"/>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56C"/>
    <w:rsid w:val="00420765"/>
    <w:rsid w:val="00420AF7"/>
    <w:rsid w:val="00420D04"/>
    <w:rsid w:val="0042131F"/>
    <w:rsid w:val="00421D7B"/>
    <w:rsid w:val="0042238A"/>
    <w:rsid w:val="00422907"/>
    <w:rsid w:val="004232ED"/>
    <w:rsid w:val="00423377"/>
    <w:rsid w:val="0042346A"/>
    <w:rsid w:val="00423C04"/>
    <w:rsid w:val="00423C3F"/>
    <w:rsid w:val="00423E97"/>
    <w:rsid w:val="0042448D"/>
    <w:rsid w:val="00424915"/>
    <w:rsid w:val="004249C5"/>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A11"/>
    <w:rsid w:val="004362C0"/>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90"/>
    <w:rsid w:val="00447475"/>
    <w:rsid w:val="004475B6"/>
    <w:rsid w:val="00447698"/>
    <w:rsid w:val="0044785F"/>
    <w:rsid w:val="00447B90"/>
    <w:rsid w:val="00447C78"/>
    <w:rsid w:val="0045042C"/>
    <w:rsid w:val="00450500"/>
    <w:rsid w:val="004507C0"/>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FBD"/>
    <w:rsid w:val="00455FC5"/>
    <w:rsid w:val="00456B92"/>
    <w:rsid w:val="00457330"/>
    <w:rsid w:val="00457491"/>
    <w:rsid w:val="004574DF"/>
    <w:rsid w:val="00457562"/>
    <w:rsid w:val="00460614"/>
    <w:rsid w:val="00460A42"/>
    <w:rsid w:val="00460C91"/>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A95"/>
    <w:rsid w:val="00465AC0"/>
    <w:rsid w:val="00465AC5"/>
    <w:rsid w:val="00465CBD"/>
    <w:rsid w:val="00465F01"/>
    <w:rsid w:val="00466A34"/>
    <w:rsid w:val="00466D1D"/>
    <w:rsid w:val="00466DDF"/>
    <w:rsid w:val="00466E83"/>
    <w:rsid w:val="0046708A"/>
    <w:rsid w:val="00467320"/>
    <w:rsid w:val="00467417"/>
    <w:rsid w:val="00467465"/>
    <w:rsid w:val="00470564"/>
    <w:rsid w:val="00470AD7"/>
    <w:rsid w:val="00470B81"/>
    <w:rsid w:val="00470EC9"/>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3A6"/>
    <w:rsid w:val="00476498"/>
    <w:rsid w:val="004765AE"/>
    <w:rsid w:val="00476FF8"/>
    <w:rsid w:val="004770B7"/>
    <w:rsid w:val="00477196"/>
    <w:rsid w:val="00477200"/>
    <w:rsid w:val="004801B8"/>
    <w:rsid w:val="0048049D"/>
    <w:rsid w:val="0048094C"/>
    <w:rsid w:val="00480989"/>
    <w:rsid w:val="00480C4B"/>
    <w:rsid w:val="00480EA2"/>
    <w:rsid w:val="00481AE8"/>
    <w:rsid w:val="00482097"/>
    <w:rsid w:val="0048216F"/>
    <w:rsid w:val="0048239C"/>
    <w:rsid w:val="004827F3"/>
    <w:rsid w:val="0048284A"/>
    <w:rsid w:val="00482FCF"/>
    <w:rsid w:val="00482FDA"/>
    <w:rsid w:val="004834C3"/>
    <w:rsid w:val="00483FF0"/>
    <w:rsid w:val="0048434E"/>
    <w:rsid w:val="004844D7"/>
    <w:rsid w:val="0048467E"/>
    <w:rsid w:val="00484F57"/>
    <w:rsid w:val="00485EF0"/>
    <w:rsid w:val="00486156"/>
    <w:rsid w:val="00486B49"/>
    <w:rsid w:val="00486BD0"/>
    <w:rsid w:val="00486CCA"/>
    <w:rsid w:val="004873FB"/>
    <w:rsid w:val="0048747B"/>
    <w:rsid w:val="00487934"/>
    <w:rsid w:val="00487975"/>
    <w:rsid w:val="00487F8B"/>
    <w:rsid w:val="0049002E"/>
    <w:rsid w:val="0049075A"/>
    <w:rsid w:val="00491360"/>
    <w:rsid w:val="00491741"/>
    <w:rsid w:val="00491EB1"/>
    <w:rsid w:val="00491F61"/>
    <w:rsid w:val="004922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1140"/>
    <w:rsid w:val="004B18D8"/>
    <w:rsid w:val="004B1EB0"/>
    <w:rsid w:val="004B21FB"/>
    <w:rsid w:val="004B242B"/>
    <w:rsid w:val="004B2A62"/>
    <w:rsid w:val="004B2E53"/>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DBF"/>
    <w:rsid w:val="004F5287"/>
    <w:rsid w:val="004F67E8"/>
    <w:rsid w:val="004F6C88"/>
    <w:rsid w:val="004F71FB"/>
    <w:rsid w:val="004F79CE"/>
    <w:rsid w:val="004F7D06"/>
    <w:rsid w:val="004F7E32"/>
    <w:rsid w:val="004F7F2F"/>
    <w:rsid w:val="005009A3"/>
    <w:rsid w:val="00500AC2"/>
    <w:rsid w:val="00500B89"/>
    <w:rsid w:val="005014FF"/>
    <w:rsid w:val="00501B8C"/>
    <w:rsid w:val="00501EB8"/>
    <w:rsid w:val="0050212C"/>
    <w:rsid w:val="005023E2"/>
    <w:rsid w:val="005025F4"/>
    <w:rsid w:val="00502AE8"/>
    <w:rsid w:val="00503094"/>
    <w:rsid w:val="00503147"/>
    <w:rsid w:val="00503459"/>
    <w:rsid w:val="00503978"/>
    <w:rsid w:val="0050475F"/>
    <w:rsid w:val="00504813"/>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39B"/>
    <w:rsid w:val="0054546F"/>
    <w:rsid w:val="00545CBD"/>
    <w:rsid w:val="0054602E"/>
    <w:rsid w:val="00546226"/>
    <w:rsid w:val="0054636E"/>
    <w:rsid w:val="00546F9D"/>
    <w:rsid w:val="005477F4"/>
    <w:rsid w:val="00547B60"/>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6F49"/>
    <w:rsid w:val="00577319"/>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738"/>
    <w:rsid w:val="00585756"/>
    <w:rsid w:val="005857B8"/>
    <w:rsid w:val="00585B96"/>
    <w:rsid w:val="00585CD0"/>
    <w:rsid w:val="00585F54"/>
    <w:rsid w:val="0058623B"/>
    <w:rsid w:val="005863C3"/>
    <w:rsid w:val="005869A8"/>
    <w:rsid w:val="00586A3E"/>
    <w:rsid w:val="00586B6A"/>
    <w:rsid w:val="00587176"/>
    <w:rsid w:val="005871FF"/>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A33"/>
    <w:rsid w:val="00594EB5"/>
    <w:rsid w:val="00594F48"/>
    <w:rsid w:val="00595141"/>
    <w:rsid w:val="0059539A"/>
    <w:rsid w:val="005956AC"/>
    <w:rsid w:val="00595781"/>
    <w:rsid w:val="00595BAB"/>
    <w:rsid w:val="00595E2F"/>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A50"/>
    <w:rsid w:val="005B2A63"/>
    <w:rsid w:val="005B32D0"/>
    <w:rsid w:val="005B3556"/>
    <w:rsid w:val="005B3763"/>
    <w:rsid w:val="005B428C"/>
    <w:rsid w:val="005B45F1"/>
    <w:rsid w:val="005B4CF7"/>
    <w:rsid w:val="005B508E"/>
    <w:rsid w:val="005B5D3D"/>
    <w:rsid w:val="005B67C1"/>
    <w:rsid w:val="005B69FE"/>
    <w:rsid w:val="005B7754"/>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E0DEF"/>
    <w:rsid w:val="005E1159"/>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CF9"/>
    <w:rsid w:val="005F3D42"/>
    <w:rsid w:val="005F3E7D"/>
    <w:rsid w:val="005F4292"/>
    <w:rsid w:val="005F472D"/>
    <w:rsid w:val="005F4DA4"/>
    <w:rsid w:val="005F4E1C"/>
    <w:rsid w:val="005F53F6"/>
    <w:rsid w:val="005F58D5"/>
    <w:rsid w:val="005F6069"/>
    <w:rsid w:val="005F6076"/>
    <w:rsid w:val="005F7073"/>
    <w:rsid w:val="005F7380"/>
    <w:rsid w:val="005F7F2E"/>
    <w:rsid w:val="00600BCA"/>
    <w:rsid w:val="0060128F"/>
    <w:rsid w:val="00601355"/>
    <w:rsid w:val="00601399"/>
    <w:rsid w:val="00601648"/>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4B3"/>
    <w:rsid w:val="00612F78"/>
    <w:rsid w:val="006131AF"/>
    <w:rsid w:val="006132CF"/>
    <w:rsid w:val="006136E9"/>
    <w:rsid w:val="00613F1D"/>
    <w:rsid w:val="00614793"/>
    <w:rsid w:val="0061487F"/>
    <w:rsid w:val="00614DA3"/>
    <w:rsid w:val="006153A4"/>
    <w:rsid w:val="00615608"/>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923"/>
    <w:rsid w:val="00666FA2"/>
    <w:rsid w:val="00667DEE"/>
    <w:rsid w:val="00670A3E"/>
    <w:rsid w:val="00670B0C"/>
    <w:rsid w:val="00670DC1"/>
    <w:rsid w:val="00670EA6"/>
    <w:rsid w:val="00671765"/>
    <w:rsid w:val="00671972"/>
    <w:rsid w:val="00671FF5"/>
    <w:rsid w:val="00672894"/>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34B"/>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9D2"/>
    <w:rsid w:val="00687D9A"/>
    <w:rsid w:val="00690079"/>
    <w:rsid w:val="00690658"/>
    <w:rsid w:val="00690668"/>
    <w:rsid w:val="0069079F"/>
    <w:rsid w:val="00690BCD"/>
    <w:rsid w:val="00690F42"/>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1221"/>
    <w:rsid w:val="006E13BC"/>
    <w:rsid w:val="006E1524"/>
    <w:rsid w:val="006E160E"/>
    <w:rsid w:val="006E1823"/>
    <w:rsid w:val="006E1BA1"/>
    <w:rsid w:val="006E1E6F"/>
    <w:rsid w:val="006E1E73"/>
    <w:rsid w:val="006E1ED1"/>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5069"/>
    <w:rsid w:val="006F5277"/>
    <w:rsid w:val="006F5587"/>
    <w:rsid w:val="006F55A4"/>
    <w:rsid w:val="006F55B5"/>
    <w:rsid w:val="006F5706"/>
    <w:rsid w:val="006F5CF5"/>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D92"/>
    <w:rsid w:val="0070414E"/>
    <w:rsid w:val="00704237"/>
    <w:rsid w:val="007042D9"/>
    <w:rsid w:val="00704382"/>
    <w:rsid w:val="007045ED"/>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EAC"/>
    <w:rsid w:val="00740145"/>
    <w:rsid w:val="0074015D"/>
    <w:rsid w:val="00740437"/>
    <w:rsid w:val="00740671"/>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992"/>
    <w:rsid w:val="00756A6E"/>
    <w:rsid w:val="0075779F"/>
    <w:rsid w:val="00757ABF"/>
    <w:rsid w:val="00757BBF"/>
    <w:rsid w:val="00761276"/>
    <w:rsid w:val="0076170B"/>
    <w:rsid w:val="007627E3"/>
    <w:rsid w:val="007636CF"/>
    <w:rsid w:val="00763AC1"/>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463"/>
    <w:rsid w:val="00785D64"/>
    <w:rsid w:val="00785FD0"/>
    <w:rsid w:val="00786F8C"/>
    <w:rsid w:val="00786FA0"/>
    <w:rsid w:val="0078741C"/>
    <w:rsid w:val="00787529"/>
    <w:rsid w:val="00787580"/>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3029"/>
    <w:rsid w:val="00793613"/>
    <w:rsid w:val="00793BE4"/>
    <w:rsid w:val="00794BE2"/>
    <w:rsid w:val="00795094"/>
    <w:rsid w:val="00795244"/>
    <w:rsid w:val="007954A2"/>
    <w:rsid w:val="007957CD"/>
    <w:rsid w:val="00795F94"/>
    <w:rsid w:val="00796AA4"/>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440"/>
    <w:rsid w:val="007D44D6"/>
    <w:rsid w:val="007D48B5"/>
    <w:rsid w:val="007D5162"/>
    <w:rsid w:val="007D54F5"/>
    <w:rsid w:val="007D5546"/>
    <w:rsid w:val="007D5C79"/>
    <w:rsid w:val="007D5EAD"/>
    <w:rsid w:val="007D6061"/>
    <w:rsid w:val="007D6BD1"/>
    <w:rsid w:val="007D6E46"/>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E7B"/>
    <w:rsid w:val="00835FDB"/>
    <w:rsid w:val="00836959"/>
    <w:rsid w:val="00837576"/>
    <w:rsid w:val="008378FC"/>
    <w:rsid w:val="00840110"/>
    <w:rsid w:val="00840634"/>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4BFE"/>
    <w:rsid w:val="00884D65"/>
    <w:rsid w:val="0088526A"/>
    <w:rsid w:val="00886606"/>
    <w:rsid w:val="00886679"/>
    <w:rsid w:val="00886C36"/>
    <w:rsid w:val="00887713"/>
    <w:rsid w:val="008903A3"/>
    <w:rsid w:val="00890558"/>
    <w:rsid w:val="008908BE"/>
    <w:rsid w:val="00890F34"/>
    <w:rsid w:val="008917D6"/>
    <w:rsid w:val="00891FA1"/>
    <w:rsid w:val="008925B3"/>
    <w:rsid w:val="008925C3"/>
    <w:rsid w:val="00892980"/>
    <w:rsid w:val="00894190"/>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51E"/>
    <w:rsid w:val="008C55D0"/>
    <w:rsid w:val="008C5890"/>
    <w:rsid w:val="008C5FD9"/>
    <w:rsid w:val="008C6749"/>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349A"/>
    <w:rsid w:val="00933503"/>
    <w:rsid w:val="009336BA"/>
    <w:rsid w:val="00933C11"/>
    <w:rsid w:val="00934394"/>
    <w:rsid w:val="009343BC"/>
    <w:rsid w:val="009347C5"/>
    <w:rsid w:val="0093491F"/>
    <w:rsid w:val="00934ACA"/>
    <w:rsid w:val="00934B85"/>
    <w:rsid w:val="00935166"/>
    <w:rsid w:val="009354DC"/>
    <w:rsid w:val="0093555C"/>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F4A"/>
    <w:rsid w:val="0094664A"/>
    <w:rsid w:val="00946913"/>
    <w:rsid w:val="009469AA"/>
    <w:rsid w:val="00946CDF"/>
    <w:rsid w:val="00946D60"/>
    <w:rsid w:val="00946E06"/>
    <w:rsid w:val="00947433"/>
    <w:rsid w:val="00947B83"/>
    <w:rsid w:val="00947BC5"/>
    <w:rsid w:val="00950147"/>
    <w:rsid w:val="009501D7"/>
    <w:rsid w:val="00950835"/>
    <w:rsid w:val="0095092D"/>
    <w:rsid w:val="00950E77"/>
    <w:rsid w:val="00950F18"/>
    <w:rsid w:val="00951862"/>
    <w:rsid w:val="00951DAD"/>
    <w:rsid w:val="00953079"/>
    <w:rsid w:val="0095388B"/>
    <w:rsid w:val="00953A2E"/>
    <w:rsid w:val="0095418C"/>
    <w:rsid w:val="009544E8"/>
    <w:rsid w:val="00954A0C"/>
    <w:rsid w:val="00955833"/>
    <w:rsid w:val="009561AC"/>
    <w:rsid w:val="00956720"/>
    <w:rsid w:val="00956A4D"/>
    <w:rsid w:val="00956C0E"/>
    <w:rsid w:val="00956C7E"/>
    <w:rsid w:val="00956F3F"/>
    <w:rsid w:val="009570F1"/>
    <w:rsid w:val="0095751F"/>
    <w:rsid w:val="009575A6"/>
    <w:rsid w:val="009577CE"/>
    <w:rsid w:val="0095793D"/>
    <w:rsid w:val="00957D00"/>
    <w:rsid w:val="00960101"/>
    <w:rsid w:val="00960199"/>
    <w:rsid w:val="00960C62"/>
    <w:rsid w:val="00960E39"/>
    <w:rsid w:val="00960E61"/>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F4"/>
    <w:rsid w:val="009837D2"/>
    <w:rsid w:val="00984C4C"/>
    <w:rsid w:val="00984E21"/>
    <w:rsid w:val="00985849"/>
    <w:rsid w:val="00985ABA"/>
    <w:rsid w:val="00985D18"/>
    <w:rsid w:val="00986426"/>
    <w:rsid w:val="0098653C"/>
    <w:rsid w:val="0098767B"/>
    <w:rsid w:val="00987A1B"/>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96A"/>
    <w:rsid w:val="009C7C22"/>
    <w:rsid w:val="009C7DAF"/>
    <w:rsid w:val="009D01BE"/>
    <w:rsid w:val="009D0E3D"/>
    <w:rsid w:val="009D10F2"/>
    <w:rsid w:val="009D1104"/>
    <w:rsid w:val="009D1105"/>
    <w:rsid w:val="009D131D"/>
    <w:rsid w:val="009D133C"/>
    <w:rsid w:val="009D1CD9"/>
    <w:rsid w:val="009D1F55"/>
    <w:rsid w:val="009D2719"/>
    <w:rsid w:val="009D28E9"/>
    <w:rsid w:val="009D2EAE"/>
    <w:rsid w:val="009D3972"/>
    <w:rsid w:val="009D3F57"/>
    <w:rsid w:val="009D4044"/>
    <w:rsid w:val="009D4456"/>
    <w:rsid w:val="009D53D0"/>
    <w:rsid w:val="009D58EE"/>
    <w:rsid w:val="009D5B1C"/>
    <w:rsid w:val="009D5B40"/>
    <w:rsid w:val="009D5E86"/>
    <w:rsid w:val="009D64E0"/>
    <w:rsid w:val="009D6600"/>
    <w:rsid w:val="009D6EBA"/>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B7D"/>
    <w:rsid w:val="00A05BBD"/>
    <w:rsid w:val="00A05C8E"/>
    <w:rsid w:val="00A05E3A"/>
    <w:rsid w:val="00A06DD8"/>
    <w:rsid w:val="00A071B2"/>
    <w:rsid w:val="00A0754C"/>
    <w:rsid w:val="00A07A82"/>
    <w:rsid w:val="00A07E93"/>
    <w:rsid w:val="00A07FD9"/>
    <w:rsid w:val="00A10421"/>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4BE"/>
    <w:rsid w:val="00A179E6"/>
    <w:rsid w:val="00A17A69"/>
    <w:rsid w:val="00A20563"/>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3049D"/>
    <w:rsid w:val="00A30C80"/>
    <w:rsid w:val="00A30D5E"/>
    <w:rsid w:val="00A30DAA"/>
    <w:rsid w:val="00A30F65"/>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2350"/>
    <w:rsid w:val="00A425CB"/>
    <w:rsid w:val="00A425E6"/>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1134"/>
    <w:rsid w:val="00A616DB"/>
    <w:rsid w:val="00A61EC1"/>
    <w:rsid w:val="00A62026"/>
    <w:rsid w:val="00A624B8"/>
    <w:rsid w:val="00A6252A"/>
    <w:rsid w:val="00A62D54"/>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848"/>
    <w:rsid w:val="00AA2A8F"/>
    <w:rsid w:val="00AA2DD3"/>
    <w:rsid w:val="00AA2EC3"/>
    <w:rsid w:val="00AA2F6B"/>
    <w:rsid w:val="00AA30D3"/>
    <w:rsid w:val="00AA3431"/>
    <w:rsid w:val="00AA3691"/>
    <w:rsid w:val="00AA3761"/>
    <w:rsid w:val="00AA4B11"/>
    <w:rsid w:val="00AA4E88"/>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934"/>
    <w:rsid w:val="00AE4F86"/>
    <w:rsid w:val="00AE503E"/>
    <w:rsid w:val="00AE5356"/>
    <w:rsid w:val="00AE550A"/>
    <w:rsid w:val="00AE57BC"/>
    <w:rsid w:val="00AE57E1"/>
    <w:rsid w:val="00AE5BE8"/>
    <w:rsid w:val="00AE6882"/>
    <w:rsid w:val="00AE6B62"/>
    <w:rsid w:val="00AE7EF0"/>
    <w:rsid w:val="00AF00F3"/>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CA"/>
    <w:rsid w:val="00B027F0"/>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E08"/>
    <w:rsid w:val="00B12085"/>
    <w:rsid w:val="00B1287C"/>
    <w:rsid w:val="00B13075"/>
    <w:rsid w:val="00B130CD"/>
    <w:rsid w:val="00B13391"/>
    <w:rsid w:val="00B13470"/>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798"/>
    <w:rsid w:val="00B66DD2"/>
    <w:rsid w:val="00B676F8"/>
    <w:rsid w:val="00B701B7"/>
    <w:rsid w:val="00B7046B"/>
    <w:rsid w:val="00B70AE4"/>
    <w:rsid w:val="00B7195F"/>
    <w:rsid w:val="00B71DAE"/>
    <w:rsid w:val="00B72612"/>
    <w:rsid w:val="00B72747"/>
    <w:rsid w:val="00B72781"/>
    <w:rsid w:val="00B734E4"/>
    <w:rsid w:val="00B740D7"/>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A36"/>
    <w:rsid w:val="00B86D80"/>
    <w:rsid w:val="00B87380"/>
    <w:rsid w:val="00B87716"/>
    <w:rsid w:val="00B87E7C"/>
    <w:rsid w:val="00B9021B"/>
    <w:rsid w:val="00B9097C"/>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A97"/>
    <w:rsid w:val="00BA5F7D"/>
    <w:rsid w:val="00BA6063"/>
    <w:rsid w:val="00BA6C28"/>
    <w:rsid w:val="00BA77C8"/>
    <w:rsid w:val="00BA799A"/>
    <w:rsid w:val="00BB0C29"/>
    <w:rsid w:val="00BB1CA6"/>
    <w:rsid w:val="00BB2158"/>
    <w:rsid w:val="00BB2302"/>
    <w:rsid w:val="00BB24A6"/>
    <w:rsid w:val="00BB277E"/>
    <w:rsid w:val="00BB28B0"/>
    <w:rsid w:val="00BB2968"/>
    <w:rsid w:val="00BB2A67"/>
    <w:rsid w:val="00BB2B14"/>
    <w:rsid w:val="00BB314C"/>
    <w:rsid w:val="00BB31A4"/>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48"/>
    <w:rsid w:val="00BD389C"/>
    <w:rsid w:val="00BD3AE1"/>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10E8"/>
    <w:rsid w:val="00BE13DB"/>
    <w:rsid w:val="00BE14F6"/>
    <w:rsid w:val="00BE1851"/>
    <w:rsid w:val="00BE1C27"/>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C53"/>
    <w:rsid w:val="00BF40C3"/>
    <w:rsid w:val="00BF47BF"/>
    <w:rsid w:val="00BF4971"/>
    <w:rsid w:val="00BF4C91"/>
    <w:rsid w:val="00BF55C4"/>
    <w:rsid w:val="00BF64E2"/>
    <w:rsid w:val="00BF66CB"/>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5B51"/>
    <w:rsid w:val="00C361F1"/>
    <w:rsid w:val="00C3628F"/>
    <w:rsid w:val="00C36304"/>
    <w:rsid w:val="00C36607"/>
    <w:rsid w:val="00C36B9E"/>
    <w:rsid w:val="00C36D5D"/>
    <w:rsid w:val="00C3712B"/>
    <w:rsid w:val="00C3733D"/>
    <w:rsid w:val="00C377A1"/>
    <w:rsid w:val="00C378DC"/>
    <w:rsid w:val="00C37B98"/>
    <w:rsid w:val="00C37C55"/>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5955"/>
    <w:rsid w:val="00C65998"/>
    <w:rsid w:val="00C65DBE"/>
    <w:rsid w:val="00C662CB"/>
    <w:rsid w:val="00C6690B"/>
    <w:rsid w:val="00C66B0F"/>
    <w:rsid w:val="00C66EDA"/>
    <w:rsid w:val="00C67458"/>
    <w:rsid w:val="00C675FA"/>
    <w:rsid w:val="00C6765F"/>
    <w:rsid w:val="00C67891"/>
    <w:rsid w:val="00C67F3E"/>
    <w:rsid w:val="00C70096"/>
    <w:rsid w:val="00C7017C"/>
    <w:rsid w:val="00C702CE"/>
    <w:rsid w:val="00C7050B"/>
    <w:rsid w:val="00C7051F"/>
    <w:rsid w:val="00C71498"/>
    <w:rsid w:val="00C715A5"/>
    <w:rsid w:val="00C715F7"/>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220B"/>
    <w:rsid w:val="00CA26CB"/>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EF4"/>
    <w:rsid w:val="00CD0147"/>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8B"/>
    <w:rsid w:val="00CF4833"/>
    <w:rsid w:val="00CF4ADD"/>
    <w:rsid w:val="00CF4B4C"/>
    <w:rsid w:val="00CF535B"/>
    <w:rsid w:val="00CF5567"/>
    <w:rsid w:val="00CF562C"/>
    <w:rsid w:val="00CF667A"/>
    <w:rsid w:val="00CF6B8B"/>
    <w:rsid w:val="00CF7041"/>
    <w:rsid w:val="00CF7265"/>
    <w:rsid w:val="00CF773E"/>
    <w:rsid w:val="00CF7AB4"/>
    <w:rsid w:val="00CF7B10"/>
    <w:rsid w:val="00CF7E98"/>
    <w:rsid w:val="00CF7F71"/>
    <w:rsid w:val="00CF7FDF"/>
    <w:rsid w:val="00D00010"/>
    <w:rsid w:val="00D00696"/>
    <w:rsid w:val="00D00B6C"/>
    <w:rsid w:val="00D00FDC"/>
    <w:rsid w:val="00D01628"/>
    <w:rsid w:val="00D01838"/>
    <w:rsid w:val="00D0184B"/>
    <w:rsid w:val="00D01CF9"/>
    <w:rsid w:val="00D01D9E"/>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1777"/>
    <w:rsid w:val="00D1178C"/>
    <w:rsid w:val="00D11991"/>
    <w:rsid w:val="00D11B27"/>
    <w:rsid w:val="00D11BFC"/>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97F"/>
    <w:rsid w:val="00D311FC"/>
    <w:rsid w:val="00D31734"/>
    <w:rsid w:val="00D31D3E"/>
    <w:rsid w:val="00D32152"/>
    <w:rsid w:val="00D32231"/>
    <w:rsid w:val="00D32E18"/>
    <w:rsid w:val="00D3309F"/>
    <w:rsid w:val="00D33596"/>
    <w:rsid w:val="00D33838"/>
    <w:rsid w:val="00D33FCE"/>
    <w:rsid w:val="00D34188"/>
    <w:rsid w:val="00D34855"/>
    <w:rsid w:val="00D34F0C"/>
    <w:rsid w:val="00D34F39"/>
    <w:rsid w:val="00D3503C"/>
    <w:rsid w:val="00D3577B"/>
    <w:rsid w:val="00D3594F"/>
    <w:rsid w:val="00D36000"/>
    <w:rsid w:val="00D36459"/>
    <w:rsid w:val="00D36A31"/>
    <w:rsid w:val="00D36AB3"/>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31E9"/>
    <w:rsid w:val="00D549B0"/>
    <w:rsid w:val="00D55CC1"/>
    <w:rsid w:val="00D55EA9"/>
    <w:rsid w:val="00D568D0"/>
    <w:rsid w:val="00D571B7"/>
    <w:rsid w:val="00D572EF"/>
    <w:rsid w:val="00D60148"/>
    <w:rsid w:val="00D6024A"/>
    <w:rsid w:val="00D602B9"/>
    <w:rsid w:val="00D606BD"/>
    <w:rsid w:val="00D612D0"/>
    <w:rsid w:val="00D61579"/>
    <w:rsid w:val="00D61872"/>
    <w:rsid w:val="00D62263"/>
    <w:rsid w:val="00D6243E"/>
    <w:rsid w:val="00D62481"/>
    <w:rsid w:val="00D624CE"/>
    <w:rsid w:val="00D629D1"/>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A91"/>
    <w:rsid w:val="00D85B29"/>
    <w:rsid w:val="00D85E38"/>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758"/>
    <w:rsid w:val="00DB3932"/>
    <w:rsid w:val="00DB44D1"/>
    <w:rsid w:val="00DB4DBD"/>
    <w:rsid w:val="00DB4E30"/>
    <w:rsid w:val="00DB5B83"/>
    <w:rsid w:val="00DB5F01"/>
    <w:rsid w:val="00DB5FBC"/>
    <w:rsid w:val="00DB63A1"/>
    <w:rsid w:val="00DB647A"/>
    <w:rsid w:val="00DB6C47"/>
    <w:rsid w:val="00DB6F9B"/>
    <w:rsid w:val="00DB7669"/>
    <w:rsid w:val="00DB799A"/>
    <w:rsid w:val="00DC0127"/>
    <w:rsid w:val="00DC0595"/>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F4F"/>
    <w:rsid w:val="00DD0F5C"/>
    <w:rsid w:val="00DD1CF3"/>
    <w:rsid w:val="00DD1E3B"/>
    <w:rsid w:val="00DD2577"/>
    <w:rsid w:val="00DD2992"/>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292B"/>
    <w:rsid w:val="00DF305A"/>
    <w:rsid w:val="00DF33E4"/>
    <w:rsid w:val="00DF34EF"/>
    <w:rsid w:val="00DF36C0"/>
    <w:rsid w:val="00DF3A41"/>
    <w:rsid w:val="00DF3D2F"/>
    <w:rsid w:val="00DF40B6"/>
    <w:rsid w:val="00DF42D1"/>
    <w:rsid w:val="00DF442C"/>
    <w:rsid w:val="00DF463D"/>
    <w:rsid w:val="00DF5DF0"/>
    <w:rsid w:val="00DF65C0"/>
    <w:rsid w:val="00DF6654"/>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A0B"/>
    <w:rsid w:val="00E40ABC"/>
    <w:rsid w:val="00E40E66"/>
    <w:rsid w:val="00E41585"/>
    <w:rsid w:val="00E416F0"/>
    <w:rsid w:val="00E41CD1"/>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A5"/>
    <w:rsid w:val="00E65B80"/>
    <w:rsid w:val="00E669F4"/>
    <w:rsid w:val="00E66B40"/>
    <w:rsid w:val="00E66BC3"/>
    <w:rsid w:val="00E67484"/>
    <w:rsid w:val="00E67D25"/>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B67"/>
    <w:rsid w:val="00ED4052"/>
    <w:rsid w:val="00ED40B8"/>
    <w:rsid w:val="00ED54A2"/>
    <w:rsid w:val="00ED54FE"/>
    <w:rsid w:val="00ED5784"/>
    <w:rsid w:val="00ED5811"/>
    <w:rsid w:val="00ED5CBB"/>
    <w:rsid w:val="00ED5DC2"/>
    <w:rsid w:val="00ED5EA9"/>
    <w:rsid w:val="00ED786F"/>
    <w:rsid w:val="00ED7981"/>
    <w:rsid w:val="00EE002A"/>
    <w:rsid w:val="00EE0D38"/>
    <w:rsid w:val="00EE0D90"/>
    <w:rsid w:val="00EE0FE0"/>
    <w:rsid w:val="00EE15AC"/>
    <w:rsid w:val="00EE16ED"/>
    <w:rsid w:val="00EE1CDB"/>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2B6"/>
    <w:rsid w:val="00EF7723"/>
    <w:rsid w:val="00EF7800"/>
    <w:rsid w:val="00EF7ACB"/>
    <w:rsid w:val="00EF7C71"/>
    <w:rsid w:val="00EF7D2B"/>
    <w:rsid w:val="00F004F6"/>
    <w:rsid w:val="00F01A23"/>
    <w:rsid w:val="00F01DD1"/>
    <w:rsid w:val="00F029B8"/>
    <w:rsid w:val="00F02ACA"/>
    <w:rsid w:val="00F02E60"/>
    <w:rsid w:val="00F03ECA"/>
    <w:rsid w:val="00F03F04"/>
    <w:rsid w:val="00F051DD"/>
    <w:rsid w:val="00F05DC5"/>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82E"/>
    <w:rsid w:val="00F53A5C"/>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D2A"/>
    <w:rsid w:val="00F70525"/>
    <w:rsid w:val="00F70844"/>
    <w:rsid w:val="00F708B0"/>
    <w:rsid w:val="00F70D50"/>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62D"/>
    <w:rsid w:val="00FC57DC"/>
    <w:rsid w:val="00FC595D"/>
    <w:rsid w:val="00FC5D07"/>
    <w:rsid w:val="00FC5E9A"/>
    <w:rsid w:val="00FC6119"/>
    <w:rsid w:val="00FC64FB"/>
    <w:rsid w:val="00FC6842"/>
    <w:rsid w:val="00FC6A59"/>
    <w:rsid w:val="00FC6E5A"/>
    <w:rsid w:val="00FC74D9"/>
    <w:rsid w:val="00FC7753"/>
    <w:rsid w:val="00FC7758"/>
    <w:rsid w:val="00FD00EB"/>
    <w:rsid w:val="00FD0551"/>
    <w:rsid w:val="00FD0E3D"/>
    <w:rsid w:val="00FD1001"/>
    <w:rsid w:val="00FD12E4"/>
    <w:rsid w:val="00FD15E3"/>
    <w:rsid w:val="00FD1FEC"/>
    <w:rsid w:val="00FD2AEB"/>
    <w:rsid w:val="00FD2D2D"/>
    <w:rsid w:val="00FD2E2B"/>
    <w:rsid w:val="00FD32CA"/>
    <w:rsid w:val="00FD3563"/>
    <w:rsid w:val="00FD3CB0"/>
    <w:rsid w:val="00FD4BF8"/>
    <w:rsid w:val="00FD50EF"/>
    <w:rsid w:val="00FD5410"/>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AC7"/>
    <w:rsid w:val="00FF02F8"/>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laine.lv" TargetMode="Externa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olaine.lv/zile"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ile@olaine.lv"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hyperlink" Target="mailto:iepirkumi@olaine.lv"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79FAC-0D1F-40B1-B9E8-71117476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25954</Words>
  <Characters>14795</Characters>
  <Application>Microsoft Office Word</Application>
  <DocSecurity>0</DocSecurity>
  <Lines>123</Lines>
  <Paragraphs>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40668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15</cp:revision>
  <cp:lastPrinted>2015-11-05T15:03:00Z</cp:lastPrinted>
  <dcterms:created xsi:type="dcterms:W3CDTF">2015-05-26T08:39:00Z</dcterms:created>
  <dcterms:modified xsi:type="dcterms:W3CDTF">2015-11-05T15:03:00Z</dcterms:modified>
</cp:coreProperties>
</file>