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rsidR="00E06D28" w:rsidRDefault="000D53EC" w:rsidP="00BE7DD1">
      <w:pPr>
        <w:jc w:val="center"/>
        <w:rPr>
          <w:rFonts w:ascii="Tahoma" w:hAnsi="Tahoma" w:cs="Tahoma"/>
          <w:sz w:val="22"/>
          <w:szCs w:val="22"/>
          <w:lang w:val="lv-LV"/>
        </w:rPr>
      </w:pPr>
      <w:r>
        <w:rPr>
          <w:rFonts w:ascii="Tahoma" w:hAnsi="Tahoma" w:cs="Tahoma"/>
          <w:sz w:val="22"/>
          <w:szCs w:val="22"/>
          <w:lang w:val="lv-LV"/>
        </w:rPr>
        <w:t>Olaines novada pašvaldības</w:t>
      </w:r>
    </w:p>
    <w:p w:rsidR="00BE7DD1" w:rsidRPr="00510233" w:rsidRDefault="00BE7DD1" w:rsidP="00BE7DD1">
      <w:pPr>
        <w:jc w:val="center"/>
        <w:rPr>
          <w:rFonts w:ascii="Tahoma" w:hAnsi="Tahoma" w:cs="Tahoma"/>
          <w:sz w:val="22"/>
          <w:szCs w:val="22"/>
          <w:lang w:val="lv-LV"/>
        </w:rPr>
      </w:pPr>
      <w:r>
        <w:rPr>
          <w:rFonts w:ascii="Tahoma" w:hAnsi="Tahoma" w:cs="Tahoma"/>
          <w:sz w:val="22"/>
          <w:szCs w:val="22"/>
          <w:lang w:val="lv-LV"/>
        </w:rPr>
        <w:t>Iepirkuma</w:t>
      </w:r>
      <w:r w:rsidR="004070AA" w:rsidRPr="004070AA">
        <w:rPr>
          <w:rFonts w:ascii="Tahoma" w:hAnsi="Tahoma" w:cs="Tahoma"/>
          <w:b/>
          <w:sz w:val="22"/>
          <w:szCs w:val="22"/>
          <w:lang w:val="lv-LV"/>
        </w:rPr>
        <w:t xml:space="preserve"> </w:t>
      </w:r>
      <w:r w:rsidR="002C610E">
        <w:rPr>
          <w:rFonts w:ascii="Tahoma" w:hAnsi="Tahoma" w:cs="Tahoma"/>
          <w:b/>
          <w:sz w:val="22"/>
          <w:szCs w:val="22"/>
          <w:lang w:val="lv-LV"/>
        </w:rPr>
        <w:t>ONP 2016</w:t>
      </w:r>
      <w:r w:rsidR="00314FD8">
        <w:rPr>
          <w:rFonts w:ascii="Tahoma" w:hAnsi="Tahoma" w:cs="Tahoma"/>
          <w:b/>
          <w:sz w:val="22"/>
          <w:szCs w:val="22"/>
          <w:lang w:val="lv-LV"/>
        </w:rPr>
        <w:t>/18</w:t>
      </w:r>
    </w:p>
    <w:p w:rsidR="00314FD8" w:rsidRDefault="00BE7DD1" w:rsidP="00BE7DD1">
      <w:pPr>
        <w:jc w:val="center"/>
        <w:rPr>
          <w:rFonts w:ascii="Tahoma" w:hAnsi="Tahoma" w:cs="Tahoma"/>
          <w:b/>
          <w:bCs/>
          <w:sz w:val="22"/>
          <w:szCs w:val="22"/>
          <w:lang w:val="lv-LV"/>
        </w:rPr>
      </w:pPr>
      <w:r w:rsidRPr="00510233">
        <w:rPr>
          <w:rFonts w:ascii="Tahoma" w:hAnsi="Tahoma" w:cs="Tahoma"/>
          <w:b/>
          <w:sz w:val="22"/>
          <w:szCs w:val="22"/>
          <w:lang w:val="lv-LV"/>
        </w:rPr>
        <w:t>„</w:t>
      </w:r>
      <w:r w:rsidR="00314FD8">
        <w:rPr>
          <w:rFonts w:ascii="Tahoma" w:hAnsi="Tahoma" w:cs="Tahoma"/>
          <w:b/>
          <w:bCs/>
          <w:sz w:val="22"/>
          <w:szCs w:val="22"/>
          <w:lang w:val="lv-LV"/>
        </w:rPr>
        <w:t xml:space="preserve">Transporta pakalpojumi iedzīvotāju pārvadāšanai maršrutā </w:t>
      </w:r>
    </w:p>
    <w:p w:rsidR="00BE7DD1" w:rsidRPr="00510233" w:rsidRDefault="00314FD8" w:rsidP="00BE7DD1">
      <w:pPr>
        <w:jc w:val="center"/>
        <w:rPr>
          <w:rFonts w:ascii="Tahoma" w:hAnsi="Tahoma" w:cs="Tahoma"/>
          <w:b/>
          <w:sz w:val="22"/>
          <w:szCs w:val="22"/>
          <w:lang w:val="lv-LV"/>
        </w:rPr>
      </w:pPr>
      <w:r>
        <w:rPr>
          <w:rFonts w:ascii="Tahoma" w:hAnsi="Tahoma" w:cs="Tahoma"/>
          <w:b/>
          <w:bCs/>
          <w:sz w:val="22"/>
          <w:szCs w:val="22"/>
          <w:lang w:val="lv-LV"/>
        </w:rPr>
        <w:t>“Vaivadi – Jaunolaine – Olaine”</w:t>
      </w:r>
      <w:r w:rsidR="00BE7DD1" w:rsidRPr="00510233">
        <w:rPr>
          <w:rFonts w:ascii="Tahoma" w:hAnsi="Tahoma" w:cs="Tahoma"/>
          <w:b/>
          <w:sz w:val="22"/>
          <w:szCs w:val="22"/>
          <w:lang w:val="lv-LV"/>
        </w:rPr>
        <w:t>”</w:t>
      </w:r>
    </w:p>
    <w:p w:rsidR="00BE7DD1" w:rsidRPr="006E2995" w:rsidRDefault="00BE7DD1">
      <w:pPr>
        <w:rPr>
          <w:lang w:val="lv-LV"/>
        </w:rPr>
      </w:pPr>
    </w:p>
    <w:p w:rsidR="00BE7DD1" w:rsidRDefault="00BE7DD1" w:rsidP="00E06D28">
      <w:pPr>
        <w:jc w:val="center"/>
        <w:rPr>
          <w:rFonts w:ascii="Tahoma" w:hAnsi="Tahoma" w:cs="Tahoma"/>
          <w:b/>
          <w:sz w:val="24"/>
          <w:szCs w:val="24"/>
        </w:rPr>
      </w:pPr>
      <w:r w:rsidRPr="00BE7DD1">
        <w:rPr>
          <w:rFonts w:ascii="Tahoma" w:hAnsi="Tahoma" w:cs="Tahoma"/>
          <w:b/>
          <w:sz w:val="24"/>
          <w:szCs w:val="24"/>
        </w:rPr>
        <w:t>LĒMUMS</w:t>
      </w:r>
    </w:p>
    <w:p w:rsidR="000D53EC" w:rsidRDefault="000D53EC" w:rsidP="00E06D28">
      <w:pPr>
        <w:jc w:val="center"/>
        <w:rPr>
          <w:rFonts w:ascii="Tahoma" w:hAnsi="Tahoma" w:cs="Tahoma"/>
          <w:b/>
          <w:sz w:val="24"/>
          <w:szCs w:val="24"/>
        </w:rPr>
      </w:pPr>
    </w:p>
    <w:p w:rsidR="000D53EC" w:rsidRPr="0057496C" w:rsidRDefault="00314FD8" w:rsidP="00AD09B2">
      <w:pPr>
        <w:spacing w:after="120"/>
        <w:ind w:hanging="142"/>
        <w:rPr>
          <w:rFonts w:ascii="Tahoma" w:hAnsi="Tahoma" w:cs="Tahoma"/>
          <w:b/>
        </w:rPr>
      </w:pPr>
      <w:r>
        <w:rPr>
          <w:rFonts w:ascii="Tahoma" w:hAnsi="Tahoma" w:cs="Tahoma"/>
          <w:lang w:val="lv-LV"/>
        </w:rPr>
        <w:t>2016.gada 2</w:t>
      </w:r>
      <w:r w:rsidR="00FA2E6A">
        <w:rPr>
          <w:rFonts w:ascii="Tahoma" w:hAnsi="Tahoma" w:cs="Tahoma"/>
          <w:lang w:val="lv-LV"/>
        </w:rPr>
        <w:t>0</w:t>
      </w:r>
      <w:r w:rsidR="008E5664">
        <w:rPr>
          <w:rFonts w:ascii="Tahoma" w:hAnsi="Tahoma" w:cs="Tahoma"/>
          <w:lang w:val="lv-LV"/>
        </w:rPr>
        <w:t>.jūnijā</w:t>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0D53EC" w:rsidRPr="0057496C">
        <w:rPr>
          <w:rFonts w:ascii="Tahoma" w:hAnsi="Tahoma" w:cs="Tahoma"/>
          <w:lang w:val="lv-LV"/>
        </w:rPr>
        <w:t xml:space="preserve">Olaines novadā </w:t>
      </w:r>
      <w:r w:rsidR="000D53EC" w:rsidRPr="0057496C">
        <w:rPr>
          <w:rFonts w:ascii="Tahoma" w:hAnsi="Tahoma" w:cs="Tahoma"/>
          <w:lang w:val="lv-LV"/>
        </w:rPr>
        <w:tab/>
      </w:r>
    </w:p>
    <w:tbl>
      <w:tblPr>
        <w:tblStyle w:val="TableGrid"/>
        <w:tblW w:w="11058" w:type="dxa"/>
        <w:tblInd w:w="-318" w:type="dxa"/>
        <w:tblLook w:val="04A0" w:firstRow="1" w:lastRow="0" w:firstColumn="1" w:lastColumn="0" w:noHBand="0" w:noVBand="1"/>
      </w:tblPr>
      <w:tblGrid>
        <w:gridCol w:w="2719"/>
        <w:gridCol w:w="8339"/>
      </w:tblGrid>
      <w:tr w:rsidR="00BE7DD1" w:rsidTr="00D66F99">
        <w:tc>
          <w:tcPr>
            <w:tcW w:w="2719" w:type="dxa"/>
            <w:vAlign w:val="center"/>
          </w:tcPr>
          <w:p w:rsidR="002F1AE5" w:rsidRDefault="002F1AE5" w:rsidP="002F1AE5">
            <w:pPr>
              <w:rPr>
                <w:rFonts w:ascii="Tahoma" w:hAnsi="Tahoma" w:cs="Tahoma"/>
                <w:b/>
                <w:lang w:val="lv-LV"/>
              </w:rPr>
            </w:pPr>
          </w:p>
          <w:p w:rsidR="00BE7DD1" w:rsidRDefault="00BE7DD1" w:rsidP="002F1AE5">
            <w:pPr>
              <w:rPr>
                <w:rFonts w:ascii="Tahoma" w:hAnsi="Tahoma" w:cs="Tahoma"/>
                <w:b/>
                <w:lang w:val="lv-LV"/>
              </w:rPr>
            </w:pPr>
            <w:r w:rsidRPr="00BE7DD1">
              <w:rPr>
                <w:rFonts w:ascii="Tahoma" w:hAnsi="Tahoma" w:cs="Tahoma"/>
                <w:b/>
                <w:lang w:val="lv-LV"/>
              </w:rPr>
              <w:t>Identifikācijas numurs</w:t>
            </w:r>
          </w:p>
          <w:p w:rsidR="002F1AE5" w:rsidRPr="00BE7DD1" w:rsidRDefault="002F1AE5" w:rsidP="002F1AE5">
            <w:pPr>
              <w:rPr>
                <w:rFonts w:ascii="Tahoma" w:hAnsi="Tahoma" w:cs="Tahoma"/>
                <w:b/>
                <w:lang w:val="lv-LV"/>
              </w:rPr>
            </w:pPr>
          </w:p>
        </w:tc>
        <w:tc>
          <w:tcPr>
            <w:tcW w:w="8339" w:type="dxa"/>
            <w:vAlign w:val="center"/>
          </w:tcPr>
          <w:p w:rsidR="00BE7DD1" w:rsidRPr="002F1AE5" w:rsidRDefault="00FA2E6A" w:rsidP="002F1AE5">
            <w:pPr>
              <w:rPr>
                <w:rFonts w:ascii="Tahoma" w:hAnsi="Tahoma" w:cs="Tahoma"/>
              </w:rPr>
            </w:pPr>
            <w:r>
              <w:rPr>
                <w:rFonts w:ascii="Tahoma" w:hAnsi="Tahoma" w:cs="Tahoma"/>
              </w:rPr>
              <w:t>ONP</w:t>
            </w:r>
            <w:r w:rsidR="00430448">
              <w:rPr>
                <w:rFonts w:ascii="Tahoma" w:hAnsi="Tahoma" w:cs="Tahoma"/>
              </w:rPr>
              <w:t xml:space="preserve"> </w:t>
            </w:r>
            <w:r w:rsidR="002C610E">
              <w:rPr>
                <w:rFonts w:ascii="Tahoma" w:hAnsi="Tahoma" w:cs="Tahoma"/>
              </w:rPr>
              <w:t>2016</w:t>
            </w:r>
            <w:r w:rsidR="00314FD8">
              <w:rPr>
                <w:rFonts w:ascii="Tahoma" w:hAnsi="Tahoma" w:cs="Tahoma"/>
              </w:rPr>
              <w:t>/18</w:t>
            </w:r>
          </w:p>
        </w:tc>
      </w:tr>
      <w:tr w:rsidR="00BE7DD1" w:rsidTr="00D66F99">
        <w:tc>
          <w:tcPr>
            <w:tcW w:w="2719"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Pasūtītājs</w:t>
            </w:r>
          </w:p>
        </w:tc>
        <w:tc>
          <w:tcPr>
            <w:tcW w:w="8339" w:type="dxa"/>
            <w:vAlign w:val="center"/>
          </w:tcPr>
          <w:p w:rsidR="00246B98" w:rsidRPr="00C928CD" w:rsidRDefault="00246B98" w:rsidP="00246B98">
            <w:pPr>
              <w:rPr>
                <w:rFonts w:ascii="Tahoma" w:hAnsi="Tahoma" w:cs="Tahoma"/>
                <w:b/>
                <w:noProof/>
              </w:rPr>
            </w:pPr>
            <w:r w:rsidRPr="00C928CD">
              <w:rPr>
                <w:rFonts w:ascii="Tahoma" w:hAnsi="Tahoma" w:cs="Tahoma"/>
                <w:b/>
                <w:noProof/>
              </w:rPr>
              <w:t>Olaines novada pašvaldība</w:t>
            </w:r>
          </w:p>
          <w:p w:rsidR="00246B98" w:rsidRPr="002F1AE5" w:rsidRDefault="00246B98" w:rsidP="00246B98">
            <w:pPr>
              <w:rPr>
                <w:rFonts w:ascii="Tahoma" w:hAnsi="Tahoma" w:cs="Tahoma"/>
                <w:noProof/>
              </w:rPr>
            </w:pPr>
            <w:r w:rsidRPr="002F1AE5">
              <w:rPr>
                <w:rFonts w:ascii="Tahoma" w:hAnsi="Tahoma" w:cs="Tahoma"/>
                <w:noProof/>
              </w:rPr>
              <w:t>Zemgales iela 33, Olaine, Olaines novads, LV-2114, Latvija</w:t>
            </w:r>
          </w:p>
          <w:p w:rsidR="00FA2E6A" w:rsidRPr="002F1AE5" w:rsidRDefault="00246B98" w:rsidP="00246B98">
            <w:pPr>
              <w:rPr>
                <w:rFonts w:ascii="Tahoma" w:hAnsi="Tahoma" w:cs="Tahoma"/>
                <w:noProof/>
              </w:rPr>
            </w:pPr>
            <w:r w:rsidRPr="002F1AE5">
              <w:rPr>
                <w:rFonts w:ascii="Tahoma" w:hAnsi="Tahoma" w:cs="Tahoma"/>
                <w:noProof/>
              </w:rPr>
              <w:t>Reģistrācijas Nr.90000024332</w:t>
            </w:r>
          </w:p>
        </w:tc>
      </w:tr>
      <w:tr w:rsidR="00BE7DD1" w:rsidTr="00D66F99">
        <w:tc>
          <w:tcPr>
            <w:tcW w:w="2719" w:type="dxa"/>
            <w:vAlign w:val="center"/>
          </w:tcPr>
          <w:p w:rsidR="002F1AE5" w:rsidRDefault="002F1AE5" w:rsidP="002F1AE5">
            <w:pPr>
              <w:rPr>
                <w:rFonts w:ascii="Tahoma" w:hAnsi="Tahoma" w:cs="Tahoma"/>
                <w:b/>
                <w:lang w:val="lv-LV"/>
              </w:rPr>
            </w:pPr>
          </w:p>
          <w:p w:rsidR="00BE7DD1" w:rsidRDefault="00BE7DD1" w:rsidP="002F1AE5">
            <w:pPr>
              <w:rPr>
                <w:rFonts w:ascii="Tahoma" w:hAnsi="Tahoma" w:cs="Tahoma"/>
                <w:b/>
                <w:lang w:val="lv-LV"/>
              </w:rPr>
            </w:pPr>
            <w:r w:rsidRPr="00BE7DD1">
              <w:rPr>
                <w:rFonts w:ascii="Tahoma" w:hAnsi="Tahoma" w:cs="Tahoma"/>
                <w:b/>
                <w:lang w:val="lv-LV"/>
              </w:rPr>
              <w:t>Iepirkuma metode</w:t>
            </w:r>
          </w:p>
          <w:p w:rsidR="002F1AE5" w:rsidRPr="00BE7DD1" w:rsidRDefault="002F1AE5" w:rsidP="002F1AE5">
            <w:pPr>
              <w:rPr>
                <w:rFonts w:ascii="Tahoma" w:hAnsi="Tahoma" w:cs="Tahoma"/>
                <w:b/>
                <w:lang w:val="lv-LV"/>
              </w:rPr>
            </w:pPr>
          </w:p>
        </w:tc>
        <w:tc>
          <w:tcPr>
            <w:tcW w:w="8339" w:type="dxa"/>
            <w:vAlign w:val="center"/>
          </w:tcPr>
          <w:p w:rsidR="00BE7DD1" w:rsidRPr="002F1AE5" w:rsidRDefault="002F1AE5" w:rsidP="002F1AE5">
            <w:pPr>
              <w:rPr>
                <w:rFonts w:ascii="Tahoma" w:hAnsi="Tahoma" w:cs="Tahoma"/>
                <w:noProof/>
              </w:rPr>
            </w:pPr>
            <w:r w:rsidRPr="002F1AE5">
              <w:rPr>
                <w:rFonts w:ascii="Tahoma" w:hAnsi="Tahoma" w:cs="Tahoma"/>
                <w:noProof/>
              </w:rPr>
              <w:t>Publisko iepirkumu likuma 8.</w:t>
            </w:r>
            <w:r w:rsidRPr="002F1AE5">
              <w:rPr>
                <w:rFonts w:ascii="Tahoma" w:hAnsi="Tahoma" w:cs="Tahoma"/>
                <w:noProof/>
                <w:vertAlign w:val="superscript"/>
              </w:rPr>
              <w:t>2</w:t>
            </w:r>
            <w:r w:rsidRPr="002F1AE5">
              <w:rPr>
                <w:rFonts w:ascii="Tahoma" w:hAnsi="Tahoma" w:cs="Tahoma"/>
                <w:noProof/>
              </w:rPr>
              <w:t xml:space="preserve"> panta iepirkums</w:t>
            </w:r>
          </w:p>
        </w:tc>
      </w:tr>
      <w:tr w:rsidR="00BE7DD1" w:rsidRPr="002C610E" w:rsidTr="00D66F99">
        <w:tc>
          <w:tcPr>
            <w:tcW w:w="2719" w:type="dxa"/>
            <w:vAlign w:val="center"/>
          </w:tcPr>
          <w:p w:rsidR="002F1AE5" w:rsidRDefault="002F1AE5" w:rsidP="002F1AE5">
            <w:pPr>
              <w:rPr>
                <w:rFonts w:ascii="Tahoma" w:hAnsi="Tahoma" w:cs="Tahoma"/>
                <w:b/>
                <w:lang w:val="lv-LV"/>
              </w:rPr>
            </w:pPr>
          </w:p>
          <w:p w:rsidR="00BE7DD1" w:rsidRDefault="00BE7DD1" w:rsidP="002F1AE5">
            <w:pPr>
              <w:rPr>
                <w:rFonts w:ascii="Tahoma" w:hAnsi="Tahoma" w:cs="Tahoma"/>
                <w:b/>
                <w:lang w:val="lv-LV"/>
              </w:rPr>
            </w:pPr>
            <w:r w:rsidRPr="00BE7DD1">
              <w:rPr>
                <w:rFonts w:ascii="Tahoma" w:hAnsi="Tahoma" w:cs="Tahoma"/>
                <w:b/>
                <w:lang w:val="lv-LV"/>
              </w:rPr>
              <w:t>Iepirkuma priekšmets</w:t>
            </w:r>
          </w:p>
          <w:p w:rsidR="002F1AE5" w:rsidRPr="00BE7DD1" w:rsidRDefault="002F1AE5" w:rsidP="002F1AE5">
            <w:pPr>
              <w:rPr>
                <w:rFonts w:ascii="Tahoma" w:hAnsi="Tahoma" w:cs="Tahoma"/>
                <w:b/>
                <w:lang w:val="lv-LV"/>
              </w:rPr>
            </w:pPr>
          </w:p>
        </w:tc>
        <w:tc>
          <w:tcPr>
            <w:tcW w:w="8339" w:type="dxa"/>
            <w:vAlign w:val="center"/>
          </w:tcPr>
          <w:p w:rsidR="00BE7DD1" w:rsidRPr="006E2995" w:rsidRDefault="00246B98" w:rsidP="00FA2E6A">
            <w:pPr>
              <w:rPr>
                <w:rFonts w:ascii="Tahoma" w:hAnsi="Tahoma" w:cs="Tahoma"/>
                <w:noProof/>
                <w:lang w:val="lv-LV"/>
              </w:rPr>
            </w:pPr>
            <w:r>
              <w:rPr>
                <w:rFonts w:ascii="Tahoma" w:hAnsi="Tahoma" w:cs="Tahoma"/>
                <w:noProof/>
                <w:lang w:val="lv-LV"/>
              </w:rPr>
              <w:t>Transporta pakalpojumi iedzīvotāju pārvadāšanai maršrutā “Vaivadi</w:t>
            </w:r>
            <w:r w:rsidR="005D6443">
              <w:rPr>
                <w:rFonts w:ascii="Tahoma" w:hAnsi="Tahoma" w:cs="Tahoma"/>
                <w:noProof/>
                <w:lang w:val="lv-LV"/>
              </w:rPr>
              <w:t xml:space="preserve"> - </w:t>
            </w:r>
            <w:r>
              <w:rPr>
                <w:rFonts w:ascii="Tahoma" w:hAnsi="Tahoma" w:cs="Tahoma"/>
                <w:noProof/>
                <w:lang w:val="lv-LV"/>
              </w:rPr>
              <w:t>Jaunolaine - Olaine”</w:t>
            </w:r>
            <w:r w:rsidR="004A0522">
              <w:rPr>
                <w:rFonts w:ascii="Tahoma" w:hAnsi="Tahoma" w:cs="Tahoma"/>
                <w:noProof/>
                <w:lang w:val="lv-LV"/>
              </w:rPr>
              <w:t xml:space="preserve"> </w:t>
            </w:r>
          </w:p>
        </w:tc>
      </w:tr>
      <w:tr w:rsidR="00BE7DD1" w:rsidRPr="005C7831" w:rsidTr="00246B98">
        <w:trPr>
          <w:trHeight w:val="722"/>
        </w:trPr>
        <w:tc>
          <w:tcPr>
            <w:tcW w:w="2719" w:type="dxa"/>
            <w:vAlign w:val="center"/>
          </w:tcPr>
          <w:p w:rsidR="002F1AE5" w:rsidRPr="00BE7DD1" w:rsidRDefault="00BE7DD1" w:rsidP="002F1AE5">
            <w:pPr>
              <w:rPr>
                <w:rFonts w:ascii="Tahoma" w:hAnsi="Tahoma" w:cs="Tahoma"/>
                <w:b/>
                <w:lang w:val="lv-LV"/>
              </w:rPr>
            </w:pPr>
            <w:r w:rsidRPr="00BE7DD1">
              <w:rPr>
                <w:rFonts w:ascii="Tahoma" w:hAnsi="Tahoma" w:cs="Tahoma"/>
                <w:b/>
                <w:lang w:val="lv-LV"/>
              </w:rPr>
              <w:t>Iepirkuma priekšmeta daļas</w:t>
            </w:r>
          </w:p>
        </w:tc>
        <w:tc>
          <w:tcPr>
            <w:tcW w:w="8339" w:type="dxa"/>
            <w:vAlign w:val="center"/>
          </w:tcPr>
          <w:p w:rsidR="005C7831" w:rsidRPr="00232D0C" w:rsidRDefault="00246B98" w:rsidP="00246B98">
            <w:pPr>
              <w:rPr>
                <w:rFonts w:ascii="Tahoma" w:hAnsi="Tahoma" w:cs="Tahoma"/>
                <w:noProof/>
                <w:lang w:val="lv-LV"/>
              </w:rPr>
            </w:pPr>
            <w:r w:rsidRPr="00232D0C">
              <w:rPr>
                <w:rFonts w:ascii="Tahoma" w:hAnsi="Tahoma" w:cs="Tahoma"/>
                <w:noProof/>
                <w:lang w:val="lv-LV"/>
              </w:rPr>
              <w:t>Iepirkuma priekšmets nav sadalīts daļās</w:t>
            </w:r>
          </w:p>
        </w:tc>
      </w:tr>
      <w:tr w:rsidR="00BE7DD1" w:rsidTr="00D66F99">
        <w:tc>
          <w:tcPr>
            <w:tcW w:w="2719"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Paziņojuma par plānoto līgumu publikācija IUB mājas lapā</w:t>
            </w:r>
          </w:p>
        </w:tc>
        <w:tc>
          <w:tcPr>
            <w:tcW w:w="8339" w:type="dxa"/>
            <w:vAlign w:val="center"/>
          </w:tcPr>
          <w:p w:rsidR="00BE7DD1" w:rsidRPr="00232D0C" w:rsidRDefault="00341F97" w:rsidP="002F1AE5">
            <w:pPr>
              <w:rPr>
                <w:rFonts w:ascii="Tahoma" w:hAnsi="Tahoma" w:cs="Tahoma"/>
                <w:noProof/>
                <w:lang w:val="lv-LV"/>
              </w:rPr>
            </w:pPr>
            <w:r>
              <w:rPr>
                <w:rFonts w:ascii="Tahoma" w:hAnsi="Tahoma" w:cs="Tahoma"/>
                <w:noProof/>
                <w:lang w:val="lv-LV"/>
              </w:rPr>
              <w:t>26</w:t>
            </w:r>
            <w:r w:rsidR="00E366EE">
              <w:rPr>
                <w:rFonts w:ascii="Tahoma" w:hAnsi="Tahoma" w:cs="Tahoma"/>
                <w:noProof/>
                <w:lang w:val="lv-LV"/>
              </w:rPr>
              <w:t>.05</w:t>
            </w:r>
            <w:r w:rsidR="004956DF">
              <w:rPr>
                <w:rFonts w:ascii="Tahoma" w:hAnsi="Tahoma" w:cs="Tahoma"/>
                <w:noProof/>
                <w:lang w:val="lv-LV"/>
              </w:rPr>
              <w:t>.2015</w:t>
            </w:r>
            <w:r w:rsidR="002F1AE5" w:rsidRPr="00232D0C">
              <w:rPr>
                <w:rFonts w:ascii="Tahoma" w:hAnsi="Tahoma" w:cs="Tahoma"/>
                <w:noProof/>
                <w:lang w:val="lv-LV"/>
              </w:rPr>
              <w:t>.</w:t>
            </w:r>
          </w:p>
        </w:tc>
      </w:tr>
      <w:tr w:rsidR="00BE7DD1" w:rsidTr="00D66F99">
        <w:tc>
          <w:tcPr>
            <w:tcW w:w="2719"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Piedāvājumu iesniegšanas termiņš</w:t>
            </w:r>
          </w:p>
        </w:tc>
        <w:tc>
          <w:tcPr>
            <w:tcW w:w="8339" w:type="dxa"/>
            <w:vAlign w:val="center"/>
          </w:tcPr>
          <w:p w:rsidR="00BE7DD1" w:rsidRPr="00232D0C" w:rsidRDefault="005D6443" w:rsidP="002F1AE5">
            <w:pPr>
              <w:rPr>
                <w:rFonts w:ascii="Tahoma" w:hAnsi="Tahoma" w:cs="Tahoma"/>
                <w:noProof/>
                <w:lang w:val="lv-LV"/>
              </w:rPr>
            </w:pPr>
            <w:r>
              <w:rPr>
                <w:rFonts w:ascii="Tahoma" w:hAnsi="Tahoma" w:cs="Tahoma"/>
                <w:noProof/>
                <w:lang w:val="lv-LV"/>
              </w:rPr>
              <w:t>06</w:t>
            </w:r>
            <w:r w:rsidR="00E366EE">
              <w:rPr>
                <w:rFonts w:ascii="Tahoma" w:hAnsi="Tahoma" w:cs="Tahoma"/>
                <w:noProof/>
                <w:lang w:val="lv-LV"/>
              </w:rPr>
              <w:t>.06</w:t>
            </w:r>
            <w:r>
              <w:rPr>
                <w:rFonts w:ascii="Tahoma" w:hAnsi="Tahoma" w:cs="Tahoma"/>
                <w:noProof/>
                <w:lang w:val="lv-LV"/>
              </w:rPr>
              <w:t>.2016</w:t>
            </w:r>
            <w:r w:rsidR="002F1AE5" w:rsidRPr="00232D0C">
              <w:rPr>
                <w:rFonts w:ascii="Tahoma" w:hAnsi="Tahoma" w:cs="Tahoma"/>
                <w:noProof/>
                <w:lang w:val="lv-LV"/>
              </w:rPr>
              <w:t>.</w:t>
            </w:r>
          </w:p>
        </w:tc>
      </w:tr>
      <w:tr w:rsidR="00BE7DD1" w:rsidTr="00D66F99">
        <w:tc>
          <w:tcPr>
            <w:tcW w:w="2719" w:type="dxa"/>
            <w:vAlign w:val="center"/>
          </w:tcPr>
          <w:p w:rsidR="00BE7DD1" w:rsidRPr="00BE7DD1" w:rsidRDefault="00BE7DD1" w:rsidP="002F1AE5">
            <w:pPr>
              <w:rPr>
                <w:rFonts w:ascii="Tahoma" w:hAnsi="Tahoma" w:cs="Tahoma"/>
                <w:b/>
                <w:lang w:val="lv-LV"/>
              </w:rPr>
            </w:pPr>
            <w:r w:rsidRPr="00AA3155">
              <w:rPr>
                <w:rFonts w:ascii="Tahoma" w:hAnsi="Tahoma" w:cs="Tahoma"/>
                <w:b/>
                <w:lang w:val="lv-LV"/>
              </w:rPr>
              <w:t>Pretendentu nosaukumi un to piedāvātās līgumcenas vai vienības cenas, vai citi vērtējamie kritēriji</w:t>
            </w:r>
          </w:p>
        </w:tc>
        <w:tc>
          <w:tcPr>
            <w:tcW w:w="8339"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065"/>
              <w:gridCol w:w="2835"/>
            </w:tblGrid>
            <w:tr w:rsidR="005D6443" w:rsidRPr="00444A8E" w:rsidTr="00396AB1">
              <w:tc>
                <w:tcPr>
                  <w:tcW w:w="851" w:type="dxa"/>
                  <w:vAlign w:val="center"/>
                </w:tcPr>
                <w:p w:rsidR="005D6443" w:rsidRPr="00444A8E" w:rsidRDefault="005D6443" w:rsidP="00396AB1">
                  <w:pPr>
                    <w:jc w:val="center"/>
                    <w:rPr>
                      <w:rFonts w:ascii="Tahoma" w:hAnsi="Tahoma" w:cs="Tahoma"/>
                      <w:b/>
                      <w:noProof/>
                      <w:lang w:val="lv-LV"/>
                    </w:rPr>
                  </w:pPr>
                  <w:r w:rsidRPr="00444A8E">
                    <w:rPr>
                      <w:rFonts w:ascii="Tahoma" w:hAnsi="Tahoma" w:cs="Tahoma"/>
                      <w:b/>
                      <w:noProof/>
                      <w:lang w:val="lv-LV"/>
                    </w:rPr>
                    <w:t>Nr.p.k</w:t>
                  </w:r>
                </w:p>
              </w:tc>
              <w:tc>
                <w:tcPr>
                  <w:tcW w:w="4065" w:type="dxa"/>
                  <w:shd w:val="clear" w:color="auto" w:fill="auto"/>
                  <w:vAlign w:val="center"/>
                </w:tcPr>
                <w:p w:rsidR="005D6443" w:rsidRPr="00444A8E" w:rsidRDefault="005D6443" w:rsidP="00396AB1">
                  <w:pPr>
                    <w:jc w:val="center"/>
                    <w:rPr>
                      <w:rFonts w:ascii="Tahoma" w:hAnsi="Tahoma" w:cs="Tahoma"/>
                      <w:b/>
                      <w:noProof/>
                      <w:lang w:val="lv-LV"/>
                    </w:rPr>
                  </w:pPr>
                  <w:r w:rsidRPr="00444A8E">
                    <w:rPr>
                      <w:rFonts w:ascii="Tahoma" w:hAnsi="Tahoma" w:cs="Tahoma"/>
                      <w:b/>
                      <w:noProof/>
                      <w:lang w:val="lv-LV"/>
                    </w:rPr>
                    <w:t>Nosaukums</w:t>
                  </w:r>
                </w:p>
              </w:tc>
              <w:tc>
                <w:tcPr>
                  <w:tcW w:w="2835" w:type="dxa"/>
                  <w:shd w:val="clear" w:color="auto" w:fill="auto"/>
                  <w:vAlign w:val="center"/>
                </w:tcPr>
                <w:p w:rsidR="005D6443" w:rsidRPr="00444A8E" w:rsidRDefault="005D6443" w:rsidP="00396AB1">
                  <w:pPr>
                    <w:jc w:val="center"/>
                    <w:rPr>
                      <w:rFonts w:ascii="Tahoma" w:hAnsi="Tahoma" w:cs="Tahoma"/>
                      <w:b/>
                      <w:noProof/>
                      <w:lang w:val="lv-LV"/>
                    </w:rPr>
                  </w:pPr>
                  <w:r>
                    <w:rPr>
                      <w:rFonts w:ascii="Tahoma" w:hAnsi="Tahoma" w:cs="Tahoma"/>
                      <w:b/>
                      <w:noProof/>
                      <w:lang w:val="lv-LV"/>
                    </w:rPr>
                    <w:t>Piedāvātā cena EUR</w:t>
                  </w:r>
                </w:p>
                <w:p w:rsidR="005D6443" w:rsidRPr="00444A8E" w:rsidRDefault="005D6443" w:rsidP="00396AB1">
                  <w:pPr>
                    <w:jc w:val="center"/>
                    <w:rPr>
                      <w:rFonts w:ascii="Tahoma" w:hAnsi="Tahoma" w:cs="Tahoma"/>
                      <w:b/>
                      <w:noProof/>
                      <w:lang w:val="lv-LV"/>
                    </w:rPr>
                  </w:pPr>
                  <w:r w:rsidRPr="00444A8E">
                    <w:rPr>
                      <w:rFonts w:ascii="Tahoma" w:hAnsi="Tahoma" w:cs="Tahoma"/>
                      <w:b/>
                      <w:noProof/>
                      <w:lang w:val="lv-LV"/>
                    </w:rPr>
                    <w:t>(</w:t>
                  </w:r>
                  <w:r>
                    <w:rPr>
                      <w:rFonts w:ascii="Tahoma" w:hAnsi="Tahoma" w:cs="Tahoma"/>
                      <w:b/>
                      <w:noProof/>
                      <w:lang w:val="lv-LV"/>
                    </w:rPr>
                    <w:t>bez PVN</w:t>
                  </w:r>
                  <w:r w:rsidRPr="00444A8E">
                    <w:rPr>
                      <w:rFonts w:ascii="Tahoma" w:hAnsi="Tahoma" w:cs="Tahoma"/>
                      <w:b/>
                      <w:noProof/>
                      <w:lang w:val="lv-LV"/>
                    </w:rPr>
                    <w:t>)</w:t>
                  </w:r>
                </w:p>
              </w:tc>
            </w:tr>
            <w:tr w:rsidR="005D6443" w:rsidRPr="00444A8E" w:rsidTr="00396AB1">
              <w:trPr>
                <w:trHeight w:val="137"/>
              </w:trPr>
              <w:tc>
                <w:tcPr>
                  <w:tcW w:w="851" w:type="dxa"/>
                  <w:vAlign w:val="center"/>
                </w:tcPr>
                <w:p w:rsidR="005D6443" w:rsidRPr="00444A8E" w:rsidRDefault="005D6443" w:rsidP="00396AB1">
                  <w:pPr>
                    <w:jc w:val="center"/>
                    <w:rPr>
                      <w:rFonts w:ascii="Tahoma" w:hAnsi="Tahoma" w:cs="Tahoma"/>
                      <w:noProof/>
                      <w:lang w:val="lv-LV"/>
                    </w:rPr>
                  </w:pPr>
                  <w:r w:rsidRPr="00444A8E">
                    <w:rPr>
                      <w:rFonts w:ascii="Tahoma" w:hAnsi="Tahoma" w:cs="Tahoma"/>
                      <w:noProof/>
                      <w:lang w:val="lv-LV"/>
                    </w:rPr>
                    <w:t>1.</w:t>
                  </w:r>
                </w:p>
              </w:tc>
              <w:tc>
                <w:tcPr>
                  <w:tcW w:w="4065" w:type="dxa"/>
                  <w:shd w:val="clear" w:color="auto" w:fill="auto"/>
                  <w:vAlign w:val="center"/>
                </w:tcPr>
                <w:p w:rsidR="005D6443" w:rsidRPr="00444A8E" w:rsidRDefault="005D6443" w:rsidP="00396AB1">
                  <w:pPr>
                    <w:rPr>
                      <w:rFonts w:ascii="Tahoma" w:hAnsi="Tahoma" w:cs="Tahoma"/>
                      <w:noProof/>
                      <w:lang w:val="lv-LV"/>
                    </w:rPr>
                  </w:pPr>
                  <w:r>
                    <w:rPr>
                      <w:rFonts w:ascii="Tahoma" w:hAnsi="Tahoma" w:cs="Tahoma"/>
                      <w:noProof/>
                      <w:lang w:val="lv-LV"/>
                    </w:rPr>
                    <w:t>AS “Rīgas Taksometru parks”</w:t>
                  </w:r>
                </w:p>
              </w:tc>
              <w:tc>
                <w:tcPr>
                  <w:tcW w:w="2835" w:type="dxa"/>
                  <w:shd w:val="clear" w:color="auto" w:fill="auto"/>
                  <w:vAlign w:val="center"/>
                </w:tcPr>
                <w:p w:rsidR="005D6443" w:rsidRPr="00444A8E" w:rsidRDefault="005D6443" w:rsidP="00396AB1">
                  <w:pPr>
                    <w:jc w:val="center"/>
                    <w:rPr>
                      <w:rFonts w:ascii="Tahoma" w:hAnsi="Tahoma" w:cs="Tahoma"/>
                      <w:noProof/>
                      <w:lang w:val="lv-LV"/>
                    </w:rPr>
                  </w:pPr>
                  <w:r>
                    <w:rPr>
                      <w:rFonts w:ascii="Tahoma" w:hAnsi="Tahoma" w:cs="Tahoma"/>
                      <w:noProof/>
                      <w:lang w:val="lv-LV"/>
                    </w:rPr>
                    <w:t>23 132,23</w:t>
                  </w:r>
                </w:p>
              </w:tc>
            </w:tr>
          </w:tbl>
          <w:p w:rsidR="00BE7DD1" w:rsidRPr="00444A8E" w:rsidRDefault="00BE7DD1" w:rsidP="002F1AE5">
            <w:pPr>
              <w:rPr>
                <w:rFonts w:ascii="Tahoma" w:hAnsi="Tahoma" w:cs="Tahoma"/>
                <w:noProof/>
                <w:lang w:val="lv-LV"/>
              </w:rPr>
            </w:pPr>
          </w:p>
        </w:tc>
      </w:tr>
      <w:tr w:rsidR="00BE7DD1" w:rsidTr="00D66F99">
        <w:tc>
          <w:tcPr>
            <w:tcW w:w="2719"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Piedāvājuma izvēles kritērijs</w:t>
            </w:r>
          </w:p>
        </w:tc>
        <w:tc>
          <w:tcPr>
            <w:tcW w:w="8339" w:type="dxa"/>
            <w:vAlign w:val="center"/>
          </w:tcPr>
          <w:p w:rsidR="00BE7DD1" w:rsidRPr="00444A8E" w:rsidRDefault="002F1AE5" w:rsidP="002F1AE5">
            <w:pPr>
              <w:rPr>
                <w:rFonts w:ascii="Tahoma" w:hAnsi="Tahoma" w:cs="Tahoma"/>
                <w:noProof/>
                <w:lang w:val="lv-LV"/>
              </w:rPr>
            </w:pPr>
            <w:r w:rsidRPr="00444A8E">
              <w:rPr>
                <w:rFonts w:ascii="Tahoma" w:hAnsi="Tahoma" w:cs="Tahoma"/>
                <w:noProof/>
                <w:lang w:val="lv-LV"/>
              </w:rPr>
              <w:t>Piedāvājums ar viszemāko cenu</w:t>
            </w:r>
          </w:p>
        </w:tc>
      </w:tr>
      <w:tr w:rsidR="00BE7DD1" w:rsidTr="00D66F99">
        <w:tc>
          <w:tcPr>
            <w:tcW w:w="2719"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Lēmuma pieņemšanas datums</w:t>
            </w:r>
          </w:p>
        </w:tc>
        <w:tc>
          <w:tcPr>
            <w:tcW w:w="8339" w:type="dxa"/>
            <w:vAlign w:val="center"/>
          </w:tcPr>
          <w:p w:rsidR="00BE7DD1" w:rsidRPr="00444A8E" w:rsidRDefault="004C0412" w:rsidP="002F1AE5">
            <w:pPr>
              <w:rPr>
                <w:rFonts w:ascii="Tahoma" w:hAnsi="Tahoma" w:cs="Tahoma"/>
                <w:noProof/>
                <w:lang w:val="lv-LV"/>
              </w:rPr>
            </w:pPr>
            <w:r>
              <w:rPr>
                <w:rFonts w:ascii="Tahoma" w:hAnsi="Tahoma" w:cs="Tahoma"/>
                <w:noProof/>
                <w:lang w:val="lv-LV"/>
              </w:rPr>
              <w:t>2</w:t>
            </w:r>
            <w:r w:rsidR="00094CBF">
              <w:rPr>
                <w:rFonts w:ascii="Tahoma" w:hAnsi="Tahoma" w:cs="Tahoma"/>
                <w:noProof/>
                <w:lang w:val="lv-LV"/>
              </w:rPr>
              <w:t>0</w:t>
            </w:r>
            <w:r w:rsidR="00E366EE">
              <w:rPr>
                <w:rFonts w:ascii="Tahoma" w:hAnsi="Tahoma" w:cs="Tahoma"/>
                <w:noProof/>
                <w:lang w:val="lv-LV"/>
              </w:rPr>
              <w:t>.06</w:t>
            </w:r>
            <w:r>
              <w:rPr>
                <w:rFonts w:ascii="Tahoma" w:hAnsi="Tahoma" w:cs="Tahoma"/>
                <w:noProof/>
                <w:lang w:val="lv-LV"/>
              </w:rPr>
              <w:t>.2016</w:t>
            </w:r>
            <w:r w:rsidR="002F1AE5" w:rsidRPr="00444A8E">
              <w:rPr>
                <w:rFonts w:ascii="Tahoma" w:hAnsi="Tahoma" w:cs="Tahoma"/>
                <w:noProof/>
                <w:lang w:val="lv-LV"/>
              </w:rPr>
              <w:t>.</w:t>
            </w:r>
          </w:p>
        </w:tc>
      </w:tr>
      <w:tr w:rsidR="00BE7DD1" w:rsidRPr="002C610E" w:rsidTr="00D66F99">
        <w:tc>
          <w:tcPr>
            <w:tcW w:w="2719" w:type="dxa"/>
            <w:vAlign w:val="center"/>
          </w:tcPr>
          <w:p w:rsidR="00BE7DD1" w:rsidRPr="00BE7DD1" w:rsidRDefault="00BE7DD1" w:rsidP="002F1AE5">
            <w:pPr>
              <w:rPr>
                <w:rFonts w:ascii="Tahoma" w:hAnsi="Tahoma" w:cs="Tahoma"/>
                <w:b/>
                <w:lang w:val="lv-LV"/>
              </w:rPr>
            </w:pPr>
            <w:r w:rsidRPr="004440AE">
              <w:rPr>
                <w:rFonts w:ascii="Tahoma" w:hAnsi="Tahoma" w:cs="Tahoma"/>
                <w:b/>
                <w:lang w:val="lv-LV"/>
              </w:rPr>
              <w:t>Informācija par noraidītajiem pretendentiem</w:t>
            </w:r>
          </w:p>
        </w:tc>
        <w:tc>
          <w:tcPr>
            <w:tcW w:w="8339" w:type="dxa"/>
            <w:vAlign w:val="center"/>
          </w:tcPr>
          <w:p w:rsidR="004662F8" w:rsidRPr="004662F8" w:rsidRDefault="004662F8" w:rsidP="004662F8">
            <w:pPr>
              <w:spacing w:after="120"/>
              <w:ind w:firstLine="9"/>
              <w:jc w:val="both"/>
              <w:rPr>
                <w:rFonts w:ascii="Tahoma" w:hAnsi="Tahoma" w:cs="Tahoma"/>
                <w:lang w:val="lv-LV" w:eastAsia="en-US"/>
              </w:rPr>
            </w:pPr>
            <w:r w:rsidRPr="004662F8">
              <w:rPr>
                <w:rFonts w:ascii="Tahoma" w:hAnsi="Tahoma" w:cs="Tahoma"/>
                <w:lang w:val="lv-LV" w:eastAsia="en-US"/>
              </w:rPr>
              <w:t xml:space="preserve">Pamatojoties uz Nolikuma 4.2.punktā noteikto, Iepirkumu komisija 2016.gada 6.jūnijā nosūtīja Pretendentam AS „Rīgas Taksometru parks” vēstuli, kurā informē, ka AS „Rīgas Taksometru parks”, saskaņā ar Valsts ieņēmumu dienesta publiskajā nodokļu parādnieku datubāzē pēdējās datu aktualizācijas datumā ievietoto informāciju, ir konstatēti nodokļu parādi, tajā skaitā valsts sociālās apdrošināšanas obligāto iemaksu parādi, kas kopumā pārsniedz 150 euro, </w:t>
            </w:r>
            <w:r w:rsidRPr="004662F8">
              <w:rPr>
                <w:rFonts w:ascii="Tahoma" w:hAnsi="Tahoma" w:cs="Tahoma"/>
                <w:u w:val="single"/>
                <w:lang w:val="lv-LV" w:eastAsia="en-US"/>
              </w:rPr>
              <w:t>dienā, kad paziņojums par plānoto līgumu publicēts Iepirkumu uzraudzības biroja mājaslapā (26.05.2016.)</w:t>
            </w:r>
            <w:r w:rsidRPr="004662F8">
              <w:rPr>
                <w:rFonts w:ascii="Tahoma" w:hAnsi="Tahoma" w:cs="Tahoma"/>
                <w:lang w:val="lv-LV" w:eastAsia="en-US"/>
              </w:rPr>
              <w:t xml:space="preserve"> un lūdza 10 (desmit) dienu laikā iesniegt Olaines novada pašvaldības Iepirkumu komisijai apliecinājumu, iesniedzot izdruku no Valsts ieņēmumu dienesta elektroniskās deklarēšanas sistēmas par to, ka AS „Rīgas Taksometru parks” uz 26.05.2016. nebija nodokļu parādu, tajā skaitā valsts sociālās apdrošināšanas iemaksu parādu, kas kopsummā pārsniedz 150 euro.</w:t>
            </w:r>
          </w:p>
          <w:p w:rsidR="004662F8" w:rsidRPr="004662F8" w:rsidRDefault="004662F8" w:rsidP="004662F8">
            <w:pPr>
              <w:spacing w:after="120"/>
              <w:ind w:firstLine="9"/>
              <w:jc w:val="both"/>
              <w:rPr>
                <w:rFonts w:ascii="Tahoma" w:hAnsi="Tahoma" w:cs="Tahoma"/>
                <w:lang w:val="lv-LV" w:eastAsia="en-US"/>
              </w:rPr>
            </w:pPr>
            <w:r w:rsidRPr="004662F8">
              <w:rPr>
                <w:rFonts w:ascii="Tahoma" w:hAnsi="Tahoma" w:cs="Tahoma"/>
                <w:lang w:val="lv-LV" w:eastAsia="en-US"/>
              </w:rPr>
              <w:t>Pretendents AS „Rīgas Taksometru parks” 10 (desmit) dienu laikā nav iesniedzis Olaines novada pašvaldības Iepirkumu komisijai apliecinājumu, iesniedzot izdruku no Valsts ieņēmumu dienesta elektroniskās deklarēšanas sistēmas par to, ka AS „Rīgas Taksometru parks” uz 26.05.2016. nebija nodokļu parādu, tajā skaitā valsts sociālās apdrošināšanas iemaksu parādu, kas kopsummā pārsniedz 150 euro</w:t>
            </w:r>
            <w:bookmarkStart w:id="0" w:name="_GoBack"/>
            <w:bookmarkEnd w:id="0"/>
            <w:r w:rsidRPr="004662F8">
              <w:rPr>
                <w:rFonts w:ascii="Tahoma" w:hAnsi="Tahoma" w:cs="Tahoma"/>
                <w:lang w:val="lv-LV" w:eastAsia="en-US"/>
              </w:rPr>
              <w:t>.</w:t>
            </w:r>
          </w:p>
          <w:p w:rsidR="005F5FC6" w:rsidRPr="004662F8" w:rsidRDefault="004662F8" w:rsidP="004662F8">
            <w:pPr>
              <w:spacing w:after="120"/>
              <w:ind w:firstLine="9"/>
              <w:jc w:val="both"/>
              <w:rPr>
                <w:rFonts w:ascii="Tahoma" w:hAnsi="Tahoma" w:cs="Tahoma"/>
                <w:lang w:val="lv-LV"/>
              </w:rPr>
            </w:pPr>
            <w:r w:rsidRPr="004662F8">
              <w:rPr>
                <w:rFonts w:ascii="Tahoma" w:hAnsi="Tahoma" w:cs="Tahoma"/>
                <w:lang w:val="lv-LV"/>
              </w:rPr>
              <w:t xml:space="preserve">Komisija </w:t>
            </w:r>
            <w:r w:rsidRPr="004662F8">
              <w:rPr>
                <w:rFonts w:ascii="Tahoma" w:hAnsi="Tahoma" w:cs="Tahoma"/>
                <w:b/>
                <w:lang w:val="lv-LV"/>
              </w:rPr>
              <w:t>nolemj</w:t>
            </w:r>
            <w:r w:rsidRPr="004662F8">
              <w:rPr>
                <w:rFonts w:ascii="Tahoma" w:hAnsi="Tahoma" w:cs="Tahoma"/>
                <w:lang w:val="lv-LV"/>
              </w:rPr>
              <w:t xml:space="preserve"> Pretendenta </w:t>
            </w:r>
            <w:r w:rsidRPr="004662F8">
              <w:rPr>
                <w:rFonts w:ascii="Tahoma" w:hAnsi="Tahoma" w:cs="Tahoma"/>
                <w:lang w:val="lv-LV" w:eastAsia="en-US"/>
              </w:rPr>
              <w:t>AS „Rīgas Taksometru parks”</w:t>
            </w:r>
            <w:r w:rsidRPr="004662F8">
              <w:rPr>
                <w:rFonts w:ascii="Tahoma" w:hAnsi="Tahoma" w:cs="Tahoma"/>
                <w:lang w:val="lv-LV"/>
              </w:rPr>
              <w:t xml:space="preserve"> piedāvājumu turpmāk nevērtēt un izslēgt Pretendentu </w:t>
            </w:r>
            <w:r w:rsidRPr="004662F8">
              <w:rPr>
                <w:rFonts w:ascii="Tahoma" w:hAnsi="Tahoma" w:cs="Tahoma"/>
                <w:lang w:val="lv-LV" w:eastAsia="en-US"/>
              </w:rPr>
              <w:t>AS „Rīgas Taksometru parks”</w:t>
            </w:r>
            <w:r w:rsidRPr="004662F8">
              <w:rPr>
                <w:rFonts w:ascii="Tahoma" w:hAnsi="Tahoma" w:cs="Tahoma"/>
                <w:lang w:val="lv-LV"/>
              </w:rPr>
              <w:t xml:space="preserve"> no dalības iepirkumā, pamatojoties uz Nolikuma 2.1.1.2.punktu. </w:t>
            </w:r>
          </w:p>
        </w:tc>
      </w:tr>
      <w:tr w:rsidR="00D66F99" w:rsidRPr="002C610E" w:rsidTr="00D66F99">
        <w:tc>
          <w:tcPr>
            <w:tcW w:w="2719" w:type="dxa"/>
            <w:vAlign w:val="center"/>
          </w:tcPr>
          <w:p w:rsidR="00D66F99" w:rsidRPr="00BE7DD1" w:rsidRDefault="00D66F99" w:rsidP="00D66F99">
            <w:pPr>
              <w:rPr>
                <w:rFonts w:ascii="Tahoma" w:hAnsi="Tahoma" w:cs="Tahoma"/>
                <w:b/>
                <w:lang w:val="lv-LV"/>
              </w:rPr>
            </w:pPr>
            <w:r w:rsidRPr="005F5FC6">
              <w:rPr>
                <w:rFonts w:ascii="Tahoma" w:hAnsi="Tahoma" w:cs="Tahoma"/>
                <w:b/>
                <w:lang w:val="lv-LV"/>
              </w:rPr>
              <w:t xml:space="preserve">Informācija par </w:t>
            </w:r>
            <w:r>
              <w:rPr>
                <w:rFonts w:ascii="Tahoma" w:hAnsi="Tahoma" w:cs="Tahoma"/>
                <w:b/>
                <w:lang w:val="lv-LV"/>
              </w:rPr>
              <w:t>iepirkuma izbeigšanu</w:t>
            </w:r>
          </w:p>
        </w:tc>
        <w:tc>
          <w:tcPr>
            <w:tcW w:w="8339" w:type="dxa"/>
            <w:vAlign w:val="center"/>
          </w:tcPr>
          <w:p w:rsidR="00D66F99" w:rsidRPr="00D66F99" w:rsidRDefault="00D66F99" w:rsidP="00393ADF">
            <w:pPr>
              <w:ind w:firstLine="9"/>
              <w:jc w:val="both"/>
              <w:rPr>
                <w:rFonts w:ascii="Tahoma" w:hAnsi="Tahoma" w:cs="Tahoma"/>
                <w:lang w:val="lv-LV" w:eastAsia="en-US"/>
              </w:rPr>
            </w:pPr>
            <w:r>
              <w:rPr>
                <w:rFonts w:ascii="Tahoma" w:hAnsi="Tahoma" w:cs="Tahoma"/>
                <w:lang w:val="lv-LV" w:eastAsia="en-US"/>
              </w:rPr>
              <w:t>S</w:t>
            </w:r>
            <w:r w:rsidRPr="005275AF">
              <w:rPr>
                <w:rFonts w:ascii="Tahoma" w:hAnsi="Tahoma" w:cs="Tahoma"/>
                <w:lang w:val="lv-LV" w:eastAsia="en-US"/>
              </w:rPr>
              <w:t xml:space="preserve">askaņā ar </w:t>
            </w:r>
            <w:r>
              <w:rPr>
                <w:rFonts w:ascii="Tahoma" w:hAnsi="Tahoma" w:cs="Tahoma"/>
                <w:lang w:val="lv-LV" w:eastAsia="en-US"/>
              </w:rPr>
              <w:t xml:space="preserve">Publisko </w:t>
            </w:r>
            <w:r w:rsidRPr="005275AF">
              <w:rPr>
                <w:rFonts w:ascii="Tahoma" w:hAnsi="Tahoma" w:cs="Tahoma"/>
                <w:lang w:val="lv-LV" w:eastAsia="en-US"/>
              </w:rPr>
              <w:t>iepirkumu likuma 38. panta pirmo daļu,</w:t>
            </w:r>
            <w:r w:rsidRPr="005275AF">
              <w:rPr>
                <w:rFonts w:ascii="Tahoma" w:hAnsi="Tahoma" w:cs="Tahoma"/>
                <w:b/>
                <w:lang w:val="lv-LV" w:eastAsia="en-US"/>
              </w:rPr>
              <w:t xml:space="preserve"> </w:t>
            </w:r>
            <w:r w:rsidRPr="005275AF">
              <w:rPr>
                <w:rFonts w:ascii="Tahoma" w:hAnsi="Tahoma" w:cs="Tahoma"/>
                <w:lang w:val="lv-LV" w:eastAsia="en-US"/>
              </w:rPr>
              <w:t xml:space="preserve">komisija vienbalsīgi </w:t>
            </w:r>
            <w:r w:rsidRPr="00AE45AE">
              <w:rPr>
                <w:rFonts w:ascii="Tahoma" w:hAnsi="Tahoma" w:cs="Tahoma"/>
                <w:b/>
                <w:lang w:val="lv-LV" w:eastAsia="en-US"/>
              </w:rPr>
              <w:t>nolemj izbeigt</w:t>
            </w:r>
            <w:r w:rsidRPr="005275AF">
              <w:rPr>
                <w:rFonts w:ascii="Tahoma" w:hAnsi="Tahoma" w:cs="Tahoma"/>
                <w:lang w:val="lv-LV" w:eastAsia="en-US"/>
              </w:rPr>
              <w:t xml:space="preserve"> iepirkuma </w:t>
            </w:r>
            <w:r w:rsidR="00393ADF">
              <w:rPr>
                <w:rFonts w:ascii="Tahoma" w:hAnsi="Tahoma" w:cs="Tahoma"/>
                <w:lang w:val="lv-LV" w:eastAsia="en-US"/>
              </w:rPr>
              <w:t>ONP 2016</w:t>
            </w:r>
            <w:r w:rsidR="001705EF">
              <w:rPr>
                <w:rFonts w:ascii="Tahoma" w:hAnsi="Tahoma" w:cs="Tahoma"/>
                <w:lang w:val="lv-LV" w:eastAsia="en-US"/>
              </w:rPr>
              <w:t>/18</w:t>
            </w:r>
            <w:r w:rsidRPr="005275AF">
              <w:rPr>
                <w:rFonts w:ascii="Tahoma" w:hAnsi="Tahoma" w:cs="Tahoma"/>
                <w:lang w:val="lv-LV" w:eastAsia="en-US"/>
              </w:rPr>
              <w:t xml:space="preserve"> „</w:t>
            </w:r>
            <w:r w:rsidR="001705EF">
              <w:rPr>
                <w:rFonts w:ascii="Tahoma" w:hAnsi="Tahoma" w:cs="Tahoma"/>
                <w:noProof/>
                <w:lang w:val="lv-LV"/>
              </w:rPr>
              <w:t>Transporta pakalpojumi iedz</w:t>
            </w:r>
            <w:r w:rsidR="00393ADF">
              <w:rPr>
                <w:rFonts w:ascii="Tahoma" w:hAnsi="Tahoma" w:cs="Tahoma"/>
                <w:noProof/>
                <w:lang w:val="lv-LV"/>
              </w:rPr>
              <w:t xml:space="preserve">īvotāju pārvadāšanai maršrutā </w:t>
            </w:r>
            <w:r w:rsidR="001705EF">
              <w:rPr>
                <w:rFonts w:ascii="Tahoma" w:hAnsi="Tahoma" w:cs="Tahoma"/>
                <w:noProof/>
                <w:lang w:val="lv-LV"/>
              </w:rPr>
              <w:t>“Vaivadi - Jaunolaine - Olaine”</w:t>
            </w:r>
            <w:r w:rsidRPr="005275AF">
              <w:rPr>
                <w:rFonts w:ascii="Tahoma" w:hAnsi="Tahoma" w:cs="Tahoma"/>
                <w:lang w:val="lv-LV" w:eastAsia="en-US"/>
              </w:rPr>
              <w:t>”</w:t>
            </w:r>
            <w:r w:rsidR="001705EF">
              <w:rPr>
                <w:rFonts w:ascii="Tahoma" w:hAnsi="Tahoma" w:cs="Tahoma"/>
                <w:lang w:val="lv-LV" w:eastAsia="en-US"/>
              </w:rPr>
              <w:t xml:space="preserve"> </w:t>
            </w:r>
            <w:r w:rsidR="001705EF" w:rsidRPr="005275AF">
              <w:rPr>
                <w:rFonts w:ascii="Tahoma" w:hAnsi="Tahoma" w:cs="Tahoma"/>
                <w:lang w:val="lv-LV" w:eastAsia="en-US"/>
              </w:rPr>
              <w:t>procedūru</w:t>
            </w:r>
            <w:r w:rsidRPr="005275AF">
              <w:rPr>
                <w:rFonts w:ascii="Tahoma" w:hAnsi="Tahoma" w:cs="Tahoma"/>
                <w:lang w:val="lv-LV" w:eastAsia="en-US"/>
              </w:rPr>
              <w:t xml:space="preserve">, jo </w:t>
            </w:r>
            <w:r w:rsidR="00393ADF">
              <w:rPr>
                <w:rFonts w:ascii="Tahoma" w:hAnsi="Tahoma" w:cs="Tahoma"/>
                <w:lang w:val="lv-LV" w:eastAsia="en-US"/>
              </w:rPr>
              <w:t>vienīgais iesniegtais piedāvājums</w:t>
            </w:r>
            <w:r w:rsidRPr="005275AF">
              <w:rPr>
                <w:rFonts w:ascii="Tahoma" w:hAnsi="Tahoma" w:cs="Tahoma"/>
                <w:lang w:val="lv-LV" w:eastAsia="en-US"/>
              </w:rPr>
              <w:t xml:space="preserve"> neatbilst iepirkuma procedūras dokumentos noteiktajām prasībām. </w:t>
            </w:r>
          </w:p>
        </w:tc>
      </w:tr>
    </w:tbl>
    <w:p w:rsidR="007076B3" w:rsidRPr="00AD09B2" w:rsidRDefault="007076B3" w:rsidP="00BE7DD1">
      <w:pPr>
        <w:rPr>
          <w:rFonts w:ascii="Tahoma" w:hAnsi="Tahoma" w:cs="Tahoma"/>
          <w:sz w:val="22"/>
          <w:szCs w:val="22"/>
          <w:lang w:val="lv-LV"/>
        </w:rPr>
      </w:pPr>
    </w:p>
    <w:sectPr w:rsidR="007076B3" w:rsidRPr="00AD09B2" w:rsidSect="00AD09B2">
      <w:pgSz w:w="11906" w:h="16838"/>
      <w:pgMar w:top="567"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1">
    <w:nsid w:val="36454098"/>
    <w:multiLevelType w:val="hybridMultilevel"/>
    <w:tmpl w:val="167AABD6"/>
    <w:lvl w:ilvl="0" w:tplc="04260001">
      <w:start w:val="1"/>
      <w:numFmt w:val="bullet"/>
      <w:lvlText w:val=""/>
      <w:lvlJc w:val="left"/>
      <w:pPr>
        <w:ind w:left="729" w:hanging="360"/>
      </w:pPr>
      <w:rPr>
        <w:rFonts w:ascii="Symbol" w:hAnsi="Symbol" w:hint="default"/>
      </w:rPr>
    </w:lvl>
    <w:lvl w:ilvl="1" w:tplc="04260003" w:tentative="1">
      <w:start w:val="1"/>
      <w:numFmt w:val="bullet"/>
      <w:lvlText w:val="o"/>
      <w:lvlJc w:val="left"/>
      <w:pPr>
        <w:ind w:left="1449" w:hanging="360"/>
      </w:pPr>
      <w:rPr>
        <w:rFonts w:ascii="Courier New" w:hAnsi="Courier New" w:cs="Courier New" w:hint="default"/>
      </w:rPr>
    </w:lvl>
    <w:lvl w:ilvl="2" w:tplc="04260005" w:tentative="1">
      <w:start w:val="1"/>
      <w:numFmt w:val="bullet"/>
      <w:lvlText w:val=""/>
      <w:lvlJc w:val="left"/>
      <w:pPr>
        <w:ind w:left="2169" w:hanging="360"/>
      </w:pPr>
      <w:rPr>
        <w:rFonts w:ascii="Wingdings" w:hAnsi="Wingdings" w:hint="default"/>
      </w:rPr>
    </w:lvl>
    <w:lvl w:ilvl="3" w:tplc="04260001" w:tentative="1">
      <w:start w:val="1"/>
      <w:numFmt w:val="bullet"/>
      <w:lvlText w:val=""/>
      <w:lvlJc w:val="left"/>
      <w:pPr>
        <w:ind w:left="2889" w:hanging="360"/>
      </w:pPr>
      <w:rPr>
        <w:rFonts w:ascii="Symbol" w:hAnsi="Symbol" w:hint="default"/>
      </w:rPr>
    </w:lvl>
    <w:lvl w:ilvl="4" w:tplc="04260003" w:tentative="1">
      <w:start w:val="1"/>
      <w:numFmt w:val="bullet"/>
      <w:lvlText w:val="o"/>
      <w:lvlJc w:val="left"/>
      <w:pPr>
        <w:ind w:left="3609" w:hanging="360"/>
      </w:pPr>
      <w:rPr>
        <w:rFonts w:ascii="Courier New" w:hAnsi="Courier New" w:cs="Courier New" w:hint="default"/>
      </w:rPr>
    </w:lvl>
    <w:lvl w:ilvl="5" w:tplc="04260005" w:tentative="1">
      <w:start w:val="1"/>
      <w:numFmt w:val="bullet"/>
      <w:lvlText w:val=""/>
      <w:lvlJc w:val="left"/>
      <w:pPr>
        <w:ind w:left="4329" w:hanging="360"/>
      </w:pPr>
      <w:rPr>
        <w:rFonts w:ascii="Wingdings" w:hAnsi="Wingdings" w:hint="default"/>
      </w:rPr>
    </w:lvl>
    <w:lvl w:ilvl="6" w:tplc="04260001" w:tentative="1">
      <w:start w:val="1"/>
      <w:numFmt w:val="bullet"/>
      <w:lvlText w:val=""/>
      <w:lvlJc w:val="left"/>
      <w:pPr>
        <w:ind w:left="5049" w:hanging="360"/>
      </w:pPr>
      <w:rPr>
        <w:rFonts w:ascii="Symbol" w:hAnsi="Symbol" w:hint="default"/>
      </w:rPr>
    </w:lvl>
    <w:lvl w:ilvl="7" w:tplc="04260003" w:tentative="1">
      <w:start w:val="1"/>
      <w:numFmt w:val="bullet"/>
      <w:lvlText w:val="o"/>
      <w:lvlJc w:val="left"/>
      <w:pPr>
        <w:ind w:left="5769" w:hanging="360"/>
      </w:pPr>
      <w:rPr>
        <w:rFonts w:ascii="Courier New" w:hAnsi="Courier New" w:cs="Courier New" w:hint="default"/>
      </w:rPr>
    </w:lvl>
    <w:lvl w:ilvl="8" w:tplc="04260005" w:tentative="1">
      <w:start w:val="1"/>
      <w:numFmt w:val="bullet"/>
      <w:lvlText w:val=""/>
      <w:lvlJc w:val="left"/>
      <w:pPr>
        <w:ind w:left="6489" w:hanging="360"/>
      </w:pPr>
      <w:rPr>
        <w:rFonts w:ascii="Wingdings" w:hAnsi="Wingdings" w:hint="default"/>
      </w:rPr>
    </w:lvl>
  </w:abstractNum>
  <w:abstractNum w:abstractNumId="2">
    <w:nsid w:val="7BB526C4"/>
    <w:multiLevelType w:val="hybridMultilevel"/>
    <w:tmpl w:val="89C0FEBC"/>
    <w:lvl w:ilvl="0" w:tplc="04260001">
      <w:start w:val="1"/>
      <w:numFmt w:val="bullet"/>
      <w:lvlText w:val=""/>
      <w:lvlJc w:val="left"/>
      <w:pPr>
        <w:ind w:left="729" w:hanging="360"/>
      </w:pPr>
      <w:rPr>
        <w:rFonts w:ascii="Symbol" w:hAnsi="Symbol" w:hint="default"/>
      </w:rPr>
    </w:lvl>
    <w:lvl w:ilvl="1" w:tplc="04260003" w:tentative="1">
      <w:start w:val="1"/>
      <w:numFmt w:val="bullet"/>
      <w:lvlText w:val="o"/>
      <w:lvlJc w:val="left"/>
      <w:pPr>
        <w:ind w:left="1449" w:hanging="360"/>
      </w:pPr>
      <w:rPr>
        <w:rFonts w:ascii="Courier New" w:hAnsi="Courier New" w:cs="Courier New" w:hint="default"/>
      </w:rPr>
    </w:lvl>
    <w:lvl w:ilvl="2" w:tplc="04260005" w:tentative="1">
      <w:start w:val="1"/>
      <w:numFmt w:val="bullet"/>
      <w:lvlText w:val=""/>
      <w:lvlJc w:val="left"/>
      <w:pPr>
        <w:ind w:left="2169" w:hanging="360"/>
      </w:pPr>
      <w:rPr>
        <w:rFonts w:ascii="Wingdings" w:hAnsi="Wingdings" w:hint="default"/>
      </w:rPr>
    </w:lvl>
    <w:lvl w:ilvl="3" w:tplc="04260001" w:tentative="1">
      <w:start w:val="1"/>
      <w:numFmt w:val="bullet"/>
      <w:lvlText w:val=""/>
      <w:lvlJc w:val="left"/>
      <w:pPr>
        <w:ind w:left="2889" w:hanging="360"/>
      </w:pPr>
      <w:rPr>
        <w:rFonts w:ascii="Symbol" w:hAnsi="Symbol" w:hint="default"/>
      </w:rPr>
    </w:lvl>
    <w:lvl w:ilvl="4" w:tplc="04260003" w:tentative="1">
      <w:start w:val="1"/>
      <w:numFmt w:val="bullet"/>
      <w:lvlText w:val="o"/>
      <w:lvlJc w:val="left"/>
      <w:pPr>
        <w:ind w:left="3609" w:hanging="360"/>
      </w:pPr>
      <w:rPr>
        <w:rFonts w:ascii="Courier New" w:hAnsi="Courier New" w:cs="Courier New" w:hint="default"/>
      </w:rPr>
    </w:lvl>
    <w:lvl w:ilvl="5" w:tplc="04260005" w:tentative="1">
      <w:start w:val="1"/>
      <w:numFmt w:val="bullet"/>
      <w:lvlText w:val=""/>
      <w:lvlJc w:val="left"/>
      <w:pPr>
        <w:ind w:left="4329" w:hanging="360"/>
      </w:pPr>
      <w:rPr>
        <w:rFonts w:ascii="Wingdings" w:hAnsi="Wingdings" w:hint="default"/>
      </w:rPr>
    </w:lvl>
    <w:lvl w:ilvl="6" w:tplc="04260001" w:tentative="1">
      <w:start w:val="1"/>
      <w:numFmt w:val="bullet"/>
      <w:lvlText w:val=""/>
      <w:lvlJc w:val="left"/>
      <w:pPr>
        <w:ind w:left="5049" w:hanging="360"/>
      </w:pPr>
      <w:rPr>
        <w:rFonts w:ascii="Symbol" w:hAnsi="Symbol" w:hint="default"/>
      </w:rPr>
    </w:lvl>
    <w:lvl w:ilvl="7" w:tplc="04260003" w:tentative="1">
      <w:start w:val="1"/>
      <w:numFmt w:val="bullet"/>
      <w:lvlText w:val="o"/>
      <w:lvlJc w:val="left"/>
      <w:pPr>
        <w:ind w:left="5769" w:hanging="360"/>
      </w:pPr>
      <w:rPr>
        <w:rFonts w:ascii="Courier New" w:hAnsi="Courier New" w:cs="Courier New" w:hint="default"/>
      </w:rPr>
    </w:lvl>
    <w:lvl w:ilvl="8" w:tplc="04260005" w:tentative="1">
      <w:start w:val="1"/>
      <w:numFmt w:val="bullet"/>
      <w:lvlText w:val=""/>
      <w:lvlJc w:val="left"/>
      <w:pPr>
        <w:ind w:left="64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DD1"/>
    <w:rsid w:val="00053402"/>
    <w:rsid w:val="00094CBF"/>
    <w:rsid w:val="000D53EC"/>
    <w:rsid w:val="00151A42"/>
    <w:rsid w:val="001705EF"/>
    <w:rsid w:val="001739EF"/>
    <w:rsid w:val="00226162"/>
    <w:rsid w:val="00232D0C"/>
    <w:rsid w:val="00246B98"/>
    <w:rsid w:val="002C610E"/>
    <w:rsid w:val="002F1AE5"/>
    <w:rsid w:val="00314FD8"/>
    <w:rsid w:val="00341B6F"/>
    <w:rsid w:val="00341F97"/>
    <w:rsid w:val="0035431E"/>
    <w:rsid w:val="00393ADF"/>
    <w:rsid w:val="004070AA"/>
    <w:rsid w:val="00430448"/>
    <w:rsid w:val="00442AB4"/>
    <w:rsid w:val="004440AE"/>
    <w:rsid w:val="00444A8E"/>
    <w:rsid w:val="00463EFB"/>
    <w:rsid w:val="004662F8"/>
    <w:rsid w:val="0047398A"/>
    <w:rsid w:val="00480BF1"/>
    <w:rsid w:val="004956DF"/>
    <w:rsid w:val="004A0522"/>
    <w:rsid w:val="004A2AE6"/>
    <w:rsid w:val="004C0412"/>
    <w:rsid w:val="005275AF"/>
    <w:rsid w:val="005329B0"/>
    <w:rsid w:val="0057496C"/>
    <w:rsid w:val="005816C2"/>
    <w:rsid w:val="005C7831"/>
    <w:rsid w:val="005D6443"/>
    <w:rsid w:val="005E7799"/>
    <w:rsid w:val="005F5FC6"/>
    <w:rsid w:val="0063523A"/>
    <w:rsid w:val="00676901"/>
    <w:rsid w:val="006A6433"/>
    <w:rsid w:val="006E2995"/>
    <w:rsid w:val="006E7FD2"/>
    <w:rsid w:val="007000A7"/>
    <w:rsid w:val="007076B3"/>
    <w:rsid w:val="00732F6F"/>
    <w:rsid w:val="00795618"/>
    <w:rsid w:val="007B591D"/>
    <w:rsid w:val="007E5E93"/>
    <w:rsid w:val="007E75F8"/>
    <w:rsid w:val="00831DEE"/>
    <w:rsid w:val="00840CC7"/>
    <w:rsid w:val="008609AF"/>
    <w:rsid w:val="00875803"/>
    <w:rsid w:val="00897039"/>
    <w:rsid w:val="008E5664"/>
    <w:rsid w:val="008F266D"/>
    <w:rsid w:val="009309AA"/>
    <w:rsid w:val="0094061E"/>
    <w:rsid w:val="0094303E"/>
    <w:rsid w:val="00962A75"/>
    <w:rsid w:val="009764B9"/>
    <w:rsid w:val="009A2B9E"/>
    <w:rsid w:val="00A10CC2"/>
    <w:rsid w:val="00A4474F"/>
    <w:rsid w:val="00AA3155"/>
    <w:rsid w:val="00AD09B2"/>
    <w:rsid w:val="00AE0A04"/>
    <w:rsid w:val="00AE374F"/>
    <w:rsid w:val="00AE45AE"/>
    <w:rsid w:val="00AF2602"/>
    <w:rsid w:val="00B62365"/>
    <w:rsid w:val="00B811C6"/>
    <w:rsid w:val="00BC269E"/>
    <w:rsid w:val="00BE63D8"/>
    <w:rsid w:val="00BE7DD1"/>
    <w:rsid w:val="00C136D3"/>
    <w:rsid w:val="00C206E2"/>
    <w:rsid w:val="00CF7C15"/>
    <w:rsid w:val="00D215A1"/>
    <w:rsid w:val="00D332D3"/>
    <w:rsid w:val="00D66F99"/>
    <w:rsid w:val="00DB0770"/>
    <w:rsid w:val="00DC7BA5"/>
    <w:rsid w:val="00DE3EE6"/>
    <w:rsid w:val="00E01F76"/>
    <w:rsid w:val="00E06D28"/>
    <w:rsid w:val="00E165E0"/>
    <w:rsid w:val="00E366EE"/>
    <w:rsid w:val="00E85B56"/>
    <w:rsid w:val="00E86A1E"/>
    <w:rsid w:val="00EC45B0"/>
    <w:rsid w:val="00EE651B"/>
    <w:rsid w:val="00EF308A"/>
    <w:rsid w:val="00F212F1"/>
    <w:rsid w:val="00F460F9"/>
    <w:rsid w:val="00F470AC"/>
    <w:rsid w:val="00F57E28"/>
    <w:rsid w:val="00FA2E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58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58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C87AF-49A5-4173-80EC-7E94FFDC7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1864</Words>
  <Characters>1063</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112</cp:revision>
  <cp:lastPrinted>2015-02-05T09:08:00Z</cp:lastPrinted>
  <dcterms:created xsi:type="dcterms:W3CDTF">2015-02-05T08:30:00Z</dcterms:created>
  <dcterms:modified xsi:type="dcterms:W3CDTF">2016-06-20T14:28:00Z</dcterms:modified>
</cp:coreProperties>
</file>