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A2" w:rsidRDefault="00B741A2" w:rsidP="0009738E">
      <w:pPr>
        <w:rPr>
          <w:rFonts w:ascii="Arial" w:hAnsi="Arial" w:cs="Arial"/>
          <w:b/>
          <w:bCs/>
          <w:sz w:val="20"/>
        </w:rPr>
      </w:pPr>
    </w:p>
    <w:p w:rsidR="00B741A2" w:rsidRPr="00497AD3" w:rsidRDefault="00B741A2" w:rsidP="00D83068">
      <w:pPr>
        <w:jc w:val="right"/>
        <w:rPr>
          <w:rFonts w:ascii="Arial" w:hAnsi="Arial" w:cs="Arial"/>
          <w:b/>
          <w:bCs/>
          <w:color w:val="FF0000"/>
          <w:sz w:val="20"/>
        </w:rPr>
      </w:pPr>
      <w:r w:rsidRPr="00497AD3">
        <w:rPr>
          <w:rFonts w:ascii="Arial" w:hAnsi="Arial" w:cs="Arial"/>
          <w:b/>
          <w:bCs/>
          <w:color w:val="FF0000"/>
          <w:sz w:val="20"/>
        </w:rPr>
        <w:t>Precizēts</w:t>
      </w:r>
    </w:p>
    <w:p w:rsidR="00B741A2" w:rsidRPr="00497AD3" w:rsidRDefault="00B741A2" w:rsidP="00D83068">
      <w:pPr>
        <w:jc w:val="right"/>
        <w:rPr>
          <w:rFonts w:ascii="Arial" w:hAnsi="Arial" w:cs="Arial"/>
          <w:b/>
          <w:bCs/>
          <w:color w:val="FF0000"/>
          <w:sz w:val="20"/>
        </w:rPr>
      </w:pPr>
      <w:r w:rsidRPr="00497AD3">
        <w:rPr>
          <w:rFonts w:ascii="Arial" w:hAnsi="Arial" w:cs="Arial"/>
          <w:b/>
          <w:bCs/>
          <w:color w:val="FF0000"/>
          <w:sz w:val="20"/>
        </w:rPr>
        <w:t>ar SIA  „Zeiferti”</w:t>
      </w:r>
    </w:p>
    <w:p w:rsidR="00B741A2" w:rsidRPr="00497AD3" w:rsidRDefault="00B741A2" w:rsidP="00D83068">
      <w:pPr>
        <w:jc w:val="right"/>
        <w:rPr>
          <w:rFonts w:ascii="Arial" w:hAnsi="Arial" w:cs="Arial"/>
          <w:b/>
          <w:bCs/>
          <w:color w:val="FF0000"/>
          <w:sz w:val="20"/>
        </w:rPr>
      </w:pPr>
      <w:r w:rsidRPr="00497AD3">
        <w:rPr>
          <w:rFonts w:ascii="Arial" w:hAnsi="Arial" w:cs="Arial"/>
          <w:b/>
          <w:bCs/>
          <w:color w:val="FF0000"/>
          <w:sz w:val="20"/>
        </w:rPr>
        <w:t xml:space="preserve">iepirkuma komisijas </w:t>
      </w:r>
    </w:p>
    <w:p w:rsidR="00B741A2" w:rsidRPr="00497AD3" w:rsidRDefault="00B741A2" w:rsidP="00D83068">
      <w:pPr>
        <w:jc w:val="right"/>
        <w:rPr>
          <w:rFonts w:ascii="Arial" w:hAnsi="Arial" w:cs="Arial"/>
          <w:b/>
          <w:bCs/>
          <w:color w:val="FF0000"/>
          <w:sz w:val="20"/>
        </w:rPr>
      </w:pPr>
      <w:r w:rsidRPr="00497AD3">
        <w:rPr>
          <w:rFonts w:ascii="Arial" w:hAnsi="Arial" w:cs="Arial"/>
          <w:b/>
          <w:bCs/>
          <w:color w:val="FF0000"/>
          <w:sz w:val="20"/>
        </w:rPr>
        <w:t>2014.gada 11.aprīļa  sēdes lēmumu</w:t>
      </w:r>
    </w:p>
    <w:p w:rsidR="00B741A2" w:rsidRDefault="00B741A2" w:rsidP="00D83068">
      <w:pPr>
        <w:jc w:val="right"/>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09738E">
      <w:pPr>
        <w:rPr>
          <w:rFonts w:ascii="Arial" w:hAnsi="Arial" w:cs="Arial"/>
          <w:b/>
          <w:bCs/>
          <w:sz w:val="20"/>
        </w:rPr>
      </w:pPr>
    </w:p>
    <w:p w:rsidR="00B741A2" w:rsidRDefault="00B741A2" w:rsidP="00CA39FC">
      <w:pPr>
        <w:jc w:val="center"/>
        <w:rPr>
          <w:rFonts w:ascii="Arial" w:hAnsi="Arial" w:cs="Arial"/>
          <w:b/>
          <w:bCs/>
          <w:sz w:val="20"/>
        </w:rPr>
      </w:pPr>
      <w:r>
        <w:rPr>
          <w:rFonts w:ascii="Arial" w:hAnsi="Arial" w:cs="Arial"/>
          <w:b/>
          <w:bCs/>
          <w:sz w:val="20"/>
        </w:rPr>
        <w:t>Iepirkuma procedūras</w:t>
      </w:r>
    </w:p>
    <w:p w:rsidR="00B741A2" w:rsidRDefault="00B741A2" w:rsidP="00CA39FC">
      <w:pPr>
        <w:jc w:val="center"/>
        <w:rPr>
          <w:rFonts w:ascii="Arial" w:hAnsi="Arial" w:cs="Arial"/>
          <w:b/>
          <w:bCs/>
          <w:sz w:val="20"/>
        </w:rPr>
      </w:pPr>
    </w:p>
    <w:p w:rsidR="00B741A2" w:rsidRDefault="00B741A2" w:rsidP="00D83068">
      <w:pPr>
        <w:pStyle w:val="nDaa"/>
        <w:tabs>
          <w:tab w:val="center" w:pos="4513"/>
          <w:tab w:val="right" w:pos="8666"/>
        </w:tabs>
      </w:pPr>
      <w:r>
        <w:t>Tehniskā projekta dokumentācijas izstrāde un autoruzraudzības nodrošināšana</w:t>
      </w:r>
    </w:p>
    <w:p w:rsidR="00B741A2" w:rsidRDefault="00B741A2" w:rsidP="00D83068">
      <w:pPr>
        <w:pStyle w:val="nDaa"/>
        <w:tabs>
          <w:tab w:val="center" w:pos="4513"/>
          <w:tab w:val="right" w:pos="8666"/>
        </w:tabs>
      </w:pPr>
      <w:r w:rsidRPr="00D70177">
        <w:t>ERAF projekta „</w:t>
      </w:r>
      <w:r>
        <w:t>Ūdenssaimniecības attīstība Olaines novada Stūnīšu ciemā, II kārta”</w:t>
      </w:r>
      <w:bookmarkStart w:id="0" w:name="_GoBack"/>
      <w:bookmarkEnd w:id="0"/>
    </w:p>
    <w:p w:rsidR="00B741A2" w:rsidRDefault="00B741A2" w:rsidP="00D83068">
      <w:pPr>
        <w:pStyle w:val="nDaa"/>
        <w:tabs>
          <w:tab w:val="center" w:pos="4513"/>
          <w:tab w:val="right" w:pos="8666"/>
        </w:tabs>
      </w:pPr>
      <w:r>
        <w:t xml:space="preserve">(3DP/3.4.1.1.0/13/APIA/CFLA/106) realizācijai </w:t>
      </w:r>
    </w:p>
    <w:p w:rsidR="00B741A2" w:rsidRDefault="00B741A2" w:rsidP="00D83068">
      <w:pPr>
        <w:pStyle w:val="nDaa"/>
        <w:tabs>
          <w:tab w:val="center" w:pos="4513"/>
          <w:tab w:val="right" w:pos="8666"/>
        </w:tabs>
      </w:pPr>
    </w:p>
    <w:p w:rsidR="00B741A2" w:rsidRPr="001E6F81" w:rsidRDefault="00B741A2" w:rsidP="00D83068">
      <w:pPr>
        <w:pStyle w:val="nDaa"/>
        <w:tabs>
          <w:tab w:val="center" w:pos="4513"/>
          <w:tab w:val="right" w:pos="8666"/>
        </w:tabs>
        <w:rPr>
          <w:b w:val="0"/>
        </w:rPr>
      </w:pPr>
      <w:r w:rsidRPr="001E6F81">
        <w:rPr>
          <w:b w:val="0"/>
        </w:rPr>
        <w:t xml:space="preserve">(iepirkums IDN: ERAF </w:t>
      </w:r>
      <w:r>
        <w:rPr>
          <w:b w:val="0"/>
        </w:rPr>
        <w:t>Jaunolaine</w:t>
      </w:r>
      <w:r w:rsidRPr="001E6F81">
        <w:rPr>
          <w:b w:val="0"/>
        </w:rPr>
        <w:t xml:space="preserve">, </w:t>
      </w:r>
      <w:r w:rsidRPr="00615B5D">
        <w:rPr>
          <w:b w:val="0"/>
          <w:lang w:eastAsia="lv-LV"/>
        </w:rPr>
        <w:t>SIA Z</w:t>
      </w:r>
      <w:r w:rsidRPr="00607572">
        <w:rPr>
          <w:lang w:eastAsia="lv-LV"/>
        </w:rPr>
        <w:t xml:space="preserve"> </w:t>
      </w:r>
      <w:r w:rsidRPr="001E6F81">
        <w:rPr>
          <w:b w:val="0"/>
        </w:rPr>
        <w:t>2014/0</w:t>
      </w:r>
      <w:r>
        <w:rPr>
          <w:b w:val="0"/>
        </w:rPr>
        <w:t>1</w:t>
      </w:r>
      <w:r w:rsidRPr="001E6F81">
        <w:rPr>
          <w:b w:val="0"/>
        </w:rPr>
        <w:t>)</w:t>
      </w:r>
    </w:p>
    <w:p w:rsidR="00B741A2" w:rsidRDefault="00B741A2" w:rsidP="00D83068">
      <w:pPr>
        <w:jc w:val="center"/>
        <w:rPr>
          <w:rFonts w:ascii="Arial" w:hAnsi="Arial" w:cs="Arial"/>
          <w:b/>
          <w:bCs/>
          <w:sz w:val="20"/>
        </w:rPr>
      </w:pPr>
    </w:p>
    <w:p w:rsidR="00B741A2" w:rsidRDefault="00B741A2" w:rsidP="0009738E">
      <w:pPr>
        <w:jc w:val="center"/>
        <w:rPr>
          <w:rFonts w:ascii="Arial" w:hAnsi="Arial" w:cs="Arial"/>
          <w:b/>
          <w:bCs/>
          <w:sz w:val="20"/>
        </w:rPr>
      </w:pPr>
      <w:smartTag w:uri="schemas-tilde-lv/tildestengine" w:element="veidnes">
        <w:smartTagPr>
          <w:attr w:name="text" w:val="nolikums"/>
          <w:attr w:name="baseform" w:val="nolikums"/>
          <w:attr w:name="id" w:val="-1"/>
        </w:smartTagPr>
        <w:r>
          <w:rPr>
            <w:rFonts w:ascii="Arial" w:hAnsi="Arial" w:cs="Arial"/>
            <w:b/>
            <w:bCs/>
            <w:sz w:val="20"/>
          </w:rPr>
          <w:t>NOLIKUMS</w:t>
        </w:r>
      </w:smartTag>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p>
    <w:p w:rsidR="00B741A2" w:rsidRDefault="00B741A2" w:rsidP="0009738E">
      <w:pPr>
        <w:jc w:val="center"/>
        <w:rPr>
          <w:rFonts w:ascii="Arial" w:hAnsi="Arial" w:cs="Arial"/>
          <w:b/>
          <w:bCs/>
          <w:sz w:val="20"/>
        </w:rPr>
      </w:pPr>
      <w:r>
        <w:rPr>
          <w:rFonts w:ascii="Arial" w:hAnsi="Arial" w:cs="Arial"/>
          <w:b/>
          <w:bCs/>
          <w:sz w:val="20"/>
        </w:rPr>
        <w:t xml:space="preserve">Jaunolainē </w:t>
      </w:r>
    </w:p>
    <w:p w:rsidR="00B741A2" w:rsidRDefault="00B741A2" w:rsidP="001E6F81">
      <w:pPr>
        <w:pStyle w:val="TOC1"/>
        <w:rPr>
          <w:noProof/>
        </w:rPr>
      </w:pPr>
      <w:r w:rsidRPr="00E20449">
        <w:br w:type="page"/>
      </w:r>
      <w:r>
        <w:lastRenderedPageBreak/>
        <w:fldChar w:fldCharType="begin"/>
      </w:r>
      <w:r>
        <w:instrText xml:space="preserve"> TOC \h \z \t "Punkts;1" </w:instrText>
      </w:r>
      <w:r>
        <w:fldChar w:fldCharType="separate"/>
      </w:r>
    </w:p>
    <w:p w:rsidR="00B741A2" w:rsidRPr="0048270D" w:rsidRDefault="001617EF">
      <w:pPr>
        <w:pStyle w:val="TOC1"/>
        <w:rPr>
          <w:noProof/>
        </w:rPr>
      </w:pPr>
      <w:hyperlink w:anchor="_Toc382318704" w:history="1">
        <w:r w:rsidR="00B741A2" w:rsidRPr="0048270D">
          <w:t>1.</w:t>
        </w:r>
        <w:r w:rsidR="00B741A2" w:rsidRPr="0048270D">
          <w:rPr>
            <w:noProof/>
          </w:rPr>
          <w:tab/>
        </w:r>
        <w:r w:rsidR="00B741A2" w:rsidRPr="0048270D">
          <w:t>Pasūtītājs un Pasūtītāja kontaktpersona</w:t>
        </w:r>
        <w:r w:rsidR="00B741A2">
          <w:rPr>
            <w:noProof/>
            <w:webHidden/>
          </w:rPr>
          <w:tab/>
        </w:r>
        <w:r w:rsidR="00B741A2">
          <w:rPr>
            <w:noProof/>
            <w:webHidden/>
          </w:rPr>
          <w:fldChar w:fldCharType="begin"/>
        </w:r>
        <w:r w:rsidR="00B741A2">
          <w:rPr>
            <w:noProof/>
            <w:webHidden/>
          </w:rPr>
          <w:instrText xml:space="preserve"> PAGEREF _Toc382318704 \h </w:instrText>
        </w:r>
        <w:r w:rsidR="00B741A2">
          <w:rPr>
            <w:noProof/>
            <w:webHidden/>
          </w:rPr>
        </w:r>
        <w:r w:rsidR="00B741A2">
          <w:rPr>
            <w:noProof/>
            <w:webHidden/>
          </w:rPr>
          <w:fldChar w:fldCharType="separate"/>
        </w:r>
        <w:r w:rsidR="00B741A2">
          <w:rPr>
            <w:noProof/>
            <w:webHidden/>
          </w:rPr>
          <w:t>3</w:t>
        </w:r>
        <w:r w:rsidR="00B741A2">
          <w:rPr>
            <w:noProof/>
            <w:webHidden/>
          </w:rPr>
          <w:fldChar w:fldCharType="end"/>
        </w:r>
      </w:hyperlink>
    </w:p>
    <w:p w:rsidR="00B741A2" w:rsidRPr="0048270D" w:rsidRDefault="001617EF">
      <w:pPr>
        <w:pStyle w:val="TOC1"/>
        <w:rPr>
          <w:noProof/>
        </w:rPr>
      </w:pPr>
      <w:hyperlink w:anchor="_Toc382318716" w:history="1">
        <w:r w:rsidR="00B741A2" w:rsidRPr="0048270D">
          <w:t>2.</w:t>
        </w:r>
        <w:r w:rsidR="00B741A2" w:rsidRPr="0048270D">
          <w:rPr>
            <w:noProof/>
          </w:rPr>
          <w:tab/>
        </w:r>
        <w:r w:rsidR="00B741A2" w:rsidRPr="0048270D">
          <w:t>Piegādātājs, Ieinteresētais piegādātājs un Pretendents</w:t>
        </w:r>
        <w:r w:rsidR="00B741A2">
          <w:rPr>
            <w:noProof/>
            <w:webHidden/>
          </w:rPr>
          <w:tab/>
        </w:r>
        <w:r w:rsidR="00B741A2">
          <w:rPr>
            <w:noProof/>
            <w:webHidden/>
          </w:rPr>
          <w:fldChar w:fldCharType="begin"/>
        </w:r>
        <w:r w:rsidR="00B741A2">
          <w:rPr>
            <w:noProof/>
            <w:webHidden/>
          </w:rPr>
          <w:instrText xml:space="preserve"> PAGEREF _Toc382318716 \h </w:instrText>
        </w:r>
        <w:r w:rsidR="00B741A2">
          <w:rPr>
            <w:noProof/>
            <w:webHidden/>
          </w:rPr>
        </w:r>
        <w:r w:rsidR="00B741A2">
          <w:rPr>
            <w:noProof/>
            <w:webHidden/>
          </w:rPr>
          <w:fldChar w:fldCharType="separate"/>
        </w:r>
        <w:r w:rsidR="00B741A2">
          <w:rPr>
            <w:noProof/>
            <w:webHidden/>
          </w:rPr>
          <w:t>3</w:t>
        </w:r>
        <w:r w:rsidR="00B741A2">
          <w:rPr>
            <w:noProof/>
            <w:webHidden/>
          </w:rPr>
          <w:fldChar w:fldCharType="end"/>
        </w:r>
      </w:hyperlink>
    </w:p>
    <w:p w:rsidR="00B741A2" w:rsidRPr="0048270D" w:rsidRDefault="001617EF">
      <w:pPr>
        <w:pStyle w:val="TOC1"/>
        <w:rPr>
          <w:noProof/>
        </w:rPr>
      </w:pPr>
      <w:hyperlink w:anchor="_Toc382318717" w:history="1">
        <w:r w:rsidR="00B741A2" w:rsidRPr="0048270D">
          <w:t>3.</w:t>
        </w:r>
        <w:r w:rsidR="00B741A2" w:rsidRPr="0048270D">
          <w:rPr>
            <w:noProof/>
          </w:rPr>
          <w:tab/>
        </w:r>
        <w:r w:rsidR="00B741A2" w:rsidRPr="0048270D">
          <w:t>Saziņa</w:t>
        </w:r>
        <w:r w:rsidR="00B741A2">
          <w:rPr>
            <w:noProof/>
            <w:webHidden/>
          </w:rPr>
          <w:tab/>
        </w:r>
        <w:r w:rsidR="00B741A2">
          <w:rPr>
            <w:noProof/>
            <w:webHidden/>
          </w:rPr>
          <w:fldChar w:fldCharType="begin"/>
        </w:r>
        <w:r w:rsidR="00B741A2">
          <w:rPr>
            <w:noProof/>
            <w:webHidden/>
          </w:rPr>
          <w:instrText xml:space="preserve"> PAGEREF _Toc382318717 \h </w:instrText>
        </w:r>
        <w:r w:rsidR="00B741A2">
          <w:rPr>
            <w:noProof/>
            <w:webHidden/>
          </w:rPr>
        </w:r>
        <w:r w:rsidR="00B741A2">
          <w:rPr>
            <w:noProof/>
            <w:webHidden/>
          </w:rPr>
          <w:fldChar w:fldCharType="separate"/>
        </w:r>
        <w:r w:rsidR="00B741A2">
          <w:rPr>
            <w:noProof/>
            <w:webHidden/>
          </w:rPr>
          <w:t>3</w:t>
        </w:r>
        <w:r w:rsidR="00B741A2">
          <w:rPr>
            <w:noProof/>
            <w:webHidden/>
          </w:rPr>
          <w:fldChar w:fldCharType="end"/>
        </w:r>
      </w:hyperlink>
    </w:p>
    <w:p w:rsidR="00B741A2" w:rsidRPr="0048270D" w:rsidRDefault="001617EF">
      <w:pPr>
        <w:pStyle w:val="TOC1"/>
        <w:rPr>
          <w:noProof/>
        </w:rPr>
      </w:pPr>
      <w:hyperlink w:anchor="_Toc382318718" w:history="1">
        <w:r w:rsidR="00B741A2" w:rsidRPr="0048270D">
          <w:t>4.</w:t>
        </w:r>
        <w:r w:rsidR="00B741A2" w:rsidRPr="0048270D">
          <w:rPr>
            <w:noProof/>
          </w:rPr>
          <w:tab/>
        </w:r>
        <w:r w:rsidR="00B741A2" w:rsidRPr="0048270D">
          <w:t>Informācija par iepirkuma priekšmetu</w:t>
        </w:r>
        <w:r w:rsidR="00B741A2">
          <w:rPr>
            <w:noProof/>
            <w:webHidden/>
          </w:rPr>
          <w:tab/>
        </w:r>
        <w:r w:rsidR="00B741A2">
          <w:rPr>
            <w:noProof/>
            <w:webHidden/>
          </w:rPr>
          <w:fldChar w:fldCharType="begin"/>
        </w:r>
        <w:r w:rsidR="00B741A2">
          <w:rPr>
            <w:noProof/>
            <w:webHidden/>
          </w:rPr>
          <w:instrText xml:space="preserve"> PAGEREF _Toc382318718 \h </w:instrText>
        </w:r>
        <w:r w:rsidR="00B741A2">
          <w:rPr>
            <w:noProof/>
            <w:webHidden/>
          </w:rPr>
        </w:r>
        <w:r w:rsidR="00B741A2">
          <w:rPr>
            <w:noProof/>
            <w:webHidden/>
          </w:rPr>
          <w:fldChar w:fldCharType="separate"/>
        </w:r>
        <w:r w:rsidR="00B741A2">
          <w:rPr>
            <w:noProof/>
            <w:webHidden/>
          </w:rPr>
          <w:t>4</w:t>
        </w:r>
        <w:r w:rsidR="00B741A2">
          <w:rPr>
            <w:noProof/>
            <w:webHidden/>
          </w:rPr>
          <w:fldChar w:fldCharType="end"/>
        </w:r>
      </w:hyperlink>
    </w:p>
    <w:p w:rsidR="00B741A2" w:rsidRPr="00EC037E" w:rsidRDefault="00B741A2" w:rsidP="00EC037E">
      <w:pPr>
        <w:pStyle w:val="Punkts"/>
        <w:numPr>
          <w:ilvl w:val="0"/>
          <w:numId w:val="0"/>
        </w:numPr>
        <w:rPr>
          <w:b w:val="0"/>
        </w:rPr>
      </w:pPr>
      <w:r w:rsidRPr="00EC037E">
        <w:rPr>
          <w:b w:val="0"/>
        </w:rPr>
        <w:t>5.  Ieinteresēto piegādātāju sanāksme</w:t>
      </w:r>
      <w:r>
        <w:rPr>
          <w:b w:val="0"/>
        </w:rPr>
        <w:t xml:space="preserve">                                                                                </w:t>
      </w:r>
      <w:r>
        <w:rPr>
          <w:b w:val="0"/>
        </w:rPr>
        <w:tab/>
        <w:t xml:space="preserve">    4</w:t>
      </w:r>
    </w:p>
    <w:p w:rsidR="00B741A2" w:rsidRPr="0048270D" w:rsidRDefault="001617EF">
      <w:pPr>
        <w:pStyle w:val="TOC1"/>
        <w:rPr>
          <w:noProof/>
        </w:rPr>
      </w:pPr>
      <w:hyperlink w:anchor="_Toc382318726" w:history="1">
        <w:r w:rsidR="00B741A2" w:rsidRPr="0048270D">
          <w:t>6.</w:t>
        </w:r>
        <w:r w:rsidR="00B741A2" w:rsidRPr="0048270D">
          <w:rPr>
            <w:noProof/>
          </w:rPr>
          <w:tab/>
        </w:r>
        <w:r w:rsidR="00B741A2" w:rsidRPr="0048270D">
          <w:t>Piedāvājums</w:t>
        </w:r>
        <w:r w:rsidR="00B741A2">
          <w:rPr>
            <w:noProof/>
            <w:webHidden/>
          </w:rPr>
          <w:tab/>
        </w:r>
        <w:r w:rsidR="00B741A2">
          <w:rPr>
            <w:noProof/>
            <w:webHidden/>
          </w:rPr>
          <w:fldChar w:fldCharType="begin"/>
        </w:r>
        <w:r w:rsidR="00B741A2">
          <w:rPr>
            <w:noProof/>
            <w:webHidden/>
          </w:rPr>
          <w:instrText xml:space="preserve"> PAGEREF _Toc382318726 \h </w:instrText>
        </w:r>
        <w:r w:rsidR="00B741A2">
          <w:rPr>
            <w:noProof/>
            <w:webHidden/>
          </w:rPr>
        </w:r>
        <w:r w:rsidR="00B741A2">
          <w:rPr>
            <w:noProof/>
            <w:webHidden/>
          </w:rPr>
          <w:fldChar w:fldCharType="separate"/>
        </w:r>
        <w:r w:rsidR="00B741A2">
          <w:rPr>
            <w:noProof/>
            <w:webHidden/>
          </w:rPr>
          <w:t>4</w:t>
        </w:r>
        <w:r w:rsidR="00B741A2">
          <w:rPr>
            <w:noProof/>
            <w:webHidden/>
          </w:rPr>
          <w:fldChar w:fldCharType="end"/>
        </w:r>
      </w:hyperlink>
    </w:p>
    <w:p w:rsidR="00B741A2" w:rsidRPr="0048270D" w:rsidRDefault="001617EF">
      <w:pPr>
        <w:pStyle w:val="TOC1"/>
        <w:rPr>
          <w:noProof/>
        </w:rPr>
      </w:pPr>
      <w:hyperlink w:anchor="_Toc382318727" w:history="1">
        <w:r w:rsidR="00B741A2" w:rsidRPr="0048270D">
          <w:t>7.</w:t>
        </w:r>
        <w:r w:rsidR="00B741A2" w:rsidRPr="0048270D">
          <w:rPr>
            <w:noProof/>
          </w:rPr>
          <w:tab/>
        </w:r>
        <w:r w:rsidR="00B741A2" w:rsidRPr="0048270D">
          <w:t>Piedāvājuma nodrošinājums</w:t>
        </w:r>
        <w:r w:rsidR="00B741A2">
          <w:rPr>
            <w:noProof/>
            <w:webHidden/>
          </w:rPr>
          <w:tab/>
        </w:r>
        <w:r w:rsidR="00B741A2">
          <w:rPr>
            <w:noProof/>
            <w:webHidden/>
          </w:rPr>
          <w:fldChar w:fldCharType="begin"/>
        </w:r>
        <w:r w:rsidR="00B741A2">
          <w:rPr>
            <w:noProof/>
            <w:webHidden/>
          </w:rPr>
          <w:instrText xml:space="preserve"> PAGEREF _Toc382318727 \h </w:instrText>
        </w:r>
        <w:r w:rsidR="00B741A2">
          <w:rPr>
            <w:noProof/>
            <w:webHidden/>
          </w:rPr>
        </w:r>
        <w:r w:rsidR="00B741A2">
          <w:rPr>
            <w:noProof/>
            <w:webHidden/>
          </w:rPr>
          <w:fldChar w:fldCharType="separate"/>
        </w:r>
        <w:r w:rsidR="00B741A2">
          <w:rPr>
            <w:noProof/>
            <w:webHidden/>
          </w:rPr>
          <w:t>6</w:t>
        </w:r>
        <w:r w:rsidR="00B741A2">
          <w:rPr>
            <w:noProof/>
            <w:webHidden/>
          </w:rPr>
          <w:fldChar w:fldCharType="end"/>
        </w:r>
      </w:hyperlink>
    </w:p>
    <w:p w:rsidR="00B741A2" w:rsidRPr="0048270D" w:rsidRDefault="001617EF">
      <w:pPr>
        <w:pStyle w:val="TOC1"/>
        <w:rPr>
          <w:noProof/>
        </w:rPr>
      </w:pPr>
      <w:hyperlink w:anchor="_Toc382318729" w:history="1">
        <w:r w:rsidR="00B741A2" w:rsidRPr="0048270D">
          <w:t>8.</w:t>
        </w:r>
        <w:r w:rsidR="00B741A2" w:rsidRPr="0048270D">
          <w:rPr>
            <w:noProof/>
          </w:rPr>
          <w:tab/>
        </w:r>
        <w:r w:rsidR="00B741A2" w:rsidRPr="0048270D">
          <w:t>Nosacījumi dalībai iepirkuma procedūrā</w:t>
        </w:r>
        <w:r w:rsidR="00B741A2">
          <w:rPr>
            <w:noProof/>
            <w:webHidden/>
          </w:rPr>
          <w:tab/>
        </w:r>
        <w:r w:rsidR="00B741A2">
          <w:rPr>
            <w:noProof/>
            <w:webHidden/>
          </w:rPr>
          <w:fldChar w:fldCharType="begin"/>
        </w:r>
        <w:r w:rsidR="00B741A2">
          <w:rPr>
            <w:noProof/>
            <w:webHidden/>
          </w:rPr>
          <w:instrText xml:space="preserve"> PAGEREF _Toc382318729 \h </w:instrText>
        </w:r>
        <w:r w:rsidR="00B741A2">
          <w:rPr>
            <w:noProof/>
            <w:webHidden/>
          </w:rPr>
        </w:r>
        <w:r w:rsidR="00B741A2">
          <w:rPr>
            <w:noProof/>
            <w:webHidden/>
          </w:rPr>
          <w:fldChar w:fldCharType="separate"/>
        </w:r>
        <w:r w:rsidR="00B741A2">
          <w:rPr>
            <w:noProof/>
            <w:webHidden/>
          </w:rPr>
          <w:t>7</w:t>
        </w:r>
        <w:r w:rsidR="00B741A2">
          <w:rPr>
            <w:noProof/>
            <w:webHidden/>
          </w:rPr>
          <w:fldChar w:fldCharType="end"/>
        </w:r>
      </w:hyperlink>
    </w:p>
    <w:p w:rsidR="00B741A2" w:rsidRPr="0048270D" w:rsidRDefault="001617EF">
      <w:pPr>
        <w:pStyle w:val="TOC1"/>
        <w:rPr>
          <w:noProof/>
        </w:rPr>
      </w:pPr>
      <w:hyperlink w:anchor="_Toc382318730" w:history="1">
        <w:r w:rsidR="00B741A2" w:rsidRPr="0048270D">
          <w:t>9.</w:t>
        </w:r>
        <w:r w:rsidR="00B741A2" w:rsidRPr="0048270D">
          <w:rPr>
            <w:noProof/>
          </w:rPr>
          <w:tab/>
        </w:r>
        <w:r w:rsidR="00B741A2" w:rsidRPr="0048270D">
          <w:t>Pretendenta kvalifikācijas prasības</w:t>
        </w:r>
        <w:r w:rsidR="00B741A2">
          <w:rPr>
            <w:noProof/>
            <w:webHidden/>
          </w:rPr>
          <w:tab/>
        </w:r>
        <w:r w:rsidR="00B741A2">
          <w:rPr>
            <w:noProof/>
            <w:webHidden/>
          </w:rPr>
          <w:fldChar w:fldCharType="begin"/>
        </w:r>
        <w:r w:rsidR="00B741A2">
          <w:rPr>
            <w:noProof/>
            <w:webHidden/>
          </w:rPr>
          <w:instrText xml:space="preserve"> PAGEREF _Toc382318730 \h </w:instrText>
        </w:r>
        <w:r w:rsidR="00B741A2">
          <w:rPr>
            <w:noProof/>
            <w:webHidden/>
          </w:rPr>
        </w:r>
        <w:r w:rsidR="00B741A2">
          <w:rPr>
            <w:noProof/>
            <w:webHidden/>
          </w:rPr>
          <w:fldChar w:fldCharType="separate"/>
        </w:r>
        <w:r w:rsidR="00B741A2">
          <w:rPr>
            <w:noProof/>
            <w:webHidden/>
          </w:rPr>
          <w:t>8</w:t>
        </w:r>
        <w:r w:rsidR="00B741A2">
          <w:rPr>
            <w:noProof/>
            <w:webHidden/>
          </w:rPr>
          <w:fldChar w:fldCharType="end"/>
        </w:r>
      </w:hyperlink>
    </w:p>
    <w:p w:rsidR="00B741A2" w:rsidRPr="0048270D" w:rsidRDefault="001617EF">
      <w:pPr>
        <w:pStyle w:val="TOC1"/>
        <w:rPr>
          <w:noProof/>
        </w:rPr>
      </w:pPr>
      <w:hyperlink w:anchor="_Toc382318739" w:history="1">
        <w:r w:rsidR="00B741A2" w:rsidRPr="0048270D">
          <w:t>10.</w:t>
        </w:r>
        <w:r w:rsidR="00B741A2" w:rsidRPr="0048270D">
          <w:rPr>
            <w:noProof/>
          </w:rPr>
          <w:tab/>
        </w:r>
        <w:r w:rsidR="00B741A2" w:rsidRPr="0048270D">
          <w:t>Iesniedzamie dokumenti</w:t>
        </w:r>
        <w:r w:rsidR="00B741A2">
          <w:rPr>
            <w:noProof/>
            <w:webHidden/>
          </w:rPr>
          <w:tab/>
        </w:r>
        <w:r w:rsidR="00B741A2">
          <w:rPr>
            <w:noProof/>
            <w:webHidden/>
          </w:rPr>
          <w:fldChar w:fldCharType="begin"/>
        </w:r>
        <w:r w:rsidR="00B741A2">
          <w:rPr>
            <w:noProof/>
            <w:webHidden/>
          </w:rPr>
          <w:instrText xml:space="preserve"> PAGEREF _Toc382318739 \h </w:instrText>
        </w:r>
        <w:r w:rsidR="00B741A2">
          <w:rPr>
            <w:noProof/>
            <w:webHidden/>
          </w:rPr>
        </w:r>
        <w:r w:rsidR="00B741A2">
          <w:rPr>
            <w:noProof/>
            <w:webHidden/>
          </w:rPr>
          <w:fldChar w:fldCharType="separate"/>
        </w:r>
        <w:r w:rsidR="00B741A2">
          <w:rPr>
            <w:noProof/>
            <w:webHidden/>
          </w:rPr>
          <w:t>9</w:t>
        </w:r>
        <w:r w:rsidR="00B741A2">
          <w:rPr>
            <w:noProof/>
            <w:webHidden/>
          </w:rPr>
          <w:fldChar w:fldCharType="end"/>
        </w:r>
      </w:hyperlink>
    </w:p>
    <w:p w:rsidR="00B741A2" w:rsidRPr="0048270D" w:rsidRDefault="001617EF">
      <w:pPr>
        <w:pStyle w:val="TOC1"/>
        <w:rPr>
          <w:noProof/>
        </w:rPr>
      </w:pPr>
      <w:hyperlink w:anchor="_Toc382318741" w:history="1">
        <w:r w:rsidR="00B741A2" w:rsidRPr="0048270D">
          <w:t>11.</w:t>
        </w:r>
        <w:r w:rsidR="00B741A2" w:rsidRPr="0048270D">
          <w:rPr>
            <w:noProof/>
          </w:rPr>
          <w:tab/>
        </w:r>
        <w:r w:rsidR="00B741A2" w:rsidRPr="0048270D">
          <w:t>Tehniskais piedāvājums</w:t>
        </w:r>
        <w:r w:rsidR="00B741A2">
          <w:rPr>
            <w:noProof/>
            <w:webHidden/>
          </w:rPr>
          <w:tab/>
        </w:r>
        <w:r w:rsidR="00B741A2">
          <w:rPr>
            <w:noProof/>
            <w:webHidden/>
          </w:rPr>
          <w:fldChar w:fldCharType="begin"/>
        </w:r>
        <w:r w:rsidR="00B741A2">
          <w:rPr>
            <w:noProof/>
            <w:webHidden/>
          </w:rPr>
          <w:instrText xml:space="preserve"> PAGEREF _Toc382318741 \h </w:instrText>
        </w:r>
        <w:r w:rsidR="00B741A2">
          <w:rPr>
            <w:noProof/>
            <w:webHidden/>
          </w:rPr>
        </w:r>
        <w:r w:rsidR="00B741A2">
          <w:rPr>
            <w:noProof/>
            <w:webHidden/>
          </w:rPr>
          <w:fldChar w:fldCharType="separate"/>
        </w:r>
        <w:r w:rsidR="00B741A2">
          <w:rPr>
            <w:noProof/>
            <w:webHidden/>
          </w:rPr>
          <w:t>12</w:t>
        </w:r>
        <w:r w:rsidR="00B741A2">
          <w:rPr>
            <w:noProof/>
            <w:webHidden/>
          </w:rPr>
          <w:fldChar w:fldCharType="end"/>
        </w:r>
      </w:hyperlink>
    </w:p>
    <w:p w:rsidR="00B741A2" w:rsidRPr="0048270D" w:rsidRDefault="001617EF">
      <w:pPr>
        <w:pStyle w:val="TOC1"/>
        <w:rPr>
          <w:noProof/>
        </w:rPr>
      </w:pPr>
      <w:hyperlink w:anchor="_Toc382318742" w:history="1">
        <w:r w:rsidR="00B741A2" w:rsidRPr="0048270D">
          <w:t>12.</w:t>
        </w:r>
        <w:r w:rsidR="00B741A2" w:rsidRPr="0048270D">
          <w:rPr>
            <w:noProof/>
          </w:rPr>
          <w:tab/>
        </w:r>
        <w:r w:rsidR="00B741A2" w:rsidRPr="0048270D">
          <w:t>Finanšu piedāvājums</w:t>
        </w:r>
        <w:r w:rsidR="00B741A2">
          <w:rPr>
            <w:noProof/>
            <w:webHidden/>
          </w:rPr>
          <w:tab/>
        </w:r>
        <w:r w:rsidR="00B741A2">
          <w:rPr>
            <w:noProof/>
            <w:webHidden/>
          </w:rPr>
          <w:fldChar w:fldCharType="begin"/>
        </w:r>
        <w:r w:rsidR="00B741A2">
          <w:rPr>
            <w:noProof/>
            <w:webHidden/>
          </w:rPr>
          <w:instrText xml:space="preserve"> PAGEREF _Toc382318742 \h </w:instrText>
        </w:r>
        <w:r w:rsidR="00B741A2">
          <w:rPr>
            <w:noProof/>
            <w:webHidden/>
          </w:rPr>
        </w:r>
        <w:r w:rsidR="00B741A2">
          <w:rPr>
            <w:noProof/>
            <w:webHidden/>
          </w:rPr>
          <w:fldChar w:fldCharType="separate"/>
        </w:r>
        <w:r w:rsidR="00B741A2">
          <w:rPr>
            <w:noProof/>
            <w:webHidden/>
          </w:rPr>
          <w:t>12</w:t>
        </w:r>
        <w:r w:rsidR="00B741A2">
          <w:rPr>
            <w:noProof/>
            <w:webHidden/>
          </w:rPr>
          <w:fldChar w:fldCharType="end"/>
        </w:r>
      </w:hyperlink>
    </w:p>
    <w:p w:rsidR="00B741A2" w:rsidRPr="0048270D" w:rsidRDefault="001617EF">
      <w:pPr>
        <w:pStyle w:val="TOC1"/>
        <w:rPr>
          <w:noProof/>
        </w:rPr>
      </w:pPr>
      <w:hyperlink w:anchor="_Toc382318743" w:history="1">
        <w:r w:rsidR="00B741A2" w:rsidRPr="0048270D">
          <w:t>13.</w:t>
        </w:r>
        <w:r w:rsidR="00B741A2" w:rsidRPr="0048270D">
          <w:rPr>
            <w:noProof/>
          </w:rPr>
          <w:tab/>
        </w:r>
        <w:r w:rsidR="00B741A2" w:rsidRPr="0048270D">
          <w:t>Piedāvājumu izvērtēšana</w:t>
        </w:r>
        <w:r w:rsidR="00B741A2">
          <w:rPr>
            <w:noProof/>
            <w:webHidden/>
          </w:rPr>
          <w:tab/>
        </w:r>
        <w:r w:rsidR="00B741A2">
          <w:rPr>
            <w:noProof/>
            <w:webHidden/>
          </w:rPr>
          <w:fldChar w:fldCharType="begin"/>
        </w:r>
        <w:r w:rsidR="00B741A2">
          <w:rPr>
            <w:noProof/>
            <w:webHidden/>
          </w:rPr>
          <w:instrText xml:space="preserve"> PAGEREF _Toc382318743 \h </w:instrText>
        </w:r>
        <w:r w:rsidR="00B741A2">
          <w:rPr>
            <w:noProof/>
            <w:webHidden/>
          </w:rPr>
        </w:r>
        <w:r w:rsidR="00B741A2">
          <w:rPr>
            <w:noProof/>
            <w:webHidden/>
          </w:rPr>
          <w:fldChar w:fldCharType="separate"/>
        </w:r>
        <w:r w:rsidR="00B741A2">
          <w:rPr>
            <w:noProof/>
            <w:webHidden/>
          </w:rPr>
          <w:t>12</w:t>
        </w:r>
        <w:r w:rsidR="00B741A2">
          <w:rPr>
            <w:noProof/>
            <w:webHidden/>
          </w:rPr>
          <w:fldChar w:fldCharType="end"/>
        </w:r>
      </w:hyperlink>
    </w:p>
    <w:p w:rsidR="00B741A2" w:rsidRPr="0048270D" w:rsidRDefault="001617EF">
      <w:pPr>
        <w:pStyle w:val="TOC1"/>
        <w:rPr>
          <w:noProof/>
        </w:rPr>
      </w:pPr>
      <w:hyperlink w:anchor="_Toc382318744" w:history="1">
        <w:r w:rsidR="00B741A2" w:rsidRPr="0048270D">
          <w:t>14.</w:t>
        </w:r>
        <w:r w:rsidR="00B741A2" w:rsidRPr="0048270D">
          <w:rPr>
            <w:noProof/>
          </w:rPr>
          <w:tab/>
        </w:r>
        <w:r w:rsidR="00B741A2" w:rsidRPr="0048270D">
          <w:t>Iepirkuma līgums</w:t>
        </w:r>
        <w:r w:rsidR="00B741A2">
          <w:rPr>
            <w:noProof/>
            <w:webHidden/>
          </w:rPr>
          <w:tab/>
        </w:r>
        <w:r w:rsidR="00B741A2">
          <w:rPr>
            <w:noProof/>
            <w:webHidden/>
          </w:rPr>
          <w:fldChar w:fldCharType="begin"/>
        </w:r>
        <w:r w:rsidR="00B741A2">
          <w:rPr>
            <w:noProof/>
            <w:webHidden/>
          </w:rPr>
          <w:instrText xml:space="preserve"> PAGEREF _Toc382318744 \h </w:instrText>
        </w:r>
        <w:r w:rsidR="00B741A2">
          <w:rPr>
            <w:noProof/>
            <w:webHidden/>
          </w:rPr>
        </w:r>
        <w:r w:rsidR="00B741A2">
          <w:rPr>
            <w:noProof/>
            <w:webHidden/>
          </w:rPr>
          <w:fldChar w:fldCharType="separate"/>
        </w:r>
        <w:r w:rsidR="00B741A2">
          <w:rPr>
            <w:noProof/>
            <w:webHidden/>
          </w:rPr>
          <w:t>14</w:t>
        </w:r>
        <w:r w:rsidR="00B741A2">
          <w:rPr>
            <w:noProof/>
            <w:webHidden/>
          </w:rPr>
          <w:fldChar w:fldCharType="end"/>
        </w:r>
      </w:hyperlink>
    </w:p>
    <w:p w:rsidR="00B741A2" w:rsidRPr="0048270D" w:rsidRDefault="001617EF">
      <w:pPr>
        <w:pStyle w:val="TOC1"/>
        <w:rPr>
          <w:noProof/>
        </w:rPr>
      </w:pPr>
      <w:hyperlink w:anchor="_Toc382318745" w:history="1">
        <w:r w:rsidR="00B741A2" w:rsidRPr="0048270D">
          <w:t>Pielikumi</w:t>
        </w:r>
        <w:r w:rsidR="00B741A2">
          <w:rPr>
            <w:noProof/>
            <w:webHidden/>
          </w:rPr>
          <w:tab/>
        </w:r>
        <w:r w:rsidR="00B741A2">
          <w:rPr>
            <w:noProof/>
            <w:webHidden/>
          </w:rPr>
          <w:fldChar w:fldCharType="begin"/>
        </w:r>
        <w:r w:rsidR="00B741A2">
          <w:rPr>
            <w:noProof/>
            <w:webHidden/>
          </w:rPr>
          <w:instrText xml:space="preserve"> PAGEREF _Toc382318745 \h </w:instrText>
        </w:r>
        <w:r w:rsidR="00B741A2">
          <w:rPr>
            <w:noProof/>
            <w:webHidden/>
          </w:rPr>
        </w:r>
        <w:r w:rsidR="00B741A2">
          <w:rPr>
            <w:noProof/>
            <w:webHidden/>
          </w:rPr>
          <w:fldChar w:fldCharType="separate"/>
        </w:r>
        <w:r w:rsidR="00B741A2">
          <w:rPr>
            <w:noProof/>
            <w:webHidden/>
          </w:rPr>
          <w:t>15</w:t>
        </w:r>
        <w:r w:rsidR="00B741A2">
          <w:rPr>
            <w:noProof/>
            <w:webHidden/>
          </w:rPr>
          <w:fldChar w:fldCharType="end"/>
        </w:r>
      </w:hyperlink>
    </w:p>
    <w:p w:rsidR="00B741A2" w:rsidRPr="0048270D" w:rsidRDefault="001617EF">
      <w:pPr>
        <w:pStyle w:val="TOC1"/>
        <w:rPr>
          <w:noProof/>
        </w:rPr>
      </w:pPr>
      <w:hyperlink w:anchor="_Toc382318746" w:history="1">
        <w:r w:rsidR="00B741A2" w:rsidRPr="0048270D">
          <w:t>A pielikums: Tehniskā specifikācija</w:t>
        </w:r>
        <w:r w:rsidR="00B741A2">
          <w:rPr>
            <w:noProof/>
            <w:webHidden/>
          </w:rPr>
          <w:tab/>
        </w:r>
        <w:r w:rsidR="00B741A2">
          <w:rPr>
            <w:noProof/>
            <w:webHidden/>
          </w:rPr>
          <w:fldChar w:fldCharType="begin"/>
        </w:r>
        <w:r w:rsidR="00B741A2">
          <w:rPr>
            <w:noProof/>
            <w:webHidden/>
          </w:rPr>
          <w:instrText xml:space="preserve"> PAGEREF _Toc382318746 \h </w:instrText>
        </w:r>
        <w:r w:rsidR="00B741A2">
          <w:rPr>
            <w:noProof/>
            <w:webHidden/>
          </w:rPr>
        </w:r>
        <w:r w:rsidR="00B741A2">
          <w:rPr>
            <w:noProof/>
            <w:webHidden/>
          </w:rPr>
          <w:fldChar w:fldCharType="separate"/>
        </w:r>
        <w:r w:rsidR="00B741A2">
          <w:rPr>
            <w:noProof/>
            <w:webHidden/>
          </w:rPr>
          <w:t>16</w:t>
        </w:r>
        <w:r w:rsidR="00B741A2">
          <w:rPr>
            <w:noProof/>
            <w:webHidden/>
          </w:rPr>
          <w:fldChar w:fldCharType="end"/>
        </w:r>
      </w:hyperlink>
    </w:p>
    <w:p w:rsidR="00B741A2" w:rsidRPr="0048270D" w:rsidRDefault="001617EF">
      <w:pPr>
        <w:pStyle w:val="TOC1"/>
        <w:rPr>
          <w:noProof/>
        </w:rPr>
      </w:pPr>
      <w:hyperlink w:anchor="_Toc382318747" w:history="1">
        <w:r w:rsidR="00B741A2" w:rsidRPr="0048270D">
          <w:t>B pielikums: Tīklu trasējuma plāns</w:t>
        </w:r>
        <w:r w:rsidR="00B741A2">
          <w:rPr>
            <w:noProof/>
            <w:webHidden/>
          </w:rPr>
          <w:tab/>
        </w:r>
        <w:r w:rsidR="00B741A2">
          <w:rPr>
            <w:noProof/>
            <w:webHidden/>
          </w:rPr>
          <w:fldChar w:fldCharType="begin"/>
        </w:r>
        <w:r w:rsidR="00B741A2">
          <w:rPr>
            <w:noProof/>
            <w:webHidden/>
          </w:rPr>
          <w:instrText xml:space="preserve"> PAGEREF _Toc382318747 \h </w:instrText>
        </w:r>
        <w:r w:rsidR="00B741A2">
          <w:rPr>
            <w:noProof/>
            <w:webHidden/>
          </w:rPr>
        </w:r>
        <w:r w:rsidR="00B741A2">
          <w:rPr>
            <w:noProof/>
            <w:webHidden/>
          </w:rPr>
          <w:fldChar w:fldCharType="separate"/>
        </w:r>
        <w:r w:rsidR="00B741A2">
          <w:rPr>
            <w:noProof/>
            <w:webHidden/>
          </w:rPr>
          <w:t>21</w:t>
        </w:r>
        <w:r w:rsidR="00B741A2">
          <w:rPr>
            <w:noProof/>
            <w:webHidden/>
          </w:rPr>
          <w:fldChar w:fldCharType="end"/>
        </w:r>
      </w:hyperlink>
    </w:p>
    <w:p w:rsidR="00B741A2" w:rsidRPr="0048270D" w:rsidRDefault="001617EF">
      <w:pPr>
        <w:pStyle w:val="TOC1"/>
        <w:rPr>
          <w:noProof/>
        </w:rPr>
      </w:pPr>
      <w:hyperlink w:anchor="_Toc382318748" w:history="1">
        <w:r w:rsidR="00B741A2" w:rsidRPr="0048270D">
          <w:t>C pielikums: Iepirkuma līguma projekts</w:t>
        </w:r>
        <w:r w:rsidR="00B741A2">
          <w:rPr>
            <w:noProof/>
            <w:webHidden/>
          </w:rPr>
          <w:tab/>
        </w:r>
        <w:r w:rsidR="00B741A2">
          <w:rPr>
            <w:noProof/>
            <w:webHidden/>
          </w:rPr>
          <w:fldChar w:fldCharType="begin"/>
        </w:r>
        <w:r w:rsidR="00B741A2">
          <w:rPr>
            <w:noProof/>
            <w:webHidden/>
          </w:rPr>
          <w:instrText xml:space="preserve"> PAGEREF _Toc382318748 \h </w:instrText>
        </w:r>
        <w:r w:rsidR="00B741A2">
          <w:rPr>
            <w:noProof/>
            <w:webHidden/>
          </w:rPr>
        </w:r>
        <w:r w:rsidR="00B741A2">
          <w:rPr>
            <w:noProof/>
            <w:webHidden/>
          </w:rPr>
          <w:fldChar w:fldCharType="separate"/>
        </w:r>
        <w:r w:rsidR="00B741A2">
          <w:rPr>
            <w:noProof/>
            <w:webHidden/>
          </w:rPr>
          <w:t>22</w:t>
        </w:r>
        <w:r w:rsidR="00B741A2">
          <w:rPr>
            <w:noProof/>
            <w:webHidden/>
          </w:rPr>
          <w:fldChar w:fldCharType="end"/>
        </w:r>
      </w:hyperlink>
    </w:p>
    <w:p w:rsidR="00B741A2" w:rsidRPr="0048270D" w:rsidRDefault="001617EF">
      <w:pPr>
        <w:pStyle w:val="TOC1"/>
        <w:rPr>
          <w:noProof/>
        </w:rPr>
      </w:pPr>
      <w:hyperlink w:anchor="_Toc382318768" w:history="1">
        <w:r w:rsidR="00B741A2" w:rsidRPr="0048270D">
          <w:t>VEIDNES</w:t>
        </w:r>
        <w:r w:rsidR="00B741A2">
          <w:rPr>
            <w:noProof/>
            <w:webHidden/>
          </w:rPr>
          <w:tab/>
        </w:r>
        <w:r w:rsidR="00B741A2">
          <w:rPr>
            <w:noProof/>
            <w:webHidden/>
          </w:rPr>
          <w:fldChar w:fldCharType="begin"/>
        </w:r>
        <w:r w:rsidR="00B741A2">
          <w:rPr>
            <w:noProof/>
            <w:webHidden/>
          </w:rPr>
          <w:instrText xml:space="preserve"> PAGEREF _Toc382318768 \h </w:instrText>
        </w:r>
        <w:r w:rsidR="00B741A2">
          <w:rPr>
            <w:noProof/>
            <w:webHidden/>
          </w:rPr>
        </w:r>
        <w:r w:rsidR="00B741A2">
          <w:rPr>
            <w:noProof/>
            <w:webHidden/>
          </w:rPr>
          <w:fldChar w:fldCharType="separate"/>
        </w:r>
        <w:r w:rsidR="00B741A2">
          <w:rPr>
            <w:noProof/>
            <w:webHidden/>
          </w:rPr>
          <w:t>27</w:t>
        </w:r>
        <w:r w:rsidR="00B741A2">
          <w:rPr>
            <w:noProof/>
            <w:webHidden/>
          </w:rPr>
          <w:fldChar w:fldCharType="end"/>
        </w:r>
      </w:hyperlink>
    </w:p>
    <w:p w:rsidR="00B741A2" w:rsidRPr="0048270D" w:rsidRDefault="001617EF">
      <w:pPr>
        <w:pStyle w:val="TOC1"/>
        <w:rPr>
          <w:noProof/>
        </w:rPr>
      </w:pPr>
      <w:hyperlink w:anchor="_Toc382318769" w:history="1">
        <w:r w:rsidR="00B741A2" w:rsidRPr="0048270D">
          <w:t>D pielikums: Veidnes piedāvājuma sagatavošanai</w:t>
        </w:r>
        <w:r w:rsidR="00B741A2">
          <w:rPr>
            <w:noProof/>
            <w:webHidden/>
          </w:rPr>
          <w:tab/>
        </w:r>
        <w:r w:rsidR="00B741A2">
          <w:rPr>
            <w:noProof/>
            <w:webHidden/>
          </w:rPr>
          <w:fldChar w:fldCharType="begin"/>
        </w:r>
        <w:r w:rsidR="00B741A2">
          <w:rPr>
            <w:noProof/>
            <w:webHidden/>
          </w:rPr>
          <w:instrText xml:space="preserve"> PAGEREF _Toc382318769 \h </w:instrText>
        </w:r>
        <w:r w:rsidR="00B741A2">
          <w:rPr>
            <w:noProof/>
            <w:webHidden/>
          </w:rPr>
        </w:r>
        <w:r w:rsidR="00B741A2">
          <w:rPr>
            <w:noProof/>
            <w:webHidden/>
          </w:rPr>
          <w:fldChar w:fldCharType="separate"/>
        </w:r>
        <w:r w:rsidR="00B741A2">
          <w:rPr>
            <w:noProof/>
            <w:webHidden/>
          </w:rPr>
          <w:t>30</w:t>
        </w:r>
        <w:r w:rsidR="00B741A2">
          <w:rPr>
            <w:noProof/>
            <w:webHidden/>
          </w:rPr>
          <w:fldChar w:fldCharType="end"/>
        </w:r>
      </w:hyperlink>
    </w:p>
    <w:p w:rsidR="00B741A2" w:rsidRPr="0048270D" w:rsidRDefault="001617EF">
      <w:pPr>
        <w:pStyle w:val="TOC1"/>
        <w:rPr>
          <w:noProof/>
        </w:rPr>
      </w:pPr>
      <w:hyperlink w:anchor="_Toc382318770" w:history="1">
        <w:r w:rsidR="00B741A2" w:rsidRPr="0048270D">
          <w:t>D1 pielikums: Pieteikuma dalībai iepirkuma procedūrā veidne</w:t>
        </w:r>
        <w:r w:rsidR="00B741A2">
          <w:rPr>
            <w:noProof/>
            <w:webHidden/>
          </w:rPr>
          <w:tab/>
        </w:r>
        <w:r w:rsidR="00B741A2">
          <w:rPr>
            <w:noProof/>
            <w:webHidden/>
          </w:rPr>
          <w:fldChar w:fldCharType="begin"/>
        </w:r>
        <w:r w:rsidR="00B741A2">
          <w:rPr>
            <w:noProof/>
            <w:webHidden/>
          </w:rPr>
          <w:instrText xml:space="preserve"> PAGEREF _Toc382318770 \h </w:instrText>
        </w:r>
        <w:r w:rsidR="00B741A2">
          <w:rPr>
            <w:noProof/>
            <w:webHidden/>
          </w:rPr>
        </w:r>
        <w:r w:rsidR="00B741A2">
          <w:rPr>
            <w:noProof/>
            <w:webHidden/>
          </w:rPr>
          <w:fldChar w:fldCharType="separate"/>
        </w:r>
        <w:r w:rsidR="00B741A2">
          <w:rPr>
            <w:noProof/>
            <w:webHidden/>
          </w:rPr>
          <w:t>31</w:t>
        </w:r>
        <w:r w:rsidR="00B741A2">
          <w:rPr>
            <w:noProof/>
            <w:webHidden/>
          </w:rPr>
          <w:fldChar w:fldCharType="end"/>
        </w:r>
      </w:hyperlink>
    </w:p>
    <w:p w:rsidR="00B741A2" w:rsidRPr="0048270D" w:rsidRDefault="001617EF">
      <w:pPr>
        <w:pStyle w:val="TOC1"/>
        <w:rPr>
          <w:noProof/>
        </w:rPr>
      </w:pPr>
      <w:hyperlink w:anchor="_Toc382318774" w:history="1">
        <w:r w:rsidR="00B741A2" w:rsidRPr="0048270D">
          <w:t>D2 pielikums: Piedāvājuma nodrošinājuma veidne</w:t>
        </w:r>
        <w:r w:rsidR="00B741A2">
          <w:rPr>
            <w:noProof/>
            <w:webHidden/>
          </w:rPr>
          <w:tab/>
        </w:r>
        <w:r w:rsidR="00B741A2">
          <w:rPr>
            <w:noProof/>
            <w:webHidden/>
          </w:rPr>
          <w:fldChar w:fldCharType="begin"/>
        </w:r>
        <w:r w:rsidR="00B741A2">
          <w:rPr>
            <w:noProof/>
            <w:webHidden/>
          </w:rPr>
          <w:instrText xml:space="preserve"> PAGEREF _Toc382318774 \h </w:instrText>
        </w:r>
        <w:r w:rsidR="00B741A2">
          <w:rPr>
            <w:noProof/>
            <w:webHidden/>
          </w:rPr>
        </w:r>
        <w:r w:rsidR="00B741A2">
          <w:rPr>
            <w:noProof/>
            <w:webHidden/>
          </w:rPr>
          <w:fldChar w:fldCharType="separate"/>
        </w:r>
        <w:r w:rsidR="00B741A2">
          <w:rPr>
            <w:noProof/>
            <w:webHidden/>
          </w:rPr>
          <w:t>33</w:t>
        </w:r>
        <w:r w:rsidR="00B741A2">
          <w:rPr>
            <w:noProof/>
            <w:webHidden/>
          </w:rPr>
          <w:fldChar w:fldCharType="end"/>
        </w:r>
      </w:hyperlink>
    </w:p>
    <w:p w:rsidR="00B741A2" w:rsidRPr="0048270D" w:rsidRDefault="001617EF">
      <w:pPr>
        <w:pStyle w:val="TOC1"/>
        <w:rPr>
          <w:noProof/>
        </w:rPr>
      </w:pPr>
      <w:hyperlink w:anchor="_Toc382318775" w:history="1">
        <w:r w:rsidR="00B741A2" w:rsidRPr="0048270D">
          <w:t>D3 pielikums: Sniegto pakalpojumu saraksta veidne</w:t>
        </w:r>
        <w:r w:rsidR="00B741A2">
          <w:rPr>
            <w:noProof/>
            <w:webHidden/>
          </w:rPr>
          <w:tab/>
        </w:r>
        <w:r w:rsidR="00B741A2">
          <w:rPr>
            <w:noProof/>
            <w:webHidden/>
          </w:rPr>
          <w:fldChar w:fldCharType="begin"/>
        </w:r>
        <w:r w:rsidR="00B741A2">
          <w:rPr>
            <w:noProof/>
            <w:webHidden/>
          </w:rPr>
          <w:instrText xml:space="preserve"> PAGEREF _Toc382318775 \h </w:instrText>
        </w:r>
        <w:r w:rsidR="00B741A2">
          <w:rPr>
            <w:noProof/>
            <w:webHidden/>
          </w:rPr>
        </w:r>
        <w:r w:rsidR="00B741A2">
          <w:rPr>
            <w:noProof/>
            <w:webHidden/>
          </w:rPr>
          <w:fldChar w:fldCharType="separate"/>
        </w:r>
        <w:r w:rsidR="00B741A2">
          <w:rPr>
            <w:noProof/>
            <w:webHidden/>
          </w:rPr>
          <w:t>35</w:t>
        </w:r>
        <w:r w:rsidR="00B741A2">
          <w:rPr>
            <w:noProof/>
            <w:webHidden/>
          </w:rPr>
          <w:fldChar w:fldCharType="end"/>
        </w:r>
      </w:hyperlink>
    </w:p>
    <w:p w:rsidR="00B741A2" w:rsidRPr="0048270D" w:rsidRDefault="001617EF">
      <w:pPr>
        <w:pStyle w:val="TOC1"/>
        <w:rPr>
          <w:noProof/>
        </w:rPr>
      </w:pPr>
      <w:hyperlink w:anchor="_Toc382318776" w:history="1">
        <w:r w:rsidR="00B741A2" w:rsidRPr="0048270D">
          <w:t>D4 pielikums: Galveno speciālistu saraksta veidne</w:t>
        </w:r>
        <w:r w:rsidR="00B741A2">
          <w:rPr>
            <w:noProof/>
            <w:webHidden/>
          </w:rPr>
          <w:tab/>
        </w:r>
        <w:r w:rsidR="00B741A2">
          <w:rPr>
            <w:noProof/>
            <w:webHidden/>
          </w:rPr>
          <w:fldChar w:fldCharType="begin"/>
        </w:r>
        <w:r w:rsidR="00B741A2">
          <w:rPr>
            <w:noProof/>
            <w:webHidden/>
          </w:rPr>
          <w:instrText xml:space="preserve"> PAGEREF _Toc382318776 \h </w:instrText>
        </w:r>
        <w:r w:rsidR="00B741A2">
          <w:rPr>
            <w:noProof/>
            <w:webHidden/>
          </w:rPr>
        </w:r>
        <w:r w:rsidR="00B741A2">
          <w:rPr>
            <w:noProof/>
            <w:webHidden/>
          </w:rPr>
          <w:fldChar w:fldCharType="separate"/>
        </w:r>
        <w:r w:rsidR="00B741A2">
          <w:rPr>
            <w:noProof/>
            <w:webHidden/>
          </w:rPr>
          <w:t>36</w:t>
        </w:r>
        <w:r w:rsidR="00B741A2">
          <w:rPr>
            <w:noProof/>
            <w:webHidden/>
          </w:rPr>
          <w:fldChar w:fldCharType="end"/>
        </w:r>
      </w:hyperlink>
    </w:p>
    <w:p w:rsidR="00B741A2" w:rsidRPr="0048270D" w:rsidRDefault="001617EF">
      <w:pPr>
        <w:pStyle w:val="TOC1"/>
        <w:rPr>
          <w:noProof/>
        </w:rPr>
      </w:pPr>
      <w:hyperlink w:anchor="_Toc382318777" w:history="1">
        <w:r w:rsidR="00B741A2" w:rsidRPr="0048270D">
          <w:t>D5 pielikums: CV veidne</w:t>
        </w:r>
        <w:r w:rsidR="00B741A2">
          <w:rPr>
            <w:noProof/>
            <w:webHidden/>
          </w:rPr>
          <w:tab/>
        </w:r>
        <w:r w:rsidR="00B741A2">
          <w:rPr>
            <w:noProof/>
            <w:webHidden/>
          </w:rPr>
          <w:fldChar w:fldCharType="begin"/>
        </w:r>
        <w:r w:rsidR="00B741A2">
          <w:rPr>
            <w:noProof/>
            <w:webHidden/>
          </w:rPr>
          <w:instrText xml:space="preserve"> PAGEREF _Toc382318777 \h </w:instrText>
        </w:r>
        <w:r w:rsidR="00B741A2">
          <w:rPr>
            <w:noProof/>
            <w:webHidden/>
          </w:rPr>
        </w:r>
        <w:r w:rsidR="00B741A2">
          <w:rPr>
            <w:noProof/>
            <w:webHidden/>
          </w:rPr>
          <w:fldChar w:fldCharType="separate"/>
        </w:r>
        <w:r w:rsidR="00B741A2">
          <w:rPr>
            <w:noProof/>
            <w:webHidden/>
          </w:rPr>
          <w:t>37</w:t>
        </w:r>
        <w:r w:rsidR="00B741A2">
          <w:rPr>
            <w:noProof/>
            <w:webHidden/>
          </w:rPr>
          <w:fldChar w:fldCharType="end"/>
        </w:r>
      </w:hyperlink>
    </w:p>
    <w:p w:rsidR="00B741A2" w:rsidRPr="0048270D" w:rsidRDefault="001617EF">
      <w:pPr>
        <w:pStyle w:val="TOC1"/>
        <w:rPr>
          <w:noProof/>
        </w:rPr>
      </w:pPr>
      <w:hyperlink w:anchor="_Toc382318778" w:history="1">
        <w:r w:rsidR="00B741A2" w:rsidRPr="0048270D">
          <w:t>D6 pielikums: Apakšuzņēmējiem nododamo Pakalpojuma daļu saraksta veidne</w:t>
        </w:r>
        <w:r w:rsidR="00B741A2">
          <w:rPr>
            <w:noProof/>
            <w:webHidden/>
          </w:rPr>
          <w:tab/>
        </w:r>
        <w:r w:rsidR="00B741A2">
          <w:rPr>
            <w:noProof/>
            <w:webHidden/>
          </w:rPr>
          <w:fldChar w:fldCharType="begin"/>
        </w:r>
        <w:r w:rsidR="00B741A2">
          <w:rPr>
            <w:noProof/>
            <w:webHidden/>
          </w:rPr>
          <w:instrText xml:space="preserve"> PAGEREF _Toc382318778 \h </w:instrText>
        </w:r>
        <w:r w:rsidR="00B741A2">
          <w:rPr>
            <w:noProof/>
            <w:webHidden/>
          </w:rPr>
        </w:r>
        <w:r w:rsidR="00B741A2">
          <w:rPr>
            <w:noProof/>
            <w:webHidden/>
          </w:rPr>
          <w:fldChar w:fldCharType="separate"/>
        </w:r>
        <w:r w:rsidR="00B741A2">
          <w:rPr>
            <w:noProof/>
            <w:webHidden/>
          </w:rPr>
          <w:t>39</w:t>
        </w:r>
        <w:r w:rsidR="00B741A2">
          <w:rPr>
            <w:noProof/>
            <w:webHidden/>
          </w:rPr>
          <w:fldChar w:fldCharType="end"/>
        </w:r>
      </w:hyperlink>
    </w:p>
    <w:p w:rsidR="00B741A2" w:rsidRPr="0048270D" w:rsidRDefault="001617EF">
      <w:pPr>
        <w:pStyle w:val="TOC1"/>
        <w:rPr>
          <w:noProof/>
        </w:rPr>
      </w:pPr>
      <w:hyperlink w:anchor="_Toc382318779" w:history="1">
        <w:r w:rsidR="00B741A2" w:rsidRPr="0048270D">
          <w:t>D7 pielikums: Apakšuzņēmēja un personas, uz kuras iespējām</w:t>
        </w:r>
        <w:r w:rsidR="00B741A2" w:rsidRPr="008B1C81">
          <w:rPr>
            <w:noProof/>
          </w:rPr>
          <w:t xml:space="preserve"> </w:t>
        </w:r>
        <w:r w:rsidR="00B741A2" w:rsidRPr="0048270D">
          <w:t>pretendents balstās, apliecinājuma veidne</w:t>
        </w:r>
        <w:r w:rsidR="00B741A2">
          <w:rPr>
            <w:noProof/>
            <w:webHidden/>
          </w:rPr>
          <w:tab/>
        </w:r>
        <w:r w:rsidR="00B741A2">
          <w:rPr>
            <w:noProof/>
            <w:webHidden/>
          </w:rPr>
          <w:fldChar w:fldCharType="begin"/>
        </w:r>
        <w:r w:rsidR="00B741A2">
          <w:rPr>
            <w:noProof/>
            <w:webHidden/>
          </w:rPr>
          <w:instrText xml:space="preserve"> PAGEREF _Toc382318779 \h </w:instrText>
        </w:r>
        <w:r w:rsidR="00B741A2">
          <w:rPr>
            <w:noProof/>
            <w:webHidden/>
          </w:rPr>
        </w:r>
        <w:r w:rsidR="00B741A2">
          <w:rPr>
            <w:noProof/>
            <w:webHidden/>
          </w:rPr>
          <w:fldChar w:fldCharType="separate"/>
        </w:r>
        <w:r w:rsidR="00B741A2">
          <w:rPr>
            <w:noProof/>
            <w:webHidden/>
          </w:rPr>
          <w:t>40</w:t>
        </w:r>
        <w:r w:rsidR="00B741A2">
          <w:rPr>
            <w:noProof/>
            <w:webHidden/>
          </w:rPr>
          <w:fldChar w:fldCharType="end"/>
        </w:r>
      </w:hyperlink>
    </w:p>
    <w:p w:rsidR="00B741A2" w:rsidRPr="0048270D" w:rsidRDefault="001617EF">
      <w:pPr>
        <w:pStyle w:val="TOC1"/>
        <w:rPr>
          <w:noProof/>
        </w:rPr>
      </w:pPr>
      <w:hyperlink w:anchor="_Toc382318781" w:history="1">
        <w:r w:rsidR="00B741A2" w:rsidRPr="0048270D">
          <w:t>D8 pielikums: Finanšu piedāvājuma veidne</w:t>
        </w:r>
        <w:r w:rsidR="00B741A2">
          <w:rPr>
            <w:noProof/>
            <w:webHidden/>
          </w:rPr>
          <w:tab/>
        </w:r>
        <w:r w:rsidR="00B741A2">
          <w:rPr>
            <w:noProof/>
            <w:webHidden/>
          </w:rPr>
          <w:fldChar w:fldCharType="begin"/>
        </w:r>
        <w:r w:rsidR="00B741A2">
          <w:rPr>
            <w:noProof/>
            <w:webHidden/>
          </w:rPr>
          <w:instrText xml:space="preserve"> PAGEREF _Toc382318781 \h </w:instrText>
        </w:r>
        <w:r w:rsidR="00B741A2">
          <w:rPr>
            <w:noProof/>
            <w:webHidden/>
          </w:rPr>
        </w:r>
        <w:r w:rsidR="00B741A2">
          <w:rPr>
            <w:noProof/>
            <w:webHidden/>
          </w:rPr>
          <w:fldChar w:fldCharType="separate"/>
        </w:r>
        <w:r w:rsidR="00B741A2">
          <w:rPr>
            <w:noProof/>
            <w:webHidden/>
          </w:rPr>
          <w:t>41</w:t>
        </w:r>
        <w:r w:rsidR="00B741A2">
          <w:rPr>
            <w:noProof/>
            <w:webHidden/>
          </w:rPr>
          <w:fldChar w:fldCharType="end"/>
        </w:r>
      </w:hyperlink>
    </w:p>
    <w:p w:rsidR="00B741A2" w:rsidRPr="0048270D" w:rsidRDefault="00B741A2" w:rsidP="0048270D">
      <w:pPr>
        <w:pStyle w:val="TOC1"/>
        <w:rPr>
          <w:noProof/>
        </w:rPr>
      </w:pPr>
      <w:r w:rsidRPr="0048270D">
        <w:fldChar w:fldCharType="begin"/>
      </w:r>
      <w:r w:rsidRPr="0048270D">
        <w:instrText xml:space="preserve"> </w:instrText>
      </w:r>
      <w:r>
        <w:rPr>
          <w:noProof/>
        </w:rPr>
        <w:instrText>HYPERLINK \l "_Toc382318782"</w:instrText>
      </w:r>
      <w:r w:rsidRPr="0048270D">
        <w:instrText xml:space="preserve"> </w:instrText>
      </w:r>
      <w:r w:rsidRPr="0048270D">
        <w:fldChar w:fldCharType="separate"/>
      </w:r>
      <w:r w:rsidRPr="0048270D">
        <w:t xml:space="preserve">D 9. pielikums: </w:t>
      </w:r>
      <w:hyperlink w:anchor="_Toc382318783" w:history="1">
        <w:r w:rsidRPr="0048270D">
          <w:t>Tehniskā piedāvājuma sagatavošanas vadlīnijas</w:t>
        </w:r>
        <w:r>
          <w:rPr>
            <w:noProof/>
            <w:webHidden/>
          </w:rPr>
          <w:tab/>
        </w:r>
        <w:r>
          <w:rPr>
            <w:noProof/>
            <w:webHidden/>
          </w:rPr>
          <w:fldChar w:fldCharType="begin"/>
        </w:r>
        <w:r>
          <w:rPr>
            <w:noProof/>
            <w:webHidden/>
          </w:rPr>
          <w:instrText xml:space="preserve"> PAGEREF _Toc382318783 \h </w:instrText>
        </w:r>
        <w:r>
          <w:rPr>
            <w:noProof/>
            <w:webHidden/>
          </w:rPr>
        </w:r>
        <w:r>
          <w:rPr>
            <w:noProof/>
            <w:webHidden/>
          </w:rPr>
          <w:fldChar w:fldCharType="separate"/>
        </w:r>
        <w:r>
          <w:rPr>
            <w:noProof/>
            <w:webHidden/>
          </w:rPr>
          <w:t>43</w:t>
        </w:r>
        <w:r>
          <w:rPr>
            <w:noProof/>
            <w:webHidden/>
          </w:rPr>
          <w:fldChar w:fldCharType="end"/>
        </w:r>
      </w:hyperlink>
    </w:p>
    <w:p w:rsidR="00B741A2" w:rsidRPr="00E20449" w:rsidRDefault="00B741A2" w:rsidP="001E6F81">
      <w:pPr>
        <w:pStyle w:val="TOC1"/>
      </w:pPr>
      <w:r>
        <w:rPr>
          <w:noProof/>
          <w:webHidden/>
        </w:rPr>
        <w:tab/>
      </w:r>
      <w:r w:rsidRPr="0048270D">
        <w:fldChar w:fldCharType="end"/>
      </w:r>
      <w:r>
        <w:fldChar w:fldCharType="end"/>
      </w:r>
      <w:r>
        <w:br w:type="page"/>
      </w:r>
    </w:p>
    <w:p w:rsidR="00B741A2" w:rsidRDefault="00B741A2" w:rsidP="006C17F2">
      <w:pPr>
        <w:pStyle w:val="Punkts"/>
        <w:tabs>
          <w:tab w:val="clear" w:pos="993"/>
          <w:tab w:val="num" w:pos="851"/>
        </w:tabs>
        <w:ind w:left="567" w:hanging="425"/>
      </w:pPr>
      <w:bookmarkStart w:id="1" w:name="_Toc59334719"/>
      <w:bookmarkStart w:id="2" w:name="_Toc61422122"/>
      <w:bookmarkStart w:id="3" w:name="_Toc134628671"/>
      <w:bookmarkStart w:id="4" w:name="_Toc380140500"/>
      <w:bookmarkStart w:id="5" w:name="_Toc382318704"/>
      <w:bookmarkStart w:id="6" w:name="_Toc134628672"/>
      <w:r w:rsidRPr="00E20449">
        <w:t>Pasūtītājs</w:t>
      </w:r>
      <w:bookmarkEnd w:id="1"/>
      <w:bookmarkEnd w:id="2"/>
      <w:r w:rsidRPr="00E20449">
        <w:t xml:space="preserve"> un Pasūtītāja kontaktpersona</w:t>
      </w:r>
      <w:bookmarkEnd w:id="3"/>
      <w:bookmarkEnd w:id="4"/>
      <w:bookmarkEnd w:id="5"/>
    </w:p>
    <w:p w:rsidR="00B741A2" w:rsidRDefault="00B741A2" w:rsidP="00C35647">
      <w:pPr>
        <w:pStyle w:val="Punkts"/>
        <w:numPr>
          <w:ilvl w:val="0"/>
          <w:numId w:val="0"/>
        </w:numPr>
        <w:ind w:left="142"/>
        <w:rPr>
          <w:b w:val="0"/>
        </w:rPr>
      </w:pPr>
      <w:bookmarkStart w:id="7" w:name="_Toc199520710"/>
    </w:p>
    <w:p w:rsidR="00B741A2" w:rsidRPr="00C35647" w:rsidRDefault="00B741A2" w:rsidP="00C35647">
      <w:pPr>
        <w:pStyle w:val="Punkts"/>
        <w:numPr>
          <w:ilvl w:val="0"/>
          <w:numId w:val="0"/>
        </w:numPr>
        <w:ind w:left="142"/>
        <w:rPr>
          <w:b w:val="0"/>
        </w:rPr>
      </w:pPr>
      <w:bookmarkStart w:id="8" w:name="_Toc382318705"/>
      <w:r w:rsidRPr="00C35647">
        <w:rPr>
          <w:b w:val="0"/>
        </w:rPr>
        <w:t>Pasūtītājs:</w:t>
      </w:r>
      <w:bookmarkEnd w:id="8"/>
      <w:r w:rsidRPr="00C35647">
        <w:rPr>
          <w:b w:val="0"/>
        </w:rPr>
        <w:t xml:space="preserve"> </w:t>
      </w:r>
    </w:p>
    <w:p w:rsidR="00B741A2" w:rsidRPr="00C35647" w:rsidRDefault="00B741A2" w:rsidP="00C35647">
      <w:pPr>
        <w:pStyle w:val="Punkts"/>
        <w:numPr>
          <w:ilvl w:val="0"/>
          <w:numId w:val="0"/>
        </w:numPr>
        <w:ind w:left="142"/>
        <w:rPr>
          <w:b w:val="0"/>
        </w:rPr>
      </w:pPr>
      <w:bookmarkStart w:id="9" w:name="_Toc382318706"/>
      <w:r w:rsidRPr="00C35647">
        <w:rPr>
          <w:b w:val="0"/>
        </w:rPr>
        <w:t>SIA „Zeiferti”</w:t>
      </w:r>
      <w:bookmarkEnd w:id="9"/>
    </w:p>
    <w:p w:rsidR="00B741A2" w:rsidRPr="00C35647" w:rsidRDefault="00B741A2" w:rsidP="00C35647">
      <w:pPr>
        <w:pStyle w:val="Punkts"/>
        <w:numPr>
          <w:ilvl w:val="0"/>
          <w:numId w:val="0"/>
        </w:numPr>
        <w:ind w:left="142"/>
        <w:rPr>
          <w:b w:val="0"/>
        </w:rPr>
      </w:pPr>
      <w:bookmarkStart w:id="10" w:name="_Toc382318707"/>
      <w:r w:rsidRPr="00C35647">
        <w:rPr>
          <w:b w:val="0"/>
        </w:rPr>
        <w:t>Vien. reģ. nr. 40003419183</w:t>
      </w:r>
      <w:bookmarkEnd w:id="10"/>
    </w:p>
    <w:p w:rsidR="00B741A2" w:rsidRPr="00C35647" w:rsidRDefault="00B741A2" w:rsidP="00C35647">
      <w:pPr>
        <w:pStyle w:val="Punkts"/>
        <w:numPr>
          <w:ilvl w:val="0"/>
          <w:numId w:val="0"/>
        </w:numPr>
        <w:ind w:left="142"/>
        <w:rPr>
          <w:b w:val="0"/>
        </w:rPr>
      </w:pPr>
      <w:bookmarkStart w:id="11" w:name="_Toc382318708"/>
      <w:r w:rsidRPr="00C35647">
        <w:rPr>
          <w:b w:val="0"/>
        </w:rPr>
        <w:t>m. „Zeiferti”, Jaunolaine, Olaines pagasts,</w:t>
      </w:r>
      <w:bookmarkEnd w:id="11"/>
      <w:r w:rsidRPr="00C35647">
        <w:rPr>
          <w:b w:val="0"/>
        </w:rPr>
        <w:t xml:space="preserve"> </w:t>
      </w:r>
    </w:p>
    <w:p w:rsidR="00B741A2" w:rsidRPr="00C35647" w:rsidRDefault="00B741A2" w:rsidP="00C35647">
      <w:pPr>
        <w:pStyle w:val="Punkts"/>
        <w:numPr>
          <w:ilvl w:val="0"/>
          <w:numId w:val="0"/>
        </w:numPr>
        <w:ind w:left="142"/>
        <w:rPr>
          <w:b w:val="0"/>
        </w:rPr>
      </w:pPr>
      <w:bookmarkStart w:id="12" w:name="_Toc382318709"/>
      <w:r w:rsidRPr="00C35647">
        <w:rPr>
          <w:b w:val="0"/>
        </w:rPr>
        <w:t>Olaines novads,  LV-2127</w:t>
      </w:r>
      <w:bookmarkEnd w:id="12"/>
    </w:p>
    <w:p w:rsidR="00B741A2" w:rsidRPr="00C35647" w:rsidRDefault="00B741A2" w:rsidP="00C35647">
      <w:pPr>
        <w:pStyle w:val="Punkts"/>
        <w:numPr>
          <w:ilvl w:val="0"/>
          <w:numId w:val="0"/>
        </w:numPr>
        <w:ind w:left="142"/>
        <w:rPr>
          <w:b w:val="0"/>
        </w:rPr>
      </w:pPr>
    </w:p>
    <w:p w:rsidR="00B741A2" w:rsidRPr="00C35647" w:rsidRDefault="00B741A2" w:rsidP="00C35647">
      <w:pPr>
        <w:pStyle w:val="Punkts"/>
        <w:numPr>
          <w:ilvl w:val="0"/>
          <w:numId w:val="0"/>
        </w:numPr>
        <w:ind w:left="142"/>
        <w:rPr>
          <w:b w:val="0"/>
        </w:rPr>
      </w:pPr>
      <w:bookmarkStart w:id="13" w:name="_Toc382318710"/>
      <w:r w:rsidRPr="00C35647">
        <w:rPr>
          <w:b w:val="0"/>
        </w:rPr>
        <w:t>Pasūtītāja kontaktpersona:</w:t>
      </w:r>
      <w:bookmarkEnd w:id="13"/>
      <w:r w:rsidRPr="00C35647">
        <w:rPr>
          <w:b w:val="0"/>
        </w:rPr>
        <w:t xml:space="preserve"> </w:t>
      </w:r>
    </w:p>
    <w:p w:rsidR="00B741A2" w:rsidRPr="00C35647" w:rsidRDefault="00B741A2" w:rsidP="00C35647">
      <w:pPr>
        <w:pStyle w:val="Punkts"/>
        <w:numPr>
          <w:ilvl w:val="0"/>
          <w:numId w:val="0"/>
        </w:numPr>
        <w:ind w:left="142"/>
        <w:rPr>
          <w:b w:val="0"/>
        </w:rPr>
      </w:pPr>
      <w:bookmarkStart w:id="14" w:name="_Toc382318711"/>
      <w:r w:rsidRPr="00C35647">
        <w:rPr>
          <w:b w:val="0"/>
        </w:rPr>
        <w:t>Valdes loceklis</w:t>
      </w:r>
      <w:bookmarkEnd w:id="14"/>
    </w:p>
    <w:p w:rsidR="00B741A2" w:rsidRPr="00C35647" w:rsidRDefault="00B741A2" w:rsidP="00C35647">
      <w:pPr>
        <w:pStyle w:val="Punkts"/>
        <w:numPr>
          <w:ilvl w:val="0"/>
          <w:numId w:val="0"/>
        </w:numPr>
        <w:ind w:left="142"/>
        <w:rPr>
          <w:b w:val="0"/>
        </w:rPr>
      </w:pPr>
      <w:bookmarkStart w:id="15" w:name="_Toc382318712"/>
      <w:r w:rsidRPr="00C35647">
        <w:rPr>
          <w:b w:val="0"/>
        </w:rPr>
        <w:t>Viesturs Liepa</w:t>
      </w:r>
      <w:bookmarkEnd w:id="15"/>
      <w:r w:rsidRPr="00C35647">
        <w:rPr>
          <w:b w:val="0"/>
        </w:rPr>
        <w:t xml:space="preserve"> </w:t>
      </w:r>
    </w:p>
    <w:p w:rsidR="00B741A2" w:rsidRPr="00C35647" w:rsidRDefault="00B741A2" w:rsidP="00C35647">
      <w:pPr>
        <w:pStyle w:val="Punkts"/>
        <w:numPr>
          <w:ilvl w:val="0"/>
          <w:numId w:val="0"/>
        </w:numPr>
        <w:ind w:left="142"/>
        <w:rPr>
          <w:b w:val="0"/>
        </w:rPr>
      </w:pPr>
      <w:bookmarkStart w:id="16" w:name="_Toc382318713"/>
      <w:r w:rsidRPr="00C35647">
        <w:rPr>
          <w:b w:val="0"/>
        </w:rPr>
        <w:t>e-pasts: zeiferti@inbox.lv</w:t>
      </w:r>
      <w:bookmarkEnd w:id="16"/>
    </w:p>
    <w:p w:rsidR="00B741A2" w:rsidRPr="00C35647" w:rsidRDefault="00B741A2" w:rsidP="00C35647">
      <w:pPr>
        <w:pStyle w:val="Punkts"/>
        <w:numPr>
          <w:ilvl w:val="0"/>
          <w:numId w:val="0"/>
        </w:numPr>
        <w:ind w:left="142"/>
        <w:rPr>
          <w:b w:val="0"/>
        </w:rPr>
      </w:pPr>
      <w:bookmarkStart w:id="17" w:name="_Toc382318714"/>
      <w:r w:rsidRPr="00C35647">
        <w:rPr>
          <w:b w:val="0"/>
        </w:rPr>
        <w:t>tel.nr.:67965897</w:t>
      </w:r>
      <w:bookmarkEnd w:id="17"/>
    </w:p>
    <w:p w:rsidR="00B741A2" w:rsidRDefault="00B741A2" w:rsidP="00C35647">
      <w:pPr>
        <w:pStyle w:val="Punkts"/>
        <w:numPr>
          <w:ilvl w:val="0"/>
          <w:numId w:val="0"/>
        </w:numPr>
        <w:ind w:left="142"/>
        <w:rPr>
          <w:b w:val="0"/>
        </w:rPr>
      </w:pPr>
      <w:bookmarkStart w:id="18" w:name="_Toc382318715"/>
      <w:r w:rsidRPr="00C35647">
        <w:rPr>
          <w:b w:val="0"/>
        </w:rPr>
        <w:t>faksa nr.: 67965897</w:t>
      </w:r>
      <w:bookmarkEnd w:id="18"/>
    </w:p>
    <w:p w:rsidR="00B741A2" w:rsidRPr="00C35647" w:rsidRDefault="00B741A2" w:rsidP="00C35647">
      <w:pPr>
        <w:pStyle w:val="Apakpunkts"/>
        <w:numPr>
          <w:ilvl w:val="0"/>
          <w:numId w:val="0"/>
        </w:numPr>
      </w:pPr>
    </w:p>
    <w:p w:rsidR="00B741A2" w:rsidRDefault="00B741A2" w:rsidP="006C17F2">
      <w:pPr>
        <w:pStyle w:val="Punkts"/>
        <w:tabs>
          <w:tab w:val="clear" w:pos="993"/>
          <w:tab w:val="num" w:pos="851"/>
        </w:tabs>
        <w:ind w:left="567" w:hanging="425"/>
      </w:pPr>
      <w:bookmarkStart w:id="19" w:name="_Toc382318716"/>
      <w:r>
        <w:t>Piegādātājs, Ieinteresētais piegādātājs un Pretendents</w:t>
      </w:r>
      <w:bookmarkEnd w:id="7"/>
      <w:bookmarkEnd w:id="19"/>
    </w:p>
    <w:p w:rsidR="00B741A2" w:rsidRPr="00583ADA" w:rsidRDefault="00B741A2" w:rsidP="00722BCF">
      <w:pPr>
        <w:pStyle w:val="Apakpunkts"/>
        <w:tabs>
          <w:tab w:val="clear" w:pos="851"/>
          <w:tab w:val="num" w:pos="567"/>
        </w:tabs>
        <w:jc w:val="both"/>
        <w:rPr>
          <w:b w:val="0"/>
        </w:rPr>
      </w:pPr>
      <w:r w:rsidRPr="00583ADA">
        <w:rPr>
          <w:b w:val="0"/>
        </w:rPr>
        <w:t>Piegādātājs ir fiziska persona, juridiska persona, personālsabiedrība vai personu apvienība, kas piedāvā tirgū sniegt pakalpojumus.</w:t>
      </w:r>
    </w:p>
    <w:p w:rsidR="00B741A2" w:rsidRPr="00583ADA" w:rsidRDefault="00B741A2" w:rsidP="00722BCF">
      <w:pPr>
        <w:pStyle w:val="Rindkopa"/>
        <w:tabs>
          <w:tab w:val="num" w:pos="567"/>
        </w:tabs>
      </w:pPr>
    </w:p>
    <w:p w:rsidR="00B741A2" w:rsidRPr="00583ADA" w:rsidRDefault="00B741A2" w:rsidP="00722BCF">
      <w:pPr>
        <w:pStyle w:val="Apakpunkts"/>
        <w:tabs>
          <w:tab w:val="clear" w:pos="851"/>
          <w:tab w:val="num" w:pos="567"/>
        </w:tabs>
        <w:jc w:val="both"/>
        <w:rPr>
          <w:b w:val="0"/>
        </w:rPr>
      </w:pPr>
      <w:r w:rsidRPr="00583ADA">
        <w:rPr>
          <w:b w:val="0"/>
        </w:rPr>
        <w:t xml:space="preserve">Pretendents ir Piegādātājs, kas ir iesniedzis piedāvājumu. </w:t>
      </w:r>
    </w:p>
    <w:p w:rsidR="00B741A2" w:rsidRPr="00583ADA" w:rsidRDefault="00B741A2" w:rsidP="00722BCF">
      <w:pPr>
        <w:pStyle w:val="Rindkopa"/>
        <w:tabs>
          <w:tab w:val="num" w:pos="567"/>
        </w:tabs>
      </w:pPr>
    </w:p>
    <w:p w:rsidR="00B741A2" w:rsidRPr="00583ADA" w:rsidRDefault="00B741A2" w:rsidP="00722BCF">
      <w:pPr>
        <w:pStyle w:val="Apakpunkts"/>
        <w:tabs>
          <w:tab w:val="clear" w:pos="851"/>
          <w:tab w:val="num" w:pos="567"/>
        </w:tabs>
        <w:jc w:val="both"/>
        <w:rPr>
          <w:b w:val="0"/>
        </w:rPr>
      </w:pPr>
      <w:r w:rsidRPr="00583ADA">
        <w:rPr>
          <w:b w:val="0"/>
        </w:rPr>
        <w:t>Ieinteresētais piegādātājs ir Piegādātājs, kas saņēmis Nolikumu.</w:t>
      </w:r>
    </w:p>
    <w:p w:rsidR="00B741A2" w:rsidRPr="00583ADA" w:rsidRDefault="00B741A2" w:rsidP="00722BCF">
      <w:pPr>
        <w:pStyle w:val="Paragrfs"/>
        <w:numPr>
          <w:ilvl w:val="0"/>
          <w:numId w:val="0"/>
        </w:numPr>
        <w:tabs>
          <w:tab w:val="num" w:pos="567"/>
        </w:tabs>
      </w:pPr>
    </w:p>
    <w:p w:rsidR="00B741A2" w:rsidRPr="00A5375B" w:rsidRDefault="00B741A2" w:rsidP="00722BCF">
      <w:pPr>
        <w:pStyle w:val="Apakpunkts"/>
        <w:tabs>
          <w:tab w:val="clear" w:pos="851"/>
          <w:tab w:val="num" w:pos="567"/>
        </w:tabs>
        <w:jc w:val="both"/>
        <w:rPr>
          <w:b w:val="0"/>
        </w:rPr>
      </w:pPr>
      <w:r w:rsidRPr="00A5375B">
        <w:rPr>
          <w:b w:val="0"/>
        </w:rPr>
        <w:t>Persona, uz kuras iespējām Pretendents balstās</w:t>
      </w:r>
      <w:r w:rsidRPr="00A5375B">
        <w:rPr>
          <w:rFonts w:cs="Arial"/>
          <w:b w:val="0"/>
          <w:color w:val="000000"/>
        </w:rPr>
        <w:t xml:space="preserve"> ir persona, uz kur</w:t>
      </w:r>
      <w:r>
        <w:rPr>
          <w:rFonts w:cs="Arial"/>
          <w:b w:val="0"/>
          <w:color w:val="000000"/>
        </w:rPr>
        <w:t>as</w:t>
      </w:r>
      <w:r w:rsidRPr="00A5375B">
        <w:rPr>
          <w:rFonts w:cs="Arial"/>
          <w:b w:val="0"/>
          <w:color w:val="000000"/>
        </w:rPr>
        <w:t xml:space="preserve"> iespējām Pretendents balstās, lai apliecinātu, ka </w:t>
      </w:r>
      <w:r>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B741A2" w:rsidRPr="0002554C" w:rsidRDefault="00B741A2" w:rsidP="00722BCF">
      <w:pPr>
        <w:pStyle w:val="Rindkopa"/>
        <w:tabs>
          <w:tab w:val="num" w:pos="567"/>
        </w:tabs>
      </w:pPr>
    </w:p>
    <w:p w:rsidR="00B741A2" w:rsidRPr="0002554C" w:rsidRDefault="00B741A2" w:rsidP="00722BCF">
      <w:pPr>
        <w:pStyle w:val="Apakpunkts"/>
        <w:tabs>
          <w:tab w:val="clear" w:pos="851"/>
          <w:tab w:val="num" w:pos="567"/>
        </w:tabs>
        <w:jc w:val="both"/>
        <w:rPr>
          <w:b w:val="0"/>
        </w:rPr>
      </w:pPr>
      <w:r w:rsidRPr="0002554C">
        <w:rPr>
          <w:b w:val="0"/>
        </w:rPr>
        <w:t>Pretendentu iepirkuma procedūras ietvaros pārstāv:</w:t>
      </w:r>
    </w:p>
    <w:p w:rsidR="00B741A2" w:rsidRPr="00E20449" w:rsidRDefault="00B741A2" w:rsidP="00444A34">
      <w:pPr>
        <w:pStyle w:val="Rindkopa"/>
        <w:numPr>
          <w:ilvl w:val="0"/>
          <w:numId w:val="15"/>
        </w:numPr>
      </w:pPr>
      <w:r>
        <w:t>Pretendent</w:t>
      </w:r>
      <w:r w:rsidRPr="00E20449">
        <w:t xml:space="preserve">s (ja </w:t>
      </w:r>
      <w:r>
        <w:t>Pretendent</w:t>
      </w:r>
      <w:r w:rsidRPr="00E20449">
        <w:t xml:space="preserve">s ir fiziska persona), </w:t>
      </w:r>
    </w:p>
    <w:p w:rsidR="00B741A2" w:rsidRPr="00E20449" w:rsidRDefault="00B741A2" w:rsidP="00444A34">
      <w:pPr>
        <w:pStyle w:val="Rindkopa"/>
        <w:numPr>
          <w:ilvl w:val="0"/>
          <w:numId w:val="15"/>
        </w:numPr>
      </w:pPr>
      <w:r>
        <w:t>Pretendent</w:t>
      </w:r>
      <w:r w:rsidRPr="00E20449">
        <w:t xml:space="preserve">a paraksttiesīga amatpersona (ja </w:t>
      </w:r>
      <w:r>
        <w:t>Pretendent</w:t>
      </w:r>
      <w:r w:rsidRPr="00E20449">
        <w:t>s ir juridiska persona),</w:t>
      </w:r>
    </w:p>
    <w:p w:rsidR="00B741A2" w:rsidRPr="00E20449" w:rsidRDefault="00B741A2" w:rsidP="00444A34">
      <w:pPr>
        <w:pStyle w:val="Rindkopa"/>
        <w:numPr>
          <w:ilvl w:val="0"/>
          <w:numId w:val="15"/>
        </w:numPr>
      </w:pPr>
      <w:r w:rsidRPr="00E20449">
        <w:t xml:space="preserve">pārstāvēttiesīgs personālsabiedrības biedrs, ievērojot šī punkta „a” un „b” apakšpunktā noteikto (ja </w:t>
      </w:r>
      <w:r>
        <w:t>Pretendent</w:t>
      </w:r>
      <w:r w:rsidRPr="00E20449">
        <w:t>s ir personālsabiedrība),</w:t>
      </w:r>
    </w:p>
    <w:p w:rsidR="00B741A2" w:rsidRDefault="00B741A2" w:rsidP="00444A34">
      <w:pPr>
        <w:pStyle w:val="Rindkopa"/>
        <w:numPr>
          <w:ilvl w:val="0"/>
          <w:numId w:val="15"/>
        </w:numPr>
      </w:pPr>
      <w:r w:rsidRPr="00E20449">
        <w:t xml:space="preserve">visi personu apvienības dalībnieki, ievērojot šī punkta „a” un „b” apakšpunktā noteikto (ja </w:t>
      </w:r>
      <w:r>
        <w:t>Pretendent</w:t>
      </w:r>
      <w:r w:rsidRPr="00E20449">
        <w:t>s ir personu apvienība)</w:t>
      </w:r>
      <w:r>
        <w:t>,</w:t>
      </w:r>
      <w:r w:rsidRPr="00E20449">
        <w:t xml:space="preserve"> vai</w:t>
      </w:r>
    </w:p>
    <w:p w:rsidR="00B741A2" w:rsidRDefault="00B741A2" w:rsidP="00444A34">
      <w:pPr>
        <w:pStyle w:val="Rindkopa"/>
        <w:numPr>
          <w:ilvl w:val="0"/>
          <w:numId w:val="15"/>
        </w:numPr>
        <w:rPr>
          <w:szCs w:val="20"/>
        </w:rPr>
      </w:pPr>
      <w:r>
        <w:rPr>
          <w:szCs w:val="20"/>
        </w:rPr>
        <w:t>Pretendent</w:t>
      </w:r>
      <w:r w:rsidRPr="00E20449">
        <w:rPr>
          <w:szCs w:val="20"/>
        </w:rPr>
        <w:t>a pilnvarota persona.</w:t>
      </w:r>
    </w:p>
    <w:p w:rsidR="00B741A2" w:rsidRPr="00A639EF" w:rsidRDefault="00B741A2" w:rsidP="00A639EF">
      <w:pPr>
        <w:pStyle w:val="Punkts"/>
        <w:numPr>
          <w:ilvl w:val="0"/>
          <w:numId w:val="0"/>
        </w:numPr>
      </w:pPr>
    </w:p>
    <w:p w:rsidR="00B741A2" w:rsidRDefault="00B741A2" w:rsidP="006C17F2">
      <w:pPr>
        <w:pStyle w:val="Punkts"/>
        <w:tabs>
          <w:tab w:val="clear" w:pos="993"/>
          <w:tab w:val="num" w:pos="851"/>
        </w:tabs>
        <w:ind w:left="567" w:hanging="425"/>
      </w:pPr>
      <w:bookmarkStart w:id="20" w:name="_Toc197834077"/>
      <w:bookmarkStart w:id="21" w:name="_Toc382318717"/>
      <w:bookmarkEnd w:id="20"/>
      <w:r>
        <w:t>Saziņa</w:t>
      </w:r>
      <w:bookmarkEnd w:id="21"/>
    </w:p>
    <w:p w:rsidR="00B741A2" w:rsidRPr="00A85783" w:rsidRDefault="00B741A2" w:rsidP="00722BCF">
      <w:pPr>
        <w:pStyle w:val="Apakpunkts"/>
        <w:tabs>
          <w:tab w:val="clear" w:pos="851"/>
          <w:tab w:val="num" w:pos="567"/>
        </w:tabs>
        <w:jc w:val="both"/>
        <w:rPr>
          <w:b w:val="0"/>
        </w:rPr>
      </w:pPr>
      <w:r w:rsidRPr="00A85783">
        <w:rPr>
          <w:b w:val="0"/>
        </w:rPr>
        <w:t>Saziņa starp Pasūtītāju un Ieinteresētajiem piegādātājiem iepirkuma procedūras ietvaros notiek latviešu valodā pa pastu vai faksu.</w:t>
      </w:r>
    </w:p>
    <w:p w:rsidR="00B741A2" w:rsidRPr="00A85783" w:rsidRDefault="00B741A2" w:rsidP="00722BCF">
      <w:pPr>
        <w:pStyle w:val="Apakpunkts"/>
        <w:numPr>
          <w:ilvl w:val="0"/>
          <w:numId w:val="0"/>
        </w:numPr>
        <w:tabs>
          <w:tab w:val="num" w:pos="567"/>
        </w:tabs>
        <w:jc w:val="both"/>
        <w:rPr>
          <w:b w:val="0"/>
        </w:rPr>
      </w:pPr>
    </w:p>
    <w:p w:rsidR="00B741A2" w:rsidRPr="00A85783" w:rsidRDefault="00B741A2" w:rsidP="00722BCF">
      <w:pPr>
        <w:pStyle w:val="Apakpunkts"/>
        <w:tabs>
          <w:tab w:val="clear" w:pos="851"/>
          <w:tab w:val="num" w:pos="567"/>
        </w:tabs>
        <w:jc w:val="both"/>
        <w:rPr>
          <w:b w:val="0"/>
        </w:rPr>
      </w:pPr>
      <w:r w:rsidRPr="00A85783">
        <w:rPr>
          <w:b w:val="0"/>
        </w:rPr>
        <w:t xml:space="preserve">Saziņas dokuments, nosūtot pa faksu, ir uzskatāms par saņemtu brīdī, kad nosūtītāja </w:t>
      </w:r>
      <w:smartTag w:uri="schemas-tilde-lv/tildestengine" w:element="veidnes">
        <w:smartTagPr>
          <w:attr w:name="text" w:val="Fakss"/>
          <w:attr w:name="baseform" w:val="Fakss"/>
          <w:attr w:name="id" w:val="-1"/>
        </w:smartTagPr>
        <w:r w:rsidRPr="00A85783">
          <w:rPr>
            <w:b w:val="0"/>
          </w:rPr>
          <w:t>fakss</w:t>
        </w:r>
      </w:smartTag>
      <w:r w:rsidRPr="00A85783">
        <w:rPr>
          <w:b w:val="0"/>
        </w:rPr>
        <w:t xml:space="preserve"> ir saņēmis </w:t>
      </w:r>
      <w:smartTag w:uri="schemas-tilde-lv/tildestengine" w:element="veidnes">
        <w:smartTagPr>
          <w:attr w:name="baseform" w:val="paziņojum|s"/>
          <w:attr w:name="id" w:val="-1"/>
          <w:attr w:name="text" w:val="paziņojumu"/>
        </w:smartTagPr>
        <w:r w:rsidRPr="00A85783">
          <w:rPr>
            <w:b w:val="0"/>
          </w:rPr>
          <w:t>paziņojumu</w:t>
        </w:r>
      </w:smartTag>
      <w:r w:rsidRPr="00A85783">
        <w:rPr>
          <w:b w:val="0"/>
        </w:rPr>
        <w:t xml:space="preserve"> par faksa sūtījuma saņemšanu.</w:t>
      </w:r>
    </w:p>
    <w:p w:rsidR="00B741A2" w:rsidRPr="00A85783" w:rsidRDefault="00B741A2" w:rsidP="00722BCF">
      <w:pPr>
        <w:pStyle w:val="Apakpunkts"/>
        <w:numPr>
          <w:ilvl w:val="0"/>
          <w:numId w:val="0"/>
        </w:numPr>
        <w:tabs>
          <w:tab w:val="num" w:pos="567"/>
        </w:tabs>
        <w:jc w:val="both"/>
        <w:rPr>
          <w:b w:val="0"/>
        </w:rPr>
      </w:pPr>
    </w:p>
    <w:p w:rsidR="00B741A2" w:rsidRPr="00A85783" w:rsidRDefault="00B741A2" w:rsidP="00722BCF">
      <w:pPr>
        <w:pStyle w:val="Apakpunkts"/>
        <w:tabs>
          <w:tab w:val="clear" w:pos="851"/>
          <w:tab w:val="num" w:pos="567"/>
        </w:tab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Pr="00A85783">
        <w:rPr>
          <w:b w:val="0"/>
        </w:rPr>
        <w:t>.</w:t>
      </w:r>
    </w:p>
    <w:p w:rsidR="00B741A2" w:rsidRPr="00A85783" w:rsidRDefault="00B741A2" w:rsidP="00722BCF">
      <w:pPr>
        <w:pStyle w:val="Apakpunkts"/>
        <w:numPr>
          <w:ilvl w:val="0"/>
          <w:numId w:val="0"/>
        </w:numPr>
        <w:tabs>
          <w:tab w:val="num" w:pos="567"/>
        </w:tabs>
        <w:jc w:val="both"/>
        <w:rPr>
          <w:b w:val="0"/>
        </w:rPr>
      </w:pPr>
    </w:p>
    <w:p w:rsidR="00B741A2" w:rsidRPr="00A85783" w:rsidRDefault="00B741A2" w:rsidP="00722BCF">
      <w:pPr>
        <w:pStyle w:val="Apakpunkts"/>
        <w:tabs>
          <w:tab w:val="clear" w:pos="851"/>
          <w:tab w:val="num" w:pos="567"/>
        </w:tabs>
        <w:jc w:val="both"/>
        <w:rPr>
          <w:b w:val="0"/>
        </w:rPr>
      </w:pPr>
      <w:r w:rsidRPr="00A85783">
        <w:rPr>
          <w:b w:val="0"/>
        </w:rPr>
        <w:t>Ieinteresētais piegādātājs saziņas dokumentu nosūta uz Nolikumā norādīto Pasūtītāja pasta adresi vai Pasūtītāja kontaktpersonas faksa numuru.</w:t>
      </w:r>
    </w:p>
    <w:p w:rsidR="00B741A2" w:rsidRPr="00A85783" w:rsidRDefault="00B741A2" w:rsidP="00722BCF">
      <w:pPr>
        <w:pStyle w:val="Apakpunkts"/>
        <w:numPr>
          <w:ilvl w:val="0"/>
          <w:numId w:val="0"/>
        </w:numPr>
        <w:tabs>
          <w:tab w:val="num" w:pos="567"/>
        </w:tabs>
        <w:jc w:val="both"/>
        <w:rPr>
          <w:b w:val="0"/>
        </w:rPr>
      </w:pPr>
    </w:p>
    <w:p w:rsidR="00B741A2" w:rsidRPr="008A40CC" w:rsidRDefault="00B741A2" w:rsidP="00722BCF">
      <w:pPr>
        <w:pStyle w:val="Apakpunkts"/>
        <w:tabs>
          <w:tab w:val="clear" w:pos="851"/>
          <w:tab w:val="num" w:pos="567"/>
        </w:tabs>
        <w:jc w:val="both"/>
        <w:rPr>
          <w:szCs w:val="20"/>
        </w:rPr>
      </w:pPr>
      <w:r w:rsidRPr="008A40CC">
        <w:rPr>
          <w:szCs w:val="20"/>
        </w:rPr>
        <w:t>Pasūtītājs saziņas dokumentu nosūta pa pastu vai e-pastu uz Ieinteresētā piegādātāja uzrādīto pasta  vai e-pasta adresi.</w:t>
      </w:r>
    </w:p>
    <w:p w:rsidR="00B741A2" w:rsidRDefault="00B741A2" w:rsidP="00722BCF">
      <w:pPr>
        <w:pStyle w:val="Apakpunkts"/>
        <w:numPr>
          <w:ilvl w:val="0"/>
          <w:numId w:val="0"/>
        </w:numPr>
        <w:tabs>
          <w:tab w:val="num" w:pos="567"/>
        </w:tabs>
        <w:jc w:val="both"/>
        <w:rPr>
          <w:b w:val="0"/>
        </w:rPr>
      </w:pPr>
    </w:p>
    <w:p w:rsidR="00B741A2" w:rsidRPr="007C6575" w:rsidRDefault="00B741A2" w:rsidP="00722BCF">
      <w:pPr>
        <w:pStyle w:val="Apakpunkts"/>
        <w:tabs>
          <w:tab w:val="clear" w:pos="851"/>
          <w:tab w:val="num" w:pos="567"/>
        </w:tabs>
        <w:jc w:val="both"/>
        <w:rPr>
          <w:b w:val="0"/>
        </w:rPr>
      </w:pPr>
      <w:r w:rsidRPr="007C6575">
        <w:rPr>
          <w:b w:val="0"/>
        </w:rPr>
        <w:t>Papildu informāciju Ieinteresētais piegādātājs var pieprasīt ne vēlāk</w:t>
      </w:r>
      <w:r>
        <w:rPr>
          <w:b w:val="0"/>
        </w:rPr>
        <w:t>,</w:t>
      </w:r>
      <w:r w:rsidRPr="007C6575">
        <w:rPr>
          <w:b w:val="0"/>
        </w:rPr>
        <w:t xml:space="preserve"> kā līdz piedāvājumu iesniegšanas termiņa beigām. Pasūtītājs papildu informāciju sniedz iespējami īsā laikā, bet ne vēlāk</w:t>
      </w:r>
      <w:r>
        <w:rPr>
          <w:b w:val="0"/>
        </w:rPr>
        <w:t>,</w:t>
      </w:r>
      <w:r w:rsidRPr="007C6575">
        <w:rPr>
          <w:b w:val="0"/>
        </w:rPr>
        <w:t xml:space="preserve"> kā piecas  dienas pirms piedāvājumu iesniegšanas termiņa beigām.</w:t>
      </w:r>
    </w:p>
    <w:p w:rsidR="00B741A2" w:rsidRDefault="00B741A2" w:rsidP="00722BCF">
      <w:pPr>
        <w:pStyle w:val="ListParagraph"/>
        <w:tabs>
          <w:tab w:val="num" w:pos="567"/>
        </w:tabs>
        <w:rPr>
          <w:b/>
        </w:rPr>
      </w:pPr>
    </w:p>
    <w:p w:rsidR="00B741A2" w:rsidRPr="00195EE6" w:rsidRDefault="00B741A2"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lastRenderedPageBreak/>
        <w:t xml:space="preserve">Ja Pasūtītājs sniedz papildu informāciju, tas vienlaikus ar papildu informācijas nosūtīšanu Ieinteresētajam piegādātājam, kas uzdevis jautājumu, ievieto šo informāciju mājas lapā internetā, kurā ir pieejams </w:t>
      </w:r>
      <w:smartTag w:uri="schemas-tilde-lv/tildestengine" w:element="veidnes">
        <w:smartTagPr>
          <w:attr w:name="text" w:val="nolikums"/>
          <w:attr w:name="baseform" w:val="nolikums"/>
          <w:attr w:name="id" w:val="-1"/>
        </w:smartTagPr>
        <w:r w:rsidRPr="00195EE6">
          <w:rPr>
            <w:rStyle w:val="apple-style-span"/>
            <w:rFonts w:cs="Arial"/>
            <w:b w:val="0"/>
            <w:szCs w:val="20"/>
          </w:rPr>
          <w:t>Nolikums</w:t>
        </w:r>
      </w:smartTag>
      <w:r w:rsidRPr="00195EE6">
        <w:rPr>
          <w:rStyle w:val="apple-style-span"/>
          <w:rFonts w:cs="Arial"/>
          <w:b w:val="0"/>
          <w:szCs w:val="20"/>
        </w:rPr>
        <w:t>, norādot arī uzdoto jautājumu.</w:t>
      </w:r>
    </w:p>
    <w:p w:rsidR="00B741A2" w:rsidRPr="00195EE6" w:rsidRDefault="00B741A2" w:rsidP="00722BCF">
      <w:pPr>
        <w:pStyle w:val="ListParagraph"/>
        <w:tabs>
          <w:tab w:val="num" w:pos="567"/>
        </w:tabs>
        <w:rPr>
          <w:rStyle w:val="apple-style-span"/>
          <w:rFonts w:cs="Arial"/>
          <w:b/>
          <w:szCs w:val="20"/>
        </w:rPr>
      </w:pPr>
    </w:p>
    <w:p w:rsidR="00B741A2" w:rsidRPr="00195EE6" w:rsidRDefault="00B741A2" w:rsidP="00722BCF">
      <w:pPr>
        <w:pStyle w:val="Apakpunkts"/>
        <w:tabs>
          <w:tab w:val="clear" w:pos="851"/>
          <w:tab w:val="num" w:pos="567"/>
        </w:tabs>
        <w:jc w:val="both"/>
        <w:rPr>
          <w:rStyle w:val="apple-style-span"/>
          <w:rFonts w:cs="Arial"/>
          <w:b w:val="0"/>
          <w:szCs w:val="20"/>
        </w:rPr>
      </w:pPr>
      <w:r w:rsidRPr="00195EE6">
        <w:rPr>
          <w:rStyle w:val="apple-style-span"/>
          <w:rFonts w:cs="Arial"/>
          <w:b w:val="0"/>
          <w:szCs w:val="20"/>
        </w:rPr>
        <w:t xml:space="preserve">Ja Pasūtītājs ir izdarījis grozījumus Nolikumā, tas ievieto šo informāciju mājas lapā internetā, kur ir pieejams </w:t>
      </w:r>
      <w:smartTag w:uri="schemas-tilde-lv/tildestengine" w:element="veidnes">
        <w:smartTagPr>
          <w:attr w:name="text" w:val="nolikums"/>
          <w:attr w:name="baseform" w:val="nolikums"/>
          <w:attr w:name="id" w:val="-1"/>
        </w:smartTagPr>
        <w:r w:rsidRPr="00195EE6">
          <w:rPr>
            <w:rStyle w:val="apple-style-span"/>
            <w:rFonts w:cs="Arial"/>
            <w:b w:val="0"/>
            <w:szCs w:val="20"/>
          </w:rPr>
          <w:t>Nolikums</w:t>
        </w:r>
      </w:smartTag>
      <w:r w:rsidRPr="00195EE6">
        <w:rPr>
          <w:rStyle w:val="apple-style-span"/>
          <w:rFonts w:cs="Arial"/>
          <w:b w:val="0"/>
          <w:szCs w:val="20"/>
        </w:rPr>
        <w:t>. Pasūtītājs ievieto šo informāciju mājas lapā internetā ne vēlāk</w:t>
      </w:r>
      <w:r>
        <w:rPr>
          <w:rStyle w:val="apple-style-span"/>
          <w:rFonts w:cs="Arial"/>
          <w:b w:val="0"/>
          <w:szCs w:val="20"/>
        </w:rPr>
        <w:t>,</w:t>
      </w:r>
      <w:r w:rsidRPr="00195EE6">
        <w:rPr>
          <w:rStyle w:val="apple-style-span"/>
          <w:rFonts w:cs="Arial"/>
          <w:b w:val="0"/>
          <w:szCs w:val="20"/>
        </w:rPr>
        <w:t xml:space="preserve"> kā dienu pēc tam, kad publicēts </w:t>
      </w:r>
      <w:smartTag w:uri="schemas-tilde-lv/tildestengine" w:element="veidnes">
        <w:smartTagPr>
          <w:attr w:name="text" w:val="paziņojums"/>
          <w:attr w:name="baseform" w:val="paziņojums"/>
          <w:attr w:name="id" w:val="-1"/>
        </w:smartTagPr>
        <w:r w:rsidRPr="00195EE6">
          <w:rPr>
            <w:rStyle w:val="apple-style-span"/>
            <w:rFonts w:cs="Arial"/>
            <w:b w:val="0"/>
            <w:szCs w:val="20"/>
          </w:rPr>
          <w:t>paziņojums</w:t>
        </w:r>
      </w:smartTag>
      <w:r w:rsidRPr="00195EE6">
        <w:rPr>
          <w:rStyle w:val="apple-style-span"/>
          <w:rFonts w:cs="Arial"/>
          <w:b w:val="0"/>
          <w:szCs w:val="20"/>
        </w:rPr>
        <w:t xml:space="preserve"> par grozījumiem.</w:t>
      </w:r>
    </w:p>
    <w:p w:rsidR="00B741A2" w:rsidRPr="00B42A2A" w:rsidRDefault="00B741A2" w:rsidP="00A639EF">
      <w:pPr>
        <w:pStyle w:val="Apakpunkts"/>
        <w:numPr>
          <w:ilvl w:val="0"/>
          <w:numId w:val="0"/>
        </w:numPr>
        <w:jc w:val="both"/>
        <w:rPr>
          <w:b w:val="0"/>
        </w:rPr>
      </w:pPr>
    </w:p>
    <w:p w:rsidR="00B741A2" w:rsidRDefault="00B741A2" w:rsidP="006C17F2">
      <w:pPr>
        <w:pStyle w:val="Punkts"/>
        <w:tabs>
          <w:tab w:val="clear" w:pos="993"/>
          <w:tab w:val="num" w:pos="851"/>
        </w:tabs>
        <w:ind w:left="567" w:hanging="425"/>
      </w:pPr>
      <w:bookmarkStart w:id="22" w:name="_Toc382318718"/>
      <w:r w:rsidRPr="00E20449">
        <w:t>Informācija par iepirkuma priekšmetu</w:t>
      </w:r>
      <w:bookmarkEnd w:id="6"/>
      <w:bookmarkEnd w:id="22"/>
    </w:p>
    <w:p w:rsidR="00B741A2" w:rsidRPr="00A639EF" w:rsidRDefault="00B741A2" w:rsidP="00A639EF">
      <w:pPr>
        <w:pStyle w:val="Apakpunkts"/>
        <w:numPr>
          <w:ilvl w:val="0"/>
          <w:numId w:val="0"/>
        </w:numPr>
      </w:pPr>
    </w:p>
    <w:p w:rsidR="00B741A2" w:rsidRPr="00E20449" w:rsidRDefault="00B741A2" w:rsidP="006C17F2">
      <w:pPr>
        <w:pStyle w:val="Apakpunkts"/>
        <w:tabs>
          <w:tab w:val="clear" w:pos="851"/>
          <w:tab w:val="num" w:pos="567"/>
        </w:tabs>
      </w:pPr>
      <w:bookmarkStart w:id="23" w:name="_Toc61422134"/>
      <w:bookmarkStart w:id="24" w:name="_Toc134628673"/>
      <w:r w:rsidRPr="00E20449">
        <w:t>Iepirkuma priekšmeta apraksts</w:t>
      </w:r>
      <w:bookmarkEnd w:id="23"/>
      <w:bookmarkEnd w:id="24"/>
    </w:p>
    <w:p w:rsidR="00B741A2" w:rsidRPr="000F315E" w:rsidRDefault="00B741A2" w:rsidP="00C35647">
      <w:pPr>
        <w:pStyle w:val="nDaa"/>
        <w:tabs>
          <w:tab w:val="center" w:pos="4513"/>
          <w:tab w:val="right" w:pos="8666"/>
        </w:tabs>
        <w:jc w:val="both"/>
        <w:rPr>
          <w:b w:val="0"/>
        </w:rPr>
      </w:pPr>
      <w:r w:rsidRPr="000F315E">
        <w:rPr>
          <w:b w:val="0"/>
        </w:rPr>
        <w:t>Iepirkuma priekšmets ir tehniskā projekta dokumentācijas izstrāde un autoruzraudzības nodrošināšana sekojošiem būvdarbiem</w:t>
      </w:r>
      <w:r w:rsidRPr="000F315E">
        <w:rPr>
          <w:rFonts w:ascii="Times New Roman" w:hAnsi="Times New Roman"/>
          <w:b w:val="0"/>
          <w:sz w:val="24"/>
        </w:rPr>
        <w:t>:</w:t>
      </w:r>
    </w:p>
    <w:p w:rsidR="00B741A2" w:rsidRPr="000F315E" w:rsidRDefault="00B741A2" w:rsidP="000D3535">
      <w:pPr>
        <w:pStyle w:val="Punkts"/>
        <w:numPr>
          <w:ilvl w:val="0"/>
          <w:numId w:val="38"/>
        </w:numPr>
        <w:ind w:hanging="436"/>
        <w:rPr>
          <w:b w:val="0"/>
          <w:sz w:val="18"/>
          <w:szCs w:val="18"/>
        </w:rPr>
      </w:pPr>
      <w:bookmarkStart w:id="25" w:name="_Toc382318719"/>
      <w:bookmarkStart w:id="26" w:name="_Toc380660648"/>
      <w:bookmarkStart w:id="27" w:name="_Toc59334722"/>
      <w:bookmarkStart w:id="28" w:name="_Toc61422125"/>
      <w:bookmarkStart w:id="29" w:name="_Toc134628674"/>
      <w:r>
        <w:rPr>
          <w:rFonts w:cs="Arial"/>
          <w:b w:val="0"/>
          <w:sz w:val="18"/>
          <w:szCs w:val="18"/>
        </w:rPr>
        <w:t>m</w:t>
      </w:r>
      <w:r w:rsidRPr="000F315E">
        <w:rPr>
          <w:rFonts w:cs="Arial"/>
          <w:b w:val="0"/>
          <w:sz w:val="18"/>
          <w:szCs w:val="18"/>
        </w:rPr>
        <w:t xml:space="preserve">aģistrālo  ūdensapgādes </w:t>
      </w:r>
      <w:r w:rsidRPr="000F315E">
        <w:rPr>
          <w:b w:val="0"/>
          <w:sz w:val="18"/>
          <w:szCs w:val="18"/>
        </w:rPr>
        <w:t xml:space="preserve">L 2440 m </w:t>
      </w:r>
      <w:r w:rsidRPr="000F315E">
        <w:rPr>
          <w:rFonts w:cs="Arial"/>
          <w:b w:val="0"/>
          <w:sz w:val="18"/>
          <w:szCs w:val="18"/>
        </w:rPr>
        <w:t xml:space="preserve">un kanalizācijas tīklu  </w:t>
      </w:r>
      <w:r w:rsidRPr="000F315E">
        <w:rPr>
          <w:b w:val="0"/>
          <w:sz w:val="18"/>
          <w:szCs w:val="18"/>
        </w:rPr>
        <w:t xml:space="preserve">L 1700 m  </w:t>
      </w:r>
      <w:r w:rsidRPr="000F315E">
        <w:rPr>
          <w:rFonts w:cs="Arial"/>
          <w:b w:val="0"/>
          <w:sz w:val="18"/>
          <w:szCs w:val="18"/>
        </w:rPr>
        <w:t xml:space="preserve">paplašināšanai un rekonstrukcijai </w:t>
      </w:r>
      <w:r>
        <w:rPr>
          <w:rFonts w:cs="Arial"/>
          <w:b w:val="0"/>
          <w:sz w:val="18"/>
          <w:szCs w:val="18"/>
        </w:rPr>
        <w:t>;</w:t>
      </w:r>
      <w:bookmarkEnd w:id="25"/>
    </w:p>
    <w:p w:rsidR="00B741A2" w:rsidRPr="000F315E" w:rsidRDefault="00B741A2" w:rsidP="000D3535">
      <w:pPr>
        <w:pStyle w:val="Punkts"/>
        <w:numPr>
          <w:ilvl w:val="0"/>
          <w:numId w:val="38"/>
        </w:numPr>
        <w:ind w:hanging="436"/>
        <w:rPr>
          <w:b w:val="0"/>
        </w:rPr>
      </w:pPr>
      <w:bookmarkStart w:id="30" w:name="_Toc382318720"/>
      <w:r>
        <w:rPr>
          <w:b w:val="0"/>
          <w:sz w:val="18"/>
          <w:szCs w:val="18"/>
        </w:rPr>
        <w:t>t</w:t>
      </w:r>
      <w:r w:rsidRPr="000F315E">
        <w:rPr>
          <w:b w:val="0"/>
          <w:sz w:val="18"/>
          <w:szCs w:val="18"/>
        </w:rPr>
        <w:t>rīs Kanalizācijas sūkņu staciju</w:t>
      </w:r>
      <w:r w:rsidRPr="000F315E">
        <w:rPr>
          <w:b w:val="0"/>
          <w:bCs/>
          <w:sz w:val="18"/>
          <w:szCs w:val="18"/>
        </w:rPr>
        <w:t xml:space="preserve">  (Q= 3 m</w:t>
      </w:r>
      <w:r w:rsidRPr="000F315E">
        <w:rPr>
          <w:b w:val="0"/>
          <w:bCs/>
          <w:sz w:val="18"/>
          <w:szCs w:val="18"/>
          <w:vertAlign w:val="superscript"/>
        </w:rPr>
        <w:t>3</w:t>
      </w:r>
      <w:r w:rsidRPr="000F315E">
        <w:rPr>
          <w:b w:val="0"/>
          <w:bCs/>
          <w:sz w:val="18"/>
          <w:szCs w:val="18"/>
        </w:rPr>
        <w:t>/h; Q= 7 m</w:t>
      </w:r>
      <w:r w:rsidRPr="000F315E">
        <w:rPr>
          <w:b w:val="0"/>
          <w:bCs/>
          <w:sz w:val="18"/>
          <w:szCs w:val="18"/>
          <w:vertAlign w:val="superscript"/>
        </w:rPr>
        <w:t>3</w:t>
      </w:r>
      <w:r w:rsidRPr="000F315E">
        <w:rPr>
          <w:b w:val="0"/>
          <w:bCs/>
          <w:sz w:val="18"/>
          <w:szCs w:val="18"/>
        </w:rPr>
        <w:t>/h; Q= 16 m</w:t>
      </w:r>
      <w:r w:rsidRPr="000F315E">
        <w:rPr>
          <w:b w:val="0"/>
          <w:bCs/>
          <w:sz w:val="18"/>
          <w:szCs w:val="18"/>
          <w:vertAlign w:val="superscript"/>
        </w:rPr>
        <w:t>3</w:t>
      </w:r>
      <w:r w:rsidRPr="000F315E">
        <w:rPr>
          <w:b w:val="0"/>
          <w:bCs/>
          <w:sz w:val="18"/>
          <w:szCs w:val="18"/>
        </w:rPr>
        <w:t xml:space="preserve">/h)  </w:t>
      </w:r>
      <w:r w:rsidRPr="000F315E">
        <w:rPr>
          <w:b w:val="0"/>
          <w:sz w:val="18"/>
          <w:szCs w:val="18"/>
        </w:rPr>
        <w:t xml:space="preserve">un  kanalizācijas spiedvadu, L 1055 m kopgarumā </w:t>
      </w:r>
      <w:r w:rsidRPr="000F315E">
        <w:rPr>
          <w:rFonts w:cs="Arial"/>
          <w:b w:val="0"/>
          <w:sz w:val="18"/>
          <w:szCs w:val="18"/>
        </w:rPr>
        <w:t>izbūvei</w:t>
      </w:r>
      <w:r>
        <w:rPr>
          <w:rFonts w:cs="Arial"/>
          <w:b w:val="0"/>
          <w:sz w:val="18"/>
          <w:szCs w:val="18"/>
        </w:rPr>
        <w:t>;</w:t>
      </w:r>
      <w:bookmarkEnd w:id="30"/>
    </w:p>
    <w:p w:rsidR="00B741A2" w:rsidRPr="009313E5" w:rsidRDefault="00B741A2" w:rsidP="000D3535">
      <w:pPr>
        <w:pStyle w:val="Punkts"/>
        <w:numPr>
          <w:ilvl w:val="0"/>
          <w:numId w:val="38"/>
        </w:numPr>
        <w:ind w:hanging="436"/>
        <w:rPr>
          <w:b w:val="0"/>
        </w:rPr>
      </w:pPr>
      <w:bookmarkStart w:id="31" w:name="_Toc382318721"/>
      <w:r>
        <w:rPr>
          <w:b w:val="0"/>
        </w:rPr>
        <w:t>n</w:t>
      </w:r>
      <w:r w:rsidRPr="000F315E">
        <w:rPr>
          <w:b w:val="0"/>
        </w:rPr>
        <w:t xml:space="preserve">otekūdeņu attīrīšanas iekārtu  rekonstrukcijai palielinot iekārtu jaudu </w:t>
      </w:r>
      <w:r w:rsidRPr="000F315E">
        <w:rPr>
          <w:rFonts w:ascii="Times New Roman" w:hAnsi="Times New Roman"/>
          <w:b w:val="0"/>
          <w:sz w:val="24"/>
        </w:rPr>
        <w:t xml:space="preserve">par </w:t>
      </w:r>
      <w:r w:rsidRPr="000F315E">
        <w:rPr>
          <w:b w:val="0"/>
        </w:rPr>
        <w:t>150 m³/dnn.</w:t>
      </w:r>
      <w:bookmarkEnd w:id="31"/>
      <w:r w:rsidRPr="000F315E">
        <w:rPr>
          <w:b w:val="0"/>
        </w:rPr>
        <w:t xml:space="preserve"> </w:t>
      </w:r>
    </w:p>
    <w:bookmarkEnd w:id="26"/>
    <w:p w:rsidR="00B741A2" w:rsidRPr="000F315E" w:rsidRDefault="00B741A2" w:rsidP="0087342B">
      <w:pPr>
        <w:pStyle w:val="Apakpunkts"/>
        <w:numPr>
          <w:ilvl w:val="0"/>
          <w:numId w:val="0"/>
        </w:numPr>
        <w:ind w:left="851" w:hanging="284"/>
        <w:jc w:val="both"/>
        <w:rPr>
          <w:b w:val="0"/>
        </w:rPr>
      </w:pPr>
      <w:r w:rsidRPr="000F315E">
        <w:rPr>
          <w:b w:val="0"/>
        </w:rPr>
        <w:t>Darbi  veicami</w:t>
      </w:r>
      <w:r>
        <w:rPr>
          <w:b w:val="0"/>
        </w:rPr>
        <w:t xml:space="preserve"> divos posmos: 1) posms tehniskā projekta izstrāde; 2)</w:t>
      </w:r>
      <w:r w:rsidRPr="009B78D0">
        <w:rPr>
          <w:rFonts w:cs="Arial"/>
          <w:sz w:val="18"/>
          <w:szCs w:val="18"/>
        </w:rPr>
        <w:t xml:space="preserve"> </w:t>
      </w:r>
      <w:r w:rsidRPr="00266A4D">
        <w:rPr>
          <w:rFonts w:cs="Arial"/>
          <w:b w:val="0"/>
          <w:sz w:val="18"/>
          <w:szCs w:val="18"/>
        </w:rPr>
        <w:t>Tehniskā projekta realizācijas autoruzraudzība.</w:t>
      </w:r>
      <w:r>
        <w:rPr>
          <w:rFonts w:cs="Arial"/>
          <w:sz w:val="18"/>
          <w:szCs w:val="18"/>
        </w:rPr>
        <w:t xml:space="preserve"> </w:t>
      </w:r>
      <w:r w:rsidRPr="00266A4D">
        <w:rPr>
          <w:rFonts w:cs="Arial"/>
          <w:b w:val="0"/>
          <w:sz w:val="18"/>
          <w:szCs w:val="18"/>
        </w:rPr>
        <w:t>Pakalpojuma sniegšana jāvei</w:t>
      </w:r>
      <w:r>
        <w:rPr>
          <w:rFonts w:cs="Arial"/>
          <w:b w:val="0"/>
          <w:sz w:val="18"/>
          <w:szCs w:val="18"/>
        </w:rPr>
        <w:t>c</w:t>
      </w:r>
      <w:r>
        <w:rPr>
          <w:b w:val="0"/>
        </w:rPr>
        <w:t xml:space="preserve"> </w:t>
      </w:r>
      <w:r w:rsidRPr="000F315E">
        <w:rPr>
          <w:b w:val="0"/>
        </w:rPr>
        <w:t xml:space="preserve"> saskaņā ar Tehnisko specifikāciju (A pielikums), Tīklu trasējuma plānu   (B pielikums) un  Iepirkuma līguma projektu (C pielikums).</w:t>
      </w:r>
    </w:p>
    <w:p w:rsidR="00B741A2" w:rsidRPr="000F315E" w:rsidRDefault="00B741A2" w:rsidP="0087342B">
      <w:pPr>
        <w:pStyle w:val="Apakpunkts"/>
        <w:numPr>
          <w:ilvl w:val="0"/>
          <w:numId w:val="0"/>
        </w:numPr>
        <w:ind w:left="709"/>
        <w:jc w:val="both"/>
        <w:rPr>
          <w:b w:val="0"/>
        </w:rPr>
      </w:pPr>
    </w:p>
    <w:p w:rsidR="00B741A2" w:rsidRPr="005844D0" w:rsidRDefault="00B741A2" w:rsidP="00722BCF">
      <w:pPr>
        <w:pStyle w:val="Apakpunkts"/>
        <w:ind w:left="426" w:hanging="426"/>
      </w:pPr>
      <w:r w:rsidRPr="005844D0">
        <w:rPr>
          <w:iCs/>
        </w:rPr>
        <w:t>Pakalpojuma sniegšanas vieta</w:t>
      </w:r>
      <w:bookmarkEnd w:id="27"/>
      <w:bookmarkEnd w:id="28"/>
      <w:bookmarkEnd w:id="29"/>
    </w:p>
    <w:p w:rsidR="00B741A2" w:rsidRPr="001E3027" w:rsidRDefault="00B741A2" w:rsidP="001E3027">
      <w:pPr>
        <w:pStyle w:val="Punkts"/>
        <w:numPr>
          <w:ilvl w:val="0"/>
          <w:numId w:val="0"/>
        </w:numPr>
        <w:ind w:left="851" w:hanging="851"/>
        <w:rPr>
          <w:b w:val="0"/>
        </w:rPr>
      </w:pPr>
      <w:r>
        <w:rPr>
          <w:rFonts w:cs="Arial"/>
        </w:rPr>
        <w:t xml:space="preserve">                </w:t>
      </w:r>
      <w:bookmarkStart w:id="32" w:name="_Toc322071239"/>
      <w:bookmarkStart w:id="33" w:name="_Toc380660652"/>
      <w:bookmarkStart w:id="34" w:name="_Toc382318722"/>
      <w:r w:rsidRPr="001E3027">
        <w:rPr>
          <w:rFonts w:cs="Arial"/>
          <w:b w:val="0"/>
        </w:rPr>
        <w:t xml:space="preserve">Iepirkuma </w:t>
      </w:r>
      <w:smartTag w:uri="schemas-tilde-lv/tildestengine" w:element="veidnes">
        <w:smartTagPr>
          <w:attr w:name="text" w:val="līguma"/>
          <w:attr w:name="id" w:val="-1"/>
          <w:attr w:name="baseform" w:val="līgum|s"/>
        </w:smartTagPr>
        <w:r w:rsidRPr="001E3027">
          <w:rPr>
            <w:rFonts w:cs="Arial"/>
            <w:b w:val="0"/>
          </w:rPr>
          <w:t>līguma</w:t>
        </w:r>
      </w:smartTag>
      <w:r w:rsidRPr="001E3027">
        <w:rPr>
          <w:rFonts w:cs="Arial"/>
          <w:b w:val="0"/>
        </w:rPr>
        <w:t xml:space="preserve"> izpildes vieta ir Olaines novads, Olaines pagasts, </w:t>
      </w:r>
      <w:r>
        <w:rPr>
          <w:rFonts w:cs="Arial"/>
          <w:b w:val="0"/>
        </w:rPr>
        <w:t xml:space="preserve">Stūnīšu  </w:t>
      </w:r>
      <w:r w:rsidRPr="001E3027">
        <w:rPr>
          <w:rFonts w:cs="Arial"/>
          <w:b w:val="0"/>
        </w:rPr>
        <w:t>ciems</w:t>
      </w:r>
      <w:r>
        <w:rPr>
          <w:rFonts w:cs="Arial"/>
          <w:b w:val="0"/>
        </w:rPr>
        <w:t>.</w:t>
      </w:r>
      <w:bookmarkEnd w:id="32"/>
      <w:bookmarkEnd w:id="33"/>
      <w:bookmarkEnd w:id="34"/>
    </w:p>
    <w:p w:rsidR="00B741A2" w:rsidRPr="00E20449" w:rsidRDefault="00B741A2" w:rsidP="00722BCF">
      <w:pPr>
        <w:pStyle w:val="Apakpunkts"/>
        <w:tabs>
          <w:tab w:val="clear" w:pos="851"/>
          <w:tab w:val="num" w:pos="426"/>
        </w:tabs>
      </w:pPr>
      <w:bookmarkStart w:id="35" w:name="_Toc59334723"/>
      <w:bookmarkStart w:id="36" w:name="_Toc61422126"/>
      <w:bookmarkStart w:id="37" w:name="_Toc134628675"/>
      <w:r>
        <w:rPr>
          <w:iCs/>
        </w:rPr>
        <w:t xml:space="preserve">Pakalpojuma sniegšanas </w:t>
      </w:r>
      <w:r w:rsidRPr="00E20449">
        <w:rPr>
          <w:iCs/>
        </w:rPr>
        <w:t>termiņš</w:t>
      </w:r>
      <w:bookmarkEnd w:id="35"/>
      <w:bookmarkEnd w:id="36"/>
      <w:bookmarkEnd w:id="37"/>
    </w:p>
    <w:p w:rsidR="00B741A2" w:rsidRDefault="00B741A2" w:rsidP="00C14722">
      <w:pPr>
        <w:pStyle w:val="Rindkopa"/>
        <w:rPr>
          <w:rFonts w:cs="Arial"/>
        </w:rPr>
      </w:pPr>
      <w:r>
        <w:rPr>
          <w:rFonts w:cs="Arial"/>
        </w:rPr>
        <w:t>Pakalpojuma sniegšana termiņš 12 mēneši, tais skaitā:</w:t>
      </w:r>
    </w:p>
    <w:p w:rsidR="00B741A2" w:rsidRPr="009B78D0" w:rsidRDefault="00B741A2" w:rsidP="009B78D0">
      <w:pPr>
        <w:pStyle w:val="Apakpunkts"/>
        <w:numPr>
          <w:ilvl w:val="0"/>
          <w:numId w:val="43"/>
        </w:numPr>
        <w:jc w:val="both"/>
        <w:rPr>
          <w:rFonts w:cs="Arial"/>
          <w:b w:val="0"/>
          <w:sz w:val="18"/>
          <w:szCs w:val="18"/>
        </w:rPr>
      </w:pPr>
      <w:r>
        <w:rPr>
          <w:rFonts w:cs="Arial"/>
          <w:b w:val="0"/>
          <w:sz w:val="18"/>
          <w:szCs w:val="18"/>
        </w:rPr>
        <w:t xml:space="preserve">1) </w:t>
      </w:r>
      <w:r w:rsidRPr="009B78D0">
        <w:rPr>
          <w:rFonts w:cs="Arial"/>
          <w:b w:val="0"/>
          <w:sz w:val="18"/>
          <w:szCs w:val="18"/>
        </w:rPr>
        <w:t xml:space="preserve"> posmam - Tehniskā projekta dokumentācijas izstrāde,  </w:t>
      </w:r>
      <w:r w:rsidRPr="00641CF2">
        <w:rPr>
          <w:rFonts w:cs="Arial"/>
          <w:sz w:val="18"/>
          <w:szCs w:val="18"/>
        </w:rPr>
        <w:t xml:space="preserve">4 (četru) </w:t>
      </w:r>
      <w:r w:rsidRPr="00815110">
        <w:rPr>
          <w:rFonts w:cs="Arial"/>
          <w:b w:val="0"/>
          <w:sz w:val="18"/>
          <w:szCs w:val="18"/>
        </w:rPr>
        <w:t xml:space="preserve">mēnešus laikā  </w:t>
      </w:r>
      <w:r w:rsidRPr="009B78D0">
        <w:rPr>
          <w:rFonts w:cs="Arial"/>
          <w:b w:val="0"/>
          <w:sz w:val="18"/>
          <w:szCs w:val="18"/>
        </w:rPr>
        <w:t>no Līguma spēkā stāšanās dienas.</w:t>
      </w:r>
    </w:p>
    <w:p w:rsidR="00B741A2" w:rsidRPr="009B78D0" w:rsidRDefault="00B741A2" w:rsidP="009B78D0">
      <w:pPr>
        <w:pStyle w:val="Rindkopa"/>
        <w:numPr>
          <w:ilvl w:val="0"/>
          <w:numId w:val="43"/>
        </w:numPr>
        <w:rPr>
          <w:rFonts w:cs="Arial"/>
          <w:sz w:val="18"/>
          <w:szCs w:val="18"/>
        </w:rPr>
      </w:pPr>
      <w:r>
        <w:rPr>
          <w:rFonts w:cs="Arial"/>
          <w:sz w:val="18"/>
          <w:szCs w:val="18"/>
        </w:rPr>
        <w:t xml:space="preserve">2) </w:t>
      </w:r>
      <w:r w:rsidRPr="009B78D0">
        <w:rPr>
          <w:rFonts w:cs="Arial"/>
          <w:sz w:val="18"/>
          <w:szCs w:val="18"/>
        </w:rPr>
        <w:t>posmam – Tehniskā projekta realizācijas autoruzraudzība</w:t>
      </w:r>
      <w:r>
        <w:rPr>
          <w:rFonts w:cs="Arial"/>
          <w:sz w:val="18"/>
          <w:szCs w:val="18"/>
        </w:rPr>
        <w:t>,</w:t>
      </w:r>
      <w:r w:rsidRPr="009B78D0">
        <w:rPr>
          <w:rFonts w:cs="Arial"/>
          <w:sz w:val="18"/>
          <w:szCs w:val="18"/>
        </w:rPr>
        <w:t xml:space="preserve"> </w:t>
      </w:r>
      <w:r>
        <w:rPr>
          <w:rFonts w:cs="Arial"/>
          <w:b/>
          <w:sz w:val="18"/>
          <w:szCs w:val="18"/>
        </w:rPr>
        <w:t xml:space="preserve">8  (astoņi) </w:t>
      </w:r>
      <w:r w:rsidRPr="00815110">
        <w:rPr>
          <w:rFonts w:cs="Arial"/>
          <w:sz w:val="18"/>
          <w:szCs w:val="18"/>
        </w:rPr>
        <w:t xml:space="preserve">mēneši pēc </w:t>
      </w:r>
      <w:r>
        <w:rPr>
          <w:rFonts w:cs="Arial"/>
          <w:sz w:val="18"/>
          <w:szCs w:val="18"/>
        </w:rPr>
        <w:t>Tehnisko projektu akceptēšanas</w:t>
      </w:r>
      <w:r w:rsidRPr="00815110">
        <w:rPr>
          <w:rFonts w:cs="Arial"/>
          <w:sz w:val="18"/>
          <w:szCs w:val="18"/>
        </w:rPr>
        <w:t>.</w:t>
      </w:r>
    </w:p>
    <w:p w:rsidR="00B741A2" w:rsidRDefault="00B741A2" w:rsidP="00A639EF">
      <w:pPr>
        <w:pStyle w:val="Punkts"/>
        <w:numPr>
          <w:ilvl w:val="0"/>
          <w:numId w:val="0"/>
        </w:numPr>
      </w:pPr>
    </w:p>
    <w:p w:rsidR="00B741A2" w:rsidRPr="00C14722" w:rsidRDefault="00B741A2" w:rsidP="006C17F2">
      <w:pPr>
        <w:pStyle w:val="Punkts"/>
        <w:tabs>
          <w:tab w:val="clear" w:pos="993"/>
          <w:tab w:val="num" w:pos="851"/>
        </w:tabs>
        <w:ind w:left="567" w:hanging="425"/>
      </w:pPr>
      <w:bookmarkStart w:id="38" w:name="_Toc382318723"/>
      <w:r>
        <w:t>Ieinteresēto piegādātāju sanāksme</w:t>
      </w:r>
      <w:bookmarkEnd w:id="38"/>
    </w:p>
    <w:p w:rsidR="00B741A2" w:rsidRPr="007C3B34" w:rsidRDefault="00B741A2" w:rsidP="00C14722">
      <w:pPr>
        <w:pStyle w:val="Punkts"/>
        <w:numPr>
          <w:ilvl w:val="0"/>
          <w:numId w:val="0"/>
        </w:numPr>
        <w:tabs>
          <w:tab w:val="center" w:pos="4513"/>
          <w:tab w:val="right" w:pos="8666"/>
        </w:tabs>
        <w:ind w:left="851"/>
        <w:rPr>
          <w:rFonts w:cs="Arial"/>
          <w:b w:val="0"/>
          <w:spacing w:val="-4"/>
          <w:szCs w:val="20"/>
        </w:rPr>
      </w:pPr>
      <w:bookmarkStart w:id="39" w:name="_Toc380660654"/>
      <w:bookmarkStart w:id="40" w:name="_Toc382318724"/>
      <w:r w:rsidRPr="007C3B34">
        <w:rPr>
          <w:b w:val="0"/>
        </w:rPr>
        <w:t xml:space="preserve">Ieinteresēto piegādātāju sanāksme notiks </w:t>
      </w:r>
      <w:r w:rsidRPr="00ED747E">
        <w:rPr>
          <w:rFonts w:cs="Arial"/>
          <w:spacing w:val="-4"/>
          <w:szCs w:val="20"/>
        </w:rPr>
        <w:t>2014.gada  2.aprīlī,  plkst. 11.00</w:t>
      </w:r>
      <w:bookmarkEnd w:id="39"/>
      <w:bookmarkEnd w:id="40"/>
      <w:r w:rsidRPr="007C3B34">
        <w:rPr>
          <w:rFonts w:cs="Arial"/>
          <w:b w:val="0"/>
          <w:spacing w:val="-4"/>
          <w:szCs w:val="20"/>
        </w:rPr>
        <w:t xml:space="preserve">  </w:t>
      </w:r>
    </w:p>
    <w:p w:rsidR="00B741A2" w:rsidRPr="00BD4845" w:rsidRDefault="00B741A2" w:rsidP="007C3B34">
      <w:pPr>
        <w:pStyle w:val="Punkts"/>
        <w:numPr>
          <w:ilvl w:val="0"/>
          <w:numId w:val="0"/>
        </w:numPr>
        <w:ind w:left="851"/>
        <w:jc w:val="both"/>
        <w:rPr>
          <w:rFonts w:cs="Arial"/>
          <w:szCs w:val="20"/>
        </w:rPr>
      </w:pPr>
      <w:bookmarkStart w:id="41" w:name="_Toc380051905"/>
      <w:bookmarkStart w:id="42" w:name="_Toc380140512"/>
      <w:bookmarkStart w:id="43" w:name="_Toc380660656"/>
      <w:bookmarkStart w:id="44" w:name="_Toc382318725"/>
      <w:r w:rsidRPr="007C3B34">
        <w:rPr>
          <w:b w:val="0"/>
        </w:rPr>
        <w:t>SIA „Zeiferti” kantora telpās</w:t>
      </w:r>
      <w:r>
        <w:rPr>
          <w:b w:val="0"/>
        </w:rPr>
        <w:t>,</w:t>
      </w:r>
      <w:r w:rsidRPr="007C3B34">
        <w:rPr>
          <w:b w:val="0"/>
        </w:rPr>
        <w:t xml:space="preserve"> m</w:t>
      </w:r>
      <w:r>
        <w:rPr>
          <w:b w:val="0"/>
        </w:rPr>
        <w:t>.</w:t>
      </w:r>
      <w:r w:rsidRPr="007C3B34">
        <w:rPr>
          <w:b w:val="0"/>
        </w:rPr>
        <w:t xml:space="preserve"> „Zeiferti”, Jaunolaine, Olaines novads,                      </w:t>
      </w:r>
      <w:r w:rsidRPr="00BD4845">
        <w:rPr>
          <w:rFonts w:cs="Arial"/>
          <w:b w:val="0"/>
          <w:szCs w:val="20"/>
        </w:rPr>
        <w:t xml:space="preserve">LV-2127, 2. stāvā. </w:t>
      </w:r>
      <w:r w:rsidRPr="00BD4845">
        <w:rPr>
          <w:rFonts w:cs="Arial"/>
          <w:b w:val="0"/>
          <w:spacing w:val="-4"/>
          <w:szCs w:val="20"/>
        </w:rPr>
        <w:t xml:space="preserve">Sanāksmes </w:t>
      </w:r>
      <w:smartTag w:uri="schemas-tilde-lv/tildestengine" w:element="veidnes">
        <w:smartTagPr>
          <w:attr w:name="text" w:val="protokols"/>
          <w:attr w:name="baseform" w:val="protokol|s"/>
          <w:attr w:name="id" w:val="-1"/>
        </w:smartTagPr>
        <w:r w:rsidRPr="00BD4845">
          <w:rPr>
            <w:rFonts w:cs="Arial"/>
            <w:b w:val="0"/>
            <w:spacing w:val="-4"/>
            <w:szCs w:val="20"/>
          </w:rPr>
          <w:t>protokols</w:t>
        </w:r>
      </w:smartTag>
      <w:r w:rsidRPr="00BD4845">
        <w:rPr>
          <w:rFonts w:cs="Arial"/>
          <w:b w:val="0"/>
          <w:spacing w:val="-4"/>
          <w:szCs w:val="20"/>
        </w:rPr>
        <w:t xml:space="preserve"> tiks nosūtīts visiem ieinteresētajiem piegādātājiem. </w:t>
      </w:r>
      <w:r w:rsidRPr="00BD4845">
        <w:rPr>
          <w:rFonts w:cs="Arial"/>
          <w:b w:val="0"/>
          <w:szCs w:val="20"/>
        </w:rPr>
        <w:t xml:space="preserve">Ieinteresētie piegādātāji, kas nevar piedalīties </w:t>
      </w:r>
      <w:r w:rsidRPr="00BD4845">
        <w:rPr>
          <w:rFonts w:cs="Arial"/>
          <w:b w:val="0"/>
          <w:spacing w:val="-4"/>
          <w:szCs w:val="20"/>
        </w:rPr>
        <w:t>Ieinteresēto piegādātāju sanāksmē</w:t>
      </w:r>
      <w:r w:rsidRPr="00BD4845">
        <w:rPr>
          <w:rFonts w:cs="Arial"/>
          <w:b w:val="0"/>
          <w:szCs w:val="20"/>
        </w:rPr>
        <w:t>, objekta apskaiti veic individuāli vienojoties ar Pasūtītāja pārstāvi par sev pieņemamu objekta apskates laiku</w:t>
      </w:r>
      <w:bookmarkEnd w:id="41"/>
      <w:bookmarkEnd w:id="42"/>
      <w:r w:rsidRPr="00BD4845">
        <w:rPr>
          <w:rFonts w:cs="Arial"/>
          <w:b w:val="0"/>
          <w:szCs w:val="20"/>
        </w:rPr>
        <w:t>.</w:t>
      </w:r>
      <w:bookmarkEnd w:id="43"/>
      <w:bookmarkEnd w:id="44"/>
    </w:p>
    <w:p w:rsidR="00B741A2" w:rsidRPr="00BD4845" w:rsidRDefault="00B741A2" w:rsidP="007C3B34">
      <w:pPr>
        <w:pStyle w:val="Punkts"/>
        <w:numPr>
          <w:ilvl w:val="0"/>
          <w:numId w:val="0"/>
        </w:numPr>
        <w:jc w:val="both"/>
        <w:rPr>
          <w:rFonts w:cs="Arial"/>
          <w:szCs w:val="20"/>
        </w:rPr>
      </w:pPr>
    </w:p>
    <w:p w:rsidR="00B741A2" w:rsidRDefault="00B741A2" w:rsidP="00722BCF">
      <w:pPr>
        <w:pStyle w:val="Punkts"/>
        <w:tabs>
          <w:tab w:val="clear" w:pos="993"/>
          <w:tab w:val="num" w:pos="851"/>
        </w:tabs>
        <w:ind w:left="426" w:hanging="284"/>
      </w:pPr>
      <w:bookmarkStart w:id="45" w:name="_Toc134628677"/>
      <w:bookmarkStart w:id="46" w:name="_Toc382318726"/>
      <w:r w:rsidRPr="00E20449">
        <w:t>Piedāvājums</w:t>
      </w:r>
      <w:bookmarkEnd w:id="45"/>
      <w:bookmarkEnd w:id="46"/>
    </w:p>
    <w:p w:rsidR="00B741A2" w:rsidRPr="008D3CE0" w:rsidRDefault="00B741A2" w:rsidP="008D3CE0">
      <w:pPr>
        <w:pStyle w:val="Apakpunkts"/>
        <w:numPr>
          <w:ilvl w:val="0"/>
          <w:numId w:val="0"/>
        </w:numPr>
        <w:ind w:left="851"/>
      </w:pPr>
    </w:p>
    <w:p w:rsidR="00B741A2" w:rsidRPr="00A639EF" w:rsidRDefault="00B741A2" w:rsidP="00A639EF">
      <w:pPr>
        <w:pStyle w:val="Apakpunkts"/>
        <w:numPr>
          <w:ilvl w:val="0"/>
          <w:numId w:val="0"/>
        </w:numPr>
      </w:pPr>
    </w:p>
    <w:p w:rsidR="00B741A2" w:rsidRPr="00410729" w:rsidRDefault="00B741A2" w:rsidP="00722BCF">
      <w:pPr>
        <w:pStyle w:val="Apakpunkts"/>
        <w:ind w:left="426" w:hanging="426"/>
      </w:pPr>
      <w:bookmarkStart w:id="47" w:name="_Toc59334727"/>
      <w:bookmarkStart w:id="48" w:name="_Toc61422130"/>
      <w:bookmarkStart w:id="49" w:name="_Toc134628680"/>
      <w:r w:rsidRPr="00410729">
        <w:rPr>
          <w:iCs/>
        </w:rPr>
        <w:t>Piedāvājuma iesniegšanas</w:t>
      </w:r>
      <w:r>
        <w:rPr>
          <w:iCs/>
        </w:rPr>
        <w:t xml:space="preserve"> un atvēršanas</w:t>
      </w:r>
      <w:r w:rsidRPr="00410729">
        <w:rPr>
          <w:iCs/>
        </w:rPr>
        <w:t xml:space="preserve"> </w:t>
      </w:r>
      <w:r>
        <w:rPr>
          <w:iCs/>
        </w:rPr>
        <w:t>vieta, laiks un kārtība</w:t>
      </w:r>
    </w:p>
    <w:p w:rsidR="00B741A2" w:rsidRDefault="00B741A2" w:rsidP="00722BCF">
      <w:pPr>
        <w:pStyle w:val="Paragrfs"/>
        <w:tabs>
          <w:tab w:val="clear" w:pos="1419"/>
          <w:tab w:val="num" w:pos="1134"/>
        </w:tabs>
      </w:pPr>
      <w:r>
        <w:t>Piegādātājs var iesniegt tikai vienu piedāvājumu.</w:t>
      </w:r>
    </w:p>
    <w:p w:rsidR="00B741A2" w:rsidRPr="005F7E4D" w:rsidRDefault="00B741A2" w:rsidP="00722BCF">
      <w:pPr>
        <w:pStyle w:val="Rindkopa"/>
        <w:tabs>
          <w:tab w:val="num" w:pos="1134"/>
        </w:tabs>
      </w:pPr>
    </w:p>
    <w:p w:rsidR="00B741A2" w:rsidRDefault="00B741A2" w:rsidP="00722BCF">
      <w:pPr>
        <w:pStyle w:val="Paragrfs"/>
        <w:tabs>
          <w:tab w:val="clear" w:pos="1419"/>
          <w:tab w:val="num" w:pos="1134"/>
        </w:tabs>
      </w:pPr>
      <w:r w:rsidRPr="00E20449">
        <w:t xml:space="preserve">Piegādātāji piedāvājumus var iesniegt līdz </w:t>
      </w:r>
      <w:r w:rsidRPr="005264DD">
        <w:rPr>
          <w:b/>
          <w:u w:val="single"/>
        </w:rPr>
        <w:t xml:space="preserve">2014.gada </w:t>
      </w:r>
      <w:r>
        <w:rPr>
          <w:b/>
          <w:u w:val="single"/>
        </w:rPr>
        <w:t xml:space="preserve">22. </w:t>
      </w:r>
      <w:r w:rsidRPr="005264DD">
        <w:rPr>
          <w:b/>
          <w:u w:val="single"/>
        </w:rPr>
        <w:t>aprīlim, plkst. 11.00</w:t>
      </w:r>
      <w:r w:rsidRPr="0095196B">
        <w:t xml:space="preserve">,   </w:t>
      </w:r>
      <w:r w:rsidRPr="007C3B34">
        <w:rPr>
          <w:b/>
        </w:rPr>
        <w:t>SIA „Zeiferti” kantora telpās</w:t>
      </w:r>
      <w:r>
        <w:rPr>
          <w:b/>
        </w:rPr>
        <w:t>,</w:t>
      </w:r>
      <w:r w:rsidRPr="007C3B34">
        <w:rPr>
          <w:b/>
        </w:rPr>
        <w:t xml:space="preserve"> m</w:t>
      </w:r>
      <w:r>
        <w:rPr>
          <w:b/>
        </w:rPr>
        <w:t>.</w:t>
      </w:r>
      <w:r w:rsidRPr="007C3B34">
        <w:rPr>
          <w:b/>
        </w:rPr>
        <w:t xml:space="preserve"> „Zeiferti”, Jaunolaine, Olaines novads,                      LV-2127</w:t>
      </w:r>
      <w:r>
        <w:rPr>
          <w:b/>
        </w:rPr>
        <w:t>, 2. stāvā</w:t>
      </w:r>
      <w:r>
        <w:t>, lietvedībā ,</w:t>
      </w:r>
      <w:r w:rsidRPr="00E20449">
        <w:t xml:space="preserve"> piedāvājumus iesniedzot personīgi vai atsūtot pa pastu</w:t>
      </w:r>
      <w:r>
        <w:t>.</w:t>
      </w:r>
      <w:r w:rsidRPr="005B47C3">
        <w:rPr>
          <w:rFonts w:ascii="ArialMT" w:hAnsi="ArialMT" w:cs="ArialMT"/>
          <w:color w:val="0070C1"/>
          <w:szCs w:val="20"/>
        </w:rPr>
        <w:t xml:space="preserve"> </w:t>
      </w:r>
      <w:r w:rsidRPr="00E20449">
        <w:t xml:space="preserve">Pasta sūtījumam jābūt </w:t>
      </w:r>
      <w:r>
        <w:t>saņemtam</w:t>
      </w:r>
      <w:r w:rsidRPr="00E20449">
        <w:t xml:space="preserve"> šajā punktā norādītajā adresē</w:t>
      </w:r>
      <w:r>
        <w:t xml:space="preserve"> </w:t>
      </w:r>
      <w:r w:rsidRPr="00E20449">
        <w:t xml:space="preserve">līdz šajā punktā minētajam termiņam. Iesniegtie piedāvājumi ir </w:t>
      </w:r>
      <w:r>
        <w:t>P</w:t>
      </w:r>
      <w:r w:rsidRPr="00E20449">
        <w:t>asūtītāja īpašums</w:t>
      </w:r>
      <w:r>
        <w:t>.</w:t>
      </w:r>
    </w:p>
    <w:p w:rsidR="00B741A2" w:rsidRPr="002D2FDF" w:rsidRDefault="00B741A2" w:rsidP="00722BCF">
      <w:pPr>
        <w:pStyle w:val="Rindkopa"/>
        <w:tabs>
          <w:tab w:val="num" w:pos="1134"/>
        </w:tabs>
      </w:pPr>
    </w:p>
    <w:p w:rsidR="00B741A2" w:rsidRDefault="00B741A2" w:rsidP="00722BCF">
      <w:pPr>
        <w:pStyle w:val="Paragrfs"/>
        <w:tabs>
          <w:tab w:val="clear" w:pos="1419"/>
          <w:tab w:val="num" w:pos="1134"/>
        </w:tabs>
      </w:pPr>
      <w:r w:rsidRPr="00E20449">
        <w:t>Piedāvājumi tiks</w:t>
      </w:r>
      <w:r>
        <w:t xml:space="preserve"> atvērti </w:t>
      </w:r>
      <w:r w:rsidRPr="00E20449">
        <w:t xml:space="preserve"> </w:t>
      </w:r>
      <w:r w:rsidRPr="007C3B34">
        <w:rPr>
          <w:b/>
        </w:rPr>
        <w:t>SIA „Zeiferti” kantora telpās</w:t>
      </w:r>
      <w:r>
        <w:rPr>
          <w:b/>
        </w:rPr>
        <w:t>,</w:t>
      </w:r>
      <w:r w:rsidRPr="007C3B34">
        <w:rPr>
          <w:b/>
        </w:rPr>
        <w:t xml:space="preserve"> m</w:t>
      </w:r>
      <w:r>
        <w:rPr>
          <w:b/>
        </w:rPr>
        <w:t>.</w:t>
      </w:r>
      <w:r w:rsidRPr="007C3B34">
        <w:rPr>
          <w:b/>
        </w:rPr>
        <w:t xml:space="preserve"> „Zeiferti”, Jaunolaine, Olaines novads, LV-2127</w:t>
      </w:r>
      <w:r>
        <w:rPr>
          <w:b/>
        </w:rPr>
        <w:t>, 2. stāvā, lietvedībā</w:t>
      </w:r>
      <w:r>
        <w:t>,</w:t>
      </w:r>
      <w:r w:rsidRPr="00E20449">
        <w:t xml:space="preserve"> </w:t>
      </w:r>
      <w:r w:rsidRPr="005264DD">
        <w:rPr>
          <w:b/>
        </w:rPr>
        <w:t xml:space="preserve">2014.gada </w:t>
      </w:r>
      <w:r w:rsidRPr="00ED747E">
        <w:rPr>
          <w:b/>
        </w:rPr>
        <w:t>22.aprīlī, plkst. 11.00.</w:t>
      </w:r>
      <w:r w:rsidRPr="00E20449">
        <w:rPr>
          <w:vertAlign w:val="superscript"/>
        </w:rPr>
        <w:t xml:space="preserve"> </w:t>
      </w:r>
      <w:r w:rsidRPr="00410729">
        <w:t>Piedāvājumu atvēršana ir atklāta</w:t>
      </w:r>
      <w:r>
        <w:t>.</w:t>
      </w:r>
      <w:r w:rsidRPr="00410729">
        <w:t xml:space="preserve"> </w:t>
      </w:r>
    </w:p>
    <w:p w:rsidR="00B741A2" w:rsidRPr="00E24A55" w:rsidRDefault="00B741A2" w:rsidP="00722BCF">
      <w:pPr>
        <w:pStyle w:val="Rindkopa"/>
        <w:tabs>
          <w:tab w:val="num" w:pos="1134"/>
        </w:tabs>
      </w:pPr>
    </w:p>
    <w:p w:rsidR="00B741A2" w:rsidRPr="00E24A55" w:rsidRDefault="00B741A2" w:rsidP="00722BCF">
      <w:pPr>
        <w:pStyle w:val="Paragrfs"/>
        <w:tabs>
          <w:tab w:val="clear" w:pos="1419"/>
          <w:tab w:val="num" w:pos="1134"/>
        </w:tab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Pr>
          <w:rStyle w:val="apple-style-span"/>
          <w:rFonts w:cs="Arial"/>
          <w:color w:val="000000"/>
          <w:szCs w:val="20"/>
        </w:rPr>
        <w:t xml:space="preserve">piedāvājumu atvēršanas </w:t>
      </w:r>
      <w:r w:rsidRPr="00E24A55">
        <w:rPr>
          <w:rStyle w:val="apple-style-span"/>
          <w:rFonts w:cs="Arial"/>
          <w:color w:val="000000"/>
          <w:szCs w:val="20"/>
        </w:rPr>
        <w:t>sanāksmes dalībnieka pieprasījuma</w:t>
      </w:r>
      <w:r>
        <w:rPr>
          <w:rStyle w:val="apple-style-span"/>
          <w:rFonts w:cs="Arial"/>
          <w:color w:val="000000"/>
          <w:szCs w:val="20"/>
        </w:rPr>
        <w:t>,</w:t>
      </w:r>
      <w:r w:rsidRPr="00E24A55">
        <w:rPr>
          <w:rStyle w:val="apple-style-span"/>
          <w:rFonts w:cs="Arial"/>
          <w:color w:val="000000"/>
          <w:szCs w:val="20"/>
        </w:rPr>
        <w:t xml:space="preserve">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B741A2" w:rsidRPr="00E24A55" w:rsidRDefault="00B741A2" w:rsidP="00722BCF">
      <w:pPr>
        <w:pStyle w:val="Rindkopa"/>
        <w:tabs>
          <w:tab w:val="num" w:pos="1134"/>
        </w:tabs>
      </w:pPr>
    </w:p>
    <w:p w:rsidR="00B741A2" w:rsidRDefault="00B741A2" w:rsidP="00722BCF">
      <w:pPr>
        <w:pStyle w:val="Paragrfs"/>
        <w:tabs>
          <w:tab w:val="clear" w:pos="1419"/>
          <w:tab w:val="num" w:pos="1134"/>
        </w:tabs>
        <w:rPr>
          <w:rFonts w:cs="Arial"/>
          <w:bCs/>
          <w:szCs w:val="20"/>
        </w:rPr>
      </w:pPr>
      <w:r>
        <w:rPr>
          <w:rFonts w:cs="Arial"/>
          <w:bCs/>
          <w:szCs w:val="20"/>
        </w:rPr>
        <w:t>Piedāvājumu</w:t>
      </w:r>
      <w:r w:rsidRPr="00E20449">
        <w:rPr>
          <w:rFonts w:cs="Arial"/>
          <w:bCs/>
          <w:szCs w:val="20"/>
        </w:rPr>
        <w:t>, kas iesniegt</w:t>
      </w:r>
      <w:r>
        <w:rPr>
          <w:rFonts w:cs="Arial"/>
          <w:bCs/>
          <w:szCs w:val="20"/>
        </w:rPr>
        <w:t>s</w:t>
      </w:r>
      <w:r w:rsidRPr="00E20449">
        <w:rPr>
          <w:rFonts w:cs="Arial"/>
          <w:bCs/>
          <w:szCs w:val="20"/>
        </w:rPr>
        <w:t xml:space="preserve">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Pr="00E20449">
        <w:rPr>
          <w:rFonts w:cs="Arial"/>
          <w:bCs/>
          <w:szCs w:val="20"/>
        </w:rPr>
        <w:t>ne</w:t>
      </w:r>
      <w:r>
        <w:rPr>
          <w:rFonts w:cs="Arial"/>
          <w:bCs/>
          <w:szCs w:val="20"/>
        </w:rPr>
        <w:t>izskata</w:t>
      </w:r>
      <w:r w:rsidRPr="00E20449">
        <w:rPr>
          <w:rFonts w:cs="Arial"/>
          <w:bCs/>
          <w:szCs w:val="20"/>
        </w:rPr>
        <w:t xml:space="preserve"> un atdo</w:t>
      </w:r>
      <w:r>
        <w:rPr>
          <w:rFonts w:cs="Arial"/>
          <w:bCs/>
          <w:szCs w:val="20"/>
        </w:rPr>
        <w:t>d</w:t>
      </w:r>
      <w:r w:rsidRPr="00E20449">
        <w:rPr>
          <w:rFonts w:cs="Arial"/>
          <w:bCs/>
          <w:szCs w:val="20"/>
        </w:rPr>
        <w:t xml:space="preserve"> atpakaļ </w:t>
      </w:r>
      <w:r>
        <w:rPr>
          <w:rFonts w:cs="Arial"/>
          <w:bCs/>
          <w:szCs w:val="20"/>
        </w:rPr>
        <w:t>Pretendentam</w:t>
      </w:r>
      <w:r w:rsidRPr="00E20449">
        <w:rPr>
          <w:rFonts w:cs="Arial"/>
          <w:bCs/>
          <w:szCs w:val="20"/>
        </w:rPr>
        <w:t>.</w:t>
      </w:r>
    </w:p>
    <w:p w:rsidR="00B741A2" w:rsidRPr="00A639EF" w:rsidRDefault="00B741A2" w:rsidP="00722BCF">
      <w:pPr>
        <w:pStyle w:val="Rindkopa"/>
        <w:tabs>
          <w:tab w:val="num" w:pos="1134"/>
        </w:tabs>
      </w:pPr>
    </w:p>
    <w:p w:rsidR="00B741A2" w:rsidRPr="00E20449" w:rsidRDefault="00B741A2" w:rsidP="00722BCF">
      <w:pPr>
        <w:pStyle w:val="Apakpunkts"/>
        <w:tabs>
          <w:tab w:val="clear" w:pos="851"/>
          <w:tab w:val="num" w:pos="426"/>
        </w:tabs>
        <w:ind w:left="567" w:hanging="567"/>
      </w:pPr>
      <w:r w:rsidRPr="00E20449">
        <w:t>Piedāvājuma derīguma termiņš</w:t>
      </w:r>
    </w:p>
    <w:p w:rsidR="00B741A2" w:rsidRDefault="00B741A2" w:rsidP="00722BCF">
      <w:pPr>
        <w:pStyle w:val="Paragrfs"/>
        <w:ind w:left="1134" w:hanging="566"/>
      </w:pPr>
      <w:r>
        <w:t>Pretenden</w:t>
      </w:r>
      <w:r w:rsidRPr="00E20449">
        <w:t xml:space="preserve">ta iesniegtajam piedāvājumam jābūt derīgam, tas ir saistošam </w:t>
      </w:r>
      <w:r>
        <w:t>Pretenden</w:t>
      </w:r>
      <w:r w:rsidRPr="00E20449">
        <w:t>tam</w:t>
      </w:r>
      <w:r>
        <w:t>,</w:t>
      </w:r>
      <w:r w:rsidRPr="00E20449">
        <w:t xml:space="preserve"> līdz iepirkuma līguma noslēgšanai, bet ne mazāk</w:t>
      </w:r>
      <w:r>
        <w:t>,</w:t>
      </w:r>
      <w:r w:rsidRPr="00E20449">
        <w:t xml:space="preserve"> kā </w:t>
      </w:r>
      <w:r>
        <w:t>45</w:t>
      </w:r>
      <w:r w:rsidRPr="00E20449">
        <w:t xml:space="preserve"> dienas no piedāvājumu </w:t>
      </w:r>
      <w:r>
        <w:t>iesniegšanas</w:t>
      </w:r>
      <w:r w:rsidRPr="00E20449">
        <w:t xml:space="preserve"> </w:t>
      </w:r>
      <w:r>
        <w:t>termiņa</w:t>
      </w:r>
      <w:r w:rsidRPr="00E20449">
        <w:t>.</w:t>
      </w:r>
    </w:p>
    <w:p w:rsidR="00B741A2" w:rsidRPr="005F7E4D" w:rsidRDefault="00B741A2" w:rsidP="00722BCF">
      <w:pPr>
        <w:pStyle w:val="Rindkopa"/>
        <w:ind w:left="1134" w:hanging="566"/>
      </w:pPr>
    </w:p>
    <w:p w:rsidR="00B741A2" w:rsidRDefault="00B741A2" w:rsidP="00722BCF">
      <w:pPr>
        <w:pStyle w:val="Paragrfs"/>
        <w:ind w:left="1134" w:hanging="566"/>
      </w:pPr>
      <w:r w:rsidRPr="00E20449">
        <w:t xml:space="preserve">Ja objektīvu iemeslu dēļ Pasūtītājs nevar noslēgt iepirkuma līgumu piedāvājuma derīguma termiņā, Pasūtītājs var rakstiski lūgt </w:t>
      </w:r>
      <w:r>
        <w:t>Pretenden</w:t>
      </w:r>
      <w:r w:rsidRPr="00E20449">
        <w:t>t</w:t>
      </w:r>
      <w:r>
        <w:t>us</w:t>
      </w:r>
      <w:r w:rsidRPr="00E20449">
        <w:t xml:space="preserve"> pagarināt sav</w:t>
      </w:r>
      <w:r>
        <w:t>a</w:t>
      </w:r>
      <w:r w:rsidRPr="00E20449">
        <w:t xml:space="preserve"> piedāvājum</w:t>
      </w:r>
      <w:r>
        <w:t>a</w:t>
      </w:r>
      <w:r w:rsidRPr="00E20449">
        <w:t xml:space="preserve"> derīguma termiņu. </w:t>
      </w:r>
    </w:p>
    <w:p w:rsidR="00B741A2" w:rsidRPr="005F7E4D" w:rsidRDefault="00B741A2" w:rsidP="00722BCF">
      <w:pPr>
        <w:pStyle w:val="Rindkopa"/>
        <w:ind w:left="1134" w:hanging="566"/>
      </w:pPr>
    </w:p>
    <w:p w:rsidR="00B741A2" w:rsidRDefault="00B741A2" w:rsidP="00722BCF">
      <w:pPr>
        <w:pStyle w:val="Paragrfs"/>
        <w:ind w:left="1134" w:hanging="566"/>
      </w:pPr>
      <w:r w:rsidRPr="00E20449">
        <w:t xml:space="preserve">Ja </w:t>
      </w:r>
      <w:r>
        <w:t>Pretenden</w:t>
      </w:r>
      <w:r w:rsidRPr="00E20449">
        <w:t>ts piekrīt pagarināt sava piedāvā</w:t>
      </w:r>
      <w:r>
        <w:t>juma derīguma termiņu, Pretendents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w:t>
      </w:r>
      <w:r>
        <w:t>,</w:t>
      </w:r>
      <w:r w:rsidRPr="00D32FD8">
        <w:t xml:space="preserve"> vai jaunu piedāvājuma nodrošinājumu.</w:t>
      </w:r>
    </w:p>
    <w:p w:rsidR="00B741A2" w:rsidRPr="00A639EF" w:rsidRDefault="00B741A2" w:rsidP="00A639EF">
      <w:pPr>
        <w:pStyle w:val="Rindkopa"/>
      </w:pPr>
    </w:p>
    <w:p w:rsidR="00B741A2" w:rsidRPr="00E20449" w:rsidRDefault="00B741A2" w:rsidP="006C17F2">
      <w:pPr>
        <w:pStyle w:val="Apakpunkts"/>
        <w:ind w:left="567" w:hanging="567"/>
      </w:pPr>
      <w:r w:rsidRPr="00E20449">
        <w:rPr>
          <w:iCs/>
        </w:rPr>
        <w:t>Piedāvājuma noformējums</w:t>
      </w:r>
      <w:bookmarkEnd w:id="47"/>
      <w:bookmarkEnd w:id="48"/>
      <w:bookmarkEnd w:id="49"/>
    </w:p>
    <w:p w:rsidR="00B741A2" w:rsidRPr="00E42E49" w:rsidRDefault="00B741A2" w:rsidP="00653E6F">
      <w:pPr>
        <w:pStyle w:val="Paragrfs"/>
        <w:tabs>
          <w:tab w:val="clear" w:pos="1419"/>
          <w:tab w:val="num" w:pos="1134"/>
        </w:tabs>
      </w:pPr>
      <w:r w:rsidRPr="00E42E49">
        <w:t xml:space="preserve">Piedāvājums sastāv no četrām </w:t>
      </w:r>
      <w:r>
        <w:t xml:space="preserve">šādām </w:t>
      </w:r>
      <w:r w:rsidRPr="00E42E49">
        <w:t>daļām:</w:t>
      </w:r>
    </w:p>
    <w:p w:rsidR="00B741A2" w:rsidRPr="00E20449" w:rsidRDefault="00B741A2" w:rsidP="000D3535">
      <w:pPr>
        <w:pStyle w:val="Rindkopa"/>
        <w:numPr>
          <w:ilvl w:val="0"/>
          <w:numId w:val="10"/>
        </w:numPr>
        <w:tabs>
          <w:tab w:val="clear" w:pos="1211"/>
          <w:tab w:val="num" w:pos="1134"/>
        </w:tabs>
        <w:ind w:left="1134" w:hanging="283"/>
      </w:pPr>
      <w:r>
        <w:t>P</w:t>
      </w:r>
      <w:r w:rsidRPr="00E20449">
        <w:t xml:space="preserve">ieteikuma dalībai iepirkuma procedūrā un </w:t>
      </w:r>
      <w:r>
        <w:t>A</w:t>
      </w:r>
      <w:r w:rsidRPr="00E20449">
        <w:t xml:space="preserve">tlases dokumentiem (viens oriģināls un </w:t>
      </w:r>
      <w:r>
        <w:t>divas  kopijas);</w:t>
      </w:r>
    </w:p>
    <w:p w:rsidR="00B741A2" w:rsidRPr="00E42E49" w:rsidRDefault="00B741A2" w:rsidP="000D3535">
      <w:pPr>
        <w:pStyle w:val="Rindkopa"/>
        <w:numPr>
          <w:ilvl w:val="0"/>
          <w:numId w:val="10"/>
        </w:numPr>
        <w:tabs>
          <w:tab w:val="clear" w:pos="1211"/>
          <w:tab w:val="num" w:pos="1134"/>
        </w:tabs>
      </w:pPr>
      <w:r>
        <w:t>P</w:t>
      </w:r>
      <w:r w:rsidRPr="00E42E49">
        <w:t xml:space="preserve">iedāvājuma nodrošinājuma (viens oriģināls un </w:t>
      </w:r>
      <w:r>
        <w:t xml:space="preserve">divas </w:t>
      </w:r>
      <w:r w:rsidRPr="00E42E49">
        <w:t xml:space="preserve"> kopijas)</w:t>
      </w:r>
      <w:r>
        <w:t>;</w:t>
      </w:r>
    </w:p>
    <w:p w:rsidR="00B741A2" w:rsidRPr="00E20449" w:rsidRDefault="00B741A2" w:rsidP="000D3535">
      <w:pPr>
        <w:pStyle w:val="Rindkopa"/>
        <w:numPr>
          <w:ilvl w:val="0"/>
          <w:numId w:val="10"/>
        </w:numPr>
        <w:tabs>
          <w:tab w:val="clear" w:pos="1211"/>
          <w:tab w:val="num" w:pos="1134"/>
        </w:tabs>
      </w:pPr>
      <w:r>
        <w:t>T</w:t>
      </w:r>
      <w:r w:rsidRPr="00E20449">
        <w:t xml:space="preserve">ehniskā piedāvājuma (viens oriģināls un </w:t>
      </w:r>
      <w:r>
        <w:t>divas  kopijas);</w:t>
      </w:r>
    </w:p>
    <w:p w:rsidR="00B741A2" w:rsidRDefault="00B741A2" w:rsidP="000D3535">
      <w:pPr>
        <w:pStyle w:val="Rindkopa"/>
        <w:numPr>
          <w:ilvl w:val="0"/>
          <w:numId w:val="10"/>
        </w:numPr>
        <w:tabs>
          <w:tab w:val="clear" w:pos="1211"/>
          <w:tab w:val="num" w:pos="1134"/>
        </w:tabs>
      </w:pPr>
      <w:r>
        <w:t>F</w:t>
      </w:r>
      <w:r w:rsidRPr="00E20449">
        <w:t xml:space="preserve">inanšu piedāvājuma (viens oriģināls un </w:t>
      </w:r>
      <w:r>
        <w:t xml:space="preserve">divas </w:t>
      </w:r>
      <w:r w:rsidRPr="00E20449">
        <w:t xml:space="preserve">kopijas). </w:t>
      </w:r>
    </w:p>
    <w:p w:rsidR="00B741A2" w:rsidRPr="005F7E4D" w:rsidRDefault="00B741A2" w:rsidP="005F7E4D">
      <w:pPr>
        <w:pStyle w:val="Punkts"/>
        <w:numPr>
          <w:ilvl w:val="0"/>
          <w:numId w:val="0"/>
        </w:numPr>
      </w:pPr>
    </w:p>
    <w:p w:rsidR="00B741A2" w:rsidRDefault="00B741A2" w:rsidP="00653E6F">
      <w:pPr>
        <w:pStyle w:val="Paragrfs"/>
        <w:tabs>
          <w:tab w:val="clear" w:pos="1419"/>
          <w:tab w:val="num" w:pos="1134"/>
        </w:tabs>
        <w:ind w:left="1134" w:hanging="566"/>
        <w:rPr>
          <w:rFonts w:cs="Arial"/>
          <w:bCs/>
          <w:szCs w:val="20"/>
        </w:rPr>
      </w:pPr>
      <w:r w:rsidRPr="00BC03BB">
        <w:rPr>
          <w:rFonts w:cs="Arial"/>
          <w:bCs/>
          <w:szCs w:val="20"/>
        </w:rPr>
        <w:t xml:space="preserve">Piedāvājums jāsagatavo latviešu valodā, </w:t>
      </w:r>
      <w:r w:rsidRPr="00BC03BB">
        <w:rPr>
          <w:rFonts w:cs="Arial"/>
          <w:szCs w:val="20"/>
        </w:rPr>
        <w:t>datorrakstā,</w:t>
      </w:r>
      <w:r w:rsidRPr="00BC03BB">
        <w:rPr>
          <w:rFonts w:cs="Arial"/>
          <w:bCs/>
          <w:szCs w:val="20"/>
        </w:rPr>
        <w:t xml:space="preserve"> tam jābūt skaidri salasāmam,</w:t>
      </w:r>
      <w:r w:rsidRPr="00E20449">
        <w:rPr>
          <w:rFonts w:cs="Arial"/>
          <w:bCs/>
          <w:szCs w:val="20"/>
        </w:rPr>
        <w:t xml:space="preserve"> bez labojumiem un dzēsumiem. </w:t>
      </w:r>
    </w:p>
    <w:p w:rsidR="00B741A2" w:rsidRPr="005F7E4D" w:rsidRDefault="00B741A2" w:rsidP="005F7E4D">
      <w:pPr>
        <w:pStyle w:val="Rindkopa"/>
      </w:pPr>
    </w:p>
    <w:p w:rsidR="00B741A2" w:rsidRPr="00E20449" w:rsidRDefault="00B741A2" w:rsidP="00653E6F">
      <w:pPr>
        <w:pStyle w:val="Paragrfs"/>
        <w:tabs>
          <w:tab w:val="clear" w:pos="1419"/>
          <w:tab w:val="num" w:pos="1134"/>
        </w:tabs>
        <w:ind w:left="1134" w:hanging="566"/>
        <w:rPr>
          <w:rFonts w:cs="Arial"/>
          <w:bCs/>
          <w:szCs w:val="20"/>
        </w:rPr>
      </w:pPr>
      <w:r w:rsidRPr="00E20449">
        <w:rPr>
          <w:rFonts w:cs="Arial"/>
          <w:bCs/>
          <w:szCs w:val="20"/>
        </w:rPr>
        <w:t>Katra</w:t>
      </w:r>
      <w:r>
        <w:rPr>
          <w:rFonts w:cs="Arial"/>
          <w:bCs/>
          <w:szCs w:val="20"/>
        </w:rPr>
        <w:t>s</w:t>
      </w:r>
      <w:r w:rsidRPr="00E20449">
        <w:rPr>
          <w:rFonts w:cs="Arial"/>
          <w:bCs/>
          <w:szCs w:val="20"/>
        </w:rPr>
        <w:t xml:space="preserve"> piedāvājuma daļa</w:t>
      </w:r>
      <w:r>
        <w:rPr>
          <w:rFonts w:cs="Arial"/>
          <w:bCs/>
          <w:szCs w:val="20"/>
        </w:rPr>
        <w:t>s</w:t>
      </w:r>
      <w:r w:rsidRPr="00E20449">
        <w:rPr>
          <w:rFonts w:cs="Arial"/>
          <w:bCs/>
          <w:szCs w:val="20"/>
        </w:rPr>
        <w:t xml:space="preserve"> </w:t>
      </w:r>
      <w:r>
        <w:rPr>
          <w:rFonts w:cs="Arial"/>
          <w:bCs/>
          <w:szCs w:val="20"/>
        </w:rPr>
        <w:t>sākumā ievieto</w:t>
      </w:r>
      <w:r w:rsidRPr="00E20449">
        <w:rPr>
          <w:rFonts w:cs="Arial"/>
          <w:bCs/>
          <w:szCs w:val="20"/>
        </w:rPr>
        <w:t xml:space="preserve"> satura rādītāju. Piedāvājuma daļas </w:t>
      </w:r>
      <w:r>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B741A2" w:rsidRPr="00E20449" w:rsidRDefault="00B741A2" w:rsidP="000D3535">
      <w:pPr>
        <w:pStyle w:val="Rindkopa"/>
        <w:numPr>
          <w:ilvl w:val="0"/>
          <w:numId w:val="12"/>
        </w:numPr>
        <w:tabs>
          <w:tab w:val="clear" w:pos="1211"/>
          <w:tab w:val="num" w:pos="1134"/>
        </w:tabs>
        <w:ind w:left="1134" w:hanging="283"/>
      </w:pPr>
      <w:r w:rsidRPr="00E20449">
        <w:t>norādi par kopējo cauraukloto lapu s</w:t>
      </w:r>
      <w:r>
        <w:t>kaitu;</w:t>
      </w:r>
    </w:p>
    <w:p w:rsidR="00B741A2" w:rsidRPr="00E20449" w:rsidRDefault="00B741A2" w:rsidP="000D3535">
      <w:pPr>
        <w:pStyle w:val="Rindkopa"/>
        <w:numPr>
          <w:ilvl w:val="0"/>
          <w:numId w:val="12"/>
        </w:numPr>
        <w:tabs>
          <w:tab w:val="clear" w:pos="1211"/>
          <w:tab w:val="num" w:pos="1134"/>
        </w:tabs>
        <w:ind w:left="1134" w:hanging="283"/>
      </w:pPr>
      <w:r>
        <w:t>Pretenden</w:t>
      </w:r>
      <w:r w:rsidRPr="00E20449">
        <w:t xml:space="preserve">ta </w:t>
      </w:r>
      <w:r>
        <w:t>(ja Pretendents ir fiziska persona), vai tā pārstāvja parakstu un paraksta atšifrējumu;</w:t>
      </w:r>
    </w:p>
    <w:p w:rsidR="00B741A2" w:rsidRDefault="00B741A2" w:rsidP="000D3535">
      <w:pPr>
        <w:pStyle w:val="Rindkopa"/>
        <w:numPr>
          <w:ilvl w:val="0"/>
          <w:numId w:val="12"/>
        </w:numPr>
        <w:tabs>
          <w:tab w:val="clear" w:pos="1211"/>
          <w:tab w:val="num" w:pos="1134"/>
        </w:tabs>
        <w:ind w:left="1134" w:hanging="283"/>
      </w:pPr>
      <w:r w:rsidRPr="00E20449">
        <w:t>apliecinājuma vietas nosaukumu un datumu</w:t>
      </w:r>
      <w:r>
        <w:t>.</w:t>
      </w:r>
    </w:p>
    <w:p w:rsidR="00B741A2" w:rsidRPr="005F7E4D" w:rsidRDefault="00B741A2" w:rsidP="005F7E4D">
      <w:pPr>
        <w:pStyle w:val="Punkts"/>
        <w:numPr>
          <w:ilvl w:val="0"/>
          <w:numId w:val="0"/>
        </w:numPr>
      </w:pPr>
    </w:p>
    <w:p w:rsidR="00B741A2" w:rsidRPr="00E20449" w:rsidRDefault="00B741A2" w:rsidP="00653E6F">
      <w:pPr>
        <w:pStyle w:val="Paragrfs"/>
        <w:tabs>
          <w:tab w:val="clear" w:pos="1419"/>
          <w:tab w:val="num" w:pos="1134"/>
        </w:tabs>
        <w:ind w:left="1134" w:hanging="567"/>
        <w:rPr>
          <w:rFonts w:cs="Arial"/>
          <w:szCs w:val="20"/>
        </w:rPr>
      </w:pPr>
      <w:r>
        <w:rPr>
          <w:rFonts w:cs="Arial"/>
          <w:bCs/>
          <w:szCs w:val="20"/>
        </w:rPr>
        <w:t>A</w:t>
      </w:r>
      <w:r w:rsidRPr="00E20449">
        <w:rPr>
          <w:rFonts w:cs="Arial"/>
          <w:bCs/>
          <w:szCs w:val="20"/>
        </w:rPr>
        <w:t xml:space="preserve">tlases dokumentus un tehnisko dokumentāciju var iesniegt arī citā valodā, ja tiem ir pievienots </w:t>
      </w:r>
      <w:r>
        <w:rPr>
          <w:rFonts w:cs="Arial"/>
          <w:bCs/>
          <w:szCs w:val="20"/>
        </w:rPr>
        <w:t>Pretenden</w:t>
      </w:r>
      <w:r w:rsidRPr="00E20449">
        <w:rPr>
          <w:rFonts w:cs="Arial"/>
          <w:bCs/>
          <w:szCs w:val="20"/>
        </w:rPr>
        <w:t xml:space="preserve">ta apliecināts tulkojums latviešu valodā. Par kaitējumu, kas radies dokumenta tulkojuma nepareizības dēļ, </w:t>
      </w:r>
      <w:r>
        <w:rPr>
          <w:rFonts w:cs="Arial"/>
          <w:bCs/>
          <w:szCs w:val="20"/>
        </w:rPr>
        <w:t>Pretenden</w:t>
      </w:r>
      <w:r w:rsidRPr="00E20449">
        <w:rPr>
          <w:rFonts w:cs="Arial"/>
          <w:bCs/>
          <w:szCs w:val="20"/>
        </w:rPr>
        <w:t xml:space="preserve">ts atbild normatīvajos tiesību aktos noteiktajā kārtībā. </w:t>
      </w:r>
      <w:r w:rsidRPr="00E20449">
        <w:rPr>
          <w:rFonts w:cs="Arial"/>
          <w:szCs w:val="20"/>
        </w:rPr>
        <w:t>Tulkojuma apliecinājums ietver:</w:t>
      </w:r>
    </w:p>
    <w:p w:rsidR="00B741A2" w:rsidRPr="00E20449" w:rsidRDefault="00B741A2" w:rsidP="000F4F6E">
      <w:pPr>
        <w:pStyle w:val="Rindkopa"/>
        <w:numPr>
          <w:ilvl w:val="0"/>
          <w:numId w:val="13"/>
        </w:numPr>
      </w:pPr>
      <w:r w:rsidRPr="00E20449">
        <w:t>norādi “TULKOJUMS PAREIZS”</w:t>
      </w:r>
      <w:r>
        <w:t>;</w:t>
      </w:r>
    </w:p>
    <w:p w:rsidR="00B741A2" w:rsidRPr="00E20449" w:rsidRDefault="00B741A2" w:rsidP="000F4F6E">
      <w:pPr>
        <w:pStyle w:val="Rindkopa"/>
        <w:numPr>
          <w:ilvl w:val="0"/>
          <w:numId w:val="13"/>
        </w:numPr>
      </w:pPr>
      <w:r>
        <w:t>Pretenden</w:t>
      </w:r>
      <w:r w:rsidRPr="00E20449">
        <w:t xml:space="preserve">ta </w:t>
      </w:r>
      <w:r>
        <w:t>vai tā pārstāvja parakstu un paraksta atšifrējumu;</w:t>
      </w:r>
    </w:p>
    <w:p w:rsidR="00B741A2" w:rsidRDefault="00B741A2" w:rsidP="000F4F6E">
      <w:pPr>
        <w:pStyle w:val="Rindkopa"/>
        <w:numPr>
          <w:ilvl w:val="0"/>
          <w:numId w:val="13"/>
        </w:numPr>
      </w:pPr>
      <w:r w:rsidRPr="00E20449">
        <w:t>apliecinājuma vietas nosaukumu un datumu</w:t>
      </w:r>
      <w:r>
        <w:t>.</w:t>
      </w:r>
    </w:p>
    <w:p w:rsidR="00B741A2" w:rsidRPr="005F7E4D" w:rsidRDefault="00B741A2" w:rsidP="005F7E4D">
      <w:pPr>
        <w:pStyle w:val="Punkts"/>
        <w:numPr>
          <w:ilvl w:val="0"/>
          <w:numId w:val="0"/>
        </w:numPr>
      </w:pPr>
    </w:p>
    <w:p w:rsidR="00B741A2" w:rsidRPr="00E20449" w:rsidRDefault="00B741A2" w:rsidP="00653E6F">
      <w:pPr>
        <w:pStyle w:val="Paragrfs"/>
        <w:tabs>
          <w:tab w:val="clear" w:pos="1419"/>
          <w:tab w:val="num" w:pos="1134"/>
        </w:tabs>
        <w:ind w:left="1134" w:hanging="566"/>
      </w:pPr>
      <w:r w:rsidRPr="00E20449">
        <w:t xml:space="preserve">Ja </w:t>
      </w:r>
      <w:r>
        <w:t>Pretenden</w:t>
      </w:r>
      <w:r w:rsidRPr="00E20449">
        <w:t xml:space="preserve">ts iesniedz dokumentu kopijas, </w:t>
      </w:r>
      <w:r>
        <w:t>Pretenden</w:t>
      </w:r>
      <w:r w:rsidRPr="00E20449">
        <w:t>ts tās apliecina. Kopijas apliecinājums ietver:</w:t>
      </w:r>
    </w:p>
    <w:p w:rsidR="00B741A2" w:rsidRPr="00E20449" w:rsidRDefault="00B741A2" w:rsidP="000F4F6E">
      <w:pPr>
        <w:pStyle w:val="Rindkopa"/>
        <w:numPr>
          <w:ilvl w:val="0"/>
          <w:numId w:val="14"/>
        </w:numPr>
      </w:pPr>
      <w:r>
        <w:lastRenderedPageBreak/>
        <w:t>norādi “KOPIJA PAREIZA”;</w:t>
      </w:r>
    </w:p>
    <w:p w:rsidR="00B741A2" w:rsidRPr="00E20449" w:rsidRDefault="00B741A2" w:rsidP="000F4F6E">
      <w:pPr>
        <w:pStyle w:val="Rindkopa"/>
        <w:numPr>
          <w:ilvl w:val="0"/>
          <w:numId w:val="14"/>
        </w:numPr>
      </w:pPr>
      <w:r>
        <w:t>Pretenden</w:t>
      </w:r>
      <w:r w:rsidRPr="00E20449">
        <w:t>ta</w:t>
      </w:r>
      <w:r>
        <w:t>,</w:t>
      </w:r>
      <w:r w:rsidRPr="00E20449">
        <w:t xml:space="preserve"> </w:t>
      </w:r>
      <w:r>
        <w:t>vai tā pārstāvja parakstu un paraksta atšifrējumu;</w:t>
      </w:r>
    </w:p>
    <w:p w:rsidR="00B741A2" w:rsidRDefault="00B741A2" w:rsidP="000F4F6E">
      <w:pPr>
        <w:pStyle w:val="Rindkopa"/>
        <w:numPr>
          <w:ilvl w:val="0"/>
          <w:numId w:val="14"/>
        </w:numPr>
      </w:pPr>
      <w:r w:rsidRPr="00E20449">
        <w:t>apliecinājuma vietas nosaukumu un datumu</w:t>
      </w:r>
      <w:r>
        <w:t>.</w:t>
      </w:r>
    </w:p>
    <w:p w:rsidR="00B741A2" w:rsidRPr="005F7E4D" w:rsidRDefault="00B741A2" w:rsidP="005F7E4D">
      <w:pPr>
        <w:pStyle w:val="Punkts"/>
        <w:numPr>
          <w:ilvl w:val="0"/>
          <w:numId w:val="0"/>
        </w:numPr>
      </w:pPr>
    </w:p>
    <w:p w:rsidR="00B741A2" w:rsidRPr="00E20449" w:rsidRDefault="00B741A2" w:rsidP="00653E6F">
      <w:pPr>
        <w:pStyle w:val="Paragrfs"/>
        <w:tabs>
          <w:tab w:val="clear" w:pos="1419"/>
          <w:tab w:val="num" w:pos="1134"/>
        </w:tabs>
        <w:ind w:left="1134" w:hanging="566"/>
      </w:pPr>
      <w:r>
        <w:t>Pretenden</w:t>
      </w:r>
      <w:r w:rsidRPr="00E20449">
        <w:t>ta</w:t>
      </w:r>
      <w:r>
        <w:t xml:space="preserve"> pieteikumu dalībai iepirkuma procedūrā, tehnisko piedāvājumu, finanšu piedāvājumu un citus</w:t>
      </w:r>
      <w:r w:rsidRPr="00E20449">
        <w:t xml:space="preserve"> piedāvājuma dokumentus paraksta, kopijas, tulkojumus un piedāvājuma daļu caurauklojumus apliecina:</w:t>
      </w:r>
    </w:p>
    <w:p w:rsidR="00B741A2" w:rsidRPr="00E20449" w:rsidRDefault="00B741A2" w:rsidP="00973B8B">
      <w:pPr>
        <w:pStyle w:val="Rindkopa"/>
        <w:numPr>
          <w:ilvl w:val="0"/>
          <w:numId w:val="23"/>
        </w:numPr>
      </w:pPr>
      <w:r>
        <w:t>Pretenden</w:t>
      </w:r>
      <w:r w:rsidRPr="00E20449">
        <w:t xml:space="preserve">ts (ja </w:t>
      </w:r>
      <w:r>
        <w:t>Pretendents ir fiziska persona);</w:t>
      </w:r>
      <w:r w:rsidRPr="00E20449">
        <w:t xml:space="preserve"> </w:t>
      </w:r>
    </w:p>
    <w:p w:rsidR="00B741A2" w:rsidRPr="00E20449" w:rsidRDefault="00B741A2" w:rsidP="000F4F6E">
      <w:pPr>
        <w:pStyle w:val="Rindkopa"/>
        <w:numPr>
          <w:ilvl w:val="0"/>
          <w:numId w:val="23"/>
        </w:numPr>
      </w:pPr>
      <w:r>
        <w:t>Pretenden</w:t>
      </w:r>
      <w:r w:rsidRPr="00E20449">
        <w:t xml:space="preserve">ta paraksttiesīga amatpersona (ja </w:t>
      </w:r>
      <w:r>
        <w:t>Pretendents ir juridiska persona);</w:t>
      </w:r>
    </w:p>
    <w:p w:rsidR="00B741A2" w:rsidRPr="009006D4" w:rsidRDefault="00B741A2" w:rsidP="000F4F6E">
      <w:pPr>
        <w:pStyle w:val="Rindkopa"/>
        <w:numPr>
          <w:ilvl w:val="0"/>
          <w:numId w:val="23"/>
        </w:numPr>
      </w:pPr>
      <w:r w:rsidRPr="00E20449">
        <w:t xml:space="preserve">pārstāvēttiesīgs personālsabiedrības biedrs, ievērojot šī punkta „a” un „b” </w:t>
      </w:r>
      <w:r w:rsidRPr="009006D4">
        <w:t>apakšpunktā noteikto (ja Pretendents ir personālsabiedrība);</w:t>
      </w:r>
    </w:p>
    <w:p w:rsidR="00B741A2" w:rsidRPr="00944D59" w:rsidRDefault="00B741A2" w:rsidP="000F4F6E">
      <w:pPr>
        <w:pStyle w:val="Rindkopa"/>
        <w:numPr>
          <w:ilvl w:val="0"/>
          <w:numId w:val="23"/>
        </w:numPr>
      </w:pPr>
      <w:r w:rsidRPr="00944D59">
        <w:t>visi personu apvienības dalībnieki, ievērojot šī punkta „a” un „b” apakšpunktā noteikto (ja Pretendents ir personu apvienība);</w:t>
      </w:r>
    </w:p>
    <w:p w:rsidR="00B741A2" w:rsidRPr="009006D4" w:rsidRDefault="00B741A2" w:rsidP="000F4F6E">
      <w:pPr>
        <w:pStyle w:val="Rindkopa"/>
        <w:numPr>
          <w:ilvl w:val="0"/>
          <w:numId w:val="23"/>
        </w:numPr>
        <w:rPr>
          <w:szCs w:val="20"/>
        </w:rPr>
      </w:pPr>
      <w:r w:rsidRPr="009006D4">
        <w:rPr>
          <w:szCs w:val="20"/>
        </w:rPr>
        <w:t>Pretendenta pilnvarota persona.</w:t>
      </w:r>
    </w:p>
    <w:p w:rsidR="00B741A2" w:rsidRDefault="00B741A2" w:rsidP="00C90A06">
      <w:pPr>
        <w:pStyle w:val="Rindkopa"/>
      </w:pPr>
      <w:r w:rsidRPr="009006D4">
        <w:t>Dokumentus, kas attiecas tikai uz atsevišķu personālsabiedrības biedru vai personu</w:t>
      </w:r>
      <w:r w:rsidRPr="00E20449">
        <w:t xml:space="preserve"> apvienības dalībnieku paraksta, kā arī kopijas un tulkojumus apliecina attiecīgais</w:t>
      </w:r>
      <w:r>
        <w:t xml:space="preserve"> personālsabiedrības biedrs vai</w:t>
      </w:r>
      <w:r w:rsidRPr="00E20449">
        <w:t xml:space="preserve"> personu apvienības dalībnieks</w:t>
      </w:r>
      <w:r>
        <w:t>, ievērojot</w:t>
      </w:r>
      <w:r w:rsidRPr="00E20449">
        <w:t xml:space="preserve"> šī punkta „a”</w:t>
      </w:r>
      <w:r>
        <w:t>,</w:t>
      </w:r>
      <w:r w:rsidRPr="00E20449">
        <w:t xml:space="preserve"> „b” </w:t>
      </w:r>
      <w:r>
        <w:t xml:space="preserve">un „e” </w:t>
      </w:r>
      <w:r w:rsidRPr="00E20449">
        <w:t>apakšpunktā noteikto.</w:t>
      </w:r>
    </w:p>
    <w:p w:rsidR="00B741A2" w:rsidRPr="005F7E4D" w:rsidRDefault="00B741A2" w:rsidP="005F7E4D">
      <w:pPr>
        <w:pStyle w:val="Punkts"/>
        <w:numPr>
          <w:ilvl w:val="0"/>
          <w:numId w:val="0"/>
        </w:numPr>
      </w:pPr>
    </w:p>
    <w:p w:rsidR="00B741A2" w:rsidRDefault="00B741A2" w:rsidP="00A913DE">
      <w:pPr>
        <w:pStyle w:val="Paragrfs"/>
        <w:tabs>
          <w:tab w:val="clear" w:pos="1419"/>
          <w:tab w:val="num" w:pos="1276"/>
        </w:tabs>
        <w:ind w:left="1276" w:hanging="708"/>
      </w:pPr>
      <w:r w:rsidRPr="0050065F">
        <w:t>Iesniedzot piedāvājumu vai pieteikumu, Pretendents ir tiesīgs visu iesniegto dokumentu atvasinājumu un tulkojumu pareizību apliecināt ar vienu apliecinājumu, ja viss piedāvājums vai pieteikums ir cauršūts vai caurauklots</w:t>
      </w:r>
      <w:r>
        <w:t>.</w:t>
      </w:r>
    </w:p>
    <w:p w:rsidR="00B741A2" w:rsidRPr="00066AA0" w:rsidRDefault="00B741A2" w:rsidP="00066AA0">
      <w:pPr>
        <w:pStyle w:val="Rindkopa"/>
      </w:pPr>
    </w:p>
    <w:p w:rsidR="00B741A2" w:rsidRPr="00E20449" w:rsidRDefault="00B741A2" w:rsidP="00A913DE">
      <w:pPr>
        <w:pStyle w:val="Paragrfs"/>
        <w:tabs>
          <w:tab w:val="clear" w:pos="1419"/>
          <w:tab w:val="num" w:pos="1276"/>
        </w:tabs>
      </w:pPr>
      <w:r w:rsidRPr="00E20449">
        <w:t>Piedāvājumu iesniedz aizlīmētā ārējā iepakojumā, uz kura norāda:</w:t>
      </w:r>
    </w:p>
    <w:p w:rsidR="00B741A2" w:rsidRPr="00E20449" w:rsidRDefault="00B741A2" w:rsidP="0009738E">
      <w:pPr>
        <w:pStyle w:val="Rindkopa"/>
        <w:numPr>
          <w:ilvl w:val="0"/>
          <w:numId w:val="11"/>
        </w:numPr>
      </w:pPr>
      <w:r w:rsidRPr="00E20449">
        <w:t>Pasūtītāja nosaukumu,</w:t>
      </w:r>
      <w:r>
        <w:t xml:space="preserve"> reģistrācijas numuru un adresi;</w:t>
      </w:r>
      <w:r w:rsidRPr="00E20449">
        <w:t xml:space="preserve"> </w:t>
      </w:r>
    </w:p>
    <w:p w:rsidR="00B741A2" w:rsidRPr="00E20449" w:rsidRDefault="00B741A2" w:rsidP="0009738E">
      <w:pPr>
        <w:pStyle w:val="Rindkopa"/>
        <w:numPr>
          <w:ilvl w:val="0"/>
          <w:numId w:val="11"/>
        </w:numPr>
      </w:pPr>
      <w:r w:rsidRPr="00E20449">
        <w:t>Pasūtītāja kontaktpersonas vā</w:t>
      </w:r>
      <w:r>
        <w:t>rdu, uzvārdu un telefona numuru;</w:t>
      </w:r>
    </w:p>
    <w:p w:rsidR="00B741A2" w:rsidRPr="00E20449" w:rsidRDefault="00B741A2" w:rsidP="0009738E">
      <w:pPr>
        <w:pStyle w:val="Rindkopa"/>
        <w:numPr>
          <w:ilvl w:val="0"/>
          <w:numId w:val="11"/>
        </w:numPr>
      </w:pPr>
      <w:r>
        <w:t>Pretenden</w:t>
      </w:r>
      <w:r w:rsidRPr="00E20449">
        <w:t xml:space="preserve">ta nosaukumu, reģistrācijas numuru </w:t>
      </w:r>
      <w:r>
        <w:t>(ja Pretendents ir juridiska persona vai personālsabiedrība) vai personas kodu (ja Pretendents ir fiziska persona) un adresi;</w:t>
      </w:r>
      <w:r w:rsidRPr="00E20449">
        <w:t xml:space="preserve"> </w:t>
      </w:r>
    </w:p>
    <w:p w:rsidR="00B741A2" w:rsidRPr="00ED747E" w:rsidRDefault="00B741A2" w:rsidP="000D3535">
      <w:pPr>
        <w:pStyle w:val="Rindkopa"/>
        <w:numPr>
          <w:ilvl w:val="0"/>
          <w:numId w:val="11"/>
        </w:numPr>
        <w:tabs>
          <w:tab w:val="clear" w:pos="1211"/>
          <w:tab w:val="left" w:pos="1276"/>
          <w:tab w:val="center" w:pos="4513"/>
          <w:tab w:val="right" w:pos="8666"/>
        </w:tabs>
        <w:ind w:left="1276" w:hanging="425"/>
      </w:pPr>
      <w:r w:rsidRPr="00944D59">
        <w:t>Pretendenta kontaktpersonas vārdu, uzvārdu, telefona un faksa numuru, e-past</w:t>
      </w:r>
      <w:r>
        <w:t xml:space="preserve">a adresi </w:t>
      </w:r>
      <w:r w:rsidRPr="00BE0C52">
        <w:t xml:space="preserve">un atzīmi  ”Piedāvājums iepirkuma procedūrai </w:t>
      </w:r>
      <w:r>
        <w:t xml:space="preserve">„Tehniskā projekta dokumentācijas izstrāde un autoruzraudzības nodrošināšana </w:t>
      </w:r>
      <w:r w:rsidRPr="00D70177">
        <w:t>ERAF projekta „</w:t>
      </w:r>
      <w:r>
        <w:t>Ūdenssaimniecības attīstība Olaines novada Stūnīšu ciemā, II kārta” (3DP/3.4.1.1.0/13/APIA/CFLA/106) realizācijai</w:t>
      </w:r>
      <w:r w:rsidRPr="00BE0C52">
        <w:t xml:space="preserve">”, </w:t>
      </w:r>
      <w:r w:rsidRPr="00BE0C52">
        <w:rPr>
          <w:b/>
        </w:rPr>
        <w:t xml:space="preserve">neatvērt līdz </w:t>
      </w:r>
      <w:r w:rsidRPr="00ED747E">
        <w:rPr>
          <w:b/>
        </w:rPr>
        <w:t>2014.gada 22.aprīlim , plkst. 11.00”.</w:t>
      </w:r>
    </w:p>
    <w:p w:rsidR="00B741A2" w:rsidRDefault="00B741A2" w:rsidP="00E13EEB">
      <w:pPr>
        <w:pStyle w:val="Rindkopa"/>
        <w:ind w:left="1211"/>
      </w:pPr>
    </w:p>
    <w:p w:rsidR="00B741A2" w:rsidRPr="005F7E4D" w:rsidRDefault="00B741A2" w:rsidP="005F7E4D">
      <w:pPr>
        <w:pStyle w:val="Punkts"/>
        <w:numPr>
          <w:ilvl w:val="0"/>
          <w:numId w:val="0"/>
        </w:numPr>
      </w:pPr>
    </w:p>
    <w:p w:rsidR="00B741A2" w:rsidRPr="00E20449" w:rsidRDefault="00B741A2" w:rsidP="00A913DE">
      <w:pPr>
        <w:pStyle w:val="Paragrfs"/>
        <w:ind w:left="1134" w:hanging="566"/>
      </w:pPr>
      <w:r w:rsidRPr="00E20449">
        <w:t>Piedāvājuma ārējā iepakojumā ievieto divus aizlīmētus iekšējus iepakojumus, no kuriem vienā ievieto piedāvājuma oriģinālu, bet otrā - piedāvājuma kopijas. Uz iekšējiem iepakojumiem attiecīgi norāda:</w:t>
      </w:r>
    </w:p>
    <w:p w:rsidR="00B741A2" w:rsidRPr="00E20449" w:rsidRDefault="00B741A2" w:rsidP="0009738E">
      <w:pPr>
        <w:pStyle w:val="Rindkopa"/>
        <w:numPr>
          <w:ilvl w:val="0"/>
          <w:numId w:val="8"/>
        </w:numPr>
      </w:pPr>
      <w:r w:rsidRPr="00E20449">
        <w:t>atzīmi “ORIĢINĀLS” vai “KOPIJAS”,</w:t>
      </w:r>
    </w:p>
    <w:p w:rsidR="00B741A2" w:rsidRPr="00E20449" w:rsidRDefault="00B741A2" w:rsidP="0009738E">
      <w:pPr>
        <w:pStyle w:val="Rindkopa"/>
        <w:numPr>
          <w:ilvl w:val="0"/>
          <w:numId w:val="8"/>
        </w:numPr>
      </w:pPr>
      <w:r>
        <w:t>Pretenden</w:t>
      </w:r>
      <w:r w:rsidRPr="00E20449">
        <w:t>ta nosaukumu un reģistrācijas numuru</w:t>
      </w:r>
      <w:r>
        <w:t xml:space="preserve"> vai personas kodu</w:t>
      </w:r>
      <w:r w:rsidRPr="00E20449">
        <w:t>,</w:t>
      </w:r>
    </w:p>
    <w:p w:rsidR="00B741A2" w:rsidRDefault="00B741A2" w:rsidP="0009738E">
      <w:pPr>
        <w:pStyle w:val="Rindkopa"/>
        <w:numPr>
          <w:ilvl w:val="0"/>
          <w:numId w:val="8"/>
        </w:numPr>
      </w:pPr>
      <w:r w:rsidRPr="00E20449">
        <w:t xml:space="preserve">atzīmi </w:t>
      </w:r>
      <w:r w:rsidRPr="00607572">
        <w:rPr>
          <w:rFonts w:cs="Arial"/>
          <w:b/>
          <w:bCs/>
        </w:rPr>
        <w:t>„</w:t>
      </w:r>
      <w:r w:rsidRPr="00BE0C52">
        <w:t xml:space="preserve">Piedāvājums iepirkuma procedūrai </w:t>
      </w:r>
      <w:r>
        <w:t xml:space="preserve">„Tehniskā projekta dokumentācijas izstrāde un autoruzraudzības nodrošināšana </w:t>
      </w:r>
      <w:r w:rsidRPr="00D70177">
        <w:t>ERAF projekta „</w:t>
      </w:r>
      <w:r>
        <w:t>Ūdenssaimniecības attīstība Olaines novada Stūnīšu ciemā, II kārta” (3DP/3.4.1.1.0/13/APIA/CFLA/106) realizācijai</w:t>
      </w:r>
      <w:r w:rsidRPr="00BE0C52">
        <w:t>”</w:t>
      </w:r>
      <w:r>
        <w:rPr>
          <w:rFonts w:cs="Arial"/>
          <w:b/>
          <w:bCs/>
        </w:rPr>
        <w:t>”</w:t>
      </w:r>
      <w:r w:rsidRPr="00E20449">
        <w:t>.</w:t>
      </w:r>
    </w:p>
    <w:p w:rsidR="00B741A2" w:rsidRPr="005F7E4D" w:rsidRDefault="00B741A2" w:rsidP="005F7E4D">
      <w:pPr>
        <w:pStyle w:val="Punkts"/>
        <w:numPr>
          <w:ilvl w:val="0"/>
          <w:numId w:val="0"/>
        </w:numPr>
      </w:pPr>
    </w:p>
    <w:p w:rsidR="00B741A2" w:rsidRPr="00E20449" w:rsidRDefault="00B741A2" w:rsidP="00A913DE">
      <w:pPr>
        <w:pStyle w:val="Paragrfs"/>
        <w:tabs>
          <w:tab w:val="clear" w:pos="1419"/>
          <w:tab w:val="num" w:pos="1276"/>
        </w:tabs>
        <w:ind w:left="1276" w:hanging="708"/>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B741A2" w:rsidRPr="00E20449" w:rsidRDefault="00B741A2" w:rsidP="0009738E">
      <w:pPr>
        <w:pStyle w:val="Rindkopa"/>
        <w:numPr>
          <w:ilvl w:val="0"/>
          <w:numId w:val="9"/>
        </w:numPr>
      </w:pPr>
      <w:r>
        <w:t>atzīmi “ORIĢINĀLS” vai “KOPIJA”;</w:t>
      </w:r>
    </w:p>
    <w:p w:rsidR="00B741A2" w:rsidRPr="00E20449" w:rsidRDefault="00B741A2" w:rsidP="0009738E">
      <w:pPr>
        <w:pStyle w:val="Rindkopa"/>
        <w:numPr>
          <w:ilvl w:val="0"/>
          <w:numId w:val="9"/>
        </w:numPr>
      </w:pPr>
      <w:r>
        <w:t>Pretenden</w:t>
      </w:r>
      <w:r w:rsidRPr="00E20449">
        <w:t>ta nosaukumu un reģistrācijas numuru</w:t>
      </w:r>
      <w:r>
        <w:t xml:space="preserve"> vai personas kodu;</w:t>
      </w:r>
    </w:p>
    <w:p w:rsidR="00B741A2" w:rsidRDefault="00B741A2" w:rsidP="0009738E">
      <w:pPr>
        <w:pStyle w:val="Rindkopa"/>
        <w:numPr>
          <w:ilvl w:val="0"/>
          <w:numId w:val="9"/>
        </w:numPr>
      </w:pPr>
      <w:r w:rsidRPr="00E20449">
        <w:t>piedāvājuma daļas nosaukumu (“</w:t>
      </w:r>
      <w:r>
        <w:t>Pretenden</w:t>
      </w:r>
      <w:r w:rsidRPr="00E20449">
        <w:t xml:space="preserve">ta pieteikums dalībai iepirkuma procedūrā un atlases dokumenti”, </w:t>
      </w:r>
      <w:r w:rsidRPr="00E42E49">
        <w:t>„Piedāvājuma nodrošinājums”, “</w:t>
      </w:r>
      <w:r w:rsidRPr="00E20449">
        <w:t xml:space="preserve">Tehniskais piedāvājums” vai “Finanšu piedāvājums”. </w:t>
      </w:r>
    </w:p>
    <w:p w:rsidR="00B741A2" w:rsidRPr="00A639EF" w:rsidRDefault="00B741A2" w:rsidP="00A639EF">
      <w:pPr>
        <w:pStyle w:val="Punkts"/>
        <w:numPr>
          <w:ilvl w:val="0"/>
          <w:numId w:val="0"/>
        </w:numPr>
      </w:pPr>
    </w:p>
    <w:p w:rsidR="00B741A2" w:rsidRDefault="00B741A2" w:rsidP="00A913DE">
      <w:pPr>
        <w:pStyle w:val="Punkts"/>
        <w:tabs>
          <w:tab w:val="clear" w:pos="993"/>
          <w:tab w:val="num" w:pos="567"/>
        </w:tabs>
        <w:ind w:left="567" w:hanging="425"/>
      </w:pPr>
      <w:bookmarkStart w:id="50" w:name="_Toc197834084"/>
      <w:bookmarkStart w:id="51" w:name="_Toc197834085"/>
      <w:bookmarkStart w:id="52" w:name="_Toc59334726"/>
      <w:bookmarkStart w:id="53" w:name="_Toc61422129"/>
      <w:bookmarkStart w:id="54" w:name="_Toc134418276"/>
      <w:bookmarkStart w:id="55" w:name="_Toc134628681"/>
      <w:bookmarkStart w:id="56" w:name="_Toc382318727"/>
      <w:bookmarkEnd w:id="50"/>
      <w:bookmarkEnd w:id="51"/>
      <w:r w:rsidRPr="00D32FD8">
        <w:t>Piedāvājuma nodrošinājums</w:t>
      </w:r>
      <w:bookmarkEnd w:id="52"/>
      <w:bookmarkEnd w:id="53"/>
      <w:bookmarkEnd w:id="54"/>
      <w:bookmarkEnd w:id="55"/>
      <w:bookmarkEnd w:id="56"/>
    </w:p>
    <w:p w:rsidR="00B741A2" w:rsidRDefault="00B741A2" w:rsidP="00A913DE">
      <w:pPr>
        <w:pStyle w:val="Apakpunkts"/>
        <w:tabs>
          <w:tab w:val="num" w:pos="567"/>
        </w:tabs>
        <w:ind w:left="567" w:hanging="425"/>
        <w:jc w:val="both"/>
        <w:rPr>
          <w:b w:val="0"/>
        </w:rPr>
      </w:pPr>
      <w:r>
        <w:rPr>
          <w:i/>
        </w:rPr>
        <w:t xml:space="preserve">Iesniedzot piedāvājumu, </w:t>
      </w:r>
      <w:r w:rsidRPr="00F47A43">
        <w:rPr>
          <w:i/>
        </w:rPr>
        <w:t xml:space="preserve">Pretendents iesniedz piedāvājuma nodrošinājumu  </w:t>
      </w:r>
      <w:r>
        <w:rPr>
          <w:i/>
        </w:rPr>
        <w:t xml:space="preserve">         </w:t>
      </w:r>
      <w:r w:rsidRPr="00F47A43">
        <w:rPr>
          <w:i/>
        </w:rPr>
        <w:t xml:space="preserve"> 700 EUR (Septiņi simti euro) apmērā. Piedāvājuma nodrošinājumu izsniedz </w:t>
      </w:r>
      <w:r w:rsidRPr="00F47A43">
        <w:rPr>
          <w:i/>
        </w:rPr>
        <w:lastRenderedPageBreak/>
        <w:t>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tam ir jāatbilst Piedāvājuma nodrošinājuma veidnei (D2 pielikums) vai Piedāvājuma nodrošinājuma veidnē paredzētajiem noteikumiem</w:t>
      </w:r>
      <w:r>
        <w:rPr>
          <w:b w:val="0"/>
        </w:rPr>
        <w:t>.</w:t>
      </w:r>
    </w:p>
    <w:p w:rsidR="00B741A2" w:rsidRPr="00E42E49" w:rsidRDefault="00B741A2" w:rsidP="005F7E4D">
      <w:pPr>
        <w:pStyle w:val="Apakpunkts"/>
        <w:numPr>
          <w:ilvl w:val="0"/>
          <w:numId w:val="0"/>
        </w:numPr>
        <w:jc w:val="both"/>
        <w:rPr>
          <w:b w:val="0"/>
        </w:rPr>
      </w:pPr>
    </w:p>
    <w:p w:rsidR="00B741A2" w:rsidRPr="00E42E49" w:rsidRDefault="00B741A2" w:rsidP="00F45539">
      <w:pPr>
        <w:pStyle w:val="Apakpunkts"/>
        <w:ind w:left="426" w:hanging="426"/>
        <w:jc w:val="both"/>
        <w:rPr>
          <w:b w:val="0"/>
        </w:rPr>
      </w:pPr>
      <w:r w:rsidRPr="00E42E49">
        <w:rPr>
          <w:b w:val="0"/>
        </w:rPr>
        <w:t xml:space="preserve">Piedāvājuma nodrošinājumam ir jābūt spēkā </w:t>
      </w:r>
      <w:r>
        <w:rPr>
          <w:b w:val="0"/>
        </w:rPr>
        <w:t xml:space="preserve">ne vēlāk, kā no piedāvājumu iesniegšanas termiņa beigām  </w:t>
      </w:r>
      <w:r w:rsidRPr="00E42E49">
        <w:rPr>
          <w:b w:val="0"/>
        </w:rPr>
        <w:t>līdz īsākajam no šādiem termiņiem:</w:t>
      </w:r>
    </w:p>
    <w:p w:rsidR="00B741A2" w:rsidRPr="00F45539" w:rsidRDefault="00B741A2" w:rsidP="00D32FD8">
      <w:pPr>
        <w:pStyle w:val="Rindkopa"/>
        <w:numPr>
          <w:ilvl w:val="0"/>
          <w:numId w:val="16"/>
        </w:numPr>
      </w:pPr>
      <w:r w:rsidRPr="00E42E49">
        <w:t>līdz piedāvājuma derīguma termiņa</w:t>
      </w:r>
      <w:r>
        <w:t>m</w:t>
      </w:r>
      <w:r w:rsidRPr="00E42E49">
        <w:t xml:space="preserve"> vai piedāvājuma derīguma termiņa pagarinājumam, </w:t>
      </w:r>
      <w:r>
        <w:t>kuru Pasūtītājam rakstveidā paziņojis Pretenden</w:t>
      </w:r>
      <w:r w:rsidRPr="00E42E49">
        <w:t xml:space="preserve">ts </w:t>
      </w:r>
      <w:r>
        <w:t xml:space="preserve">un </w:t>
      </w:r>
      <w:r w:rsidRPr="00F45539">
        <w:t>Piedāvājuma nodrošinājuma izsniedzējs;</w:t>
      </w:r>
    </w:p>
    <w:p w:rsidR="00B741A2" w:rsidRPr="00F45539" w:rsidRDefault="00B741A2" w:rsidP="00F45539">
      <w:pPr>
        <w:pStyle w:val="Punkts"/>
        <w:numPr>
          <w:ilvl w:val="0"/>
          <w:numId w:val="16"/>
        </w:numPr>
        <w:jc w:val="both"/>
        <w:rPr>
          <w:b w:val="0"/>
        </w:rPr>
      </w:pPr>
      <w:bookmarkStart w:id="57" w:name="_Toc382318728"/>
      <w:r w:rsidRPr="00F45539">
        <w:rPr>
          <w:rFonts w:cs="Arial"/>
          <w:b w:val="0"/>
          <w:szCs w:val="20"/>
        </w:rPr>
        <w:t>līdz dienai, kad Pretendents, kurš atzīts par uzvarētāju, saskaņā ar iepirkuma līguma noteikumiem, iesniedz līguma izpildes nodrošinājumu (ja tāds ir paredzēts iepirkuma līguma projektā).</w:t>
      </w:r>
      <w:bookmarkEnd w:id="57"/>
    </w:p>
    <w:p w:rsidR="00B741A2" w:rsidRPr="00DC66DC" w:rsidRDefault="00B741A2" w:rsidP="00F45539">
      <w:pPr>
        <w:pStyle w:val="Apakpunkts"/>
        <w:tabs>
          <w:tab w:val="clear" w:pos="851"/>
          <w:tab w:val="num" w:pos="1135"/>
        </w:tabs>
        <w:ind w:left="426" w:hanging="426"/>
        <w:jc w:val="both"/>
        <w:rPr>
          <w:b w:val="0"/>
        </w:rPr>
      </w:pPr>
      <w:r w:rsidRPr="00DC66DC">
        <w:rPr>
          <w:b w:val="0"/>
        </w:rPr>
        <w:t>Nodrošinājuma devējs izmaksā Pasūtītājam piedāvājuma nodrošinājuma summu, ja:</w:t>
      </w:r>
    </w:p>
    <w:p w:rsidR="00B741A2" w:rsidRPr="00DC66DC" w:rsidRDefault="00B741A2" w:rsidP="00F45539">
      <w:pPr>
        <w:autoSpaceDE w:val="0"/>
        <w:autoSpaceDN w:val="0"/>
        <w:adjustRightInd w:val="0"/>
        <w:ind w:left="1276" w:hanging="425"/>
        <w:jc w:val="both"/>
        <w:rPr>
          <w:rFonts w:ascii="Arial" w:hAnsi="Arial"/>
          <w:sz w:val="20"/>
        </w:rPr>
      </w:pPr>
      <w:r>
        <w:rPr>
          <w:rFonts w:ascii="Arial" w:hAnsi="Arial"/>
          <w:sz w:val="20"/>
        </w:rPr>
        <w:t xml:space="preserve">a. </w:t>
      </w:r>
      <w:r w:rsidRPr="00DC66DC">
        <w:rPr>
          <w:rFonts w:ascii="Arial" w:hAnsi="Arial"/>
          <w:sz w:val="20"/>
        </w:rPr>
        <w:t>Pretendents atsauc savu piedāvājumu, kamēr ir spēkā piedāvājuma nodrošinājums;</w:t>
      </w:r>
    </w:p>
    <w:p w:rsidR="00B741A2" w:rsidRPr="00DC66DC" w:rsidRDefault="00B741A2" w:rsidP="00F45539">
      <w:pPr>
        <w:autoSpaceDE w:val="0"/>
        <w:autoSpaceDN w:val="0"/>
        <w:adjustRightInd w:val="0"/>
        <w:ind w:left="1276" w:hanging="425"/>
        <w:jc w:val="both"/>
        <w:rPr>
          <w:rFonts w:ascii="Arial" w:hAnsi="Arial"/>
          <w:sz w:val="20"/>
        </w:rPr>
      </w:pPr>
      <w:r>
        <w:rPr>
          <w:rFonts w:ascii="Arial" w:hAnsi="Arial"/>
          <w:sz w:val="20"/>
        </w:rPr>
        <w:t xml:space="preserve">b. </w:t>
      </w:r>
      <w:r w:rsidRPr="00DC66DC">
        <w:rPr>
          <w:rFonts w:ascii="Arial" w:hAnsi="Arial"/>
          <w:sz w:val="20"/>
        </w:rPr>
        <w:t xml:space="preserve">Pretendents, kura piedāvājums izraudzīts saskaņā ar piedāvājuma izvēles kritēriju, Pasūtītāja noteiktajā termiņā nav iesniedzis tam iepirkuma procedūras dokumentos un iepirkuma līgumā </w:t>
      </w:r>
      <w:r>
        <w:rPr>
          <w:rFonts w:ascii="Arial" w:hAnsi="Arial"/>
          <w:sz w:val="20"/>
        </w:rPr>
        <w:t>paredzēto līguma nodrošinājumu</w:t>
      </w:r>
      <w:r w:rsidRPr="00DC66DC">
        <w:rPr>
          <w:rFonts w:ascii="Arial" w:hAnsi="Arial"/>
          <w:sz w:val="20"/>
        </w:rPr>
        <w:t>;</w:t>
      </w:r>
    </w:p>
    <w:p w:rsidR="00B741A2" w:rsidRPr="00DC66DC" w:rsidRDefault="00B741A2" w:rsidP="00F45539">
      <w:pPr>
        <w:ind w:left="1276" w:hanging="425"/>
        <w:jc w:val="both"/>
        <w:rPr>
          <w:rFonts w:ascii="Arial" w:hAnsi="Arial"/>
          <w:sz w:val="20"/>
        </w:rPr>
      </w:pPr>
      <w:r w:rsidRPr="00DC66DC">
        <w:rPr>
          <w:rFonts w:ascii="Arial" w:hAnsi="Arial"/>
          <w:sz w:val="20"/>
        </w:rPr>
        <w:t xml:space="preserve">c. </w:t>
      </w:r>
      <w:r>
        <w:rPr>
          <w:rFonts w:ascii="Arial" w:hAnsi="Arial"/>
          <w:sz w:val="20"/>
        </w:rPr>
        <w:t xml:space="preserve"> </w:t>
      </w:r>
      <w:r w:rsidRPr="00DC66DC">
        <w:rPr>
          <w:rFonts w:ascii="Arial" w:hAnsi="Arial"/>
          <w:sz w:val="20"/>
        </w:rPr>
        <w:t>Pretendents, kura piedāvājums izraudzīts saskaņā ar piedāvājuma izvēles kritēriju, neparaksta iepirkuma līgumu vai vispārīgo vienošanos Pasūtītāja noteiktajā termiņā</w:t>
      </w:r>
      <w:r>
        <w:rPr>
          <w:rFonts w:ascii="Arial" w:hAnsi="Arial"/>
          <w:sz w:val="20"/>
        </w:rPr>
        <w:t>.</w:t>
      </w:r>
    </w:p>
    <w:p w:rsidR="00B741A2" w:rsidRDefault="00B741A2" w:rsidP="00E46B9F">
      <w:pPr>
        <w:pStyle w:val="Apakpunkts"/>
        <w:numPr>
          <w:ilvl w:val="0"/>
          <w:numId w:val="0"/>
        </w:numPr>
        <w:ind w:left="851"/>
        <w:jc w:val="both"/>
        <w:rPr>
          <w:b w:val="0"/>
        </w:rPr>
      </w:pPr>
    </w:p>
    <w:p w:rsidR="00B741A2" w:rsidRDefault="00B741A2" w:rsidP="00F45539">
      <w:pPr>
        <w:pStyle w:val="Apakpunkts"/>
        <w:tabs>
          <w:tab w:val="clear" w:pos="851"/>
          <w:tab w:val="num" w:pos="426"/>
        </w:tabs>
        <w:jc w:val="both"/>
        <w:rPr>
          <w:b w:val="0"/>
        </w:rPr>
      </w:pPr>
      <w:r>
        <w:rPr>
          <w:b w:val="0"/>
        </w:rPr>
        <w:t>Piedāvājuma nodrošinājumu Pasūtītājs atdod Pretendentiem šādā kārtībā:</w:t>
      </w:r>
    </w:p>
    <w:p w:rsidR="00B741A2" w:rsidRDefault="00B741A2" w:rsidP="001960C8">
      <w:pPr>
        <w:pStyle w:val="Rindkopa"/>
        <w:numPr>
          <w:ilvl w:val="0"/>
          <w:numId w:val="24"/>
        </w:numPr>
      </w:pPr>
      <w:r>
        <w:t>Pretendentam, ar kuru Pasūtītājs ir noslēdzis iepirkuma līgumu, - pēc iepirkuma līguma izpildes nodrošinājuma iesniegšanas;</w:t>
      </w:r>
    </w:p>
    <w:p w:rsidR="00B741A2" w:rsidRDefault="00B741A2" w:rsidP="001960C8">
      <w:pPr>
        <w:pStyle w:val="Rindkopa"/>
        <w:numPr>
          <w:ilvl w:val="0"/>
          <w:numId w:val="24"/>
        </w:numPr>
      </w:pPr>
      <w:r>
        <w:t>pārējiem Pretendentiem - p</w:t>
      </w:r>
      <w:r w:rsidRPr="00E42E49">
        <w:t>ēc iepirkuma procedūras</w:t>
      </w:r>
      <w:r>
        <w:t xml:space="preserve"> beigām;</w:t>
      </w:r>
    </w:p>
    <w:p w:rsidR="00B741A2" w:rsidRDefault="00B741A2" w:rsidP="001960C8">
      <w:pPr>
        <w:pStyle w:val="Rindkopa"/>
        <w:numPr>
          <w:ilvl w:val="0"/>
          <w:numId w:val="24"/>
        </w:numPr>
      </w:pPr>
      <w:r>
        <w:t>Pretendentam, kurš n</w:t>
      </w:r>
      <w:r w:rsidRPr="00E42E49">
        <w:t xml:space="preserve">epiekrīt </w:t>
      </w:r>
      <w:r>
        <w:t xml:space="preserve">sava </w:t>
      </w:r>
      <w:r w:rsidRPr="00E42E49">
        <w:t>piedāvājuma derīguma termiņ</w:t>
      </w:r>
      <w:r>
        <w:t>a pagarināšanai</w:t>
      </w:r>
      <w:r w:rsidRPr="00E42E49">
        <w:t xml:space="preserve"> </w:t>
      </w:r>
      <w:r>
        <w:t xml:space="preserve">- pēc </w:t>
      </w:r>
      <w:r w:rsidRPr="00E42E49">
        <w:t xml:space="preserve">piedāvājuma </w:t>
      </w:r>
      <w:r>
        <w:t>derīguma termiņa beigām.</w:t>
      </w:r>
    </w:p>
    <w:p w:rsidR="00B741A2" w:rsidRPr="00A639EF" w:rsidRDefault="00B741A2" w:rsidP="00A639EF">
      <w:pPr>
        <w:pStyle w:val="Punkts"/>
        <w:numPr>
          <w:ilvl w:val="0"/>
          <w:numId w:val="0"/>
        </w:numPr>
      </w:pPr>
    </w:p>
    <w:p w:rsidR="00B741A2" w:rsidRPr="00E20449" w:rsidRDefault="00B741A2" w:rsidP="00F45539">
      <w:pPr>
        <w:pStyle w:val="Punkts"/>
        <w:tabs>
          <w:tab w:val="clear" w:pos="993"/>
        </w:tabs>
        <w:ind w:left="426" w:hanging="284"/>
      </w:pPr>
      <w:bookmarkStart w:id="58" w:name="_Toc134418278"/>
      <w:bookmarkStart w:id="59" w:name="_Toc134628683"/>
      <w:bookmarkStart w:id="60" w:name="_Toc382318729"/>
      <w:r w:rsidRPr="00E20449">
        <w:t>Nosacījumi dalībai iepirkuma procedūrā</w:t>
      </w:r>
      <w:bookmarkEnd w:id="58"/>
      <w:bookmarkEnd w:id="59"/>
      <w:bookmarkEnd w:id="60"/>
    </w:p>
    <w:p w:rsidR="00B741A2" w:rsidRDefault="00B741A2" w:rsidP="00F45539">
      <w:pPr>
        <w:pStyle w:val="Apakpunkts"/>
        <w:tabs>
          <w:tab w:val="clear" w:pos="851"/>
          <w:tab w:val="num" w:pos="426"/>
        </w:tabs>
        <w:ind w:left="426" w:hanging="426"/>
        <w:jc w:val="both"/>
        <w:rPr>
          <w:b w:val="0"/>
        </w:rPr>
      </w:pPr>
      <w:r w:rsidRPr="006A49E7">
        <w:rPr>
          <w:rFonts w:cs="Arial"/>
          <w:b w:val="0"/>
        </w:rPr>
        <w:t xml:space="preserve">Pretendents vai personas, kurām ir pārstāvības tiesības, un personas, kurām ir lēmumu pieņemšanas vai uzraudzības tiesības attiecībā uz Pretendentu, </w:t>
      </w:r>
      <w:r w:rsidRPr="006A49E7">
        <w:rPr>
          <w:rStyle w:val="apple-style-span"/>
          <w:rFonts w:cs="Arial"/>
          <w:b w:val="0"/>
          <w:szCs w:val="20"/>
        </w:rPr>
        <w:t>ar tādu tiesas spriedumu vai prokurora priekšrakstu par sodu, kurš stājies spēkā un kļuvis neapstrīdams,</w:t>
      </w:r>
      <w:r w:rsidRPr="006A49E7">
        <w:rPr>
          <w:rFonts w:cs="Arial"/>
          <w:b w:val="0"/>
        </w:rPr>
        <w:t xml:space="preserve"> un no kura spēkā stāšanās dienas līdz piedāvājuma iesniegšanas dienai nav pagājuši trīs gadi, nav atzītas par vainīgām </w:t>
      </w:r>
      <w:r w:rsidRPr="006A49E7">
        <w:rPr>
          <w:rFonts w:cs="Arial"/>
          <w:b w:val="0"/>
          <w:szCs w:val="22"/>
        </w:rPr>
        <w:t>koruptīva rakstura noziedzīgos</w:t>
      </w:r>
      <w:r w:rsidRPr="0073717F">
        <w:rPr>
          <w:rFonts w:cs="Arial"/>
          <w:b w:val="0"/>
          <w:szCs w:val="22"/>
        </w:rPr>
        <w:t xml:space="preserve"> nodarījumos, krāpnieciskās darbībās finanšu jomā, noziedzīgi iegūtu līdzekļu legalizācijā vai līdzdalībā noziedzīgā organizācijā</w:t>
      </w:r>
      <w:r w:rsidRPr="0073717F">
        <w:rPr>
          <w:rFonts w:cs="Arial"/>
          <w:b w:val="0"/>
        </w:rPr>
        <w:t>.</w:t>
      </w:r>
    </w:p>
    <w:p w:rsidR="00B741A2" w:rsidRPr="00990966" w:rsidRDefault="00B741A2" w:rsidP="00CE3BAE">
      <w:pPr>
        <w:pStyle w:val="Apakpunkts"/>
        <w:numPr>
          <w:ilvl w:val="0"/>
          <w:numId w:val="0"/>
        </w:numPr>
        <w:jc w:val="both"/>
        <w:rPr>
          <w:b w:val="0"/>
        </w:rPr>
      </w:pPr>
    </w:p>
    <w:p w:rsidR="00B741A2" w:rsidRDefault="00B741A2" w:rsidP="00E778C4">
      <w:pPr>
        <w:pStyle w:val="Apakpunkts"/>
        <w:tabs>
          <w:tab w:val="clear" w:pos="851"/>
          <w:tab w:val="num" w:pos="426"/>
        </w:tabs>
        <w:ind w:left="426" w:hanging="426"/>
        <w:jc w:val="both"/>
        <w:rPr>
          <w:b w:val="0"/>
        </w:rPr>
      </w:pPr>
      <w:r w:rsidRPr="006A49E7">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 vienas personas nodarbināšana bez rakstveida darba līguma</w:t>
      </w:r>
      <w:r w:rsidRPr="00913C32">
        <w:rPr>
          <w:rStyle w:val="apple-style-span"/>
          <w:rFonts w:cs="Arial"/>
          <w:b w:val="0"/>
          <w:szCs w:val="20"/>
        </w:rPr>
        <w:t xml:space="preserve"> noslēgšanas, ja tā konstatēta atkārtoti gada laikā, vai divu vai vairāku personu vienlaicīga nodarbināšana bez rakstveida darba līguma noslēgšanas, ja no dienas, kad stājies spēkā attiecīgs tiesas spriedums vai citas kompetentas institūcijas pieņemtais lēmums līdz piedāvājuma iesniegšanas dienai nav pagājuši 18 mēneši.</w:t>
      </w:r>
    </w:p>
    <w:p w:rsidR="00B741A2" w:rsidRPr="00990966" w:rsidRDefault="00B741A2" w:rsidP="00CE3BAE">
      <w:pPr>
        <w:pStyle w:val="Apakpunkts"/>
        <w:numPr>
          <w:ilvl w:val="0"/>
          <w:numId w:val="0"/>
        </w:numPr>
        <w:jc w:val="both"/>
        <w:rPr>
          <w:b w:val="0"/>
        </w:rPr>
      </w:pPr>
    </w:p>
    <w:p w:rsidR="00B741A2" w:rsidRDefault="00B741A2" w:rsidP="00E778C4">
      <w:pPr>
        <w:pStyle w:val="Apakpunkts"/>
        <w:tabs>
          <w:tab w:val="clear" w:pos="851"/>
          <w:tab w:val="num" w:pos="426"/>
        </w:tabs>
        <w:ind w:left="426" w:hanging="426"/>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3717F">
        <w:rPr>
          <w:rFonts w:cs="Arial"/>
          <w:b w:val="0"/>
          <w:szCs w:val="20"/>
        </w:rPr>
        <w:t>un no kura spēkā stāšanās dienas līdz piedāvājuma iesniegšanas dienai nav pagājuši 12 mēneši,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B741A2" w:rsidRPr="00990966" w:rsidRDefault="00B741A2" w:rsidP="00CE3BAE">
      <w:pPr>
        <w:pStyle w:val="Apakpunkts"/>
        <w:numPr>
          <w:ilvl w:val="0"/>
          <w:numId w:val="0"/>
        </w:numPr>
        <w:jc w:val="both"/>
        <w:rPr>
          <w:b w:val="0"/>
        </w:rPr>
      </w:pPr>
    </w:p>
    <w:p w:rsidR="00B741A2" w:rsidRDefault="00B741A2" w:rsidP="00E778C4">
      <w:pPr>
        <w:pStyle w:val="Apakpunkts"/>
        <w:tabs>
          <w:tab w:val="clear" w:pos="851"/>
          <w:tab w:val="num" w:pos="426"/>
        </w:tabs>
        <w:ind w:left="426" w:hanging="426"/>
        <w:jc w:val="both"/>
        <w:rPr>
          <w:b w:val="0"/>
        </w:rPr>
      </w:pPr>
      <w:r w:rsidRPr="0073717F">
        <w:rPr>
          <w:rStyle w:val="apple-style-span"/>
          <w:rFonts w:cs="Arial"/>
          <w:b w:val="0"/>
          <w:szCs w:val="20"/>
        </w:rPr>
        <w:lastRenderedPageBreak/>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B741A2" w:rsidRDefault="00B741A2" w:rsidP="00CE3BAE">
      <w:pPr>
        <w:pStyle w:val="Apakpunkts"/>
        <w:numPr>
          <w:ilvl w:val="0"/>
          <w:numId w:val="0"/>
        </w:numPr>
        <w:jc w:val="both"/>
        <w:rPr>
          <w:b w:val="0"/>
        </w:rPr>
      </w:pPr>
    </w:p>
    <w:p w:rsidR="00B741A2" w:rsidRPr="00EE13BD" w:rsidRDefault="00B741A2" w:rsidP="00E778C4">
      <w:pPr>
        <w:pStyle w:val="Apakpunkts"/>
        <w:tabs>
          <w:tab w:val="clear" w:pos="851"/>
          <w:tab w:val="num" w:pos="426"/>
        </w:tabs>
        <w:ind w:left="426" w:hanging="426"/>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Pr>
          <w:rStyle w:val="apple-style-span"/>
          <w:rFonts w:cs="Arial"/>
          <w:b w:val="0"/>
          <w:szCs w:val="20"/>
        </w:rPr>
        <w:t>nav</w:t>
      </w:r>
      <w:r w:rsidRPr="0073717F">
        <w:rPr>
          <w:rStyle w:val="apple-style-span"/>
          <w:rFonts w:cs="Arial"/>
          <w:b w:val="0"/>
          <w:szCs w:val="20"/>
        </w:rPr>
        <w:t xml:space="preserve"> nodokļu parād</w:t>
      </w:r>
      <w:r>
        <w:rPr>
          <w:rStyle w:val="apple-style-span"/>
          <w:rFonts w:cs="Arial"/>
          <w:b w:val="0"/>
          <w:szCs w:val="20"/>
        </w:rPr>
        <w:t>u</w:t>
      </w:r>
      <w:r w:rsidRPr="0073717F">
        <w:rPr>
          <w:rStyle w:val="apple-style-span"/>
          <w:rFonts w:cs="Arial"/>
          <w:b w:val="0"/>
          <w:szCs w:val="20"/>
        </w:rPr>
        <w:t>, tajā skaitā valsts sociālās apdrošināšanas obligāto iemaksu parād</w:t>
      </w:r>
      <w:r>
        <w:rPr>
          <w:rStyle w:val="apple-style-span"/>
          <w:rFonts w:cs="Arial"/>
          <w:b w:val="0"/>
          <w:szCs w:val="20"/>
        </w:rPr>
        <w:t>u</w:t>
      </w:r>
      <w:r w:rsidRPr="0073717F">
        <w:rPr>
          <w:rStyle w:val="apple-style-span"/>
          <w:rFonts w:cs="Arial"/>
          <w:b w:val="0"/>
          <w:szCs w:val="20"/>
        </w:rPr>
        <w:t>, kas kopsummā katrā valstī pārsniedz 1</w:t>
      </w:r>
      <w:r>
        <w:rPr>
          <w:rStyle w:val="apple-style-span"/>
          <w:rFonts w:cs="Arial"/>
          <w:b w:val="0"/>
          <w:szCs w:val="20"/>
        </w:rPr>
        <w:t>50 EUR</w:t>
      </w:r>
      <w:r w:rsidRPr="0073717F">
        <w:rPr>
          <w:rStyle w:val="apple-style-span"/>
          <w:rFonts w:cs="Arial"/>
          <w:b w:val="0"/>
          <w:szCs w:val="20"/>
        </w:rPr>
        <w:t>.</w:t>
      </w:r>
    </w:p>
    <w:p w:rsidR="00B741A2" w:rsidRDefault="00B741A2" w:rsidP="00E778C4">
      <w:pPr>
        <w:pStyle w:val="ListParagraph"/>
        <w:tabs>
          <w:tab w:val="num" w:pos="426"/>
        </w:tabs>
        <w:ind w:left="426" w:hanging="426"/>
        <w:rPr>
          <w:b/>
        </w:rPr>
      </w:pPr>
    </w:p>
    <w:p w:rsidR="00B741A2" w:rsidRPr="004F319C" w:rsidRDefault="00B741A2" w:rsidP="00E778C4">
      <w:pPr>
        <w:pStyle w:val="Apakpunkts"/>
        <w:tabs>
          <w:tab w:val="clear" w:pos="851"/>
          <w:tab w:val="num" w:pos="426"/>
        </w:tabs>
        <w:ind w:left="426" w:hanging="426"/>
        <w:jc w:val="both"/>
        <w:rPr>
          <w:rStyle w:val="apple-style-span"/>
          <w:b w:val="0"/>
        </w:rPr>
      </w:pPr>
      <w:r w:rsidRPr="004F319C">
        <w:rPr>
          <w:rStyle w:val="apple-style-span"/>
          <w:rFonts w:cs="Arial"/>
          <w:b w:val="0"/>
        </w:rPr>
        <w:t>Pretendents nav sniedzis nepatiesu informāciju tā kvalifikācijas novērtēšanai un ir iesniedzis visu pieprasīto informāciju.</w:t>
      </w:r>
    </w:p>
    <w:p w:rsidR="00B741A2" w:rsidRDefault="00B741A2" w:rsidP="00E778C4">
      <w:pPr>
        <w:pStyle w:val="Apakpunkts"/>
        <w:numPr>
          <w:ilvl w:val="0"/>
          <w:numId w:val="0"/>
        </w:numPr>
        <w:tabs>
          <w:tab w:val="num" w:pos="426"/>
        </w:tabs>
        <w:ind w:left="426" w:hanging="426"/>
        <w:jc w:val="both"/>
        <w:rPr>
          <w:b w:val="0"/>
        </w:rPr>
      </w:pPr>
    </w:p>
    <w:p w:rsidR="00B741A2" w:rsidRDefault="00B741A2" w:rsidP="00E778C4">
      <w:pPr>
        <w:pStyle w:val="Apakpunkts"/>
        <w:tabs>
          <w:tab w:val="clear" w:pos="851"/>
          <w:tab w:val="num" w:pos="426"/>
        </w:tabs>
        <w:ind w:left="426" w:hanging="426"/>
        <w:jc w:val="both"/>
        <w:rPr>
          <w:b w:val="0"/>
        </w:rPr>
      </w:pPr>
      <w:r w:rsidRPr="008F4B51">
        <w:rPr>
          <w:b w:val="0"/>
        </w:rPr>
        <w:t>Nosacījumi dalībai iepirkuma procedūrā attiecas uz</w:t>
      </w:r>
      <w:r>
        <w:rPr>
          <w:b w:val="0"/>
        </w:rPr>
        <w:t>:</w:t>
      </w:r>
    </w:p>
    <w:p w:rsidR="00B741A2" w:rsidRPr="00E447AA" w:rsidRDefault="00B741A2" w:rsidP="00CE3BAE">
      <w:pPr>
        <w:pStyle w:val="Rindkopa"/>
        <w:numPr>
          <w:ilvl w:val="0"/>
          <w:numId w:val="22"/>
        </w:numPr>
        <w:rPr>
          <w:szCs w:val="20"/>
        </w:rPr>
      </w:pPr>
      <w:r w:rsidRPr="00E447AA">
        <w:t>pretendentu (ja pretendents ir fiziska vai juridiska persona), personālsabiedrību un visiem personālsabiedrības biedriem (ja piedāvājumu iesniedz personālsabiedrība) vai personu apvienības dalībniekiem (ja piedāvāj</w:t>
      </w:r>
      <w:r>
        <w:t>umu iesniedz personu apvienība);</w:t>
      </w:r>
    </w:p>
    <w:p w:rsidR="00B741A2" w:rsidRPr="004F319C" w:rsidRDefault="00B741A2" w:rsidP="004F319C">
      <w:pPr>
        <w:pStyle w:val="Rindkopa"/>
        <w:numPr>
          <w:ilvl w:val="0"/>
          <w:numId w:val="22"/>
        </w:numPr>
        <w:rPr>
          <w:rFonts w:cs="Arial"/>
          <w:color w:val="000000"/>
        </w:rPr>
      </w:pPr>
      <w:bookmarkStart w:id="61" w:name="_Toc380660660"/>
      <w:r w:rsidRPr="004F319C">
        <w:t>Personām, t.sk. apakšuzņēmējiem, uz kuru iespējām Pretendents balstās.</w:t>
      </w:r>
      <w:bookmarkEnd w:id="61"/>
    </w:p>
    <w:p w:rsidR="00B741A2" w:rsidRPr="00BB7CEA" w:rsidRDefault="00B741A2" w:rsidP="00BB7CEA">
      <w:pPr>
        <w:pStyle w:val="Apakpunkts"/>
        <w:numPr>
          <w:ilvl w:val="0"/>
          <w:numId w:val="0"/>
        </w:numPr>
      </w:pPr>
    </w:p>
    <w:p w:rsidR="00B741A2" w:rsidRPr="00EF0CC7" w:rsidRDefault="00B741A2" w:rsidP="008746FA">
      <w:pPr>
        <w:pStyle w:val="Punkts"/>
        <w:tabs>
          <w:tab w:val="clear" w:pos="993"/>
          <w:tab w:val="num" w:pos="426"/>
        </w:tabs>
      </w:pPr>
      <w:bookmarkStart w:id="62" w:name="_Toc197834088"/>
      <w:bookmarkStart w:id="63" w:name="_Toc133912243"/>
      <w:bookmarkStart w:id="64" w:name="_Toc133912411"/>
      <w:bookmarkStart w:id="65" w:name="_Toc133912606"/>
      <w:bookmarkStart w:id="66" w:name="_Toc133912720"/>
      <w:bookmarkStart w:id="67" w:name="_Toc133912244"/>
      <w:bookmarkStart w:id="68" w:name="_Toc133912412"/>
      <w:bookmarkStart w:id="69" w:name="_Toc133912607"/>
      <w:bookmarkStart w:id="70" w:name="_Toc133912721"/>
      <w:bookmarkStart w:id="71" w:name="_Toc134418279"/>
      <w:bookmarkStart w:id="72" w:name="_Toc134628684"/>
      <w:bookmarkStart w:id="73" w:name="_Toc382318730"/>
      <w:bookmarkEnd w:id="62"/>
      <w:bookmarkEnd w:id="63"/>
      <w:bookmarkEnd w:id="64"/>
      <w:bookmarkEnd w:id="65"/>
      <w:bookmarkEnd w:id="66"/>
      <w:bookmarkEnd w:id="67"/>
      <w:bookmarkEnd w:id="68"/>
      <w:bookmarkEnd w:id="69"/>
      <w:bookmarkEnd w:id="70"/>
      <w:r w:rsidRPr="00EF0CC7">
        <w:t>Pretendenta kvalifikācijas prasības</w:t>
      </w:r>
      <w:bookmarkEnd w:id="71"/>
      <w:bookmarkEnd w:id="72"/>
      <w:r w:rsidRPr="00EF0CC7">
        <w:rPr>
          <w:rStyle w:val="FootnoteReference"/>
        </w:rPr>
        <w:footnoteReference w:id="1"/>
      </w:r>
      <w:bookmarkEnd w:id="73"/>
    </w:p>
    <w:p w:rsidR="00B741A2" w:rsidRPr="00A639EF" w:rsidRDefault="00B741A2" w:rsidP="00A639EF">
      <w:pPr>
        <w:pStyle w:val="Apakpunkts"/>
        <w:numPr>
          <w:ilvl w:val="0"/>
          <w:numId w:val="0"/>
        </w:numPr>
      </w:pPr>
    </w:p>
    <w:p w:rsidR="00B741A2" w:rsidRPr="00E20449" w:rsidRDefault="00B741A2" w:rsidP="008746FA">
      <w:pPr>
        <w:pStyle w:val="Apakpunkts"/>
        <w:tabs>
          <w:tab w:val="clear" w:pos="851"/>
          <w:tab w:val="num" w:pos="567"/>
        </w:tabs>
      </w:pPr>
      <w:bookmarkStart w:id="74" w:name="_Toc134418280"/>
      <w:bookmarkStart w:id="75" w:name="_Toc134628685"/>
      <w:r w:rsidRPr="00E20449">
        <w:t xml:space="preserve">Prasības attiecībā uz </w:t>
      </w:r>
      <w:r>
        <w:t>Pretenden</w:t>
      </w:r>
      <w:r w:rsidRPr="00E20449">
        <w:t>ta atbilstību profesionālās darbības veikšanai</w:t>
      </w:r>
      <w:bookmarkEnd w:id="74"/>
      <w:bookmarkEnd w:id="75"/>
    </w:p>
    <w:p w:rsidR="00B741A2" w:rsidRDefault="00B741A2" w:rsidP="008746FA">
      <w:pPr>
        <w:pStyle w:val="Paragrfs"/>
        <w:ind w:left="1134" w:hanging="566"/>
      </w:pPr>
      <w:bookmarkStart w:id="76" w:name="_Pretendents_normatīvajos_tiesību_ak"/>
      <w:bookmarkEnd w:id="76"/>
      <w:r>
        <w:t>Pretenden</w:t>
      </w:r>
      <w:r w:rsidRPr="00EE1C48">
        <w:t>ts</w:t>
      </w:r>
      <w:r>
        <w:t xml:space="preserve">, personālsabiedrība un visi personālsabiedrības biedri (ja piedāvājumu iesniedz personālsabiedrība) vai visi </w:t>
      </w:r>
      <w:r w:rsidRPr="00E20449">
        <w:t>personu apvienības dalībniek</w:t>
      </w:r>
      <w:r>
        <w:t xml:space="preserve">i (ja </w:t>
      </w:r>
      <w:r w:rsidRPr="00E20449">
        <w:t>piedāvājumu iesniedz personu apvienība</w:t>
      </w:r>
      <w:r>
        <w:t>), kā arī</w:t>
      </w:r>
      <w:r w:rsidRPr="00E20449">
        <w:t xml:space="preserve"> apakšuzņēmēj</w:t>
      </w:r>
      <w:r>
        <w:t>i (ja Pretenden</w:t>
      </w:r>
      <w:r w:rsidRPr="00E20449">
        <w:t xml:space="preserve">ts </w:t>
      </w:r>
      <w:r>
        <w:t>Pakalpojum</w:t>
      </w:r>
      <w:r w:rsidRPr="008527F3">
        <w:t>a</w:t>
      </w:r>
      <w:r w:rsidRPr="00E20449">
        <w:t xml:space="preserve"> </w:t>
      </w:r>
      <w:r>
        <w:t xml:space="preserve">sniegšanai </w:t>
      </w:r>
      <w:r w:rsidRPr="00E20449">
        <w:t>plāno piesaistīt apakšuz</w:t>
      </w:r>
      <w:r w:rsidRPr="00BB7CEA">
        <w:t>ņēm</w:t>
      </w:r>
      <w:r w:rsidRPr="00E20449">
        <w:t>ēju</w:t>
      </w:r>
      <w:r>
        <w:t>s</w:t>
      </w:r>
      <w:r w:rsidRPr="00BB7CEA">
        <w:rPr>
          <w:rFonts w:ascii="ArialMT" w:hAnsi="ArialMT" w:cs="ArialMT"/>
          <w:color w:val="0070C1"/>
          <w:szCs w:val="20"/>
        </w:rPr>
        <w:t xml:space="preserve"> </w:t>
      </w:r>
      <w:r w:rsidRPr="00BB7CEA">
        <w:t>un balstīties uz viņu iespējām</w:t>
      </w:r>
      <w:r>
        <w:t xml:space="preserve">) </w:t>
      </w:r>
      <w:r w:rsidRPr="00EE1C48">
        <w:t>normatīvajos tiesību aktos noteiktajos gadījumos ir reģistrēt</w:t>
      </w:r>
      <w:r>
        <w:t>i</w:t>
      </w:r>
      <w:r w:rsidRPr="00E20449">
        <w:t xml:space="preserve"> komercreģistrā vai līdzvērtīgā reģistrā ārvalstīs.</w:t>
      </w:r>
    </w:p>
    <w:p w:rsidR="00B741A2" w:rsidRPr="005F7E4D" w:rsidRDefault="00B741A2" w:rsidP="008746FA">
      <w:pPr>
        <w:pStyle w:val="Rindkopa"/>
        <w:ind w:left="1134" w:hanging="566"/>
      </w:pPr>
    </w:p>
    <w:p w:rsidR="00B741A2" w:rsidRPr="004421C4" w:rsidRDefault="00B741A2" w:rsidP="008746FA">
      <w:pPr>
        <w:pStyle w:val="Paragrfs"/>
        <w:ind w:left="1134" w:hanging="566"/>
      </w:pPr>
      <w:r w:rsidRPr="004421C4">
        <w:t>Pretendents, personālsabiedrības biedrs, personu apvienības dalībnieks (ja piedāvājumu iesniedz personālsabiedrība vai personu apvienība) vai apakšuzņēmējs (ja Pretendents Pakalpojuma sni</w:t>
      </w:r>
      <w:r>
        <w:t>e</w:t>
      </w:r>
      <w:r w:rsidRPr="004421C4">
        <w:t>gšanai plāno piesaistīt apakšuzņēmēju</w:t>
      </w:r>
      <w:r w:rsidRPr="00BB7CEA">
        <w:rPr>
          <w:rFonts w:ascii="ArialMT" w:hAnsi="ArialMT" w:cs="ArialMT"/>
          <w:color w:val="0070C1"/>
          <w:szCs w:val="20"/>
        </w:rPr>
        <w:t xml:space="preserve"> </w:t>
      </w:r>
      <w:r w:rsidRPr="00BB7CEA">
        <w:t>un balstīties uz viņu iespējām</w:t>
      </w:r>
      <w:r w:rsidRPr="004421C4">
        <w:t>), kas sniegs pakalpojumus, kuru sniegšanai nepieciešama reģistrācija Būvkomersantu reģistrā</w:t>
      </w:r>
      <w:r>
        <w:t xml:space="preserve">, </w:t>
      </w:r>
      <w:r w:rsidRPr="004421C4">
        <w:t xml:space="preserve"> ir reģistrēts </w:t>
      </w:r>
      <w:r>
        <w:t>B</w:t>
      </w:r>
      <w:r w:rsidRPr="004421C4">
        <w:t>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w:t>
      </w:r>
    </w:p>
    <w:p w:rsidR="00B741A2" w:rsidRPr="005F7E4D" w:rsidRDefault="00B741A2" w:rsidP="008746FA">
      <w:pPr>
        <w:pStyle w:val="Rindkopa"/>
        <w:ind w:left="1134" w:hanging="566"/>
      </w:pPr>
    </w:p>
    <w:p w:rsidR="00B741A2" w:rsidRPr="004421C4" w:rsidRDefault="00B741A2" w:rsidP="008746FA">
      <w:pPr>
        <w:pStyle w:val="Paragrfs"/>
        <w:ind w:left="1134" w:hanging="566"/>
      </w:pPr>
      <w:r>
        <w:t xml:space="preserve">Pretendenta </w:t>
      </w:r>
      <w:r w:rsidRPr="004421C4">
        <w:t>piedāvāt</w:t>
      </w:r>
      <w:r>
        <w:t xml:space="preserve">ais </w:t>
      </w:r>
      <w:r w:rsidRPr="007343ED">
        <w:rPr>
          <w:szCs w:val="20"/>
        </w:rPr>
        <w:t>projektētāj</w:t>
      </w:r>
      <w:r>
        <w:rPr>
          <w:szCs w:val="20"/>
        </w:rPr>
        <w:t>s</w:t>
      </w:r>
      <w:r w:rsidRPr="007343ED">
        <w:rPr>
          <w:szCs w:val="20"/>
        </w:rPr>
        <w:t xml:space="preserve"> </w:t>
      </w:r>
      <w:r>
        <w:t xml:space="preserve">ir ieguvis augstāko izglītību inženierzinātnēs un tam </w:t>
      </w:r>
      <w:r>
        <w:rPr>
          <w:szCs w:val="20"/>
        </w:rPr>
        <w:t xml:space="preserve"> </w:t>
      </w:r>
      <w:r w:rsidRPr="007343ED">
        <w:rPr>
          <w:szCs w:val="20"/>
        </w:rPr>
        <w:t xml:space="preserve">ir spēkā esošs </w:t>
      </w:r>
      <w:r w:rsidRPr="00E20449">
        <w:rPr>
          <w:szCs w:val="20"/>
        </w:rPr>
        <w:t>Latvijas siltuma, gāzes un ūdens tehnoloģijas inženieru</w:t>
      </w:r>
      <w:r w:rsidRPr="00E20449">
        <w:t xml:space="preserve"> </w:t>
      </w:r>
      <w:r w:rsidRPr="00E20449">
        <w:rPr>
          <w:szCs w:val="20"/>
        </w:rPr>
        <w:t xml:space="preserve">savienības </w:t>
      </w:r>
      <w:r>
        <w:rPr>
          <w:szCs w:val="20"/>
        </w:rPr>
        <w:t xml:space="preserve">vai citās </w:t>
      </w:r>
      <w:r>
        <w:t xml:space="preserve">kompetentas sertificēšanas institūcijas </w:t>
      </w:r>
      <w:r w:rsidRPr="00E20449">
        <w:rPr>
          <w:szCs w:val="20"/>
        </w:rPr>
        <w:t>izsniegts būv</w:t>
      </w:r>
      <w:r>
        <w:rPr>
          <w:szCs w:val="20"/>
        </w:rPr>
        <w:t>prakses sertifikāts ūdens apgādes un kanalizācijas sistēmu projektēšanas jomā;</w:t>
      </w:r>
    </w:p>
    <w:p w:rsidR="00B741A2" w:rsidRPr="00CE3BAE" w:rsidRDefault="00B741A2" w:rsidP="008746FA">
      <w:pPr>
        <w:pStyle w:val="Paragrfs"/>
        <w:numPr>
          <w:ilvl w:val="0"/>
          <w:numId w:val="0"/>
        </w:numPr>
        <w:ind w:left="1134" w:hanging="566"/>
        <w:rPr>
          <w:bCs/>
        </w:rPr>
      </w:pPr>
    </w:p>
    <w:p w:rsidR="00B741A2" w:rsidRDefault="00B741A2" w:rsidP="00CE3BAE">
      <w:pPr>
        <w:pStyle w:val="Paragrfs"/>
        <w:numPr>
          <w:ilvl w:val="0"/>
          <w:numId w:val="0"/>
        </w:numPr>
        <w:ind w:left="900"/>
        <w:rPr>
          <w:bCs/>
        </w:rPr>
      </w:pPr>
      <w:r w:rsidRPr="00E20449">
        <w:t xml:space="preserve">Ārvalstu </w:t>
      </w:r>
      <w:r>
        <w:t>speciālistiem</w:t>
      </w:r>
      <w:r>
        <w:rPr>
          <w:szCs w:val="20"/>
        </w:rPr>
        <w:t xml:space="preserve"> </w:t>
      </w:r>
      <w:r>
        <w:t>ir izsniegta licence, sertifikāts vai cits dokuments attiecīgo pakalpojumu sniegšanai (ja šādu dokumentu nepieciešamību nosaka attiecīgās ārvalsts normatīvie tiesību akti) un ārvalstu speciālisti</w:t>
      </w:r>
      <w:r>
        <w:rPr>
          <w:szCs w:val="20"/>
        </w:rPr>
        <w:t xml:space="preserve"> </w:t>
      </w:r>
      <w:r w:rsidRPr="00E20449">
        <w:t xml:space="preserve">atbilst izglītības un profesionālās kvalifikācijas prasībām attiecīgas profesionālās darbības veikšanai Latvijas Republikā un gadījumā, ja </w:t>
      </w:r>
      <w:r>
        <w:t xml:space="preserve">ar pretendentu </w:t>
      </w:r>
      <w:r w:rsidRPr="00E20449">
        <w:rPr>
          <w:bCs/>
        </w:rPr>
        <w:t xml:space="preserve">tiks </w:t>
      </w:r>
      <w:r>
        <w:rPr>
          <w:bCs/>
        </w:rPr>
        <w:t>noslēgts ie</w:t>
      </w:r>
      <w:r w:rsidRPr="00E20449">
        <w:rPr>
          <w:bCs/>
        </w:rPr>
        <w:t>pirkuma līgum</w:t>
      </w:r>
      <w:r>
        <w:rPr>
          <w:bCs/>
        </w:rPr>
        <w:t>s</w:t>
      </w:r>
      <w:r w:rsidRPr="00E20449">
        <w:rPr>
          <w:bCs/>
        </w:rPr>
        <w:t xml:space="preserve">, </w:t>
      </w:r>
      <w:r w:rsidRPr="00EA5898">
        <w:rPr>
          <w:bCs/>
        </w:rPr>
        <w:t xml:space="preserve">līdz </w:t>
      </w:r>
      <w:r w:rsidRPr="0020341F">
        <w:rPr>
          <w:bCs/>
        </w:rPr>
        <w:t>Būvdarbu</w:t>
      </w:r>
      <w:r w:rsidRPr="00EA5898">
        <w:rPr>
          <w:bCs/>
        </w:rPr>
        <w:t xml:space="preserve"> uzsākšanai </w:t>
      </w:r>
      <w:r>
        <w:t>ārvalstu speciālisti</w:t>
      </w:r>
      <w:r w:rsidRPr="00E20449">
        <w:t xml:space="preserve"> </w:t>
      </w:r>
      <w:r w:rsidRPr="005A141C">
        <w:rPr>
          <w:bCs/>
        </w:rPr>
        <w:t>iegūs profesionālās kvalifikācijas atzīšanas apliecību vai reģistrēsies attiecīgajā profesiju reģistrā</w:t>
      </w:r>
      <w:r>
        <w:rPr>
          <w:bCs/>
        </w:rPr>
        <w:t>.</w:t>
      </w:r>
    </w:p>
    <w:p w:rsidR="00B741A2" w:rsidRPr="00A639EF" w:rsidRDefault="00B741A2" w:rsidP="004F27CE">
      <w:pPr>
        <w:pStyle w:val="Rindkopa"/>
      </w:pPr>
    </w:p>
    <w:p w:rsidR="00B741A2" w:rsidRPr="00E20449" w:rsidRDefault="00B741A2" w:rsidP="006C56C6">
      <w:pPr>
        <w:pStyle w:val="Apakpunkts"/>
        <w:tabs>
          <w:tab w:val="clear" w:pos="851"/>
        </w:tabs>
        <w:ind w:left="426" w:hanging="426"/>
      </w:pPr>
      <w:bookmarkStart w:id="77" w:name="_Toc134418281"/>
      <w:bookmarkStart w:id="78" w:name="_Toc134628686"/>
      <w:r w:rsidRPr="00E20449">
        <w:lastRenderedPageBreak/>
        <w:t xml:space="preserve">Prasības attiecībā uz </w:t>
      </w:r>
      <w:r>
        <w:t>Pretenden</w:t>
      </w:r>
      <w:r w:rsidRPr="00E20449">
        <w:t>ta saimniecisko un finansiālo stāvokli</w:t>
      </w:r>
      <w:bookmarkEnd w:id="77"/>
      <w:bookmarkEnd w:id="78"/>
    </w:p>
    <w:p w:rsidR="00B741A2" w:rsidRPr="005264DD" w:rsidRDefault="00B741A2" w:rsidP="006C56C6">
      <w:pPr>
        <w:pStyle w:val="Rindkopa"/>
        <w:ind w:left="426"/>
      </w:pPr>
      <w:r w:rsidRPr="005264DD">
        <w:t xml:space="preserve">Pretendenta vidējais finanšu apgrozījums pēdējo trīs gadu laikā </w:t>
      </w:r>
      <w:r>
        <w:t xml:space="preserve">projektēšanas </w:t>
      </w:r>
      <w:r w:rsidRPr="005264DD">
        <w:t xml:space="preserve">jomā  </w:t>
      </w:r>
      <w:r w:rsidRPr="005264DD">
        <w:rPr>
          <w:b/>
        </w:rPr>
        <w:t xml:space="preserve">vismaz </w:t>
      </w:r>
      <w:r w:rsidRPr="00ED747E">
        <w:t>2 (divas)</w:t>
      </w:r>
      <w:r w:rsidRPr="005264DD">
        <w:rPr>
          <w:b/>
        </w:rPr>
        <w:t xml:space="preserve"> reizes</w:t>
      </w:r>
      <w:r w:rsidRPr="005264DD">
        <w:t xml:space="preserve"> pārsniedz piedāvāto Pakalpojuma kopējo cenu bez pievienotās vērtības nodokļa (turpmāk – PVN).</w:t>
      </w:r>
      <w:r w:rsidRPr="00C101BE">
        <w:rPr>
          <w:b/>
        </w:rPr>
        <w:t xml:space="preserve"> </w:t>
      </w:r>
      <w:r w:rsidRPr="00565C27">
        <w:rPr>
          <w:b/>
        </w:rPr>
        <w:t>Jaundibinātie uzņēmumi / uzņēmēji kas darbojās mazāk par 3 gadiem, norāda gada vidējo finanšu apgrozījumu par nostrādāto periodu. Prasības attiecībā uz  Pretendents saimniecisko un finansiālo stāvokli Pretendents var nodrošināt balstoties uz citas   Personas iespējam, ja Pretendents ir  personu apvienībā, kura kopumā ir atbildīga par līguma izpildi, t.sk. finansiālām saistībām.</w:t>
      </w:r>
    </w:p>
    <w:p w:rsidR="00B741A2" w:rsidRPr="005F7E4D" w:rsidRDefault="00B741A2" w:rsidP="006C56C6">
      <w:pPr>
        <w:pStyle w:val="Punkts"/>
        <w:numPr>
          <w:ilvl w:val="0"/>
          <w:numId w:val="0"/>
        </w:numPr>
        <w:ind w:left="426" w:hanging="426"/>
      </w:pPr>
    </w:p>
    <w:p w:rsidR="00B741A2" w:rsidRPr="00E20449" w:rsidRDefault="00B741A2" w:rsidP="006C56C6">
      <w:pPr>
        <w:pStyle w:val="Apakpunkts"/>
        <w:tabs>
          <w:tab w:val="clear" w:pos="851"/>
          <w:tab w:val="num" w:pos="426"/>
        </w:tabs>
      </w:pPr>
      <w:bookmarkStart w:id="79" w:name="_Toc134418282"/>
      <w:bookmarkStart w:id="80" w:name="_Toc134628687"/>
      <w:r w:rsidRPr="00E20449">
        <w:t xml:space="preserve">Prasības attiecībā uz </w:t>
      </w:r>
      <w:r>
        <w:t>Pretenden</w:t>
      </w:r>
      <w:r w:rsidRPr="00E20449">
        <w:t>ta tehniskajām un profesionālajām spējām</w:t>
      </w:r>
      <w:bookmarkEnd w:id="79"/>
      <w:bookmarkEnd w:id="80"/>
      <w:r w:rsidRPr="005F7E4D">
        <w:rPr>
          <w:rStyle w:val="FootnoteReference"/>
          <w:bCs/>
          <w:szCs w:val="20"/>
        </w:rPr>
        <w:footnoteReference w:id="2"/>
      </w:r>
    </w:p>
    <w:p w:rsidR="00B741A2" w:rsidRPr="005F7E4D" w:rsidRDefault="00B741A2" w:rsidP="005F7E4D">
      <w:pPr>
        <w:pStyle w:val="Punkts"/>
        <w:numPr>
          <w:ilvl w:val="0"/>
          <w:numId w:val="0"/>
        </w:numPr>
      </w:pPr>
    </w:p>
    <w:p w:rsidR="00B741A2" w:rsidRPr="005000F3" w:rsidRDefault="00B741A2" w:rsidP="006C56C6">
      <w:pPr>
        <w:pStyle w:val="Paragrfs"/>
        <w:tabs>
          <w:tab w:val="clear" w:pos="1419"/>
          <w:tab w:val="num" w:pos="1134"/>
        </w:tabs>
      </w:pPr>
      <w:r w:rsidRPr="005000F3">
        <w:t>Pretendents pēdējo trīs gadu laikā ir veicis:</w:t>
      </w:r>
    </w:p>
    <w:p w:rsidR="00B741A2" w:rsidRPr="005000F3" w:rsidRDefault="00B741A2" w:rsidP="006C56C6">
      <w:pPr>
        <w:pStyle w:val="Punkts"/>
        <w:numPr>
          <w:ilvl w:val="0"/>
          <w:numId w:val="0"/>
        </w:numPr>
        <w:ind w:left="1276" w:hanging="283"/>
        <w:jc w:val="both"/>
        <w:rPr>
          <w:b w:val="0"/>
        </w:rPr>
      </w:pPr>
      <w:bookmarkStart w:id="81" w:name="_Toc380660662"/>
      <w:bookmarkStart w:id="82" w:name="_Toc382318731"/>
      <w:r w:rsidRPr="005000F3">
        <w:rPr>
          <w:b w:val="0"/>
        </w:rPr>
        <w:t>a)</w:t>
      </w:r>
      <w:r w:rsidRPr="005000F3">
        <w:rPr>
          <w:b w:val="0"/>
        </w:rPr>
        <w:tab/>
      </w:r>
      <w:r>
        <w:rPr>
          <w:b w:val="0"/>
        </w:rPr>
        <w:t>projektēšanas  un autoruzraudzības darbus</w:t>
      </w:r>
      <w:r w:rsidRPr="005000F3">
        <w:rPr>
          <w:b w:val="0"/>
        </w:rPr>
        <w:t xml:space="preserve"> vismaz </w:t>
      </w:r>
      <w:r>
        <w:rPr>
          <w:b w:val="0"/>
        </w:rPr>
        <w:t>3</w:t>
      </w:r>
      <w:r w:rsidRPr="005000F3">
        <w:rPr>
          <w:b w:val="0"/>
        </w:rPr>
        <w:t xml:space="preserve"> (</w:t>
      </w:r>
      <w:r>
        <w:rPr>
          <w:b w:val="0"/>
        </w:rPr>
        <w:t xml:space="preserve">trīs) sadzīves </w:t>
      </w:r>
      <w:r w:rsidRPr="005000F3">
        <w:rPr>
          <w:b w:val="0"/>
        </w:rPr>
        <w:t xml:space="preserve"> kanalizācijas sūkņu stacij</w:t>
      </w:r>
      <w:bookmarkEnd w:id="81"/>
      <w:r>
        <w:rPr>
          <w:b w:val="0"/>
        </w:rPr>
        <w:t>ām.</w:t>
      </w:r>
      <w:bookmarkEnd w:id="82"/>
      <w:r>
        <w:rPr>
          <w:b w:val="0"/>
        </w:rPr>
        <w:t xml:space="preserve"> </w:t>
      </w:r>
    </w:p>
    <w:p w:rsidR="00B741A2" w:rsidRPr="005000F3" w:rsidRDefault="00B741A2" w:rsidP="006C56C6">
      <w:pPr>
        <w:pStyle w:val="Punkts"/>
        <w:numPr>
          <w:ilvl w:val="0"/>
          <w:numId w:val="0"/>
        </w:numPr>
        <w:ind w:left="1276" w:hanging="283"/>
        <w:jc w:val="both"/>
      </w:pPr>
      <w:bookmarkStart w:id="83" w:name="_Toc380660663"/>
      <w:bookmarkStart w:id="84" w:name="_Toc382318732"/>
      <w:r w:rsidRPr="005000F3">
        <w:rPr>
          <w:b w:val="0"/>
        </w:rPr>
        <w:t>b)</w:t>
      </w:r>
      <w:r w:rsidRPr="005000F3">
        <w:rPr>
          <w:b w:val="0"/>
        </w:rPr>
        <w:tab/>
      </w:r>
      <w:r>
        <w:rPr>
          <w:b w:val="0"/>
        </w:rPr>
        <w:t xml:space="preserve">tehniskā projekta izstrādi un autoruzraudzību </w:t>
      </w:r>
      <w:r w:rsidRPr="005000F3">
        <w:rPr>
          <w:b w:val="0"/>
        </w:rPr>
        <w:t xml:space="preserve"> maģistrālo ūdensvadu izbūves </w:t>
      </w:r>
      <w:r>
        <w:rPr>
          <w:b w:val="0"/>
        </w:rPr>
        <w:t xml:space="preserve"> darbiem  ne mazāk, kā 4000</w:t>
      </w:r>
      <w:r w:rsidRPr="005000F3">
        <w:rPr>
          <w:b w:val="0"/>
        </w:rPr>
        <w:t xml:space="preserve"> m kopgarumā;</w:t>
      </w:r>
      <w:bookmarkEnd w:id="83"/>
      <w:bookmarkEnd w:id="84"/>
    </w:p>
    <w:p w:rsidR="00B741A2" w:rsidRDefault="00B741A2" w:rsidP="00240D9D">
      <w:pPr>
        <w:pStyle w:val="Rindkopa"/>
        <w:ind w:left="1276" w:hanging="283"/>
        <w:rPr>
          <w:b/>
        </w:rPr>
      </w:pPr>
      <w:r w:rsidRPr="005000F3">
        <w:rPr>
          <w:szCs w:val="20"/>
        </w:rPr>
        <w:t>c)</w:t>
      </w:r>
      <w:r w:rsidRPr="005000F3">
        <w:rPr>
          <w:szCs w:val="20"/>
        </w:rPr>
        <w:tab/>
      </w:r>
      <w:r w:rsidRPr="00F86FDE">
        <w:t>tehniskā projekta izstrādi un autoruzraudzību maģistrālo</w:t>
      </w:r>
      <w:r w:rsidRPr="00F86FDE">
        <w:rPr>
          <w:szCs w:val="20"/>
        </w:rPr>
        <w:t xml:space="preserve"> sadzīves kanalizācijas tīklu izbūves </w:t>
      </w:r>
      <w:r w:rsidRPr="00F86FDE">
        <w:t>darbiem  ne mazāk</w:t>
      </w:r>
      <w:r>
        <w:t>,</w:t>
      </w:r>
      <w:r w:rsidRPr="00F86FDE">
        <w:t xml:space="preserve"> k</w:t>
      </w:r>
      <w:r>
        <w:t>ā</w:t>
      </w:r>
      <w:r w:rsidRPr="00F86FDE">
        <w:t xml:space="preserve">  4000 m kopgarumā</w:t>
      </w:r>
      <w:r>
        <w:rPr>
          <w:b/>
        </w:rPr>
        <w:t>;</w:t>
      </w:r>
    </w:p>
    <w:p w:rsidR="00B741A2" w:rsidRPr="004F41AD" w:rsidRDefault="00B741A2" w:rsidP="00F86FDE">
      <w:pPr>
        <w:pStyle w:val="Punkts"/>
        <w:numPr>
          <w:ilvl w:val="0"/>
          <w:numId w:val="0"/>
        </w:numPr>
        <w:ind w:left="1276" w:hanging="283"/>
      </w:pPr>
      <w:bookmarkStart w:id="85" w:name="_Toc382318733"/>
      <w:r w:rsidRPr="00F86FDE">
        <w:rPr>
          <w:b w:val="0"/>
        </w:rPr>
        <w:t>d)</w:t>
      </w:r>
      <w:r>
        <w:t xml:space="preserve">  </w:t>
      </w:r>
      <w:r>
        <w:rPr>
          <w:b w:val="0"/>
        </w:rPr>
        <w:t xml:space="preserve">tehniskā projekta izstrādi un autoruzraudzību </w:t>
      </w:r>
      <w:r w:rsidRPr="005000F3">
        <w:rPr>
          <w:b w:val="0"/>
        </w:rPr>
        <w:t xml:space="preserve">  </w:t>
      </w:r>
      <w:r w:rsidRPr="00F86FDE">
        <w:rPr>
          <w:b w:val="0"/>
        </w:rPr>
        <w:t xml:space="preserve">vismaz divām </w:t>
      </w:r>
      <w:r>
        <w:rPr>
          <w:b w:val="0"/>
        </w:rPr>
        <w:t xml:space="preserve">bioloģiskās attīrīšanas </w:t>
      </w:r>
      <w:r w:rsidRPr="00F86FDE">
        <w:rPr>
          <w:b w:val="0"/>
        </w:rPr>
        <w:t>notekūdeņu attīrīšanas iekārtām</w:t>
      </w:r>
      <w:r>
        <w:rPr>
          <w:b w:val="0"/>
        </w:rPr>
        <w:t>,</w:t>
      </w:r>
      <w:r w:rsidRPr="00F86FDE">
        <w:rPr>
          <w:b w:val="0"/>
        </w:rPr>
        <w:t xml:space="preserve"> </w:t>
      </w:r>
      <w:r w:rsidRPr="00A82C61">
        <w:rPr>
          <w:b w:val="0"/>
          <w:color w:val="000000"/>
        </w:rPr>
        <w:t>ar  jaudu kas ir vienāda vai lielāka</w:t>
      </w:r>
      <w:r w:rsidRPr="00F86FDE">
        <w:rPr>
          <w:b w:val="0"/>
        </w:rPr>
        <w:t xml:space="preserve">  150 m³/dnn (katrai);</w:t>
      </w:r>
      <w:bookmarkEnd w:id="85"/>
    </w:p>
    <w:p w:rsidR="00B741A2" w:rsidRPr="004F41AD" w:rsidRDefault="00B741A2" w:rsidP="004F41AD">
      <w:pPr>
        <w:pStyle w:val="Punkts"/>
        <w:numPr>
          <w:ilvl w:val="0"/>
          <w:numId w:val="0"/>
        </w:numPr>
        <w:ind w:left="142"/>
      </w:pPr>
    </w:p>
    <w:p w:rsidR="00B741A2" w:rsidRPr="005F7E4D" w:rsidRDefault="00B741A2" w:rsidP="004F41AD">
      <w:pPr>
        <w:pStyle w:val="Punkts"/>
        <w:numPr>
          <w:ilvl w:val="0"/>
          <w:numId w:val="0"/>
        </w:numPr>
      </w:pPr>
    </w:p>
    <w:p w:rsidR="00B741A2" w:rsidRDefault="00B741A2" w:rsidP="006C56C6">
      <w:pPr>
        <w:pStyle w:val="Paragrfs"/>
        <w:tabs>
          <w:tab w:val="clear" w:pos="1419"/>
          <w:tab w:val="num" w:pos="1134"/>
        </w:tabs>
        <w:ind w:left="1134" w:hanging="566"/>
      </w:pPr>
      <w:r w:rsidRPr="005000F3">
        <w:t>Pretendents var nodrošināt šādus galvenos speciālistus ar sekojošu profesionālo pieredzi:</w:t>
      </w:r>
    </w:p>
    <w:p w:rsidR="00B741A2" w:rsidRPr="003A0907" w:rsidRDefault="00B741A2" w:rsidP="003A0907">
      <w:pPr>
        <w:pStyle w:val="Rindkopa"/>
      </w:pPr>
    </w:p>
    <w:p w:rsidR="00B741A2" w:rsidRPr="005000F3" w:rsidRDefault="00B741A2" w:rsidP="000D3535">
      <w:pPr>
        <w:pStyle w:val="Paragrfs"/>
        <w:numPr>
          <w:ilvl w:val="3"/>
          <w:numId w:val="19"/>
        </w:numPr>
        <w:tabs>
          <w:tab w:val="clear" w:pos="851"/>
          <w:tab w:val="num" w:pos="709"/>
        </w:tabs>
      </w:pPr>
      <w:r>
        <w:t>Projektētājs</w:t>
      </w:r>
      <w:r w:rsidRPr="005000F3">
        <w:t xml:space="preserve">, kurš pēdējo trīs gadu laikā veicis </w:t>
      </w:r>
      <w:r>
        <w:t xml:space="preserve">Tehnisko projektu izstrādi un autoruzraudzību </w:t>
      </w:r>
      <w:r w:rsidRPr="005000F3">
        <w:t xml:space="preserve"> </w:t>
      </w:r>
      <w:r>
        <w:t>sekojošiem objektiem</w:t>
      </w:r>
      <w:r w:rsidRPr="005000F3">
        <w:t xml:space="preserve">: </w:t>
      </w:r>
    </w:p>
    <w:p w:rsidR="00B741A2" w:rsidRPr="005000F3" w:rsidRDefault="00B741A2" w:rsidP="00D049AF">
      <w:pPr>
        <w:pStyle w:val="Punkts"/>
        <w:numPr>
          <w:ilvl w:val="0"/>
          <w:numId w:val="0"/>
        </w:numPr>
        <w:ind w:left="1276" w:hanging="283"/>
        <w:jc w:val="both"/>
        <w:rPr>
          <w:b w:val="0"/>
        </w:rPr>
      </w:pPr>
      <w:bookmarkStart w:id="86" w:name="_Toc382318734"/>
      <w:r w:rsidRPr="005000F3">
        <w:rPr>
          <w:b w:val="0"/>
        </w:rPr>
        <w:t>a)</w:t>
      </w:r>
      <w:r w:rsidRPr="005000F3">
        <w:rPr>
          <w:b w:val="0"/>
        </w:rPr>
        <w:tab/>
        <w:t xml:space="preserve">vismaz </w:t>
      </w:r>
      <w:r>
        <w:rPr>
          <w:b w:val="0"/>
        </w:rPr>
        <w:t>3</w:t>
      </w:r>
      <w:r w:rsidRPr="005000F3">
        <w:rPr>
          <w:b w:val="0"/>
        </w:rPr>
        <w:t xml:space="preserve"> (</w:t>
      </w:r>
      <w:r>
        <w:rPr>
          <w:b w:val="0"/>
        </w:rPr>
        <w:t xml:space="preserve">trīs) sadzīves </w:t>
      </w:r>
      <w:r w:rsidRPr="005000F3">
        <w:rPr>
          <w:b w:val="0"/>
        </w:rPr>
        <w:t xml:space="preserve"> kanalizācijas sūkņu stacij</w:t>
      </w:r>
      <w:r>
        <w:rPr>
          <w:b w:val="0"/>
        </w:rPr>
        <w:t>ām.</w:t>
      </w:r>
      <w:bookmarkEnd w:id="86"/>
      <w:r>
        <w:rPr>
          <w:b w:val="0"/>
        </w:rPr>
        <w:t xml:space="preserve"> </w:t>
      </w:r>
    </w:p>
    <w:p w:rsidR="00B741A2" w:rsidRPr="005000F3" w:rsidRDefault="00B741A2" w:rsidP="00D049AF">
      <w:pPr>
        <w:pStyle w:val="Punkts"/>
        <w:numPr>
          <w:ilvl w:val="0"/>
          <w:numId w:val="0"/>
        </w:numPr>
        <w:ind w:left="1276" w:hanging="283"/>
        <w:jc w:val="both"/>
      </w:pPr>
      <w:bookmarkStart w:id="87" w:name="_Toc382318735"/>
      <w:r w:rsidRPr="005000F3">
        <w:rPr>
          <w:b w:val="0"/>
        </w:rPr>
        <w:t>b)</w:t>
      </w:r>
      <w:r w:rsidRPr="005000F3">
        <w:rPr>
          <w:b w:val="0"/>
        </w:rPr>
        <w:tab/>
        <w:t xml:space="preserve">maģistrālo ūdensvadu izbūves </w:t>
      </w:r>
      <w:r>
        <w:rPr>
          <w:b w:val="0"/>
        </w:rPr>
        <w:t xml:space="preserve"> darbiem  ne mazāk, kā 4000</w:t>
      </w:r>
      <w:r w:rsidRPr="005000F3">
        <w:rPr>
          <w:b w:val="0"/>
        </w:rPr>
        <w:t xml:space="preserve"> m kopgarumā;</w:t>
      </w:r>
      <w:bookmarkEnd w:id="87"/>
    </w:p>
    <w:p w:rsidR="00B741A2" w:rsidRDefault="00B741A2" w:rsidP="00D049AF">
      <w:pPr>
        <w:pStyle w:val="Rindkopa"/>
        <w:ind w:left="1276" w:hanging="283"/>
        <w:rPr>
          <w:b/>
        </w:rPr>
      </w:pPr>
      <w:r w:rsidRPr="005000F3">
        <w:rPr>
          <w:szCs w:val="20"/>
        </w:rPr>
        <w:t>c)</w:t>
      </w:r>
      <w:r w:rsidRPr="005000F3">
        <w:rPr>
          <w:szCs w:val="20"/>
        </w:rPr>
        <w:tab/>
      </w:r>
      <w:r w:rsidRPr="00F86FDE">
        <w:t>maģistrālo</w:t>
      </w:r>
      <w:r w:rsidRPr="00F86FDE">
        <w:rPr>
          <w:szCs w:val="20"/>
        </w:rPr>
        <w:t xml:space="preserve"> sadzīves kanalizācijas tīklu izbūves </w:t>
      </w:r>
      <w:r w:rsidRPr="00F86FDE">
        <w:t>darbiem  ne mazāk</w:t>
      </w:r>
      <w:r>
        <w:t>,</w:t>
      </w:r>
      <w:r w:rsidRPr="00F86FDE">
        <w:t xml:space="preserve"> ka  4000 m kopgarumā</w:t>
      </w:r>
      <w:r>
        <w:rPr>
          <w:b/>
        </w:rPr>
        <w:t>;</w:t>
      </w:r>
    </w:p>
    <w:p w:rsidR="00B741A2" w:rsidRPr="009823A3" w:rsidRDefault="00B741A2" w:rsidP="009823A3">
      <w:pPr>
        <w:pStyle w:val="Punkts"/>
        <w:numPr>
          <w:ilvl w:val="0"/>
          <w:numId w:val="0"/>
        </w:numPr>
        <w:ind w:left="993" w:hanging="851"/>
        <w:rPr>
          <w:b w:val="0"/>
        </w:rPr>
      </w:pPr>
      <w:bookmarkStart w:id="88" w:name="_Toc382318736"/>
      <w:r w:rsidRPr="009823A3">
        <w:rPr>
          <w:b w:val="0"/>
        </w:rPr>
        <w:t>9.3.2.2.</w:t>
      </w:r>
      <w:r>
        <w:t xml:space="preserve"> </w:t>
      </w:r>
      <w:r w:rsidRPr="009823A3">
        <w:rPr>
          <w:b w:val="0"/>
        </w:rPr>
        <w:t>Projektēt</w:t>
      </w:r>
      <w:r>
        <w:rPr>
          <w:b w:val="0"/>
        </w:rPr>
        <w:t>ājs</w:t>
      </w:r>
      <w:r w:rsidRPr="009823A3">
        <w:rPr>
          <w:b w:val="0"/>
        </w:rPr>
        <w:t>, kurš pēdējo trīs gadu laikā veicis Tehnisko projektu izstrādi un autoruzraudzību  sekojošiem objektiem:</w:t>
      </w:r>
      <w:bookmarkEnd w:id="88"/>
    </w:p>
    <w:p w:rsidR="00B741A2" w:rsidRPr="00A82C61" w:rsidRDefault="00B741A2" w:rsidP="00D049AF">
      <w:pPr>
        <w:pStyle w:val="Punkts"/>
        <w:numPr>
          <w:ilvl w:val="0"/>
          <w:numId w:val="0"/>
        </w:numPr>
        <w:ind w:left="1276" w:hanging="283"/>
        <w:rPr>
          <w:b w:val="0"/>
          <w:color w:val="000000"/>
        </w:rPr>
      </w:pPr>
      <w:bookmarkStart w:id="89" w:name="_Toc382318737"/>
      <w:r>
        <w:rPr>
          <w:b w:val="0"/>
        </w:rPr>
        <w:t>a</w:t>
      </w:r>
      <w:r w:rsidRPr="00F86FDE">
        <w:rPr>
          <w:b w:val="0"/>
        </w:rPr>
        <w:t>)</w:t>
      </w:r>
      <w:r>
        <w:t xml:space="preserve">  </w:t>
      </w:r>
      <w:r w:rsidRPr="00F86FDE">
        <w:rPr>
          <w:b w:val="0"/>
        </w:rPr>
        <w:t xml:space="preserve">vismaz divām notekūdeņu attīrīšanas </w:t>
      </w:r>
      <w:r>
        <w:rPr>
          <w:b w:val="0"/>
        </w:rPr>
        <w:t xml:space="preserve">(bioloģiskās attīrīšanas) </w:t>
      </w:r>
      <w:r w:rsidRPr="00F86FDE">
        <w:rPr>
          <w:b w:val="0"/>
        </w:rPr>
        <w:t>iekārtām</w:t>
      </w:r>
      <w:r>
        <w:rPr>
          <w:b w:val="0"/>
        </w:rPr>
        <w:t>,</w:t>
      </w:r>
      <w:r w:rsidRPr="00F86FDE">
        <w:rPr>
          <w:b w:val="0"/>
        </w:rPr>
        <w:t xml:space="preserve"> </w:t>
      </w:r>
      <w:r>
        <w:rPr>
          <w:b w:val="0"/>
        </w:rPr>
        <w:t xml:space="preserve">ar </w:t>
      </w:r>
      <w:r w:rsidRPr="00F86FDE">
        <w:rPr>
          <w:b w:val="0"/>
        </w:rPr>
        <w:t xml:space="preserve"> </w:t>
      </w:r>
      <w:r w:rsidRPr="00A82C61">
        <w:rPr>
          <w:b w:val="0"/>
          <w:color w:val="000000"/>
        </w:rPr>
        <w:t>jaudu kas ir vienāda vai lielāka  150 m³/dnn (katrai);</w:t>
      </w:r>
      <w:bookmarkEnd w:id="89"/>
    </w:p>
    <w:p w:rsidR="00B741A2" w:rsidRDefault="00B741A2" w:rsidP="00D049AF">
      <w:pPr>
        <w:pStyle w:val="Punkts"/>
        <w:numPr>
          <w:ilvl w:val="0"/>
          <w:numId w:val="0"/>
        </w:numPr>
        <w:ind w:left="1276" w:hanging="283"/>
        <w:rPr>
          <w:b w:val="0"/>
        </w:rPr>
      </w:pPr>
    </w:p>
    <w:p w:rsidR="00B741A2" w:rsidRPr="004F41AD" w:rsidRDefault="00B741A2" w:rsidP="00D049AF">
      <w:pPr>
        <w:pStyle w:val="Punkts"/>
        <w:numPr>
          <w:ilvl w:val="0"/>
          <w:numId w:val="0"/>
        </w:numPr>
        <w:ind w:left="1276" w:hanging="283"/>
      </w:pPr>
    </w:p>
    <w:p w:rsidR="00B741A2" w:rsidRPr="003A0907" w:rsidRDefault="00B741A2" w:rsidP="003A0907">
      <w:pPr>
        <w:pStyle w:val="Punkts"/>
        <w:numPr>
          <w:ilvl w:val="0"/>
          <w:numId w:val="0"/>
        </w:numPr>
        <w:ind w:left="1276" w:hanging="283"/>
        <w:jc w:val="both"/>
        <w:rPr>
          <w:szCs w:val="20"/>
        </w:rPr>
      </w:pPr>
      <w:bookmarkStart w:id="90" w:name="_Toc382318738"/>
      <w:r w:rsidRPr="003A0907">
        <w:rPr>
          <w:szCs w:val="20"/>
        </w:rPr>
        <w:t xml:space="preserve">Nolikumā punktos </w:t>
      </w:r>
      <w:r w:rsidRPr="003A0907">
        <w:t>9.3.2.1</w:t>
      </w:r>
      <w:r>
        <w:t>.</w:t>
      </w:r>
      <w:r w:rsidRPr="00F161CD">
        <w:t xml:space="preserve"> </w:t>
      </w:r>
      <w:r w:rsidRPr="003A0907">
        <w:t>un 9.3.2.2.  noteiktās prasības galven</w:t>
      </w:r>
      <w:r>
        <w:t xml:space="preserve">iem </w:t>
      </w:r>
      <w:r w:rsidRPr="003A0907">
        <w:t>speciālistiem iespējams nodrošināt arī</w:t>
      </w:r>
      <w:r>
        <w:t xml:space="preserve"> ar </w:t>
      </w:r>
      <w:r w:rsidRPr="003A0907">
        <w:t xml:space="preserve"> atbilstošu  vien</w:t>
      </w:r>
      <w:r>
        <w:t>as</w:t>
      </w:r>
      <w:r w:rsidRPr="003A0907">
        <w:t xml:space="preserve"> personas  pieredzi.</w:t>
      </w:r>
      <w:bookmarkEnd w:id="90"/>
    </w:p>
    <w:p w:rsidR="00B741A2" w:rsidRPr="003A0907" w:rsidRDefault="00B741A2" w:rsidP="003A0907">
      <w:pPr>
        <w:pStyle w:val="Punkts"/>
        <w:numPr>
          <w:ilvl w:val="0"/>
          <w:numId w:val="0"/>
        </w:numPr>
        <w:jc w:val="both"/>
      </w:pPr>
    </w:p>
    <w:p w:rsidR="00B741A2" w:rsidRDefault="00B741A2" w:rsidP="006C56C6">
      <w:pPr>
        <w:pStyle w:val="Paragrfs"/>
        <w:tabs>
          <w:tab w:val="clear" w:pos="1419"/>
          <w:tab w:val="num" w:pos="1134"/>
        </w:tabs>
        <w:ind w:left="1134" w:hanging="566"/>
      </w:pPr>
      <w:r w:rsidRPr="00565C27">
        <w:rPr>
          <w:b/>
        </w:rPr>
        <w:t>Pretendents Pakalpojuma sniegšanai var piesaistīt apakšuzņēmējus un balstīties uz apakšuzņēmēju un citu Personu (Persona, uz kuras iespējām pretendents balstās) iespējām, lai apliecinātu, ka Pretendenta kvalifikācija atbilst Pretendenta kvalifikācijas prasībām jāiesniedz informācija saskaņā ar  Iepirkuma nolikuma punkta 10.3.8.b) prasībā</w:t>
      </w:r>
      <w:r>
        <w:rPr>
          <w:b/>
        </w:rPr>
        <w:t>m</w:t>
      </w:r>
      <w:r>
        <w:t>.</w:t>
      </w:r>
    </w:p>
    <w:p w:rsidR="00B741A2" w:rsidRPr="00A639EF" w:rsidRDefault="00B741A2" w:rsidP="00A639EF">
      <w:pPr>
        <w:pStyle w:val="Rindkopa"/>
        <w:ind w:left="0"/>
      </w:pPr>
    </w:p>
    <w:p w:rsidR="00B741A2" w:rsidRDefault="00B741A2" w:rsidP="006C56C6">
      <w:pPr>
        <w:pStyle w:val="Punkts"/>
        <w:tabs>
          <w:tab w:val="clear" w:pos="993"/>
          <w:tab w:val="num" w:pos="567"/>
        </w:tabs>
      </w:pPr>
      <w:bookmarkStart w:id="91" w:name="_Toc61422139"/>
      <w:bookmarkStart w:id="92" w:name="_Toc134628688"/>
      <w:bookmarkStart w:id="93" w:name="_Toc382318739"/>
      <w:r w:rsidRPr="00E20449">
        <w:t>Iesniedzamie dokumenti</w:t>
      </w:r>
      <w:bookmarkEnd w:id="91"/>
      <w:bookmarkEnd w:id="92"/>
      <w:bookmarkEnd w:id="93"/>
    </w:p>
    <w:p w:rsidR="00B741A2" w:rsidRDefault="00B741A2" w:rsidP="006C56C6">
      <w:pPr>
        <w:pStyle w:val="Rindkopa"/>
        <w:ind w:left="567"/>
      </w:pPr>
      <w:r>
        <w:t xml:space="preserve">Iesniedzamie dokumenti Pretendenta piedāvājumā kārtojami tādā secībā, kādā tie ir uzskaitīti šajā punktā. </w:t>
      </w:r>
    </w:p>
    <w:p w:rsidR="00B741A2" w:rsidRPr="00A639EF" w:rsidRDefault="00B741A2" w:rsidP="00A639EF">
      <w:pPr>
        <w:pStyle w:val="Punkts"/>
        <w:numPr>
          <w:ilvl w:val="0"/>
          <w:numId w:val="0"/>
        </w:numPr>
      </w:pPr>
    </w:p>
    <w:p w:rsidR="00B741A2" w:rsidRPr="00E20449" w:rsidRDefault="00B741A2" w:rsidP="006C56C6">
      <w:pPr>
        <w:pStyle w:val="Apakpunkts"/>
        <w:tabs>
          <w:tab w:val="clear" w:pos="851"/>
          <w:tab w:val="num" w:pos="567"/>
        </w:tabs>
        <w:ind w:left="567" w:hanging="425"/>
      </w:pPr>
      <w:bookmarkStart w:id="94" w:name="_Toc134628689"/>
      <w:r w:rsidRPr="00E20449">
        <w:t>Pieteikums dalībai iepirkuma procedūrā</w:t>
      </w:r>
      <w:bookmarkEnd w:id="94"/>
    </w:p>
    <w:p w:rsidR="00B741A2" w:rsidRPr="004E5008" w:rsidRDefault="00B741A2" w:rsidP="006C56C6">
      <w:pPr>
        <w:pStyle w:val="Rindkopa"/>
        <w:ind w:left="567"/>
        <w:rPr>
          <w:strike/>
          <w:szCs w:val="20"/>
          <w:highlight w:val="red"/>
        </w:rPr>
      </w:pPr>
      <w:r>
        <w:lastRenderedPageBreak/>
        <w:t>Pretenden</w:t>
      </w:r>
      <w:r w:rsidRPr="00E20449">
        <w:t>ta pieteikumu dalībai iepirkuma procedūrā sagatavo atbilstoši veidnei Nolikuma pielikumā (</w:t>
      </w:r>
      <w:r>
        <w:t xml:space="preserve">D1 </w:t>
      </w:r>
      <w:r w:rsidRPr="00E20449">
        <w:t xml:space="preserve">pielikums). </w:t>
      </w:r>
      <w:r>
        <w:t>Pretenden</w:t>
      </w:r>
      <w:r w:rsidRPr="00E20449">
        <w:t>ta pieteikumu dalībai iepirkuma procedūrā iesniedz kopā ar:</w:t>
      </w:r>
    </w:p>
    <w:p w:rsidR="00B741A2" w:rsidRPr="00E20449" w:rsidRDefault="00B741A2" w:rsidP="0009738E">
      <w:pPr>
        <w:pStyle w:val="Rindkopa"/>
        <w:numPr>
          <w:ilvl w:val="0"/>
          <w:numId w:val="17"/>
        </w:numPr>
        <w:rPr>
          <w:rFonts w:cs="Arial"/>
          <w:szCs w:val="20"/>
        </w:rPr>
      </w:pPr>
      <w:r>
        <w:rPr>
          <w:rFonts w:cs="Arial"/>
          <w:szCs w:val="20"/>
        </w:rPr>
        <w:t>a</w:t>
      </w:r>
      <w:r w:rsidRPr="00E20449">
        <w:rPr>
          <w:rFonts w:cs="Arial"/>
          <w:szCs w:val="20"/>
        </w:rPr>
        <w:t>tlases dokumentiem</w:t>
      </w:r>
      <w:r>
        <w:rPr>
          <w:rFonts w:cs="Arial"/>
          <w:szCs w:val="20"/>
        </w:rPr>
        <w:t xml:space="preserve"> (</w:t>
      </w:r>
      <w:r>
        <w:t>d</w:t>
      </w:r>
      <w:r w:rsidRPr="00E20449">
        <w:t>okumenti</w:t>
      </w:r>
      <w:r>
        <w:t>em</w:t>
      </w:r>
      <w:r w:rsidRPr="00E20449">
        <w:t xml:space="preserve">, kas apliecina </w:t>
      </w:r>
      <w:r>
        <w:t xml:space="preserve">Pretendenta </w:t>
      </w:r>
      <w:r w:rsidRPr="00E20449">
        <w:t xml:space="preserve">atbilstību </w:t>
      </w:r>
      <w:r>
        <w:t>N</w:t>
      </w:r>
      <w:r w:rsidRPr="00E20449">
        <w:t>osacījumiem dalībai iepirkuma procedūrā</w:t>
      </w:r>
      <w:r>
        <w:t xml:space="preserve"> un Pretendenta</w:t>
      </w:r>
      <w:r w:rsidRPr="00E20449">
        <w:t xml:space="preserve"> kvalifikācijas dokumenti</w:t>
      </w:r>
      <w:r>
        <w:t>em)</w:t>
      </w:r>
      <w:r>
        <w:rPr>
          <w:rFonts w:cs="Arial"/>
          <w:szCs w:val="20"/>
        </w:rPr>
        <w:t>;</w:t>
      </w:r>
    </w:p>
    <w:p w:rsidR="00B741A2" w:rsidRDefault="00B741A2" w:rsidP="002D24A0">
      <w:pPr>
        <w:pStyle w:val="Rindkopa"/>
        <w:numPr>
          <w:ilvl w:val="0"/>
          <w:numId w:val="17"/>
        </w:numPr>
        <w:rPr>
          <w:szCs w:val="20"/>
        </w:rPr>
      </w:pPr>
      <w:r w:rsidRPr="00E20449">
        <w:rPr>
          <w:szCs w:val="20"/>
        </w:rPr>
        <w:t>dokumentu</w:t>
      </w:r>
      <w:r>
        <w:rPr>
          <w:szCs w:val="20"/>
        </w:rPr>
        <w:t xml:space="preserve"> vai dokumentiem</w:t>
      </w:r>
      <w:r w:rsidRPr="00E20449">
        <w:rPr>
          <w:szCs w:val="20"/>
        </w:rPr>
        <w:t xml:space="preserve">, kas apliecina piedāvājuma dokumentus parakstījušās, kā arī kopijas, tulkojumus un piedāvājuma daļu caurauklojumus apliecinājušās personas tiesības </w:t>
      </w:r>
      <w:r>
        <w:rPr>
          <w:szCs w:val="20"/>
        </w:rPr>
        <w:t xml:space="preserve">pārstāvēt Pretendentu iepirkuma procedūras ietvaros. </w:t>
      </w:r>
      <w:r>
        <w:t>Ja d</w:t>
      </w:r>
      <w:r w:rsidRPr="00E20449">
        <w:t xml:space="preserve">okumentus, kas attiecas tikai uz atsevišķu </w:t>
      </w:r>
      <w:r>
        <w:t xml:space="preserve">personālsabiedrības biedru vai </w:t>
      </w:r>
      <w:r w:rsidRPr="00E20449">
        <w:t>personu apvienības dalībnieku paraksta, kā arī kopijas un tulkojumus apliecina attiecīg</w:t>
      </w:r>
      <w:r>
        <w:t>ā personālsabiedrības biedra vai</w:t>
      </w:r>
      <w:r w:rsidRPr="00E20449">
        <w:t xml:space="preserve"> personu apvienības dalībniek</w:t>
      </w:r>
      <w:r>
        <w:t>a pilnvarota persona, jāiesniedz dokuments vai dokumenti, kas apliecina šīs personas tiesības pārstāvēt attiecīgo personālsabiedrības biedru vai personu apvienības dalībnieku iepirkuma procedūras ietvaros.</w:t>
      </w:r>
      <w:r>
        <w:rPr>
          <w:szCs w:val="20"/>
        </w:rPr>
        <w:t xml:space="preserve"> Juridiskas personas pilnvarai pievieno dokumentu, kas apliecina pilnvaru parakstījušās paraksttiesīgās amatpersonas tiesības pārstāvēt attiecīgo juridisko personu.</w:t>
      </w:r>
    </w:p>
    <w:p w:rsidR="00B741A2" w:rsidRPr="00A639EF" w:rsidRDefault="00B741A2" w:rsidP="00A639EF">
      <w:pPr>
        <w:pStyle w:val="Punkts"/>
        <w:numPr>
          <w:ilvl w:val="0"/>
          <w:numId w:val="0"/>
        </w:numPr>
      </w:pPr>
    </w:p>
    <w:p w:rsidR="00B741A2" w:rsidRPr="00E20449" w:rsidRDefault="00B741A2" w:rsidP="00E97419">
      <w:pPr>
        <w:pStyle w:val="Apakpunkts"/>
        <w:tabs>
          <w:tab w:val="clear" w:pos="851"/>
          <w:tab w:val="num" w:pos="567"/>
        </w:tabs>
        <w:jc w:val="both"/>
      </w:pPr>
      <w:bookmarkStart w:id="95" w:name="_Toc61422140"/>
      <w:bookmarkStart w:id="96" w:name="_Toc134418285"/>
      <w:bookmarkStart w:id="97" w:name="_Toc134628690"/>
      <w:r w:rsidRPr="00E20449">
        <w:t>Dokumenti</w:t>
      </w:r>
      <w:bookmarkEnd w:id="95"/>
      <w:r w:rsidRPr="00E20449">
        <w:t xml:space="preserve">, kas apliecina atbilstību </w:t>
      </w:r>
      <w:r>
        <w:t>N</w:t>
      </w:r>
      <w:r w:rsidRPr="00E20449">
        <w:t>osacījumiem dalībai iepirkuma procedūrā</w:t>
      </w:r>
      <w:bookmarkEnd w:id="96"/>
      <w:bookmarkEnd w:id="97"/>
    </w:p>
    <w:p w:rsidR="00B741A2" w:rsidRDefault="00B741A2" w:rsidP="00E97419">
      <w:pPr>
        <w:pStyle w:val="Paragrfs"/>
        <w:tabs>
          <w:tab w:val="clear" w:pos="1419"/>
          <w:tab w:val="num" w:pos="1276"/>
        </w:tabs>
        <w:ind w:left="1276" w:hanging="708"/>
        <w:rPr>
          <w:rFonts w:cs="Arial"/>
        </w:rPr>
      </w:pPr>
      <w:bookmarkStart w:id="98" w:name="_Izziņa,_ko_ne_agrāk_kā_sešus_mēnešu"/>
      <w:bookmarkStart w:id="99" w:name="_Toc134418286"/>
      <w:bookmarkStart w:id="100" w:name="_Toc134628691"/>
      <w:bookmarkStart w:id="101" w:name="_Toc59334734"/>
      <w:bookmarkEnd w:id="98"/>
      <w:r w:rsidRPr="002E0215">
        <w:rPr>
          <w:rFonts w:cs="Arial"/>
        </w:rPr>
        <w:t>Ja Pasūtītājs publiskajās datubāzēs nevar</w:t>
      </w:r>
      <w:r>
        <w:rPr>
          <w:rFonts w:cs="Arial"/>
        </w:rPr>
        <w:t>ēs</w:t>
      </w:r>
      <w:r w:rsidRPr="002E0215">
        <w:rPr>
          <w:rFonts w:cs="Arial"/>
        </w:rPr>
        <w:t xml:space="preserve"> pārliecināties par </w:t>
      </w:r>
      <w:r w:rsidRPr="00E97419">
        <w:rPr>
          <w:rFonts w:cs="Arial"/>
        </w:rPr>
        <w:t>Nolikuma 8.2. apakšpunkta prasību izpildi,</w:t>
      </w:r>
      <w:r w:rsidRPr="002E0215">
        <w:rPr>
          <w:rFonts w:cs="Arial"/>
        </w:rPr>
        <w:t xml:space="preserve"> </w:t>
      </w:r>
      <w:r>
        <w:rPr>
          <w:rFonts w:cs="Arial"/>
        </w:rPr>
        <w:t>Pasūtītājs  pieprasīs</w:t>
      </w:r>
      <w:r w:rsidRPr="002E0215">
        <w:rPr>
          <w:rFonts w:cs="Arial"/>
        </w:rPr>
        <w:t xml:space="preserve">, lai Pretendents iesniedz </w:t>
      </w:r>
      <w:r>
        <w:rPr>
          <w:rFonts w:cs="Arial"/>
        </w:rPr>
        <w:t>i</w:t>
      </w:r>
      <w:r w:rsidRPr="002E0215">
        <w:rPr>
          <w:rFonts w:cs="Arial"/>
        </w:rPr>
        <w:t>zziņu, kuru izdevusi Valsts darba inspekcija un kura apliecina, ka pretendents un personas, uz kuru iespējām tas balstās, Latvijā un ārvalstī nav sodīti par Nolikuma 8.2.apakšpunktā minētajiem darba tiesību pārkāpumiem.</w:t>
      </w:r>
    </w:p>
    <w:p w:rsidR="00B741A2" w:rsidRPr="00EC3E46" w:rsidRDefault="00B741A2" w:rsidP="00EC3E46">
      <w:pPr>
        <w:pStyle w:val="Rindkopa"/>
      </w:pPr>
    </w:p>
    <w:p w:rsidR="00B741A2" w:rsidRDefault="00B741A2" w:rsidP="00E97419">
      <w:pPr>
        <w:pStyle w:val="Paragrfs"/>
        <w:tabs>
          <w:tab w:val="clear" w:pos="1419"/>
          <w:tab w:val="num" w:pos="1276"/>
        </w:tabs>
        <w:ind w:left="1276" w:hanging="708"/>
      </w:pPr>
      <w:r w:rsidRPr="002E0215">
        <w:rPr>
          <w:rFonts w:cs="Arial"/>
        </w:rPr>
        <w:t>Par Nolikuma 8.3.apakšpunktā minēto prasību izpildi Pasūtītājs pārliecinās publiskajās datubāzēs</w:t>
      </w:r>
    </w:p>
    <w:p w:rsidR="00B741A2" w:rsidRPr="00CF77D8" w:rsidRDefault="00B741A2" w:rsidP="00547598">
      <w:pPr>
        <w:pStyle w:val="Rindkopa"/>
      </w:pPr>
    </w:p>
    <w:p w:rsidR="00B741A2" w:rsidRDefault="00B741A2" w:rsidP="00E97419">
      <w:pPr>
        <w:pStyle w:val="Paragrfs"/>
        <w:tabs>
          <w:tab w:val="clear" w:pos="1419"/>
          <w:tab w:val="num" w:pos="1276"/>
        </w:tabs>
        <w:ind w:left="1276" w:hanging="708"/>
        <w:rPr>
          <w:rFonts w:cs="Arial"/>
        </w:rPr>
      </w:pPr>
      <w:r w:rsidRPr="002E0215">
        <w:rPr>
          <w:rFonts w:cs="Arial"/>
        </w:rPr>
        <w:t>Ja Pasūtītājs publiskajās datubāzēs nevar pārliecināties par Nolikuma 8.4.apakšpunkta prasību izpildi, tas pieprasīs, lai Pretendents iesniedz izziņu, ko ne agrāk kā trīs mēnešus pirms iesniegšanas dienas izdevusi kompetenta institūcija, kas apliecina, ka Pretendentam nav pasludināts maksātnespējas process un tas neatrodas likvidācijas stadij</w:t>
      </w:r>
      <w:r>
        <w:rPr>
          <w:rFonts w:cs="Arial"/>
        </w:rPr>
        <w:t>ā.</w:t>
      </w:r>
    </w:p>
    <w:p w:rsidR="00B741A2" w:rsidRPr="00E2707D" w:rsidRDefault="00B741A2" w:rsidP="00E2707D">
      <w:pPr>
        <w:pStyle w:val="Rindkopa"/>
      </w:pPr>
    </w:p>
    <w:p w:rsidR="00B741A2" w:rsidRDefault="00B741A2" w:rsidP="00E97419">
      <w:pPr>
        <w:pStyle w:val="Paragrfs"/>
        <w:tabs>
          <w:tab w:val="clear" w:pos="1419"/>
          <w:tab w:val="num" w:pos="1276"/>
        </w:tabs>
        <w:ind w:left="1276" w:hanging="708"/>
        <w:rPr>
          <w:rFonts w:cs="Arial"/>
        </w:rPr>
      </w:pPr>
      <w:r w:rsidRPr="002E0215">
        <w:rPr>
          <w:rFonts w:cs="Arial"/>
        </w:rPr>
        <w:t>Ja Pasūtītājs publiskajās datubāzēs nevarēs  pārliecināties par Nolikuma 8.5.apakšpunkta prasību izpildi, tas pieprasīs, lai Pretendents iesniedz izziņu, ko ne agrāk</w:t>
      </w:r>
      <w:r>
        <w:rPr>
          <w:rFonts w:cs="Arial"/>
        </w:rPr>
        <w:t>,</w:t>
      </w:r>
      <w:r w:rsidRPr="002E0215">
        <w:rPr>
          <w:rFonts w:cs="Arial"/>
        </w:rPr>
        <w:t xml:space="preserve"> kā trīs mēnešus pirms piedāvājuma iesniegšanas dienas</w:t>
      </w:r>
      <w:r>
        <w:rPr>
          <w:rFonts w:cs="Arial"/>
        </w:rPr>
        <w:t>:</w:t>
      </w:r>
    </w:p>
    <w:p w:rsidR="00B741A2" w:rsidRPr="00E2707D" w:rsidRDefault="00B741A2" w:rsidP="00E2707D">
      <w:pPr>
        <w:pStyle w:val="Rindkopa"/>
      </w:pPr>
    </w:p>
    <w:p w:rsidR="00B741A2" w:rsidRDefault="00B741A2" w:rsidP="00E2707D">
      <w:pPr>
        <w:pStyle w:val="Rindkopa"/>
        <w:ind w:left="1418" w:hanging="851"/>
        <w:rPr>
          <w:rFonts w:cs="Arial"/>
        </w:rPr>
      </w:pPr>
      <w:r w:rsidRPr="002E0215">
        <w:rPr>
          <w:rFonts w:cs="Arial"/>
        </w:rPr>
        <w:t>10.2.4.1. izdevis Valsts ieņēmumu dienests vai pašvaldība Latvijā, kas apliecina, ka Pretendents (neatkarīgi no tā, vai tas reģistrēti Latvijā vai Latvijā atrodas tā pastāvīgā dzīvesvieta) Latvijā nav nodokļu parādu, tajā skaitā valsts sociālās apdrošināšanas obligāto iemaksu parādu, kas kopumā pārsniedz 150 euro</w:t>
      </w:r>
      <w:r>
        <w:rPr>
          <w:rFonts w:cs="Arial"/>
        </w:rPr>
        <w:t>;</w:t>
      </w:r>
    </w:p>
    <w:p w:rsidR="00B741A2" w:rsidRPr="00E2707D" w:rsidRDefault="00B741A2" w:rsidP="00E2707D">
      <w:pPr>
        <w:pStyle w:val="Punkts"/>
        <w:numPr>
          <w:ilvl w:val="0"/>
          <w:numId w:val="0"/>
        </w:numPr>
        <w:ind w:left="993"/>
      </w:pPr>
    </w:p>
    <w:p w:rsidR="00B741A2" w:rsidRPr="00E2707D" w:rsidRDefault="00B741A2" w:rsidP="00E2707D">
      <w:pPr>
        <w:pStyle w:val="Punkts"/>
        <w:numPr>
          <w:ilvl w:val="0"/>
          <w:numId w:val="0"/>
        </w:numPr>
        <w:ind w:left="1418" w:hanging="851"/>
        <w:rPr>
          <w:rFonts w:cs="Arial"/>
          <w:b w:val="0"/>
        </w:rPr>
      </w:pPr>
      <w:bookmarkStart w:id="102" w:name="_Toc380660667"/>
      <w:bookmarkStart w:id="103" w:name="_Toc382318740"/>
      <w:r w:rsidRPr="00E2707D">
        <w:rPr>
          <w:rFonts w:cs="Arial"/>
          <w:b w:val="0"/>
        </w:rPr>
        <w:t>10.2.4.2. izdevusi nodokļu administrācijas iestāde ārvalstī, kas apliecina, ka ārvalstī reģistrētam (atrodas pastāvīgā dzīvesvieta) Pretendentam (ja tas ir reģistrēts ārvalstī, vai ārvalstī ir to pastāvīgā dzīvesvieta) attiecīgajā ārvalstī nav nodokļu parādu, tajā skaitā valsts sociālās apdrošināšanas obligāto iemaksu parādu, kas kopsummā pārsniedz  150 euro</w:t>
      </w:r>
      <w:r>
        <w:rPr>
          <w:rFonts w:cs="Arial"/>
          <w:b w:val="0"/>
        </w:rPr>
        <w:t>.</w:t>
      </w:r>
      <w:bookmarkEnd w:id="102"/>
      <w:bookmarkEnd w:id="103"/>
    </w:p>
    <w:p w:rsidR="00B741A2" w:rsidRPr="00E2707D" w:rsidRDefault="00B741A2" w:rsidP="00E2707D">
      <w:pPr>
        <w:pStyle w:val="Punkts"/>
        <w:numPr>
          <w:ilvl w:val="0"/>
          <w:numId w:val="0"/>
        </w:numPr>
        <w:ind w:left="1418" w:hanging="851"/>
        <w:rPr>
          <w:rFonts w:cs="Arial"/>
          <w:b w:val="0"/>
        </w:rPr>
      </w:pPr>
    </w:p>
    <w:p w:rsidR="00B741A2" w:rsidRPr="00E2707D" w:rsidRDefault="00B741A2" w:rsidP="00E2707D">
      <w:pPr>
        <w:pStyle w:val="Apakpunkts"/>
        <w:numPr>
          <w:ilvl w:val="0"/>
          <w:numId w:val="0"/>
        </w:numPr>
      </w:pPr>
    </w:p>
    <w:p w:rsidR="00B741A2" w:rsidRDefault="00B741A2" w:rsidP="004730DB">
      <w:pPr>
        <w:pStyle w:val="Paragrfs"/>
        <w:tabs>
          <w:tab w:val="clear" w:pos="1419"/>
          <w:tab w:val="num" w:pos="1276"/>
        </w:tabs>
        <w:ind w:left="1276"/>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par </w:t>
      </w:r>
      <w:r w:rsidRPr="006B6FB6">
        <w:t>visiem personu apvienības dalībniekiem</w:t>
      </w:r>
      <w:r w:rsidRPr="00F13F4B">
        <w:rPr>
          <w:rFonts w:cs="Arial"/>
          <w:szCs w:val="20"/>
        </w:rPr>
        <w:t>.</w:t>
      </w:r>
    </w:p>
    <w:p w:rsidR="00B741A2" w:rsidRPr="00CF77D8" w:rsidRDefault="00B741A2" w:rsidP="004730DB">
      <w:pPr>
        <w:pStyle w:val="Rindkopa"/>
        <w:tabs>
          <w:tab w:val="num" w:pos="1276"/>
        </w:tabs>
        <w:ind w:left="1276"/>
      </w:pPr>
    </w:p>
    <w:p w:rsidR="00B741A2" w:rsidRDefault="00B741A2" w:rsidP="004730DB">
      <w:pPr>
        <w:pStyle w:val="Paragrfs"/>
        <w:tabs>
          <w:tab w:val="clear" w:pos="1419"/>
          <w:tab w:val="num" w:pos="1276"/>
        </w:tabs>
        <w:ind w:left="1276"/>
        <w:rPr>
          <w:rFonts w:cs="Arial"/>
          <w:szCs w:val="20"/>
        </w:rPr>
      </w:pPr>
      <w:r w:rsidRPr="0047471F">
        <w:rPr>
          <w:bCs/>
        </w:rPr>
        <w:t xml:space="preserve">Ja ārvalstīs minētās izziņas </w:t>
      </w:r>
      <w:r w:rsidRPr="0047471F">
        <w:t>netiek izdotas, tās aizstāj ar zvērestu</w:t>
      </w:r>
      <w:r>
        <w:t>,</w:t>
      </w:r>
      <w:r w:rsidRPr="0047471F">
        <w:t xml:space="preserve"> vai, ja zvēresta došanu attiecīgās valsts normatīvie tiesību akti</w:t>
      </w:r>
      <w:r>
        <w:t xml:space="preserve"> neparedz</w:t>
      </w:r>
      <w:r w:rsidRPr="0047471F">
        <w:t xml:space="preserve"> - ar paša </w:t>
      </w:r>
      <w:r>
        <w:t>P</w:t>
      </w:r>
      <w:r w:rsidRPr="0047471F">
        <w:t xml:space="preserve">retendenta apliecinājumu kompetentai izpildvaras vai tiesu varas iestādei, </w:t>
      </w:r>
      <w:r w:rsidRPr="0047471F">
        <w:lastRenderedPageBreak/>
        <w:t>zvērinātam notāram vai kompetentai attiecīgās nozares organizācijai t</w:t>
      </w:r>
      <w:r>
        <w:t>ā</w:t>
      </w:r>
      <w:r w:rsidRPr="0047471F">
        <w:t xml:space="preserve"> reģistrācijas (pastāvīgās dzīvesvietas) valstī</w:t>
      </w:r>
      <w:r w:rsidRPr="0047471F">
        <w:rPr>
          <w:rFonts w:cs="Arial"/>
          <w:szCs w:val="20"/>
        </w:rPr>
        <w:t>.</w:t>
      </w:r>
    </w:p>
    <w:p w:rsidR="00B741A2" w:rsidRPr="00FB4CDD" w:rsidRDefault="00B741A2" w:rsidP="00547598">
      <w:pPr>
        <w:pStyle w:val="Rindkopa"/>
      </w:pPr>
    </w:p>
    <w:p w:rsidR="00B741A2" w:rsidRPr="00847A63" w:rsidRDefault="00B741A2" w:rsidP="00847A63">
      <w:pPr>
        <w:pStyle w:val="Rindkopa"/>
      </w:pPr>
    </w:p>
    <w:p w:rsidR="00B741A2" w:rsidRPr="00E20449" w:rsidRDefault="00B741A2" w:rsidP="004730DB">
      <w:pPr>
        <w:pStyle w:val="Apakpunkts"/>
        <w:tabs>
          <w:tab w:val="clear" w:pos="851"/>
          <w:tab w:val="num" w:pos="567"/>
        </w:tabs>
      </w:pPr>
      <w:r>
        <w:t>Pretenden</w:t>
      </w:r>
      <w:r w:rsidRPr="00E20449">
        <w:t>t</w:t>
      </w:r>
      <w:r>
        <w:t>a</w:t>
      </w:r>
      <w:r w:rsidRPr="00E20449">
        <w:t xml:space="preserve"> kvalifikācijas dokumenti</w:t>
      </w:r>
      <w:bookmarkEnd w:id="99"/>
      <w:bookmarkEnd w:id="100"/>
      <w:r>
        <w:rPr>
          <w:rStyle w:val="FootnoteReference"/>
        </w:rPr>
        <w:footnoteReference w:id="3"/>
      </w:r>
    </w:p>
    <w:p w:rsidR="00B741A2" w:rsidRDefault="00B741A2" w:rsidP="004730DB">
      <w:pPr>
        <w:pStyle w:val="Paragrfs"/>
        <w:tabs>
          <w:tab w:val="clear" w:pos="1419"/>
          <w:tab w:val="num" w:pos="1276"/>
        </w:tabs>
        <w:ind w:left="1276" w:hanging="708"/>
      </w:pPr>
      <w:r w:rsidRPr="00565C27">
        <w:rPr>
          <w:b/>
        </w:rPr>
        <w:t>Ārvalstīs reģistrēta Pretendenta, personālsabiedrības un personālsabiedrības biedru (ja piedāvājumu iesniedz personālsabiedrība) vai personu apvienības dalībnieku (ja piedāvājumu iesniedz personu apvienība) komercdarbību reģistrējošas iestādes ārvalstīs izdotu reģistrācijas apliecību kopijas. Par Latvijas Republikas Komercreģistrā reģistrētajiem pretendentiem Pasūtītājs informāciju iegūst Uzņēmumu reģistra datu bāzē patstāvīg</w:t>
      </w:r>
      <w:r>
        <w:rPr>
          <w:b/>
        </w:rPr>
        <w:t>i</w:t>
      </w:r>
      <w:r>
        <w:t>.</w:t>
      </w:r>
    </w:p>
    <w:p w:rsidR="00B741A2" w:rsidRPr="005F7E4D" w:rsidRDefault="00B741A2" w:rsidP="004730DB">
      <w:pPr>
        <w:pStyle w:val="Rindkopa"/>
        <w:tabs>
          <w:tab w:val="num" w:pos="1276"/>
        </w:tabs>
        <w:ind w:left="1276" w:hanging="708"/>
      </w:pPr>
    </w:p>
    <w:p w:rsidR="00B741A2" w:rsidRPr="004F59BE" w:rsidRDefault="00B741A2" w:rsidP="004730DB">
      <w:pPr>
        <w:pStyle w:val="Paragrfs"/>
        <w:tabs>
          <w:tab w:val="clear" w:pos="1419"/>
          <w:tab w:val="num" w:pos="1276"/>
        </w:tabs>
        <w:ind w:left="1276" w:hanging="708"/>
      </w:pPr>
      <w:r w:rsidRPr="004F59BE">
        <w:t>Ārvalstu Pretendenta, personālsabiedrības biedra, personu apvienības dalībnieka (ja piedāvājumu iesniedz personālsabiedrība vai personu apvienība), vai apakšuzņēmēja (ja Pretendents Pakalpojuma sniegšanai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citus līdzvērtīgu dokumentu izsniegšanu.</w:t>
      </w:r>
    </w:p>
    <w:p w:rsidR="00B741A2" w:rsidRPr="005F7E4D" w:rsidRDefault="00B741A2" w:rsidP="004730DB">
      <w:pPr>
        <w:pStyle w:val="Punkts"/>
        <w:numPr>
          <w:ilvl w:val="0"/>
          <w:numId w:val="0"/>
        </w:numPr>
        <w:tabs>
          <w:tab w:val="num" w:pos="1276"/>
        </w:tabs>
        <w:ind w:left="1276" w:hanging="708"/>
      </w:pPr>
    </w:p>
    <w:p w:rsidR="00B741A2" w:rsidRPr="004F59BE" w:rsidRDefault="00B741A2" w:rsidP="004730DB">
      <w:pPr>
        <w:pStyle w:val="Paragrfs"/>
        <w:tabs>
          <w:tab w:val="clear" w:pos="1419"/>
          <w:tab w:val="num" w:pos="1276"/>
        </w:tabs>
        <w:ind w:left="1276" w:hanging="708"/>
      </w:pPr>
      <w:r w:rsidRPr="00805CFD">
        <w:t>Izziņa par Pretendenta</w:t>
      </w:r>
      <w:r>
        <w:t xml:space="preserve">, apakšuzņēmēju </w:t>
      </w:r>
      <w:r w:rsidRPr="00805CFD">
        <w:t>vai Personas, uz kur</w:t>
      </w:r>
      <w:r>
        <w:t>as iespējām Pretendents balstās</w:t>
      </w:r>
      <w:r w:rsidRPr="00805CFD">
        <w:t xml:space="preserve"> (ja Pretendents</w:t>
      </w:r>
      <w:r>
        <w:t xml:space="preserve"> balstās uz apakšuzņēmēju,</w:t>
      </w:r>
      <w:r w:rsidRPr="00805CFD">
        <w:t xml:space="preserve"> vai citu personu finanšu iespējām)</w:t>
      </w:r>
      <w:r>
        <w:t>,</w:t>
      </w:r>
      <w:r w:rsidRPr="00805CFD">
        <w:t xml:space="preserve"> gada kopējo finanšu apgrozījumu </w:t>
      </w:r>
      <w:r>
        <w:t xml:space="preserve">projektēšanas </w:t>
      </w:r>
      <w:r w:rsidRPr="005264DD">
        <w:t xml:space="preserve">jomā  </w:t>
      </w:r>
      <w:r w:rsidRPr="00805CFD">
        <w:t>par darbības iepriekšējiem trīs (20</w:t>
      </w:r>
      <w:r>
        <w:t>11.g.,2012</w:t>
      </w:r>
      <w:r w:rsidRPr="00805CFD">
        <w:t>. un 201</w:t>
      </w:r>
      <w:r>
        <w:t>3</w:t>
      </w:r>
      <w:r w:rsidRPr="00805CFD">
        <w:t>.</w:t>
      </w:r>
      <w:r>
        <w:t>g.</w:t>
      </w:r>
      <w:r w:rsidRPr="00805CFD">
        <w:t>) gadiem.</w:t>
      </w:r>
      <w:r w:rsidRPr="00BB3C17">
        <w:rPr>
          <w:rFonts w:ascii="ArialMT" w:hAnsi="ArialMT" w:cs="ArialMT"/>
          <w:color w:val="0070C1"/>
          <w:szCs w:val="20"/>
        </w:rPr>
        <w:t xml:space="preserve"> </w:t>
      </w:r>
      <w:r w:rsidRPr="00BB3C17">
        <w:t>Jaundibinātiem uzņēmumiem / uzņēmumiem, kas tirgū darbojas mazāk par trīs gadiem, informācija jāiesniedz par visu darbības periodu</w:t>
      </w:r>
      <w:r w:rsidRPr="004F59BE">
        <w:t>.</w:t>
      </w:r>
      <w:r w:rsidRPr="00C101BE">
        <w:rPr>
          <w:b/>
        </w:rPr>
        <w:t xml:space="preserve"> </w:t>
      </w:r>
      <w:r w:rsidRPr="00565C27">
        <w:rPr>
          <w:b/>
        </w:rPr>
        <w:t xml:space="preserve">Pretendents </w:t>
      </w:r>
      <w:r>
        <w:rPr>
          <w:b/>
        </w:rPr>
        <w:t xml:space="preserve"> Iepirkuma nolikumā 9.2. punktā noteiktā prasības attiecībā uz </w:t>
      </w:r>
      <w:r w:rsidRPr="00565C27">
        <w:rPr>
          <w:b/>
        </w:rPr>
        <w:t xml:space="preserve">saimniecisko un finansiālo stāvokli var nodrošināt balstoties uz citas   Personas iespējam, </w:t>
      </w:r>
      <w:r>
        <w:rPr>
          <w:b/>
        </w:rPr>
        <w:t>ja Pretendents un cita Persona veido</w:t>
      </w:r>
      <w:r w:rsidRPr="00565C27">
        <w:rPr>
          <w:b/>
        </w:rPr>
        <w:t xml:space="preserve">  personu apvienībā, kura kopumā ir atbildīga par līguma izpildi, t.sk. finansiālām saistībām</w:t>
      </w:r>
      <w:r>
        <w:rPr>
          <w:b/>
        </w:rPr>
        <w:t>.</w:t>
      </w:r>
    </w:p>
    <w:p w:rsidR="00B741A2" w:rsidRPr="005F7E4D" w:rsidRDefault="00B741A2" w:rsidP="004730DB">
      <w:pPr>
        <w:pStyle w:val="Rindkopa"/>
        <w:tabs>
          <w:tab w:val="num" w:pos="1276"/>
        </w:tabs>
        <w:ind w:left="1276" w:hanging="708"/>
      </w:pPr>
    </w:p>
    <w:p w:rsidR="00B741A2" w:rsidRPr="009F7892" w:rsidRDefault="00B741A2" w:rsidP="004730DB">
      <w:pPr>
        <w:pStyle w:val="Paragrfs"/>
        <w:tabs>
          <w:tab w:val="clear" w:pos="1419"/>
          <w:tab w:val="num" w:pos="1276"/>
        </w:tabs>
        <w:ind w:left="1276" w:hanging="708"/>
        <w:rPr>
          <w:szCs w:val="20"/>
        </w:rPr>
      </w:pPr>
      <w:r w:rsidRPr="009F7892">
        <w:rPr>
          <w:b/>
          <w:szCs w:val="20"/>
        </w:rPr>
        <w:t>Pretendenta apstiprināts Pretendenta un apakšuzņēmēju (ja pretendents Pakalpojuma sniegšanai plāno piesaistīt apakšuzņēmējus un balstīties uz to tehniskajām un profesionālajām  iespējām) pēdējos trijos gados  veikto darbu  saraksts atbilstoši Sniegto pakalpojumu saraksta veidnei   (D3 pielikums) un pasūtītāju atsauksmes par to, vai visi darbi ir veikti atbilstošā kvalitātē  (jaundibinātiem uzņēmumiem / uzņēmumiem, kas tirgū darbojas mazāk par trīs gadiem, informācija jāiesniedz par visu darbības periodu). Sniegto pakalpojumu sarakstā Pretendents norāda tādu informāciju par sniegtajiem pakalpojumiem, kas apliecina Nolikuma 9.3.1. apakšpunktā prasīto pieredzi</w:t>
      </w:r>
      <w:r w:rsidRPr="009F7892">
        <w:rPr>
          <w:szCs w:val="20"/>
        </w:rPr>
        <w:t>.</w:t>
      </w:r>
    </w:p>
    <w:p w:rsidR="00B741A2" w:rsidRPr="005F7E4D" w:rsidRDefault="00B741A2" w:rsidP="004730DB">
      <w:pPr>
        <w:pStyle w:val="Rindkopa"/>
        <w:tabs>
          <w:tab w:val="num" w:pos="1276"/>
        </w:tabs>
        <w:ind w:left="1276" w:hanging="708"/>
      </w:pPr>
    </w:p>
    <w:p w:rsidR="00B741A2" w:rsidRPr="004D3BA1" w:rsidRDefault="00B741A2" w:rsidP="004730DB">
      <w:pPr>
        <w:pStyle w:val="Paragrfs"/>
        <w:tabs>
          <w:tab w:val="clear" w:pos="1419"/>
          <w:tab w:val="num" w:pos="1276"/>
        </w:tabs>
        <w:ind w:left="1276" w:hanging="708"/>
      </w:pPr>
      <w:r w:rsidRPr="004D3BA1">
        <w:t xml:space="preserve">Pretendenta </w:t>
      </w:r>
      <w:r w:rsidRPr="00565C27">
        <w:rPr>
          <w:b/>
        </w:rPr>
        <w:t>un apakšuzņēmēju vai Personas, uz kuras iespējām Pretendents balstās (ja pretendents Pakalpojuma sniegšanai plāno piesaistīt apakšuzņēmējus vai citu Personu un balstīties uz to tehniskajām un profesionālajām  iespējām)</w:t>
      </w:r>
      <w:r>
        <w:rPr>
          <w:b/>
        </w:rPr>
        <w:t xml:space="preserve"> </w:t>
      </w:r>
      <w:r w:rsidRPr="004D3BA1">
        <w:t>piedāvāto galven</w:t>
      </w:r>
      <w:r>
        <w:t>o</w:t>
      </w:r>
      <w:r w:rsidRPr="004D3BA1">
        <w:t xml:space="preserve"> speciālistu saraksts atbilstoši Speciālistu saraksta veidnei (D4 pielikums).</w:t>
      </w:r>
      <w:r w:rsidRPr="003A6847">
        <w:t xml:space="preserve"> Par piedāvātajiem speciālistiem n</w:t>
      </w:r>
      <w:r>
        <w:t>orāda informāciju par speciālistu veiktajiem  projektēšanas un autoruzraudzības darbiem</w:t>
      </w:r>
      <w:r w:rsidRPr="003A6847">
        <w:t>, kur</w:t>
      </w:r>
      <w:r>
        <w:t>a</w:t>
      </w:r>
      <w:r w:rsidRPr="003A6847">
        <w:t xml:space="preserve"> apliecina Nolikuma 9.3.2.apakšpunktā  norādīto speciālistu prasīto pieredzi</w:t>
      </w:r>
    </w:p>
    <w:p w:rsidR="00B741A2" w:rsidRPr="00BB4D5D" w:rsidRDefault="00B741A2" w:rsidP="00BB4D5D">
      <w:pPr>
        <w:pStyle w:val="Rindkopa"/>
      </w:pPr>
    </w:p>
    <w:p w:rsidR="00B741A2" w:rsidRPr="00E20449" w:rsidRDefault="00B741A2" w:rsidP="004730DB">
      <w:pPr>
        <w:pStyle w:val="Paragrfs"/>
        <w:tabs>
          <w:tab w:val="clear" w:pos="1419"/>
          <w:tab w:val="num" w:pos="709"/>
        </w:tabs>
        <w:ind w:left="851"/>
      </w:pPr>
      <w:r>
        <w:t>Pretendent</w:t>
      </w:r>
      <w:r w:rsidRPr="00E20449">
        <w:t>a</w:t>
      </w:r>
      <w:r>
        <w:t xml:space="preserve"> piedāvātā</w:t>
      </w:r>
      <w:r w:rsidRPr="00E20449">
        <w:t>:</w:t>
      </w:r>
    </w:p>
    <w:p w:rsidR="00B741A2" w:rsidRDefault="00B741A2" w:rsidP="004730DB">
      <w:pPr>
        <w:pStyle w:val="Rindkopa"/>
        <w:ind w:hanging="284"/>
      </w:pPr>
      <w:r>
        <w:lastRenderedPageBreak/>
        <w:t>a)</w:t>
      </w:r>
      <w:r>
        <w:tab/>
        <w:t xml:space="preserve">projektētāja izglītību apliecinošo dokumentu  un </w:t>
      </w:r>
      <w:r w:rsidRPr="00E20449">
        <w:t>būv</w:t>
      </w:r>
      <w:r>
        <w:t xml:space="preserve">prakses </w:t>
      </w:r>
      <w:r w:rsidRPr="00E20449">
        <w:t>sertifikāta kopija</w:t>
      </w:r>
      <w:r>
        <w:t xml:space="preserve"> (punkts 9.1.3.)</w:t>
      </w:r>
      <w:r w:rsidRPr="00E20449">
        <w:t>,</w:t>
      </w:r>
    </w:p>
    <w:p w:rsidR="00B741A2" w:rsidRPr="00547598" w:rsidRDefault="00B741A2" w:rsidP="00547598">
      <w:pPr>
        <w:pStyle w:val="Paragrfs"/>
        <w:numPr>
          <w:ilvl w:val="0"/>
          <w:numId w:val="0"/>
        </w:numPr>
        <w:rPr>
          <w:bCs/>
        </w:rPr>
      </w:pPr>
    </w:p>
    <w:p w:rsidR="00B741A2" w:rsidRDefault="00B741A2" w:rsidP="00547598">
      <w:pPr>
        <w:pStyle w:val="Paragrfs"/>
        <w:numPr>
          <w:ilvl w:val="0"/>
          <w:numId w:val="0"/>
        </w:numPr>
        <w:ind w:left="900"/>
        <w:rPr>
          <w:bCs/>
        </w:rPr>
      </w:pPr>
      <w:r>
        <w:t>Ārvalstu</w:t>
      </w:r>
      <w:r w:rsidRPr="00E20449">
        <w:t xml:space="preserve"> </w:t>
      </w:r>
      <w:r>
        <w:t>speciālista</w:t>
      </w:r>
      <w:r w:rsidRPr="00E20449">
        <w:t xml:space="preserve"> </w:t>
      </w:r>
      <w:r>
        <w:t>licences, sertifikāta vai cita dokumenta attiecīgo pakalpojumu sniegšanai (ja šādu dokumentu nepieciešamību nosaka attiecīgās ārvalsts normatīvie tiesību akti) kopija un</w:t>
      </w:r>
      <w:r w:rsidRPr="00E20449">
        <w:t xml:space="preserve"> apliecinājums par to, ka </w:t>
      </w:r>
      <w:r>
        <w:t>ārvalstu speciālists</w:t>
      </w:r>
      <w:r>
        <w:rPr>
          <w:szCs w:val="20"/>
        </w:rPr>
        <w:t xml:space="preserve"> </w:t>
      </w:r>
      <w:r w:rsidRPr="00E20449">
        <w:t>atbilst izglītības un profesionālās kvalifikācijas prasībām attiecīgas profesionālās darbības veikšanai Latvijas Republikā un</w:t>
      </w:r>
      <w:r>
        <w:t xml:space="preserve"> gadījumā,</w:t>
      </w:r>
      <w:r w:rsidRPr="00E20449">
        <w:t xml:space="preserve"> ja </w:t>
      </w:r>
      <w:r>
        <w:t xml:space="preserve">ar pretendentu </w:t>
      </w:r>
      <w:r w:rsidRPr="00E20449">
        <w:rPr>
          <w:bCs/>
        </w:rPr>
        <w:t xml:space="preserve">tiks </w:t>
      </w:r>
      <w:r>
        <w:rPr>
          <w:bCs/>
        </w:rPr>
        <w:t xml:space="preserve">noslēgts </w:t>
      </w:r>
      <w:r w:rsidRPr="00E20449">
        <w:rPr>
          <w:bCs/>
        </w:rPr>
        <w:t>iepirkuma līgum</w:t>
      </w:r>
      <w:r>
        <w:rPr>
          <w:bCs/>
        </w:rPr>
        <w:t>s</w:t>
      </w:r>
      <w:r w:rsidRPr="00E24CC5">
        <w:rPr>
          <w:bCs/>
        </w:rPr>
        <w:t xml:space="preserve">, </w:t>
      </w:r>
      <w:r>
        <w:rPr>
          <w:bCs/>
        </w:rPr>
        <w:t xml:space="preserve">līdz projektēšanas darbu </w:t>
      </w:r>
      <w:r w:rsidRPr="00EA5898">
        <w:rPr>
          <w:bCs/>
        </w:rPr>
        <w:t>uzsākšanai</w:t>
      </w:r>
      <w:r>
        <w:rPr>
          <w:bCs/>
        </w:rPr>
        <w:t xml:space="preserve"> </w:t>
      </w:r>
      <w:r>
        <w:t>ārvalstu speciālists</w:t>
      </w:r>
      <w:r>
        <w:rPr>
          <w:szCs w:val="20"/>
        </w:rPr>
        <w:t xml:space="preserve"> </w:t>
      </w:r>
      <w:r w:rsidRPr="005A141C">
        <w:rPr>
          <w:bCs/>
        </w:rPr>
        <w:t>iegūs profesionālās kvalifikācijas atzīšanas apliecību vai reģistrēsies attiecīgajā profesiju reģistrā.</w:t>
      </w:r>
    </w:p>
    <w:p w:rsidR="00B741A2" w:rsidRPr="007A0359" w:rsidRDefault="00B741A2" w:rsidP="00DE0F1C">
      <w:pPr>
        <w:pStyle w:val="Rindkopa"/>
        <w:rPr>
          <w:color w:val="000000"/>
        </w:rPr>
      </w:pPr>
    </w:p>
    <w:bookmarkEnd w:id="101"/>
    <w:p w:rsidR="00B741A2" w:rsidRPr="007A0359" w:rsidRDefault="00B741A2" w:rsidP="0009738E">
      <w:pPr>
        <w:pStyle w:val="Paragrfs"/>
        <w:rPr>
          <w:color w:val="000000"/>
        </w:rPr>
      </w:pPr>
      <w:r w:rsidRPr="007A0359">
        <w:rPr>
          <w:bCs/>
          <w:color w:val="000000"/>
        </w:rPr>
        <w:t xml:space="preserve">Pretendenta piedāvāto speciālistu CV un pieejamības apliecinājums saskaņā ar atbilstoši CV veidnei (D5 pielikums). Par Pretendenta piedāvātajiem speciālistiem Pretendents norāda informāciju par </w:t>
      </w:r>
      <w:r w:rsidRPr="007A0359">
        <w:rPr>
          <w:bCs/>
          <w:color w:val="FF0000"/>
        </w:rPr>
        <w:t>veiktiem projektēšanas un autoruzraudzības darbiem,</w:t>
      </w:r>
      <w:r w:rsidRPr="007A0359">
        <w:rPr>
          <w:bCs/>
          <w:color w:val="000000"/>
        </w:rPr>
        <w:t xml:space="preserve"> kuri apliecina Nolikuma 9.3.2.apakšpunktā norādīto speciālistu prasīto pieredzi</w:t>
      </w:r>
      <w:r w:rsidRPr="007A0359">
        <w:rPr>
          <w:color w:val="000000"/>
        </w:rPr>
        <w:t>.</w:t>
      </w:r>
    </w:p>
    <w:p w:rsidR="00B741A2" w:rsidRPr="005F7E4D" w:rsidRDefault="00B741A2" w:rsidP="005F7E4D">
      <w:pPr>
        <w:pStyle w:val="Rindkopa"/>
      </w:pPr>
    </w:p>
    <w:p w:rsidR="00B741A2" w:rsidRPr="008527F3" w:rsidRDefault="00B741A2" w:rsidP="004730DB">
      <w:pPr>
        <w:pStyle w:val="Paragrfs"/>
        <w:tabs>
          <w:tab w:val="clear" w:pos="1419"/>
          <w:tab w:val="num" w:pos="1276"/>
        </w:tabs>
        <w:ind w:left="1276" w:hanging="708"/>
      </w:pPr>
      <w:r w:rsidRPr="008527F3">
        <w:t xml:space="preserve">Ja </w:t>
      </w:r>
      <w:r>
        <w:t>Pretenden</w:t>
      </w:r>
      <w:r w:rsidRPr="008527F3">
        <w:t xml:space="preserve">ts </w:t>
      </w:r>
      <w:r>
        <w:t>Pakalpojum</w:t>
      </w:r>
      <w:r w:rsidRPr="008527F3">
        <w:t>a</w:t>
      </w:r>
      <w:r>
        <w:t xml:space="preserve"> sniegšanai</w:t>
      </w:r>
      <w:r w:rsidRPr="008527F3">
        <w:t xml:space="preserve"> plāno piesaistīt apakšuzņēmējus</w:t>
      </w:r>
      <w:r w:rsidRPr="005F64EF">
        <w:t xml:space="preserve"> </w:t>
      </w:r>
      <w:r>
        <w:t>vai balstās uz citu personu iespējām, lai apliecinātu, ka pretendenta kvalifikācija atbilst Pretendenta kvalifikācijas prasībām, piedāvājumā jāietver</w:t>
      </w:r>
      <w:r w:rsidRPr="008527F3">
        <w:t xml:space="preserve">: </w:t>
      </w:r>
    </w:p>
    <w:p w:rsidR="00B741A2" w:rsidRPr="008527F3" w:rsidRDefault="00B741A2" w:rsidP="0009738E">
      <w:pPr>
        <w:pStyle w:val="Rindkopa"/>
        <w:numPr>
          <w:ilvl w:val="0"/>
          <w:numId w:val="18"/>
        </w:numPr>
      </w:pPr>
      <w:r>
        <w:t xml:space="preserve">visu </w:t>
      </w:r>
      <w:r w:rsidRPr="008527F3">
        <w:t>apakšuzņēmējiem nododam</w:t>
      </w:r>
      <w:r>
        <w:t>o</w:t>
      </w:r>
      <w:r w:rsidRPr="008527F3">
        <w:t xml:space="preserve"> </w:t>
      </w:r>
      <w:r>
        <w:t>Pakalpojum</w:t>
      </w:r>
      <w:r w:rsidRPr="008527F3">
        <w:t>a</w:t>
      </w:r>
      <w:r>
        <w:t xml:space="preserve"> daļu</w:t>
      </w:r>
      <w:r w:rsidRPr="008527F3">
        <w:t xml:space="preserve"> aprakst</w:t>
      </w:r>
      <w:r>
        <w:t>u</w:t>
      </w:r>
      <w:r w:rsidRPr="008527F3">
        <w:t xml:space="preserve"> atbilstoši Apakšuzņēmējiem nododamo </w:t>
      </w:r>
      <w:r>
        <w:t>Pakalpojum</w:t>
      </w:r>
      <w:r w:rsidRPr="008527F3">
        <w:t>a da</w:t>
      </w:r>
      <w:r>
        <w:t>ļu</w:t>
      </w:r>
      <w:r w:rsidRPr="008527F3">
        <w:t xml:space="preserve"> saraksta veidnei (D6 pielikums)</w:t>
      </w:r>
      <w:r>
        <w:t>;</w:t>
      </w:r>
    </w:p>
    <w:p w:rsidR="00B741A2" w:rsidRDefault="00B741A2" w:rsidP="0009738E">
      <w:pPr>
        <w:pStyle w:val="Rindkopa"/>
        <w:numPr>
          <w:ilvl w:val="0"/>
          <w:numId w:val="18"/>
        </w:numPr>
      </w:pPr>
      <w:r>
        <w:t xml:space="preserve">(1) </w:t>
      </w:r>
      <w:r w:rsidRPr="00BC5D42">
        <w:t xml:space="preserve">apakšuzņēmēja </w:t>
      </w:r>
      <w:r>
        <w:t xml:space="preserve">un Personas, uz kuras iespējām Pretendents balstās, </w:t>
      </w:r>
      <w:r w:rsidRPr="00BC5D42">
        <w:t xml:space="preserve">apliecinājums atbilstoši Apakšuzņēmēja </w:t>
      </w:r>
      <w:r>
        <w:t xml:space="preserve">un Personas, uz kuras iespējām pretendents balstās, </w:t>
      </w:r>
      <w:r w:rsidRPr="00BC5D42">
        <w:t xml:space="preserve">apliecinājuma veidnei (D7 pielikums) par </w:t>
      </w:r>
      <w:r w:rsidRPr="008527F3">
        <w:t>gatavību veikt Apakšuzņēmējiem nododam</w:t>
      </w:r>
      <w:r>
        <w:t>o</w:t>
      </w:r>
      <w:r w:rsidRPr="008527F3">
        <w:t xml:space="preserve"> </w:t>
      </w:r>
      <w:r>
        <w:t>Pakalpojum</w:t>
      </w:r>
      <w:r w:rsidRPr="008527F3">
        <w:t>a</w:t>
      </w:r>
      <w:r>
        <w:t xml:space="preserve"> daļu </w:t>
      </w:r>
      <w:r w:rsidRPr="008527F3">
        <w:t>sarakstā norādīt</w:t>
      </w:r>
      <w:r>
        <w:t>ā</w:t>
      </w:r>
      <w:r w:rsidRPr="008527F3">
        <w:t xml:space="preserve">s </w:t>
      </w:r>
      <w:r>
        <w:t>Pakalpojum</w:t>
      </w:r>
      <w:r w:rsidRPr="008527F3">
        <w:t>a</w:t>
      </w:r>
      <w:r>
        <w:t xml:space="preserve"> daļas</w:t>
      </w:r>
      <w:r w:rsidRPr="008527F3">
        <w:t xml:space="preserve"> un/vai nodot </w:t>
      </w:r>
      <w:r>
        <w:t>Pretenden</w:t>
      </w:r>
      <w:r w:rsidRPr="008527F3">
        <w:t xml:space="preserve">ta rīcībā </w:t>
      </w:r>
      <w:r>
        <w:t>Pakalpojum</w:t>
      </w:r>
      <w:r w:rsidRPr="008527F3">
        <w:t>a</w:t>
      </w:r>
      <w:r>
        <w:t xml:space="preserve"> sniegšanai</w:t>
      </w:r>
      <w:r w:rsidRPr="008527F3">
        <w:t xml:space="preserve"> nepieciešamos resursus</w:t>
      </w:r>
      <w:r>
        <w:t xml:space="preserve"> vai (2) Pretendenta un Personas, uz kuras iespējām Pretendents balstās, līgums par sadarbību Iepirkuma līguma izpildei, kas pierāda, ka Pretendenta rīcībā būs Iepirkuma līguma izpildei nepieciešamie resursi</w:t>
      </w:r>
      <w:r w:rsidRPr="00E20449">
        <w:t>,</w:t>
      </w:r>
      <w:r>
        <w:t xml:space="preserve"> </w:t>
      </w:r>
      <w:r w:rsidRPr="00E20449">
        <w:t xml:space="preserve">gadījumā, ja </w:t>
      </w:r>
      <w:r>
        <w:t>ar Pretendentu tiks noslēgts I</w:t>
      </w:r>
      <w:r w:rsidRPr="00E20449">
        <w:t>epirkuma līgum</w:t>
      </w:r>
      <w:r>
        <w:t>s;</w:t>
      </w:r>
    </w:p>
    <w:p w:rsidR="00B741A2" w:rsidRDefault="00B741A2" w:rsidP="00BB1CBD">
      <w:pPr>
        <w:pStyle w:val="Rindkopa"/>
        <w:numPr>
          <w:ilvl w:val="0"/>
          <w:numId w:val="18"/>
        </w:numPr>
        <w:rPr>
          <w:iCs/>
        </w:rPr>
      </w:pPr>
      <w:r w:rsidRPr="00E20449">
        <w:t>d</w:t>
      </w:r>
      <w:r w:rsidRPr="00E20449">
        <w:rPr>
          <w:iCs/>
        </w:rPr>
        <w:t xml:space="preserve">okumenti, kas apliecina apakšuzņēmēja </w:t>
      </w:r>
      <w:r>
        <w:t xml:space="preserve">un Personas, uz kuras iespējām Pretendents balstās, </w:t>
      </w:r>
      <w:r w:rsidRPr="00E20449">
        <w:rPr>
          <w:iCs/>
        </w:rPr>
        <w:t xml:space="preserve">atbilstību </w:t>
      </w:r>
      <w:r>
        <w:rPr>
          <w:iCs/>
        </w:rPr>
        <w:t>N</w:t>
      </w:r>
      <w:r w:rsidRPr="00E20449">
        <w:rPr>
          <w:iCs/>
        </w:rPr>
        <w:t>osacījum</w:t>
      </w:r>
      <w:r>
        <w:rPr>
          <w:iCs/>
        </w:rPr>
        <w:t>iem dalībai iepirkuma procedūrā;</w:t>
      </w:r>
    </w:p>
    <w:p w:rsidR="00B741A2" w:rsidRDefault="00B741A2" w:rsidP="00BB1CBD">
      <w:pPr>
        <w:pStyle w:val="Rindkopa"/>
        <w:numPr>
          <w:ilvl w:val="0"/>
          <w:numId w:val="18"/>
        </w:numPr>
        <w:rPr>
          <w:iCs/>
        </w:rPr>
      </w:pPr>
      <w:r w:rsidRPr="000D119C">
        <w:rPr>
          <w:b/>
        </w:rPr>
        <w:t>apakšuzņēmēja un Personas, uz kuras iespējām Pretendents balstās apliecinātā informācija saskaņā ar Iepirkuma  nolikuma punktu 10.3.1.; 10.3.2.; 10.3.3.; 10.3.4.; 10.3.5.; 10.3.6</w:t>
      </w:r>
      <w:r>
        <w:rPr>
          <w:b/>
        </w:rPr>
        <w:t>.</w:t>
      </w:r>
      <w:r>
        <w:rPr>
          <w:b/>
          <w:iCs/>
        </w:rPr>
        <w:t>, kā arī</w:t>
      </w:r>
      <w:r>
        <w:rPr>
          <w:iCs/>
        </w:rPr>
        <w:t>;</w:t>
      </w:r>
    </w:p>
    <w:p w:rsidR="00B741A2" w:rsidRDefault="00B741A2" w:rsidP="00BB1CBD">
      <w:pPr>
        <w:pStyle w:val="Rindkopa"/>
        <w:numPr>
          <w:ilvl w:val="0"/>
          <w:numId w:val="18"/>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t xml:space="preserve">un Personas, uz kuras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t xml:space="preserve">vai Personu, uz kuras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B741A2" w:rsidRPr="00A639EF" w:rsidRDefault="00B741A2" w:rsidP="00A639EF">
      <w:pPr>
        <w:pStyle w:val="Punkts"/>
        <w:numPr>
          <w:ilvl w:val="0"/>
          <w:numId w:val="0"/>
        </w:numPr>
      </w:pPr>
    </w:p>
    <w:p w:rsidR="00B741A2" w:rsidRPr="00E20449" w:rsidRDefault="00B741A2" w:rsidP="00F96C97">
      <w:pPr>
        <w:pStyle w:val="Punkts"/>
        <w:tabs>
          <w:tab w:val="clear" w:pos="993"/>
          <w:tab w:val="num" w:pos="567"/>
        </w:tabs>
      </w:pPr>
      <w:bookmarkStart w:id="104" w:name="_Toc197834098"/>
      <w:bookmarkStart w:id="105" w:name="_Toc61422141"/>
      <w:bookmarkStart w:id="106" w:name="_Toc134628692"/>
      <w:bookmarkStart w:id="107" w:name="_Toc382318741"/>
      <w:bookmarkEnd w:id="104"/>
      <w:r w:rsidRPr="00E20449">
        <w:t>Tehniskais piedāvājums</w:t>
      </w:r>
      <w:bookmarkEnd w:id="105"/>
      <w:bookmarkEnd w:id="106"/>
      <w:bookmarkEnd w:id="107"/>
    </w:p>
    <w:p w:rsidR="00B741A2" w:rsidRDefault="00B741A2" w:rsidP="00F96C97">
      <w:pPr>
        <w:pStyle w:val="Rindkopa"/>
        <w:ind w:left="567"/>
      </w:pPr>
      <w:r w:rsidRPr="00E20449">
        <w:t xml:space="preserve">Tehniskais piedāvājums </w:t>
      </w:r>
      <w:r>
        <w:t>Pretenden</w:t>
      </w:r>
      <w:r w:rsidRPr="00E20449">
        <w:t>tam jāsagatavo saskaņā ar Tehnisk</w:t>
      </w:r>
      <w:r>
        <w:t>o</w:t>
      </w:r>
      <w:r w:rsidRPr="00E20449">
        <w:t xml:space="preserve"> specifikācij</w:t>
      </w:r>
      <w:r>
        <w:t>u</w:t>
      </w:r>
      <w:r w:rsidRPr="007D6E3E">
        <w:t>, ievērojot Tehniskā piedāvājuma sagatavošanas vadlīnijas (D9 pielikums).</w:t>
      </w:r>
      <w:r w:rsidRPr="00E20449">
        <w:t xml:space="preserve"> </w:t>
      </w:r>
    </w:p>
    <w:p w:rsidR="00B741A2" w:rsidRPr="00A639EF" w:rsidRDefault="00B741A2" w:rsidP="00A639EF">
      <w:pPr>
        <w:pStyle w:val="Punkts"/>
        <w:numPr>
          <w:ilvl w:val="0"/>
          <w:numId w:val="0"/>
        </w:numPr>
      </w:pPr>
    </w:p>
    <w:p w:rsidR="00B741A2" w:rsidRPr="00E20449" w:rsidRDefault="00B741A2" w:rsidP="00F96C97">
      <w:pPr>
        <w:pStyle w:val="Punkts"/>
        <w:tabs>
          <w:tab w:val="clear" w:pos="993"/>
          <w:tab w:val="num" w:pos="567"/>
        </w:tabs>
      </w:pPr>
      <w:bookmarkStart w:id="108" w:name="_Toc61422142"/>
      <w:bookmarkStart w:id="109" w:name="_Toc134628693"/>
      <w:bookmarkStart w:id="110" w:name="_Toc382318742"/>
      <w:r w:rsidRPr="00E20449">
        <w:t>Finanšu piedāvājums</w:t>
      </w:r>
      <w:bookmarkEnd w:id="108"/>
      <w:bookmarkEnd w:id="109"/>
      <w:bookmarkEnd w:id="110"/>
      <w:r w:rsidRPr="00E20449">
        <w:t xml:space="preserve"> </w:t>
      </w:r>
    </w:p>
    <w:p w:rsidR="00B741A2" w:rsidRDefault="00B741A2" w:rsidP="00F96C97">
      <w:pPr>
        <w:pStyle w:val="Paragrfs"/>
        <w:ind w:left="1276" w:hanging="708"/>
      </w:pPr>
      <w:r w:rsidRPr="00E20449">
        <w:t xml:space="preserve">Finanšu piedāvājumā jānorāda līgumcena - kopējā cena, par kādu tiks </w:t>
      </w:r>
      <w:r>
        <w:t>sniegts</w:t>
      </w:r>
      <w:r w:rsidRPr="00E20449">
        <w:t xml:space="preserve"> </w:t>
      </w:r>
      <w:r>
        <w:t>Pakalpojums</w:t>
      </w:r>
      <w:r w:rsidRPr="00863977">
        <w:t xml:space="preserve"> (</w:t>
      </w:r>
      <w:r>
        <w:t>Pakalpojum</w:t>
      </w:r>
      <w:r w:rsidRPr="00863977">
        <w:t xml:space="preserve">a kopējā cena) kā arī </w:t>
      </w:r>
      <w:r>
        <w:t xml:space="preserve">visas </w:t>
      </w:r>
      <w:r w:rsidRPr="00966A4A">
        <w:t>vienīb</w:t>
      </w:r>
      <w:r>
        <w:t>u</w:t>
      </w:r>
      <w:r w:rsidRPr="00966A4A">
        <w:t xml:space="preserve"> cenas un </w:t>
      </w:r>
      <w:r>
        <w:t xml:space="preserve">visu </w:t>
      </w:r>
      <w:r w:rsidRPr="00966A4A">
        <w:t>izmaksu pozīcij</w:t>
      </w:r>
      <w:r>
        <w:t>u</w:t>
      </w:r>
      <w:r w:rsidRPr="00966A4A">
        <w:t xml:space="preserve"> izmaksas</w:t>
      </w:r>
      <w:r w:rsidRPr="00E20449">
        <w:t xml:space="preserve">. Finanšu piedāvājumu jāsagatavo atbilstoši Finanšu piedāvājuma veidnei </w:t>
      </w:r>
      <w:r w:rsidRPr="007A0359">
        <w:rPr>
          <w:b/>
          <w:color w:val="FF0000"/>
        </w:rPr>
        <w:t>(D8 pielikums</w:t>
      </w:r>
      <w:r w:rsidRPr="007A0359">
        <w:rPr>
          <w:color w:val="FF0000"/>
        </w:rPr>
        <w:t>).</w:t>
      </w:r>
      <w:r w:rsidRPr="00E20449">
        <w:t xml:space="preserve"> </w:t>
      </w:r>
    </w:p>
    <w:p w:rsidR="00B741A2" w:rsidRPr="005F7E4D" w:rsidRDefault="00B741A2" w:rsidP="005F7E4D">
      <w:pPr>
        <w:pStyle w:val="Rindkopa"/>
      </w:pPr>
    </w:p>
    <w:p w:rsidR="00B741A2" w:rsidRDefault="00B741A2" w:rsidP="00F96C97">
      <w:pPr>
        <w:pStyle w:val="Paragrfs"/>
        <w:tabs>
          <w:tab w:val="clear" w:pos="1419"/>
          <w:tab w:val="num" w:pos="1276"/>
        </w:tabs>
        <w:ind w:left="1276" w:hanging="708"/>
      </w:pPr>
      <w:r w:rsidRPr="00E20449">
        <w:t xml:space="preserve">Finanšu piedāvājumā cenas jānorāda </w:t>
      </w:r>
      <w:r>
        <w:t>euro</w:t>
      </w:r>
      <w:r w:rsidRPr="00E20449">
        <w:t xml:space="preserve"> (</w:t>
      </w:r>
      <w:r>
        <w:t>EUR</w:t>
      </w:r>
      <w:r w:rsidRPr="00E20449">
        <w:t xml:space="preserve">) bez PVN. Atsevišķi jānorāda </w:t>
      </w:r>
      <w:r>
        <w:t>Pakalpojum</w:t>
      </w:r>
      <w:r w:rsidRPr="00863977">
        <w:t>a k</w:t>
      </w:r>
      <w:r w:rsidRPr="00E20449">
        <w:t>opējā cena ar PVN (iepirkuma līguma summa).</w:t>
      </w:r>
    </w:p>
    <w:p w:rsidR="00B741A2" w:rsidRPr="005F7E4D" w:rsidRDefault="00B741A2" w:rsidP="00F96C97">
      <w:pPr>
        <w:pStyle w:val="Rindkopa"/>
        <w:tabs>
          <w:tab w:val="num" w:pos="1276"/>
        </w:tabs>
        <w:ind w:left="1276" w:hanging="708"/>
      </w:pPr>
    </w:p>
    <w:p w:rsidR="00B741A2" w:rsidRDefault="00B741A2" w:rsidP="00F96C97">
      <w:pPr>
        <w:pStyle w:val="Paragrfs"/>
        <w:tabs>
          <w:tab w:val="clear" w:pos="1419"/>
          <w:tab w:val="num" w:pos="1276"/>
        </w:tabs>
        <w:ind w:left="1276" w:hanging="708"/>
      </w:pPr>
      <w:r w:rsidRPr="00E20449">
        <w:t xml:space="preserve">Cenās jāiekļauj visas izmaksas, kas ir saistītas </w:t>
      </w:r>
      <w:r w:rsidRPr="00863977">
        <w:t xml:space="preserve">ar </w:t>
      </w:r>
      <w:r>
        <w:rPr>
          <w:bCs/>
        </w:rPr>
        <w:t>Pakalpojuma sniegšanu</w:t>
      </w:r>
      <w:r w:rsidRPr="00E20449">
        <w:t>.</w:t>
      </w:r>
    </w:p>
    <w:p w:rsidR="00B741A2" w:rsidRDefault="00B741A2" w:rsidP="00A639EF">
      <w:pPr>
        <w:pStyle w:val="Rindkopa"/>
        <w:ind w:left="0"/>
      </w:pPr>
    </w:p>
    <w:p w:rsidR="00B741A2" w:rsidRPr="00627042" w:rsidRDefault="00B741A2" w:rsidP="00F96C97">
      <w:pPr>
        <w:pStyle w:val="Punkts"/>
        <w:tabs>
          <w:tab w:val="clear" w:pos="993"/>
          <w:tab w:val="num" w:pos="567"/>
        </w:tabs>
      </w:pPr>
      <w:bookmarkStart w:id="111" w:name="_Toc199520721"/>
      <w:bookmarkStart w:id="112" w:name="_Toc382318743"/>
      <w:r w:rsidRPr="00627042">
        <w:t>Piedāvājumu izvērtēšana</w:t>
      </w:r>
      <w:bookmarkEnd w:id="111"/>
      <w:bookmarkEnd w:id="112"/>
    </w:p>
    <w:p w:rsidR="00B741A2" w:rsidRDefault="00B741A2" w:rsidP="00F96C97">
      <w:pPr>
        <w:pStyle w:val="Apakpunkts"/>
        <w:tabs>
          <w:tab w:val="clear" w:pos="851"/>
          <w:tab w:val="num" w:pos="567"/>
        </w:tabs>
        <w:ind w:left="567" w:hanging="567"/>
        <w:jc w:val="both"/>
        <w:rPr>
          <w:b w:val="0"/>
        </w:rPr>
      </w:pPr>
      <w:r w:rsidRPr="00E02BE4">
        <w:rPr>
          <w:b w:val="0"/>
        </w:rPr>
        <w:t>Pēc piedāvājumu atvēršanas</w:t>
      </w:r>
      <w:r>
        <w:rPr>
          <w:b w:val="0"/>
        </w:rPr>
        <w:t xml:space="preserve"> iepirkuma komisija slēgtās sēdēs veic piedāvājumu izvērtēšanu.</w:t>
      </w:r>
    </w:p>
    <w:p w:rsidR="00B741A2" w:rsidRDefault="00B741A2" w:rsidP="00F96C97">
      <w:pPr>
        <w:pStyle w:val="Apakpunkts"/>
        <w:numPr>
          <w:ilvl w:val="0"/>
          <w:numId w:val="0"/>
        </w:numPr>
        <w:tabs>
          <w:tab w:val="num" w:pos="567"/>
        </w:tabs>
        <w:ind w:left="567" w:hanging="567"/>
        <w:jc w:val="both"/>
        <w:rPr>
          <w:b w:val="0"/>
        </w:rPr>
      </w:pPr>
    </w:p>
    <w:p w:rsidR="00B741A2" w:rsidRPr="00EF4A97" w:rsidRDefault="00B741A2" w:rsidP="00F96C97">
      <w:pPr>
        <w:pStyle w:val="Apakpunkts"/>
        <w:tabs>
          <w:tab w:val="clear" w:pos="851"/>
          <w:tab w:val="num" w:pos="567"/>
        </w:tabs>
        <w:ind w:left="567" w:hanging="567"/>
        <w:jc w:val="both"/>
        <w:rPr>
          <w:b w:val="0"/>
        </w:rPr>
      </w:pPr>
      <w:r>
        <w:rPr>
          <w:b w:val="0"/>
        </w:rPr>
        <w:t>I</w:t>
      </w:r>
      <w:r w:rsidRPr="00E02BE4">
        <w:rPr>
          <w:b w:val="0"/>
        </w:rPr>
        <w:t xml:space="preserve">epirkuma komisija pārbauda, vai </w:t>
      </w:r>
      <w:r>
        <w:rPr>
          <w:b w:val="0"/>
        </w:rPr>
        <w:t>Pretendent</w:t>
      </w:r>
      <w:r w:rsidRPr="00E02BE4">
        <w:rPr>
          <w:b w:val="0"/>
        </w:rPr>
        <w:t>a Pieteikums dalībai Iepirkuma procedūrā un Piedāvājuma nodrošinājums atbilst Nolikumā noteiktajām prasībām. Ja Pieteikums dalībai Iepirkuma procedūrā vai</w:t>
      </w:r>
      <w:r w:rsidRPr="00EF4A97">
        <w:rPr>
          <w:b w:val="0"/>
        </w:rPr>
        <w:t xml:space="preserve"> Piedāvājuma nodrošinājums nav ietverts </w:t>
      </w:r>
      <w:r>
        <w:rPr>
          <w:b w:val="0"/>
        </w:rPr>
        <w:t>Pretendent</w:t>
      </w:r>
      <w:r w:rsidRPr="00EF4A97">
        <w:rPr>
          <w:b w:val="0"/>
        </w:rPr>
        <w:t xml:space="preserve">a piedāvājumā vai neatbilst Nolikumā noteiktajām prasībām, </w:t>
      </w:r>
      <w:r>
        <w:rPr>
          <w:b w:val="0"/>
        </w:rPr>
        <w:t>Pretendent</w:t>
      </w:r>
      <w:r w:rsidRPr="00EF4A97">
        <w:rPr>
          <w:b w:val="0"/>
        </w:rPr>
        <w:t>a piedāvājums tiek noraidīts.</w:t>
      </w:r>
    </w:p>
    <w:p w:rsidR="00B741A2" w:rsidRPr="00627042" w:rsidRDefault="00B741A2" w:rsidP="00BB1CBD">
      <w:pPr>
        <w:pStyle w:val="Rindkopa"/>
      </w:pPr>
    </w:p>
    <w:p w:rsidR="00B741A2" w:rsidRPr="00A567FC" w:rsidRDefault="00B741A2" w:rsidP="00F96C97">
      <w:pPr>
        <w:pStyle w:val="Apakpunkts"/>
        <w:tabs>
          <w:tab w:val="clear" w:pos="851"/>
          <w:tab w:val="num" w:pos="567"/>
        </w:tabs>
        <w:ind w:left="567" w:hanging="567"/>
        <w:jc w:val="both"/>
        <w:rPr>
          <w:rStyle w:val="apple-style-span"/>
          <w:b w:val="0"/>
        </w:rPr>
      </w:pPr>
      <w:r w:rsidRPr="00DC4C88">
        <w:rPr>
          <w:b w:val="0"/>
        </w:rPr>
        <w:t>Iepirkuma komisija pārbauda</w:t>
      </w:r>
      <w:r>
        <w:rPr>
          <w:b w:val="0"/>
        </w:rPr>
        <w:t xml:space="preserve">, vai Pretendenti, apakšuzņēmēji un Personas, uz kuru iespējām Pretendenti balstās, nav piedalījušās kādā </w:t>
      </w:r>
      <w:r w:rsidRPr="00012095">
        <w:rPr>
          <w:rStyle w:val="apple-style-span"/>
          <w:rFonts w:cs="Arial"/>
          <w:b w:val="0"/>
          <w:color w:val="000000"/>
          <w:szCs w:val="20"/>
        </w:rPr>
        <w:t>no iepriekšējiem šī iepirkuma projekta</w:t>
      </w:r>
      <w:r>
        <w:rPr>
          <w:rStyle w:val="FootnoteReference"/>
          <w:rFonts w:cs="Arial"/>
          <w:b w:val="0"/>
          <w:color w:val="000000"/>
          <w:szCs w:val="20"/>
        </w:rPr>
        <w:footnoteReference w:id="4"/>
      </w:r>
      <w:r w:rsidRPr="00012095">
        <w:rPr>
          <w:rStyle w:val="apple-style-span"/>
          <w:rFonts w:cs="Arial"/>
          <w:b w:val="0"/>
          <w:color w:val="000000"/>
          <w:szCs w:val="20"/>
        </w:rPr>
        <w:t xml:space="preserve">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Ja </w:t>
      </w:r>
      <w:r>
        <w:rPr>
          <w:b w:val="0"/>
        </w:rPr>
        <w:t xml:space="preserve">Pretendents, apakšuzņēmējs vai Persona, uz kuras iespējām Pretendents balstās, ir piedalījusies kādā </w:t>
      </w:r>
      <w:r w:rsidRPr="00012095">
        <w:rPr>
          <w:rStyle w:val="apple-style-span"/>
          <w:rFonts w:cs="Arial"/>
          <w:b w:val="0"/>
          <w:color w:val="000000"/>
          <w:szCs w:val="20"/>
        </w:rPr>
        <w:t xml:space="preserve">no iepriekšējiem šī iepirkuma projekta posmiem vai </w:t>
      </w:r>
      <w:r>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Pr>
          <w:rStyle w:val="apple-style-span"/>
          <w:rFonts w:cs="Arial"/>
          <w:b w:val="0"/>
          <w:color w:val="000000"/>
          <w:szCs w:val="20"/>
        </w:rPr>
        <w:t xml:space="preserve">attiecīgā </w:t>
      </w:r>
      <w:r>
        <w:rPr>
          <w:b w:val="0"/>
        </w:rPr>
        <w:t>Pretendent</w:t>
      </w:r>
      <w:r w:rsidRPr="00EF4A97">
        <w:rPr>
          <w:b w:val="0"/>
        </w:rPr>
        <w:t>a piedāvājums tiek noraidīts.</w:t>
      </w:r>
      <w:r>
        <w:rPr>
          <w:b w:val="0"/>
        </w:rPr>
        <w:t xml:space="preserve"> </w:t>
      </w:r>
      <w:r w:rsidRPr="00853E38">
        <w:rPr>
          <w:rStyle w:val="apple-style-span"/>
          <w:rFonts w:cs="Arial"/>
          <w:b w:val="0"/>
          <w:color w:val="000000"/>
          <w:szCs w:val="20"/>
        </w:rPr>
        <w:t xml:space="preserve">Iepirkuma komisija, konstatējot minētos apstākļus, pirms iespējamās Pretendenta noraidīšanas ļauj tam pierādīt, ka nav tādu apstākļu, kas </w:t>
      </w:r>
      <w:r>
        <w:rPr>
          <w:rStyle w:val="apple-style-span"/>
          <w:rFonts w:cs="Arial"/>
          <w:b w:val="0"/>
          <w:color w:val="000000"/>
          <w:szCs w:val="20"/>
        </w:rPr>
        <w:t>attiecīgajam piegādātājam</w:t>
      </w:r>
      <w:r w:rsidRPr="00853E38">
        <w:rPr>
          <w:rStyle w:val="apple-style-span"/>
          <w:rFonts w:cs="Arial"/>
          <w:b w:val="0"/>
          <w:color w:val="000000"/>
          <w:szCs w:val="20"/>
        </w:rPr>
        <w:t xml:space="preserve"> dotu jebkādas priekšrocības </w:t>
      </w:r>
      <w:r>
        <w:rPr>
          <w:rStyle w:val="apple-style-span"/>
          <w:rFonts w:cs="Arial"/>
          <w:b w:val="0"/>
          <w:color w:val="000000"/>
          <w:szCs w:val="20"/>
        </w:rPr>
        <w:t>I</w:t>
      </w:r>
      <w:r w:rsidRPr="00853E38">
        <w:rPr>
          <w:rStyle w:val="apple-style-span"/>
          <w:rFonts w:cs="Arial"/>
          <w:b w:val="0"/>
          <w:color w:val="000000"/>
          <w:szCs w:val="20"/>
        </w:rPr>
        <w:t>epirkuma procedūrā, tādējādi kavējot, ierobežojot vai deformējot konkurenci.</w:t>
      </w:r>
    </w:p>
    <w:p w:rsidR="00B741A2" w:rsidRDefault="00B741A2" w:rsidP="00F96C97">
      <w:pPr>
        <w:pStyle w:val="Apakpunkts"/>
        <w:numPr>
          <w:ilvl w:val="0"/>
          <w:numId w:val="0"/>
        </w:numPr>
        <w:tabs>
          <w:tab w:val="num" w:pos="567"/>
        </w:tabs>
        <w:ind w:left="567" w:hanging="567"/>
        <w:jc w:val="both"/>
        <w:rPr>
          <w:b w:val="0"/>
        </w:rPr>
      </w:pPr>
    </w:p>
    <w:p w:rsidR="00B741A2" w:rsidRPr="00B86ED6" w:rsidRDefault="00B741A2" w:rsidP="00F96C97">
      <w:pPr>
        <w:pStyle w:val="Apakpunkts"/>
        <w:tabs>
          <w:tab w:val="clear" w:pos="851"/>
          <w:tab w:val="num" w:pos="567"/>
        </w:tabs>
        <w:ind w:left="567" w:hanging="567"/>
        <w:jc w:val="both"/>
        <w:rPr>
          <w:b w:val="0"/>
        </w:rPr>
      </w:pPr>
      <w:r w:rsidRPr="00B86ED6">
        <w:rPr>
          <w:b w:val="0"/>
        </w:rPr>
        <w:t>Iepirkuma komisija publiskās d</w:t>
      </w:r>
      <w:r>
        <w:rPr>
          <w:b w:val="0"/>
        </w:rPr>
        <w:t>atubāzēs pārbauda:</w:t>
      </w:r>
      <w:r w:rsidRPr="00B86ED6">
        <w:rPr>
          <w:b w:val="0"/>
        </w:rPr>
        <w:t xml:space="preserve"> (1) vai Pretendenti, personālsabiedrības biedri, personu apvienības dalībnieki (ja piedāvājumu iesniedz personālsabiedrība vai personu apvienība) un apakšuzņēmēji (ja Pretendents </w:t>
      </w:r>
      <w:r>
        <w:rPr>
          <w:b w:val="0"/>
        </w:rPr>
        <w:t>Pakalpojumu sniegšanai</w:t>
      </w:r>
      <w:r w:rsidRPr="00B86ED6">
        <w:rPr>
          <w:b w:val="0"/>
        </w:rPr>
        <w:t xml:space="preserve"> plāno piesaistīt apakšuzņēmēju), kas veiks darbus, kuru veikšanai nepieciešama reģi</w:t>
      </w:r>
      <w:r>
        <w:rPr>
          <w:b w:val="0"/>
        </w:rPr>
        <w:t>strācija Būvkomersantu reģistrā;</w:t>
      </w:r>
      <w:r w:rsidRPr="00B86ED6">
        <w:rPr>
          <w:b w:val="0"/>
        </w:rPr>
        <w:t xml:space="preserve">  (2) vai Pretendenti, apakšuzņēmēji un Personas, uz kuru iespējām Pretendenti balstās, nav atzīti par vainīgiem darba tiesību būtiskā pārkāpumā</w:t>
      </w:r>
      <w:r w:rsidRPr="008C5A92">
        <w:rPr>
          <w:rStyle w:val="apple-style-span"/>
          <w:rFonts w:cs="Arial"/>
          <w:b w:val="0"/>
          <w:szCs w:val="20"/>
        </w:rPr>
        <w:t xml:space="preserve"> </w:t>
      </w:r>
      <w:r>
        <w:rPr>
          <w:rStyle w:val="apple-style-span"/>
          <w:rFonts w:cs="Arial"/>
          <w:b w:val="0"/>
          <w:szCs w:val="20"/>
        </w:rPr>
        <w:t xml:space="preserve">vai </w:t>
      </w:r>
      <w:r w:rsidRPr="0073717F">
        <w:rPr>
          <w:rStyle w:val="apple-style-span"/>
          <w:rFonts w:cs="Arial"/>
          <w:b w:val="0"/>
          <w:szCs w:val="20"/>
        </w:rPr>
        <w:t>konkurences tiesību pārkāpumā</w:t>
      </w:r>
      <w:r w:rsidRPr="00B86ED6">
        <w:rPr>
          <w:b w:val="0"/>
        </w:rPr>
        <w:t xml:space="preserve">. </w:t>
      </w:r>
    </w:p>
    <w:p w:rsidR="00B741A2" w:rsidRDefault="00B741A2" w:rsidP="00F96C97">
      <w:pPr>
        <w:pStyle w:val="Apakpunkts"/>
        <w:numPr>
          <w:ilvl w:val="0"/>
          <w:numId w:val="0"/>
        </w:numPr>
        <w:tabs>
          <w:tab w:val="num" w:pos="567"/>
        </w:tabs>
        <w:ind w:left="567" w:hanging="567"/>
        <w:jc w:val="both"/>
        <w:rPr>
          <w:b w:val="0"/>
        </w:rPr>
      </w:pPr>
    </w:p>
    <w:p w:rsidR="00B741A2" w:rsidRPr="00F2209E" w:rsidRDefault="00B741A2" w:rsidP="00F96C97">
      <w:pPr>
        <w:pStyle w:val="Apakpunkts"/>
        <w:tabs>
          <w:tab w:val="clear" w:pos="851"/>
          <w:tab w:val="num" w:pos="567"/>
        </w:tabs>
        <w:ind w:left="567" w:hanging="567"/>
        <w:jc w:val="both"/>
        <w:rPr>
          <w:b w:val="0"/>
        </w:rPr>
      </w:pPr>
      <w:r>
        <w:rPr>
          <w:b w:val="0"/>
        </w:rPr>
        <w:t>I</w:t>
      </w:r>
      <w:r w:rsidRPr="00F2209E">
        <w:rPr>
          <w:b w:val="0"/>
        </w:rPr>
        <w:t xml:space="preserve">zskatot Pretendenta Atlases dokumentus, </w:t>
      </w:r>
      <w:r>
        <w:rPr>
          <w:b w:val="0"/>
        </w:rPr>
        <w:t xml:space="preserve">Iepirkuma komisija </w:t>
      </w:r>
      <w:r w:rsidRPr="00F2209E">
        <w:rPr>
          <w:b w:val="0"/>
        </w:rPr>
        <w:t xml:space="preserve">pārbauda Pretendentu, apakšuzņēmēju un Personu, uz kuru iespējām Pretendenti balstās, atbilstību </w:t>
      </w:r>
      <w:r>
        <w:rPr>
          <w:b w:val="0"/>
        </w:rPr>
        <w:t xml:space="preserve">citiem </w:t>
      </w:r>
      <w:r w:rsidRPr="00F2209E">
        <w:rPr>
          <w:b w:val="0"/>
        </w:rPr>
        <w:t xml:space="preserve">Nosacījumiem dalībai Iepirkuma procedūrā un atlasa Pretendentus, pārbaudot Pretendentu atbilstību Pretendenta kvalifikācijas prasībām. </w:t>
      </w:r>
    </w:p>
    <w:p w:rsidR="00B741A2" w:rsidRDefault="00B741A2" w:rsidP="00BB1CBD">
      <w:pPr>
        <w:pStyle w:val="Apakpunkts"/>
        <w:numPr>
          <w:ilvl w:val="0"/>
          <w:numId w:val="0"/>
        </w:numPr>
        <w:ind w:left="851"/>
        <w:jc w:val="both"/>
        <w:rPr>
          <w:b w:val="0"/>
        </w:rPr>
      </w:pPr>
    </w:p>
    <w:p w:rsidR="00B741A2" w:rsidRPr="00DC4C88" w:rsidRDefault="00B741A2" w:rsidP="0088583E">
      <w:pPr>
        <w:pStyle w:val="Apakpunkts"/>
        <w:tabs>
          <w:tab w:val="clear" w:pos="851"/>
          <w:tab w:val="num" w:pos="567"/>
        </w:tabs>
        <w:jc w:val="both"/>
        <w:rPr>
          <w:b w:val="0"/>
        </w:rPr>
      </w:pPr>
      <w:r>
        <w:rPr>
          <w:b w:val="0"/>
        </w:rPr>
        <w:t>Pretendent</w:t>
      </w:r>
      <w:r w:rsidRPr="00DC4C88">
        <w:rPr>
          <w:b w:val="0"/>
        </w:rPr>
        <w:t>u, kuri:</w:t>
      </w:r>
    </w:p>
    <w:p w:rsidR="00B741A2" w:rsidRPr="00627042" w:rsidRDefault="00B741A2" w:rsidP="00BB1CBD">
      <w:pPr>
        <w:pStyle w:val="Rindkopa"/>
        <w:numPr>
          <w:ilvl w:val="0"/>
          <w:numId w:val="20"/>
        </w:numPr>
      </w:pPr>
      <w:r w:rsidRPr="00A15EDE">
        <w:t>vai kuru apakšuzņēmēji vai Personas,</w:t>
      </w:r>
      <w:r>
        <w:t xml:space="preserve"> tai skaitā apakšuzņēmēji,</w:t>
      </w:r>
      <w:r w:rsidRPr="00A15EDE">
        <w:t xml:space="preserve"> uz kuru iespējām Pretendents balstās, 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B741A2" w:rsidRPr="00627042" w:rsidRDefault="00B741A2" w:rsidP="00BB1CBD">
      <w:pPr>
        <w:pStyle w:val="Rindkopa"/>
        <w:numPr>
          <w:ilvl w:val="0"/>
          <w:numId w:val="20"/>
        </w:numPr>
      </w:pPr>
      <w:r w:rsidRPr="00627042">
        <w:t xml:space="preserve">nav iesnieguši </w:t>
      </w:r>
      <w:r>
        <w:t>Pretendent</w:t>
      </w:r>
      <w:r w:rsidRPr="00627042">
        <w:t xml:space="preserve">a kvalifikācijas dokumentus vai neatbilst </w:t>
      </w:r>
      <w:r>
        <w:t>Pretendent</w:t>
      </w:r>
      <w:r w:rsidRPr="00627042">
        <w:t>a kvalifikācijas prasībām</w:t>
      </w:r>
      <w:r>
        <w:t>,</w:t>
      </w:r>
      <w:r w:rsidRPr="00627042">
        <w:t xml:space="preserve"> vai</w:t>
      </w:r>
    </w:p>
    <w:p w:rsidR="00B741A2" w:rsidRPr="00001C6C" w:rsidRDefault="00B741A2" w:rsidP="00BB1CBD">
      <w:pPr>
        <w:pStyle w:val="Rindkopa"/>
        <w:numPr>
          <w:ilvl w:val="0"/>
          <w:numId w:val="20"/>
        </w:numPr>
      </w:pPr>
      <w:r w:rsidRPr="00001C6C">
        <w:rPr>
          <w:szCs w:val="20"/>
        </w:rPr>
        <w:t>ir snieguši nepatiesu informāciju kvalifikācijas novērtēšanai</w:t>
      </w:r>
      <w:r w:rsidRPr="00001C6C">
        <w:t>,</w:t>
      </w:r>
    </w:p>
    <w:p w:rsidR="00B741A2" w:rsidRPr="00627042" w:rsidRDefault="00B741A2" w:rsidP="00BB1CBD">
      <w:pPr>
        <w:pStyle w:val="Rindkopa"/>
      </w:pPr>
      <w:r w:rsidRPr="00627042">
        <w:t>piedāvājumi tiek noraidīti.</w:t>
      </w:r>
    </w:p>
    <w:p w:rsidR="00B741A2" w:rsidRDefault="00B741A2" w:rsidP="00BB1CBD">
      <w:pPr>
        <w:pStyle w:val="Apakpunkts"/>
        <w:numPr>
          <w:ilvl w:val="0"/>
          <w:numId w:val="0"/>
        </w:numPr>
        <w:ind w:left="851"/>
        <w:jc w:val="both"/>
        <w:rPr>
          <w:b w:val="0"/>
        </w:rPr>
      </w:pPr>
    </w:p>
    <w:p w:rsidR="00B741A2" w:rsidRPr="00DC4C88" w:rsidRDefault="00B741A2" w:rsidP="0088583E">
      <w:pPr>
        <w:pStyle w:val="Apakpunkts"/>
        <w:tabs>
          <w:tab w:val="clear" w:pos="851"/>
          <w:tab w:val="num" w:pos="567"/>
        </w:tabs>
        <w:ind w:left="567" w:hanging="567"/>
        <w:jc w:val="both"/>
        <w:rPr>
          <w:b w:val="0"/>
        </w:rPr>
      </w:pPr>
      <w:r w:rsidRPr="00E02BE4">
        <w:rPr>
          <w:b w:val="0"/>
        </w:rPr>
        <w:t xml:space="preserve">Iepirkumu komisija pārbauda atlasīto </w:t>
      </w:r>
      <w:r>
        <w:rPr>
          <w:b w:val="0"/>
        </w:rPr>
        <w:t>Pretendent</w:t>
      </w:r>
      <w:r w:rsidRPr="00E02BE4">
        <w:rPr>
          <w:b w:val="0"/>
        </w:rPr>
        <w:t>u Tehnisko piedāvājumu 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B741A2" w:rsidRPr="00DC4C88" w:rsidRDefault="00B741A2" w:rsidP="0088583E">
      <w:pPr>
        <w:pStyle w:val="Rindkopa"/>
        <w:tabs>
          <w:tab w:val="num" w:pos="567"/>
        </w:tabs>
        <w:ind w:left="567" w:hanging="567"/>
      </w:pPr>
    </w:p>
    <w:p w:rsidR="00B741A2" w:rsidRPr="00DC4C88" w:rsidRDefault="00B741A2" w:rsidP="0088583E">
      <w:pPr>
        <w:pStyle w:val="Apakpunkts"/>
        <w:tabs>
          <w:tab w:val="clear" w:pos="851"/>
          <w:tab w:val="num" w:pos="567"/>
        </w:tabs>
        <w:ind w:left="567" w:hanging="567"/>
        <w:jc w:val="both"/>
        <w:rPr>
          <w:b w:val="0"/>
        </w:rPr>
      </w:pPr>
      <w:r w:rsidRPr="00DC4C88">
        <w:rPr>
          <w:b w:val="0"/>
        </w:rPr>
        <w:t>Piedāvājumi, kuri neatbilst Nolikumā noteiktajām noformējuma prasībām var tikt noraidīti, ja to neatbilstība Nolikumā noteiktajām noformējuma prasībām ir būtiska.</w:t>
      </w:r>
    </w:p>
    <w:p w:rsidR="00B741A2" w:rsidRPr="00DC4C88" w:rsidRDefault="00B741A2" w:rsidP="0088583E">
      <w:pPr>
        <w:pStyle w:val="Rindkopa"/>
        <w:tabs>
          <w:tab w:val="num" w:pos="567"/>
        </w:tabs>
        <w:ind w:left="567" w:hanging="567"/>
      </w:pPr>
    </w:p>
    <w:p w:rsidR="00B741A2" w:rsidRPr="00DC4C88" w:rsidRDefault="00B741A2" w:rsidP="0088583E">
      <w:pPr>
        <w:pStyle w:val="Apakpunkts"/>
        <w:tabs>
          <w:tab w:val="clear" w:pos="851"/>
          <w:tab w:val="num" w:pos="567"/>
        </w:tabs>
        <w:ind w:left="567" w:hanging="567"/>
        <w:jc w:val="both"/>
        <w:rPr>
          <w:b w:val="0"/>
        </w:rPr>
      </w:pPr>
      <w:r w:rsidRPr="00DC4C88">
        <w:rPr>
          <w:b w:val="0"/>
        </w:rPr>
        <w:lastRenderedPageBreak/>
        <w:t xml:space="preserve">No piedāvājumiem, kas atbilst Nolikumā noteiktajām prasībām, iepirkuma komisija izvēlas </w:t>
      </w:r>
      <w:r w:rsidRPr="002F7C56">
        <w:rPr>
          <w:b w:val="0"/>
        </w:rPr>
        <w:t>piedāvājumu ar viszemāko cenu</w:t>
      </w:r>
      <w:r>
        <w:rPr>
          <w:b w:val="0"/>
        </w:rPr>
        <w:t>.</w:t>
      </w:r>
    </w:p>
    <w:p w:rsidR="00B741A2" w:rsidRPr="00DC4C88" w:rsidRDefault="00B741A2" w:rsidP="0088583E">
      <w:pPr>
        <w:pStyle w:val="Rindkopa"/>
        <w:tabs>
          <w:tab w:val="num" w:pos="567"/>
        </w:tabs>
        <w:ind w:left="567" w:hanging="567"/>
      </w:pPr>
    </w:p>
    <w:p w:rsidR="00B741A2" w:rsidRDefault="00B741A2" w:rsidP="0088583E">
      <w:pPr>
        <w:pStyle w:val="Apakpunkts"/>
        <w:tabs>
          <w:tab w:val="clear" w:pos="851"/>
          <w:tab w:val="num" w:pos="567"/>
        </w:tabs>
        <w:ind w:left="567" w:hanging="567"/>
        <w:jc w:val="both"/>
        <w:rPr>
          <w:b w:val="0"/>
        </w:rPr>
      </w:pPr>
      <w:r w:rsidRPr="00E02BE4">
        <w:rPr>
          <w:b w:val="0"/>
        </w:rPr>
        <w:t xml:space="preserve">Vērtējot piedāvājumu, iepirkuma komisija ņem vērā piedāvājumā norādīto </w:t>
      </w:r>
      <w:r>
        <w:rPr>
          <w:rFonts w:cs="Arial"/>
          <w:b w:val="0"/>
        </w:rPr>
        <w:t xml:space="preserve">pakalpojumu </w:t>
      </w:r>
      <w:r w:rsidRPr="00DC4C88">
        <w:rPr>
          <w:b w:val="0"/>
        </w:rPr>
        <w:t>kopējo cenu bez PVN.</w:t>
      </w:r>
    </w:p>
    <w:p w:rsidR="00B741A2" w:rsidRDefault="00B741A2" w:rsidP="0088583E">
      <w:pPr>
        <w:pStyle w:val="ListParagraph"/>
        <w:tabs>
          <w:tab w:val="num" w:pos="567"/>
        </w:tabs>
        <w:ind w:left="567" w:hanging="567"/>
        <w:rPr>
          <w:b/>
        </w:rPr>
      </w:pPr>
    </w:p>
    <w:p w:rsidR="00B741A2" w:rsidRPr="00DB22B1" w:rsidRDefault="00B741A2" w:rsidP="0088583E">
      <w:pPr>
        <w:pStyle w:val="Apakpunkts"/>
        <w:tabs>
          <w:tab w:val="clear" w:pos="851"/>
          <w:tab w:val="num" w:pos="567"/>
        </w:tabs>
        <w:ind w:left="567" w:hanging="567"/>
        <w:jc w:val="both"/>
        <w:rPr>
          <w:rFonts w:cs="Arial"/>
          <w:b w:val="0"/>
          <w:szCs w:val="20"/>
        </w:rPr>
      </w:pPr>
      <w:r>
        <w:rPr>
          <w:rStyle w:val="apple-style-span"/>
          <w:rFonts w:cs="Arial"/>
          <w:b w:val="0"/>
          <w:color w:val="000000"/>
          <w:szCs w:val="20"/>
        </w:rPr>
        <w:t>J</w:t>
      </w:r>
      <w:r w:rsidRPr="009D6DB0">
        <w:rPr>
          <w:rStyle w:val="apple-style-span"/>
          <w:rFonts w:cs="Arial"/>
          <w:b w:val="0"/>
          <w:color w:val="000000"/>
          <w:szCs w:val="20"/>
        </w:rPr>
        <w:t>a Iepirkuma komisija konstatē, ka Pretendenta piedāvājums ir nepamatoti lēts</w:t>
      </w:r>
      <w:r>
        <w:rPr>
          <w:rStyle w:val="apple-style-span"/>
          <w:rFonts w:cs="Arial"/>
          <w:b w:val="0"/>
          <w:color w:val="000000"/>
          <w:szCs w:val="20"/>
        </w:rPr>
        <w:t xml:space="preserve">, tas </w:t>
      </w:r>
      <w:r w:rsidRPr="009D6DB0">
        <w:rPr>
          <w:rStyle w:val="apple-style-span"/>
          <w:rFonts w:cs="Arial"/>
          <w:b w:val="0"/>
          <w:color w:val="000000"/>
          <w:szCs w:val="20"/>
        </w:rPr>
        <w:t>tiek noraidīts. Ja iepirkuma komisija Pretendenta piedāvājumu uzskata par nepamatoti lētu, Pasūtītājs pirms šā</w:t>
      </w:r>
      <w:r>
        <w:rPr>
          <w:rStyle w:val="apple-style-span"/>
          <w:rFonts w:cs="Arial"/>
          <w:b w:val="0"/>
          <w:color w:val="000000"/>
          <w:szCs w:val="20"/>
        </w:rPr>
        <w:t>da</w:t>
      </w:r>
      <w:r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Pr>
          <w:rStyle w:val="FootnoteReference"/>
          <w:rFonts w:cs="Arial"/>
          <w:b w:val="0"/>
          <w:color w:val="000000"/>
          <w:szCs w:val="20"/>
        </w:rPr>
        <w:footnoteReference w:id="5"/>
      </w:r>
      <w:r>
        <w:rPr>
          <w:rStyle w:val="apple-style-span"/>
          <w:rFonts w:cs="Arial"/>
          <w:b w:val="0"/>
          <w:color w:val="000000"/>
          <w:szCs w:val="20"/>
        </w:rPr>
        <w:t xml:space="preserve">, kā arī, ļauj Pretendentam iesniegt pierādījumus, kurus tas uzskata par nepieciešamiem, dodot saprātīgu termiņu paskaidrojuma un pierādījumu iesniegšanai. Pretendenta piedāvājums tiek noraidīts tikai gadījumā, ja Pretendents nav varējis </w:t>
      </w:r>
      <w:r w:rsidRPr="00DB22B1">
        <w:rPr>
          <w:rStyle w:val="apple-style-span"/>
          <w:rFonts w:cs="Arial"/>
          <w:b w:val="0"/>
          <w:color w:val="000000"/>
          <w:szCs w:val="20"/>
        </w:rPr>
        <w:t xml:space="preserve">norādīt tehnoloģijas, tehniskos risinājumus, tirgus </w:t>
      </w:r>
      <w:r w:rsidRPr="00963D77">
        <w:rPr>
          <w:rStyle w:val="apple-style-span"/>
          <w:rFonts w:cs="Arial"/>
          <w:b w:val="0"/>
          <w:color w:val="000000"/>
          <w:szCs w:val="20"/>
        </w:rPr>
        <w:t>apstākļus, preces īpašības vai</w:t>
      </w:r>
      <w:r w:rsidRPr="00DB22B1">
        <w:rPr>
          <w:rStyle w:val="apple-style-span"/>
          <w:rFonts w:cs="Arial"/>
          <w:b w:val="0"/>
          <w:color w:val="000000"/>
          <w:szCs w:val="20"/>
        </w:rPr>
        <w:t xml:space="preserve"> citus objektīvus pierādījumus, kas ļauj piedāvāt tik lētu cenu.</w:t>
      </w:r>
    </w:p>
    <w:p w:rsidR="00B741A2" w:rsidRPr="005F7E4D" w:rsidRDefault="00B741A2" w:rsidP="005F7E4D">
      <w:pPr>
        <w:pStyle w:val="Rindkopa"/>
      </w:pPr>
    </w:p>
    <w:p w:rsidR="00B741A2" w:rsidRPr="007B30AD" w:rsidRDefault="00B741A2" w:rsidP="0088583E">
      <w:pPr>
        <w:pStyle w:val="Punkts"/>
        <w:tabs>
          <w:tab w:val="clear" w:pos="993"/>
          <w:tab w:val="num" w:pos="567"/>
        </w:tabs>
        <w:ind w:left="567" w:hanging="425"/>
      </w:pPr>
      <w:bookmarkStart w:id="113" w:name="_Toc61422147"/>
      <w:bookmarkStart w:id="114" w:name="_Toc134418293"/>
      <w:bookmarkStart w:id="115" w:name="_Toc134628698"/>
      <w:bookmarkStart w:id="116" w:name="_Toc382318744"/>
      <w:r w:rsidRPr="007B30AD">
        <w:t>Iepirkuma līgums</w:t>
      </w:r>
      <w:bookmarkEnd w:id="113"/>
      <w:bookmarkEnd w:id="114"/>
      <w:bookmarkEnd w:id="115"/>
      <w:bookmarkEnd w:id="116"/>
    </w:p>
    <w:p w:rsidR="00B741A2" w:rsidRPr="00135237" w:rsidRDefault="00B741A2" w:rsidP="0088583E">
      <w:pPr>
        <w:pStyle w:val="Apakpunkts"/>
        <w:tabs>
          <w:tab w:val="clear" w:pos="851"/>
          <w:tab w:val="num" w:pos="567"/>
        </w:tabs>
        <w:ind w:left="567" w:hanging="425"/>
        <w:jc w:val="both"/>
        <w:rPr>
          <w:b w:val="0"/>
        </w:rPr>
      </w:pPr>
      <w:r w:rsidRPr="00135237">
        <w:rPr>
          <w:b w:val="0"/>
        </w:rPr>
        <w:t>Pasūtītājs</w:t>
      </w:r>
      <w:r>
        <w:rPr>
          <w:b w:val="0"/>
        </w:rPr>
        <w:t xml:space="preserve">, </w:t>
      </w:r>
      <w:r w:rsidRPr="00135237">
        <w:rPr>
          <w:b w:val="0"/>
        </w:rPr>
        <w:t>pamatojoties uz Pretendenta piedāvājumu</w:t>
      </w:r>
      <w:r>
        <w:rPr>
          <w:b w:val="0"/>
        </w:rPr>
        <w:t>,</w:t>
      </w:r>
      <w:r w:rsidRPr="00135237">
        <w:rPr>
          <w:b w:val="0"/>
        </w:rPr>
        <w:t xml:space="preserve"> ar izraudzīto Pretendentu slēdz iepirkuma līgumu atbilstoši Iepirkuma līguma veidnei (C pielikums).</w:t>
      </w:r>
    </w:p>
    <w:p w:rsidR="00B741A2" w:rsidRPr="005F7E4D" w:rsidRDefault="00B741A2" w:rsidP="0088583E">
      <w:pPr>
        <w:pStyle w:val="Apakpunkts"/>
        <w:numPr>
          <w:ilvl w:val="0"/>
          <w:numId w:val="0"/>
        </w:numPr>
        <w:tabs>
          <w:tab w:val="num" w:pos="567"/>
        </w:tabs>
        <w:ind w:left="567" w:hanging="425"/>
        <w:jc w:val="both"/>
        <w:rPr>
          <w:b w:val="0"/>
        </w:rPr>
      </w:pPr>
    </w:p>
    <w:p w:rsidR="00B741A2" w:rsidRPr="005F7E4D" w:rsidRDefault="00B741A2" w:rsidP="0088583E">
      <w:pPr>
        <w:pStyle w:val="Apakpunkts"/>
        <w:tabs>
          <w:tab w:val="clear" w:pos="851"/>
          <w:tab w:val="num" w:pos="567"/>
        </w:tabs>
        <w:ind w:left="567" w:hanging="425"/>
        <w:jc w:val="both"/>
        <w:rPr>
          <w:b w:val="0"/>
        </w:rPr>
      </w:pPr>
      <w:r w:rsidRPr="005F7E4D">
        <w:rPr>
          <w:b w:val="0"/>
        </w:rPr>
        <w:t xml:space="preserve">Ja </w:t>
      </w:r>
      <w:r>
        <w:rPr>
          <w:b w:val="0"/>
        </w:rPr>
        <w:t>Pretenden</w:t>
      </w:r>
      <w:r w:rsidRPr="005F7E4D">
        <w:rPr>
          <w:b w:val="0"/>
        </w:rPr>
        <w:t xml:space="preserve">tam ir iebildumi pret iepirkuma līguma veidni, tie jāiesniedz </w:t>
      </w:r>
      <w:r>
        <w:rPr>
          <w:b w:val="0"/>
        </w:rPr>
        <w:t>P</w:t>
      </w:r>
      <w:r w:rsidRPr="005F7E4D">
        <w:rPr>
          <w:b w:val="0"/>
        </w:rPr>
        <w:t>asūtītājam ne vēlāk</w:t>
      </w:r>
      <w:r>
        <w:rPr>
          <w:b w:val="0"/>
        </w:rPr>
        <w:t>, kā</w:t>
      </w:r>
      <w:r w:rsidRPr="005F7E4D">
        <w:rPr>
          <w:b w:val="0"/>
        </w:rPr>
        <w:t xml:space="preserve"> 10 dienas pirms piedāvājumu iesniegšanas termiņa beigām. Pēc šī termiņa iesniegtie iebildumi netiks ņemti vērā.</w:t>
      </w:r>
    </w:p>
    <w:p w:rsidR="00B741A2" w:rsidRDefault="00B741A2" w:rsidP="0088583E">
      <w:pPr>
        <w:pStyle w:val="Punkts"/>
        <w:numPr>
          <w:ilvl w:val="0"/>
          <w:numId w:val="0"/>
        </w:numPr>
        <w:tabs>
          <w:tab w:val="num" w:pos="567"/>
        </w:tabs>
        <w:ind w:left="567" w:hanging="425"/>
        <w:jc w:val="center"/>
      </w:pPr>
      <w:r>
        <w:br w:type="page"/>
      </w: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Pr="003B6328" w:rsidRDefault="00B741A2" w:rsidP="0009738E">
      <w:pPr>
        <w:pStyle w:val="Apak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bookmarkStart w:id="117" w:name="_Toc382318745"/>
      <w:r>
        <w:t>Pielikumi</w:t>
      </w:r>
      <w:bookmarkEnd w:id="117"/>
    </w:p>
    <w:p w:rsidR="00B741A2" w:rsidRDefault="00B741A2" w:rsidP="0009738E">
      <w:pPr>
        <w:pStyle w:val="Punkts"/>
        <w:numPr>
          <w:ilvl w:val="0"/>
          <w:numId w:val="0"/>
        </w:numPr>
        <w:jc w:val="center"/>
      </w:pPr>
      <w:r>
        <w:br w:type="page"/>
      </w: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Apak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bookmarkStart w:id="118" w:name="_Toc382318746"/>
      <w:r>
        <w:t>A pielikums: Tehniskā specifikācija</w:t>
      </w:r>
      <w:r>
        <w:rPr>
          <w:rStyle w:val="FootnoteReference"/>
        </w:rPr>
        <w:footnoteReference w:id="6"/>
      </w:r>
      <w:bookmarkEnd w:id="118"/>
    </w:p>
    <w:p w:rsidR="00B741A2" w:rsidRDefault="00B741A2" w:rsidP="005D424F">
      <w:pPr>
        <w:pStyle w:val="Punkts"/>
        <w:numPr>
          <w:ilvl w:val="0"/>
          <w:numId w:val="0"/>
        </w:numPr>
      </w:pPr>
    </w:p>
    <w:p w:rsidR="00B741A2" w:rsidRDefault="00B741A2" w:rsidP="008A75EF">
      <w:pPr>
        <w:pStyle w:val="Heading1"/>
        <w:pageBreakBefore/>
        <w:spacing w:before="0" w:after="0"/>
        <w:jc w:val="center"/>
        <w:rPr>
          <w:bCs w:val="0"/>
          <w:sz w:val="20"/>
        </w:rPr>
      </w:pPr>
      <w:bookmarkStart w:id="119" w:name="_Toc315167481"/>
      <w:r>
        <w:rPr>
          <w:bCs w:val="0"/>
          <w:sz w:val="20"/>
        </w:rPr>
        <w:lastRenderedPageBreak/>
        <w:t>TEHNISKĀ SPECIFIKĀCIJA</w:t>
      </w:r>
      <w:bookmarkEnd w:id="119"/>
    </w:p>
    <w:p w:rsidR="00B741A2" w:rsidRDefault="00B741A2" w:rsidP="008A75EF">
      <w:pPr>
        <w:jc w:val="both"/>
        <w:rPr>
          <w:rFonts w:ascii="Arial" w:hAnsi="Arial"/>
          <w:b/>
          <w:sz w:val="20"/>
          <w:szCs w:val="20"/>
        </w:rPr>
      </w:pPr>
    </w:p>
    <w:p w:rsidR="00B741A2" w:rsidRDefault="00B741A2" w:rsidP="008A75EF">
      <w:pPr>
        <w:jc w:val="both"/>
        <w:rPr>
          <w:rFonts w:ascii="Arial" w:hAnsi="Arial"/>
          <w:b/>
          <w:sz w:val="20"/>
          <w:szCs w:val="20"/>
        </w:rPr>
      </w:pPr>
    </w:p>
    <w:p w:rsidR="00B741A2" w:rsidRDefault="00B741A2" w:rsidP="00E73241">
      <w:pPr>
        <w:pStyle w:val="Heading2"/>
      </w:pPr>
      <w:bookmarkStart w:id="120" w:name="_Toc136332294"/>
      <w:r>
        <w:t>1.</w:t>
      </w:r>
      <w:r>
        <w:tab/>
      </w:r>
      <w:bookmarkEnd w:id="120"/>
      <w:r>
        <w:t>Vispārīgā informācija</w:t>
      </w:r>
    </w:p>
    <w:p w:rsidR="00B741A2" w:rsidRDefault="00B741A2" w:rsidP="00E73241">
      <w:pPr>
        <w:ind w:firstLine="720"/>
        <w:jc w:val="both"/>
      </w:pPr>
      <w:r>
        <w:t>Iepirkuma līguma ietvaros jāveic  ū</w:t>
      </w:r>
      <w:r w:rsidRPr="003C3391">
        <w:t xml:space="preserve">densapgādes un kanalizācijas tīklu </w:t>
      </w:r>
      <w:r>
        <w:t xml:space="preserve">projektēšanas  un notekūdeņu </w:t>
      </w:r>
      <w:r w:rsidRPr="00957619">
        <w:rPr>
          <w:b/>
          <w:color w:val="FF0000"/>
        </w:rPr>
        <w:t>attīrīšanas</w:t>
      </w:r>
      <w:r>
        <w:t xml:space="preserve"> iekārtu rekonstrukcijas projektēšanas darbi, kā arī jānodrošina projekta autoruzraudzība projekta realizācijas fāzē. Plānotās projekta realizācijas (būvdarbu pabeigšanas) termiņš līdz 2015.gada jūnijam.</w:t>
      </w:r>
    </w:p>
    <w:p w:rsidR="00B741A2" w:rsidRDefault="00B741A2" w:rsidP="00E73241">
      <w:pPr>
        <w:jc w:val="both"/>
      </w:pPr>
      <w:r>
        <w:t xml:space="preserve">Izstrādājot tehniskos projektus darbu izpildītājam  jāievēro LR Būvniecības likums, Ministru Kabineta noteikumi Nr. 112 "Vispārīgie būvnoteikumi" un citi, ar būvniecību saistīti normatīvie akti, Olaines novada būvvaldes izsniegtie plānošanas un arhitektūras uzdevumi, kā arī šajā  Projektēšanas uzdevumā  dotās norādes. </w:t>
      </w:r>
    </w:p>
    <w:p w:rsidR="00B741A2" w:rsidRDefault="00B741A2" w:rsidP="00E73241">
      <w:pPr>
        <w:pStyle w:val="Heading2"/>
        <w:jc w:val="both"/>
      </w:pPr>
      <w:bookmarkStart w:id="121" w:name="_Toc136332295"/>
      <w:r>
        <w:t>2.</w:t>
      </w:r>
      <w:r>
        <w:tab/>
        <w:t>Darbu apjomi</w:t>
      </w:r>
      <w:bookmarkEnd w:id="121"/>
    </w:p>
    <w:p w:rsidR="00B741A2" w:rsidRPr="0020758D" w:rsidRDefault="00B741A2" w:rsidP="00E73241">
      <w:pPr>
        <w:pStyle w:val="Rindkopa"/>
        <w:ind w:left="0"/>
        <w:rPr>
          <w:rFonts w:ascii="Times New Roman" w:hAnsi="Times New Roman"/>
          <w:b/>
          <w:sz w:val="24"/>
        </w:rPr>
      </w:pPr>
      <w:r w:rsidRPr="0020758D">
        <w:rPr>
          <w:rFonts w:ascii="Times New Roman" w:hAnsi="Times New Roman"/>
          <w:b/>
          <w:sz w:val="24"/>
        </w:rPr>
        <w:t>2.1. Iepirkumu līguma ietvaros veicamo darbu apjoms:</w:t>
      </w:r>
    </w:p>
    <w:p w:rsidR="00B741A2" w:rsidRDefault="00B741A2" w:rsidP="00E73241">
      <w:pPr>
        <w:pStyle w:val="Rindkopa"/>
        <w:ind w:left="0"/>
        <w:rPr>
          <w:rFonts w:ascii="Times New Roman" w:hAnsi="Times New Roman"/>
          <w:sz w:val="24"/>
        </w:rPr>
      </w:pPr>
      <w:r w:rsidRPr="0020758D">
        <w:rPr>
          <w:rFonts w:ascii="Times New Roman" w:hAnsi="Times New Roman"/>
          <w:sz w:val="24"/>
        </w:rPr>
        <w:t>Iepirkuma līguma ietvaros</w:t>
      </w:r>
      <w:r>
        <w:rPr>
          <w:rFonts w:ascii="Times New Roman" w:hAnsi="Times New Roman"/>
          <w:sz w:val="24"/>
        </w:rPr>
        <w:t xml:space="preserve"> veicami darbi ir sadalīti divos posmos</w:t>
      </w:r>
    </w:p>
    <w:p w:rsidR="00B741A2" w:rsidRDefault="00B741A2" w:rsidP="00E73241">
      <w:pPr>
        <w:pStyle w:val="Rindkopa"/>
        <w:ind w:left="0"/>
        <w:rPr>
          <w:rFonts w:ascii="Times New Roman" w:hAnsi="Times New Roman"/>
          <w:sz w:val="24"/>
        </w:rPr>
      </w:pPr>
    </w:p>
    <w:p w:rsidR="00B741A2" w:rsidRPr="0020758D" w:rsidRDefault="00B741A2" w:rsidP="00E73241">
      <w:pPr>
        <w:pStyle w:val="Rindkopa"/>
        <w:ind w:left="0"/>
        <w:rPr>
          <w:rFonts w:ascii="Times New Roman" w:hAnsi="Times New Roman"/>
          <w:sz w:val="24"/>
        </w:rPr>
      </w:pPr>
      <w:r>
        <w:rPr>
          <w:rFonts w:ascii="Times New Roman" w:hAnsi="Times New Roman"/>
          <w:sz w:val="24"/>
        </w:rPr>
        <w:t xml:space="preserve">2.1.1. </w:t>
      </w:r>
      <w:r w:rsidRPr="00641CF2">
        <w:rPr>
          <w:rFonts w:ascii="Times New Roman" w:hAnsi="Times New Roman"/>
          <w:b/>
          <w:sz w:val="24"/>
        </w:rPr>
        <w:t>1) posma ietvaros</w:t>
      </w:r>
      <w:r w:rsidRPr="0020758D">
        <w:rPr>
          <w:rFonts w:ascii="Times New Roman" w:hAnsi="Times New Roman"/>
          <w:sz w:val="24"/>
        </w:rPr>
        <w:t xml:space="preserve"> </w:t>
      </w:r>
      <w:r w:rsidRPr="0020758D">
        <w:rPr>
          <w:rFonts w:ascii="Times New Roman" w:hAnsi="Times New Roman"/>
          <w:b/>
          <w:sz w:val="24"/>
        </w:rPr>
        <w:t>jāveic divu atsevišķu būvprojektu izstrāde</w:t>
      </w:r>
      <w:r w:rsidRPr="0020758D">
        <w:rPr>
          <w:rFonts w:ascii="Times New Roman" w:hAnsi="Times New Roman"/>
          <w:sz w:val="24"/>
        </w:rPr>
        <w:t>, ka sevī ietver:</w:t>
      </w:r>
    </w:p>
    <w:p w:rsidR="00B741A2" w:rsidRPr="0020758D" w:rsidRDefault="00B741A2" w:rsidP="00E73241">
      <w:pPr>
        <w:pStyle w:val="Rindkopa"/>
        <w:numPr>
          <w:ilvl w:val="0"/>
          <w:numId w:val="42"/>
        </w:numPr>
        <w:rPr>
          <w:rFonts w:ascii="Times New Roman" w:hAnsi="Times New Roman"/>
          <w:sz w:val="24"/>
        </w:rPr>
      </w:pPr>
      <w:r w:rsidRPr="0020758D">
        <w:rPr>
          <w:rFonts w:ascii="Times New Roman" w:hAnsi="Times New Roman"/>
          <w:sz w:val="24"/>
        </w:rPr>
        <w:t xml:space="preserve">projektu  izstrādei nepieciešamo tehnisko noteikumu saņemšanu  saskaņā ar </w:t>
      </w:r>
      <w:r>
        <w:t>plānošanas un arhitektūras uzdevumiem</w:t>
      </w:r>
      <w:r>
        <w:rPr>
          <w:rFonts w:ascii="Times New Roman" w:hAnsi="Times New Roman"/>
          <w:sz w:val="24"/>
        </w:rPr>
        <w:t xml:space="preserve"> (PAU skatīt Iepirkuma nolikuma B. pielikumā) </w:t>
      </w:r>
      <w:r w:rsidRPr="0020758D">
        <w:rPr>
          <w:rFonts w:ascii="Times New Roman" w:hAnsi="Times New Roman"/>
          <w:sz w:val="24"/>
        </w:rPr>
        <w:t>,</w:t>
      </w:r>
    </w:p>
    <w:p w:rsidR="00B741A2" w:rsidRPr="0020758D" w:rsidRDefault="00B741A2" w:rsidP="00E73241">
      <w:pPr>
        <w:pStyle w:val="Rindkopa"/>
        <w:numPr>
          <w:ilvl w:val="0"/>
          <w:numId w:val="42"/>
        </w:numPr>
        <w:rPr>
          <w:rFonts w:ascii="Times New Roman" w:hAnsi="Times New Roman"/>
          <w:sz w:val="24"/>
        </w:rPr>
      </w:pPr>
      <w:r w:rsidRPr="0020758D">
        <w:rPr>
          <w:rFonts w:ascii="Times New Roman" w:hAnsi="Times New Roman"/>
          <w:sz w:val="24"/>
        </w:rPr>
        <w:t>projekta priekšizpētes darbu veikšanu, tai skaitā, bet ne tikai,  topogrāfiskā un ģeoloģiskā izpēte;</w:t>
      </w:r>
    </w:p>
    <w:p w:rsidR="00B741A2" w:rsidRPr="0020758D" w:rsidRDefault="00B741A2" w:rsidP="00E73241">
      <w:pPr>
        <w:pStyle w:val="Rindkopa"/>
        <w:numPr>
          <w:ilvl w:val="0"/>
          <w:numId w:val="42"/>
        </w:numPr>
        <w:rPr>
          <w:rFonts w:ascii="Times New Roman" w:hAnsi="Times New Roman"/>
          <w:sz w:val="24"/>
        </w:rPr>
      </w:pPr>
      <w:r w:rsidRPr="0020758D">
        <w:rPr>
          <w:rFonts w:ascii="Times New Roman" w:hAnsi="Times New Roman"/>
          <w:sz w:val="24"/>
        </w:rPr>
        <w:t>Tehniskā projekta izstrāde, tai skaitā, detalizēta tehnisko specifikāciju un tehniskā projekta ekonomiskās daļas izstrāde (būvdarbu tāmes sagatavošana);</w:t>
      </w:r>
    </w:p>
    <w:p w:rsidR="00B741A2" w:rsidRPr="0020758D" w:rsidRDefault="00B741A2" w:rsidP="00E73241">
      <w:pPr>
        <w:pStyle w:val="Rindkopa"/>
        <w:numPr>
          <w:ilvl w:val="0"/>
          <w:numId w:val="42"/>
        </w:numPr>
        <w:rPr>
          <w:rFonts w:ascii="Times New Roman" w:hAnsi="Times New Roman"/>
          <w:sz w:val="24"/>
        </w:rPr>
      </w:pPr>
      <w:r w:rsidRPr="0020758D">
        <w:rPr>
          <w:rFonts w:ascii="Times New Roman" w:hAnsi="Times New Roman"/>
          <w:sz w:val="24"/>
        </w:rPr>
        <w:t xml:space="preserve"> tehniskā projekta saskaņošana ar institūcijām, kas izsniegušas tehniskos noteikumus. </w:t>
      </w:r>
    </w:p>
    <w:p w:rsidR="00B741A2" w:rsidRPr="0020758D" w:rsidRDefault="00B741A2" w:rsidP="00E73241">
      <w:pPr>
        <w:pStyle w:val="Rindkopa"/>
        <w:numPr>
          <w:ilvl w:val="0"/>
          <w:numId w:val="42"/>
        </w:numPr>
        <w:rPr>
          <w:rFonts w:ascii="Times New Roman" w:hAnsi="Times New Roman"/>
          <w:sz w:val="24"/>
        </w:rPr>
      </w:pPr>
      <w:r w:rsidRPr="0020758D">
        <w:rPr>
          <w:rFonts w:ascii="Times New Roman" w:hAnsi="Times New Roman"/>
          <w:sz w:val="24"/>
        </w:rPr>
        <w:t xml:space="preserve">tehniskā projekta iesniegšana akceptēšanai Olaines novada  būvvaldē. </w:t>
      </w:r>
    </w:p>
    <w:p w:rsidR="00B741A2" w:rsidRPr="0020758D" w:rsidRDefault="00B741A2" w:rsidP="00E73241"/>
    <w:p w:rsidR="00B741A2" w:rsidRDefault="00B741A2" w:rsidP="00E73241">
      <w:pPr>
        <w:ind w:firstLine="480"/>
      </w:pPr>
      <w:r>
        <w:t>Visa tehniskā projekta dokumentācija papīra formātā  sagatavojama sešos oriģinālu eksemplāros, tai skaitā: viens būvvaldes eksemplārs, viens projekta autora eksemplārs un četri Pasūtītāja eksemplāri. Visiem projekta eksemplāriem jāpievieno CD ar projekta dokumentāciju elektroniskā formātā.</w:t>
      </w:r>
    </w:p>
    <w:p w:rsidR="00B741A2" w:rsidRDefault="00B741A2" w:rsidP="00E73241">
      <w:pPr>
        <w:ind w:firstLine="480"/>
      </w:pPr>
    </w:p>
    <w:p w:rsidR="00B741A2" w:rsidRPr="0020758D" w:rsidRDefault="00B741A2" w:rsidP="00E73241">
      <w:pPr>
        <w:ind w:firstLine="480"/>
      </w:pPr>
      <w:r w:rsidRPr="0020758D">
        <w:t>Tehniskā projekta  izstrādes darbi tiks uzska</w:t>
      </w:r>
      <w:r>
        <w:t>tīti</w:t>
      </w:r>
      <w:r w:rsidRPr="0020758D">
        <w:t xml:space="preserve"> par pabeigtiem pēc</w:t>
      </w:r>
      <w:r>
        <w:t xml:space="preserve"> pozitīva ekspertīzes slēdziena saņemšanas un </w:t>
      </w:r>
      <w:r w:rsidRPr="0020758D">
        <w:t xml:space="preserve"> </w:t>
      </w:r>
      <w:r>
        <w:t xml:space="preserve">projekta </w:t>
      </w:r>
      <w:r w:rsidRPr="0020758D">
        <w:t xml:space="preserve">  akce</w:t>
      </w:r>
      <w:r>
        <w:t>p</w:t>
      </w:r>
      <w:r w:rsidRPr="0020758D">
        <w:t xml:space="preserve">tēšanas Olaines novada  būvvaldē. </w:t>
      </w:r>
    </w:p>
    <w:p w:rsidR="00B741A2" w:rsidRPr="0020758D" w:rsidRDefault="00B741A2" w:rsidP="00E73241"/>
    <w:p w:rsidR="00B741A2" w:rsidRPr="0020758D" w:rsidRDefault="00B741A2" w:rsidP="00E73241">
      <w:pPr>
        <w:rPr>
          <w:b/>
        </w:rPr>
      </w:pPr>
      <w:r>
        <w:t xml:space="preserve">2.1.2. </w:t>
      </w:r>
      <w:r>
        <w:rPr>
          <w:b/>
        </w:rPr>
        <w:t>2)</w:t>
      </w:r>
      <w:r w:rsidRPr="00641CF2">
        <w:rPr>
          <w:b/>
        </w:rPr>
        <w:t xml:space="preserve"> posma ietvaros</w:t>
      </w:r>
      <w:r w:rsidRPr="00641CF2">
        <w:t xml:space="preserve">, pēc būvdarbu līguma noslēgšanas, darbu izpildītājam,  saskaņā ar tā piedāvājumā uzrādīto pakalpojuma cenu, </w:t>
      </w:r>
      <w:r w:rsidRPr="0020758D">
        <w:rPr>
          <w:b/>
        </w:rPr>
        <w:t>būs jānodrošina autoruzraudzības pakalpojuma sniegšana  diviem atsevišķiem būvobjektiem.</w:t>
      </w:r>
    </w:p>
    <w:p w:rsidR="00B741A2" w:rsidRPr="003B2084" w:rsidRDefault="00B741A2" w:rsidP="001459B0">
      <w:pPr>
        <w:jc w:val="both"/>
        <w:rPr>
          <w:b/>
          <w:color w:val="FF0000"/>
        </w:rPr>
      </w:pPr>
      <w:r>
        <w:rPr>
          <w:b/>
          <w:color w:val="FF0000"/>
        </w:rPr>
        <w:t>Autoruzraudzības pakalpojuma ietvaros autoruzraugam būs jāpiedalās visās iknedēļās darba sanāksmes, kā arī pēc būvdarbu veicēja vai būvuzrauga uzaicinājuma ne vēlāk, kā 24 stundu laikā ir  jāierodas   būvobjektā, lai sniegtu paskaidrojumus par tehniskajā  projektā piedāvātajiem risinājumiem, kā arī nepieciešamībās gadījumā veiktu nepieciešamos aprēķinus un sagatavotu rasējumus nepieciešamiem precizējumiem tehniskā projektā dokumentācijā.</w:t>
      </w:r>
    </w:p>
    <w:p w:rsidR="00B741A2" w:rsidRDefault="00B741A2" w:rsidP="00E73241">
      <w:pPr>
        <w:rPr>
          <w:b/>
        </w:rPr>
      </w:pPr>
    </w:p>
    <w:p w:rsidR="00B741A2" w:rsidRDefault="00B741A2" w:rsidP="00E73241">
      <w:pPr>
        <w:rPr>
          <w:b/>
        </w:rPr>
      </w:pPr>
    </w:p>
    <w:p w:rsidR="00B741A2" w:rsidRDefault="00B741A2" w:rsidP="00E73241">
      <w:pPr>
        <w:rPr>
          <w:b/>
        </w:rPr>
      </w:pPr>
    </w:p>
    <w:p w:rsidR="00B741A2" w:rsidRDefault="00B741A2" w:rsidP="00E73241">
      <w:pPr>
        <w:rPr>
          <w:b/>
        </w:rPr>
      </w:pPr>
    </w:p>
    <w:p w:rsidR="00B741A2" w:rsidRDefault="00B741A2" w:rsidP="00E73241">
      <w:pPr>
        <w:rPr>
          <w:b/>
        </w:rPr>
      </w:pPr>
    </w:p>
    <w:p w:rsidR="00B741A2" w:rsidRPr="00C81043" w:rsidRDefault="00B741A2" w:rsidP="00E73241">
      <w:pPr>
        <w:rPr>
          <w:b/>
          <w:sz w:val="28"/>
          <w:szCs w:val="28"/>
        </w:rPr>
      </w:pPr>
      <w:r w:rsidRPr="00C81043">
        <w:rPr>
          <w:b/>
          <w:sz w:val="28"/>
          <w:szCs w:val="28"/>
        </w:rPr>
        <w:t>3. Projektēšanas uzdevums</w:t>
      </w:r>
    </w:p>
    <w:p w:rsidR="00B741A2" w:rsidRPr="00C81043" w:rsidRDefault="00B741A2" w:rsidP="00E73241">
      <w:pPr>
        <w:rPr>
          <w:sz w:val="28"/>
          <w:szCs w:val="28"/>
        </w:rPr>
      </w:pPr>
    </w:p>
    <w:p w:rsidR="00B741A2" w:rsidRPr="00C81043" w:rsidRDefault="00B741A2" w:rsidP="00E73241">
      <w:pPr>
        <w:pStyle w:val="Rindkopa"/>
        <w:ind w:left="0"/>
        <w:rPr>
          <w:rFonts w:ascii="Times New Roman" w:hAnsi="Times New Roman"/>
          <w:b/>
          <w:sz w:val="28"/>
          <w:szCs w:val="28"/>
        </w:rPr>
      </w:pPr>
      <w:r w:rsidRPr="00C81043">
        <w:rPr>
          <w:rFonts w:ascii="Times New Roman" w:hAnsi="Times New Roman"/>
          <w:b/>
          <w:sz w:val="28"/>
          <w:szCs w:val="28"/>
        </w:rPr>
        <w:t>3.1. Būvprojekts  Maģistrālo  ūdensapgādes un kanalizācijas tīklu paplašināšanai un rekonstrukcijai  Stūnīšu ciemā</w:t>
      </w:r>
    </w:p>
    <w:p w:rsidR="00B741A2" w:rsidRPr="00C81043" w:rsidRDefault="00B741A2" w:rsidP="00E73241">
      <w:pPr>
        <w:rPr>
          <w:b/>
          <w:sz w:val="28"/>
          <w:szCs w:val="28"/>
        </w:rPr>
      </w:pPr>
    </w:p>
    <w:p w:rsidR="00B741A2" w:rsidRPr="001A4525" w:rsidRDefault="00B741A2" w:rsidP="00E73241">
      <w:pPr>
        <w:spacing w:before="75" w:after="75"/>
        <w:rPr>
          <w:b/>
          <w:i/>
          <w:noProof/>
        </w:rPr>
      </w:pPr>
      <w:r w:rsidRPr="001A4525">
        <w:rPr>
          <w:b/>
        </w:rPr>
        <w:t>Maģistrālais ūdensvads</w:t>
      </w:r>
      <w:r>
        <w:rPr>
          <w:b/>
        </w:rPr>
        <w:t xml:space="preserve"> L 2440 m kopgarumā</w:t>
      </w:r>
      <w:r w:rsidRPr="00F14447">
        <w:t xml:space="preserve"> </w:t>
      </w:r>
      <w:r>
        <w:t>(orientējošais  t</w:t>
      </w:r>
      <w:r w:rsidRPr="00835734">
        <w:t>īklu trasējum</w:t>
      </w:r>
      <w:r>
        <w:t xml:space="preserve">s </w:t>
      </w:r>
      <w:r w:rsidRPr="009051F8">
        <w:t>B. pielikumā</w:t>
      </w:r>
      <w:r>
        <w:t>)</w:t>
      </w:r>
      <w:r>
        <w:rPr>
          <w:b/>
        </w:rPr>
        <w:t>, tai skaitā</w:t>
      </w:r>
      <w:r w:rsidRPr="001A4525">
        <w:rPr>
          <w:b/>
          <w:i/>
          <w:noProof/>
        </w:rPr>
        <w:t>:</w:t>
      </w:r>
    </w:p>
    <w:p w:rsidR="00B741A2" w:rsidRDefault="00B741A2" w:rsidP="00E73241">
      <w:pPr>
        <w:numPr>
          <w:ilvl w:val="0"/>
          <w:numId w:val="39"/>
        </w:numPr>
        <w:spacing w:before="75" w:after="75"/>
        <w:rPr>
          <w:bCs/>
        </w:rPr>
      </w:pPr>
      <w:r w:rsidRPr="00AB110B">
        <w:rPr>
          <w:bCs/>
        </w:rPr>
        <w:t>Jauna ūdensvada posma izbūve bijušās karabāzes teritorijā</w:t>
      </w:r>
      <w:r>
        <w:rPr>
          <w:bCs/>
        </w:rPr>
        <w:t>, L 115 m;</w:t>
      </w:r>
    </w:p>
    <w:p w:rsidR="00B741A2" w:rsidRDefault="00B741A2" w:rsidP="00E73241">
      <w:pPr>
        <w:numPr>
          <w:ilvl w:val="0"/>
          <w:numId w:val="39"/>
        </w:numPr>
        <w:spacing w:before="75" w:after="75"/>
        <w:rPr>
          <w:bCs/>
        </w:rPr>
      </w:pPr>
      <w:r w:rsidRPr="00D12894">
        <w:rPr>
          <w:bCs/>
        </w:rPr>
        <w:t>Stūnīšu</w:t>
      </w:r>
      <w:r>
        <w:rPr>
          <w:bCs/>
        </w:rPr>
        <w:t xml:space="preserve"> ciema  (Gaismu)</w:t>
      </w:r>
      <w:r w:rsidRPr="00D12894">
        <w:rPr>
          <w:bCs/>
        </w:rPr>
        <w:t xml:space="preserve"> un Medemciema ūdensapgādes sistēmu savienošana</w:t>
      </w:r>
      <w:r>
        <w:rPr>
          <w:bCs/>
        </w:rPr>
        <w:t>, L 200 m</w:t>
      </w:r>
      <w:r w:rsidRPr="001A4525">
        <w:t xml:space="preserve"> </w:t>
      </w:r>
      <w:r>
        <w:t>ar  Rīgas – Jelgavas ceļa šķērsojumu</w:t>
      </w:r>
      <w:r>
        <w:rPr>
          <w:bCs/>
        </w:rPr>
        <w:t>;</w:t>
      </w:r>
    </w:p>
    <w:p w:rsidR="00B741A2" w:rsidRDefault="00B741A2" w:rsidP="00E73241">
      <w:pPr>
        <w:numPr>
          <w:ilvl w:val="0"/>
          <w:numId w:val="39"/>
        </w:numPr>
        <w:spacing w:before="75" w:after="75"/>
      </w:pPr>
      <w:r w:rsidRPr="0090634E">
        <w:rPr>
          <w:bCs/>
        </w:rPr>
        <w:t xml:space="preserve">Jauna ūdensvada posma izbūve Skuju ielā, </w:t>
      </w:r>
      <w:r>
        <w:rPr>
          <w:bCs/>
        </w:rPr>
        <w:t xml:space="preserve">L </w:t>
      </w:r>
      <w:r w:rsidRPr="0090634E">
        <w:rPr>
          <w:bCs/>
        </w:rPr>
        <w:t>390 m;</w:t>
      </w:r>
      <w:r w:rsidRPr="0090634E">
        <w:t xml:space="preserve"> </w:t>
      </w:r>
    </w:p>
    <w:p w:rsidR="00B741A2" w:rsidRDefault="00B741A2" w:rsidP="00E73241">
      <w:pPr>
        <w:numPr>
          <w:ilvl w:val="0"/>
          <w:numId w:val="39"/>
        </w:numPr>
        <w:spacing w:before="75" w:after="75"/>
      </w:pPr>
      <w:r w:rsidRPr="0090634E">
        <w:t xml:space="preserve">Jauna ūdensvada posma izbūve </w:t>
      </w:r>
      <w:r>
        <w:t xml:space="preserve">Stūnīšu ciema </w:t>
      </w:r>
      <w:r w:rsidRPr="0090634E">
        <w:t>Miglas ielā</w:t>
      </w:r>
      <w:r>
        <w:t>,</w:t>
      </w:r>
      <w:r w:rsidRPr="0090634E">
        <w:t xml:space="preserve"> līdz </w:t>
      </w:r>
      <w:r w:rsidRPr="0090634E">
        <w:rPr>
          <w:bCs/>
        </w:rPr>
        <w:t>esošā Balož</w:t>
      </w:r>
      <w:r>
        <w:rPr>
          <w:bCs/>
        </w:rPr>
        <w:t>u</w:t>
      </w:r>
      <w:r w:rsidRPr="0090634E">
        <w:rPr>
          <w:bCs/>
        </w:rPr>
        <w:t xml:space="preserve"> stacijas ūdensvada pieslēgumam,</w:t>
      </w:r>
      <w:r>
        <w:rPr>
          <w:bCs/>
        </w:rPr>
        <w:t xml:space="preserve"> L</w:t>
      </w:r>
      <w:r w:rsidRPr="0090634E">
        <w:rPr>
          <w:bCs/>
        </w:rPr>
        <w:t xml:space="preserve"> 615 m;</w:t>
      </w:r>
    </w:p>
    <w:p w:rsidR="00B741A2" w:rsidRDefault="00B741A2" w:rsidP="00E73241">
      <w:pPr>
        <w:numPr>
          <w:ilvl w:val="0"/>
          <w:numId w:val="39"/>
        </w:numPr>
        <w:spacing w:before="75" w:after="75"/>
      </w:pPr>
      <w:r w:rsidRPr="0090634E">
        <w:t>Ūdensvada izbūve no</w:t>
      </w:r>
      <w:r>
        <w:t xml:space="preserve"> Rīgas - </w:t>
      </w:r>
      <w:r w:rsidRPr="0090634E">
        <w:t xml:space="preserve"> Jelgavas ceļa līdz esošajiem </w:t>
      </w:r>
      <w:r>
        <w:t xml:space="preserve">stacijas </w:t>
      </w:r>
      <w:r w:rsidRPr="0090634E">
        <w:t>Balož</w:t>
      </w:r>
      <w:r>
        <w:t>i</w:t>
      </w:r>
      <w:r w:rsidRPr="0090634E">
        <w:t xml:space="preserve"> ūdensapgādes tīkliem, </w:t>
      </w:r>
      <w:r>
        <w:t xml:space="preserve">L </w:t>
      </w:r>
      <w:r w:rsidRPr="0090634E">
        <w:t>50 m</w:t>
      </w:r>
      <w:r w:rsidRPr="001A4525">
        <w:t xml:space="preserve"> </w:t>
      </w:r>
      <w:r>
        <w:t xml:space="preserve">ar  Rīgas – Jelgavas ceļa šķērsojumu </w:t>
      </w:r>
      <w:r w:rsidRPr="0090634E">
        <w:t>;</w:t>
      </w:r>
    </w:p>
    <w:p w:rsidR="00B741A2" w:rsidRPr="004F60AF" w:rsidRDefault="00B741A2" w:rsidP="00E73241">
      <w:pPr>
        <w:numPr>
          <w:ilvl w:val="0"/>
          <w:numId w:val="39"/>
        </w:numPr>
        <w:spacing w:before="75" w:after="75"/>
      </w:pPr>
      <w:r w:rsidRPr="0090634E">
        <w:rPr>
          <w:bCs/>
        </w:rPr>
        <w:t>Maģistrālā ūdensvada izbūve no apdzīvotas vietas Bērzpils līdz  Baložiem,</w:t>
      </w:r>
      <w:r>
        <w:rPr>
          <w:bCs/>
        </w:rPr>
        <w:t xml:space="preserve"> L</w:t>
      </w:r>
      <w:r w:rsidRPr="0090634E">
        <w:rPr>
          <w:bCs/>
        </w:rPr>
        <w:t xml:space="preserve"> 790 m</w:t>
      </w:r>
      <w:r>
        <w:rPr>
          <w:bCs/>
        </w:rPr>
        <w:t>;</w:t>
      </w:r>
    </w:p>
    <w:p w:rsidR="00B741A2" w:rsidRDefault="00B741A2" w:rsidP="00E73241">
      <w:pPr>
        <w:numPr>
          <w:ilvl w:val="0"/>
          <w:numId w:val="39"/>
        </w:numPr>
        <w:spacing w:before="75" w:after="75"/>
      </w:pPr>
      <w:r w:rsidRPr="00024376">
        <w:t>Jauna ūdensvada posma izbūve Vēja ielā</w:t>
      </w:r>
      <w:r>
        <w:t>, L 280 m.</w:t>
      </w:r>
    </w:p>
    <w:p w:rsidR="00B741A2" w:rsidRPr="00835734" w:rsidRDefault="00B741A2" w:rsidP="00E73241">
      <w:pPr>
        <w:pStyle w:val="Heading7"/>
        <w:rPr>
          <w:lang w:val="lv-LV"/>
        </w:rPr>
      </w:pPr>
      <w:r>
        <w:rPr>
          <w:lang w:val="lv-LV"/>
        </w:rPr>
        <w:t xml:space="preserve">Tehniskā projekta izstrādes laikā nepieciešams izstrādāt tehnisko projektu </w:t>
      </w:r>
      <w:r w:rsidRPr="00835734">
        <w:rPr>
          <w:lang w:val="lv-LV"/>
        </w:rPr>
        <w:t xml:space="preserve"> pilnībā aprīkotu</w:t>
      </w:r>
      <w:r>
        <w:rPr>
          <w:lang w:val="lv-LV"/>
        </w:rPr>
        <w:t xml:space="preserve"> maģistrālā ūdensvada būvdarbiem</w:t>
      </w:r>
      <w:r w:rsidRPr="00835734">
        <w:rPr>
          <w:lang w:val="lv-LV"/>
        </w:rPr>
        <w:t>, ieskaitot aizbīdņu, hidrantu un skataku uzstādīšanu</w:t>
      </w:r>
      <w:r>
        <w:rPr>
          <w:lang w:val="lv-LV"/>
        </w:rPr>
        <w:t>,</w:t>
      </w:r>
      <w:r w:rsidRPr="00835734">
        <w:rPr>
          <w:lang w:val="lv-LV"/>
        </w:rPr>
        <w:t xml:space="preserve"> </w:t>
      </w:r>
      <w:r>
        <w:rPr>
          <w:lang w:val="lv-LV"/>
        </w:rPr>
        <w:t>kā arī pārslēgumiem pie esošā ūdensvada  un  atzariem uz perspektīvajiem ūdensvada pieslēgumiem (kas tiek noslēgti ar pazemes tīkla aizbīdni),  izstrādājot projektu līdz ielu sarkanām līnijām</w:t>
      </w:r>
      <w:r w:rsidRPr="00835734">
        <w:rPr>
          <w:lang w:val="lv-LV"/>
        </w:rPr>
        <w:t>.</w:t>
      </w:r>
      <w:r>
        <w:rPr>
          <w:lang w:val="lv-LV"/>
        </w:rPr>
        <w:t xml:space="preserve"> Tehniskā projektā jāizstrādā risinājumi cauruļvadu   pabēruma veidošanai un tranšejas aizpildīšanai un darba zonas sakārtošanai, ieskaitot  </w:t>
      </w:r>
      <w:r w:rsidRPr="00835734">
        <w:rPr>
          <w:lang w:val="lv-LV"/>
        </w:rPr>
        <w:t xml:space="preserve"> ielu seguma atjaunošanu tranšejas platumā</w:t>
      </w:r>
      <w:r>
        <w:rPr>
          <w:lang w:val="lv-LV"/>
        </w:rPr>
        <w:t>.</w:t>
      </w:r>
    </w:p>
    <w:p w:rsidR="00B741A2" w:rsidRPr="0090634E" w:rsidRDefault="00B741A2" w:rsidP="00E73241">
      <w:pPr>
        <w:spacing w:before="75" w:after="75"/>
      </w:pPr>
    </w:p>
    <w:p w:rsidR="00B741A2" w:rsidRPr="001A4525" w:rsidRDefault="00B741A2" w:rsidP="00E73241">
      <w:pPr>
        <w:spacing w:before="75" w:after="75"/>
        <w:rPr>
          <w:b/>
        </w:rPr>
      </w:pPr>
      <w:r w:rsidRPr="001A4525">
        <w:rPr>
          <w:b/>
        </w:rPr>
        <w:t>Maģistrālie kanalizācijas tīkli</w:t>
      </w:r>
      <w:r>
        <w:rPr>
          <w:b/>
        </w:rPr>
        <w:t xml:space="preserve">, L 1700 m </w:t>
      </w:r>
      <w:r>
        <w:t>(orientējošais t</w:t>
      </w:r>
      <w:r w:rsidRPr="00835734">
        <w:t>īklu trasējum</w:t>
      </w:r>
      <w:r>
        <w:t xml:space="preserve">s </w:t>
      </w:r>
      <w:r w:rsidRPr="009051F8">
        <w:t>B. pielikumā</w:t>
      </w:r>
      <w:r>
        <w:t>)</w:t>
      </w:r>
      <w:r>
        <w:rPr>
          <w:b/>
        </w:rPr>
        <w:t>, tai skaitā</w:t>
      </w:r>
      <w:r w:rsidRPr="001A4525">
        <w:rPr>
          <w:b/>
        </w:rPr>
        <w:t>:</w:t>
      </w:r>
    </w:p>
    <w:p w:rsidR="00B741A2" w:rsidRDefault="00B741A2" w:rsidP="00E73241">
      <w:pPr>
        <w:numPr>
          <w:ilvl w:val="0"/>
          <w:numId w:val="40"/>
        </w:numPr>
        <w:spacing w:before="75" w:after="75"/>
      </w:pPr>
      <w:r>
        <w:t>Stūnīšu ciems  (Gaismas) un Medemciema kanalizācijas sistēmu savienošana, L 200 m ar Rīgas – Jelgavas ceļa šķērsojumu;</w:t>
      </w:r>
    </w:p>
    <w:p w:rsidR="00B741A2" w:rsidRDefault="00B741A2" w:rsidP="00E73241">
      <w:pPr>
        <w:numPr>
          <w:ilvl w:val="0"/>
          <w:numId w:val="40"/>
        </w:numPr>
        <w:spacing w:before="75" w:after="75"/>
      </w:pPr>
      <w:r w:rsidRPr="00C63E5B">
        <w:t>Jauna pašteces kanalizācijas posma izbūve Miglas ielā</w:t>
      </w:r>
      <w:r>
        <w:t>, L 320 m;</w:t>
      </w:r>
    </w:p>
    <w:p w:rsidR="00B741A2" w:rsidRDefault="00B741A2" w:rsidP="00E73241">
      <w:pPr>
        <w:numPr>
          <w:ilvl w:val="0"/>
          <w:numId w:val="40"/>
        </w:numPr>
        <w:spacing w:before="75" w:after="75"/>
      </w:pPr>
      <w:r w:rsidRPr="0090634E">
        <w:t>Jauna pašteces kanalizācijas posma</w:t>
      </w:r>
      <w:r>
        <w:t xml:space="preserve"> </w:t>
      </w:r>
      <w:r w:rsidRPr="0090634E">
        <w:t xml:space="preserve">izbūve </w:t>
      </w:r>
      <w:r>
        <w:t>Baložos</w:t>
      </w:r>
      <w:r w:rsidRPr="0090634E">
        <w:t xml:space="preserve"> līdz Jelgavas ceļam, </w:t>
      </w:r>
      <w:r>
        <w:t xml:space="preserve">L </w:t>
      </w:r>
      <w:r w:rsidRPr="0090634E">
        <w:t>160 m</w:t>
      </w:r>
      <w:r w:rsidRPr="001A4525">
        <w:t xml:space="preserve"> </w:t>
      </w:r>
      <w:r>
        <w:t>ar   Rīgas – Jelgavas ceļa šķērsojumu</w:t>
      </w:r>
      <w:r w:rsidRPr="0090634E">
        <w:t>;</w:t>
      </w:r>
    </w:p>
    <w:p w:rsidR="00B741A2" w:rsidRDefault="00B741A2" w:rsidP="00E73241">
      <w:pPr>
        <w:numPr>
          <w:ilvl w:val="0"/>
          <w:numId w:val="40"/>
        </w:numPr>
        <w:spacing w:before="75" w:after="75"/>
      </w:pPr>
      <w:r w:rsidRPr="0090634E">
        <w:rPr>
          <w:bCs/>
        </w:rPr>
        <w:t xml:space="preserve">Jauna pašteces kanalizācijas posma izbūve gar Jelgavas ceļu līdz KSS2, </w:t>
      </w:r>
      <w:r>
        <w:rPr>
          <w:bCs/>
        </w:rPr>
        <w:t xml:space="preserve">L </w:t>
      </w:r>
      <w:r w:rsidRPr="0090634E">
        <w:rPr>
          <w:bCs/>
        </w:rPr>
        <w:t>480 m;</w:t>
      </w:r>
    </w:p>
    <w:p w:rsidR="00B741A2" w:rsidRDefault="00B741A2" w:rsidP="00E73241">
      <w:pPr>
        <w:numPr>
          <w:ilvl w:val="0"/>
          <w:numId w:val="40"/>
        </w:numPr>
        <w:spacing w:before="75" w:after="75"/>
      </w:pPr>
      <w:r w:rsidRPr="0090634E">
        <w:t xml:space="preserve">Jauna pašteces kanalizācijas posma izbūve līdz KSS3, </w:t>
      </w:r>
      <w:r>
        <w:t xml:space="preserve">L </w:t>
      </w:r>
      <w:r w:rsidRPr="0090634E">
        <w:t>540 m</w:t>
      </w:r>
      <w:r>
        <w:t>.</w:t>
      </w:r>
    </w:p>
    <w:p w:rsidR="00B741A2" w:rsidRDefault="00B741A2" w:rsidP="00E73241">
      <w:pPr>
        <w:pStyle w:val="Heading7"/>
        <w:jc w:val="both"/>
        <w:rPr>
          <w:lang w:val="lv-LV"/>
        </w:rPr>
      </w:pPr>
      <w:r>
        <w:rPr>
          <w:lang w:val="lv-LV"/>
        </w:rPr>
        <w:lastRenderedPageBreak/>
        <w:t xml:space="preserve">Tehniskā projekta izstrādes laikā ir  nepieciešams izstrādāt tehnisko projektu </w:t>
      </w:r>
      <w:r w:rsidRPr="00835734">
        <w:rPr>
          <w:lang w:val="lv-LV"/>
        </w:rPr>
        <w:t xml:space="preserve"> pilnībā aprīkot</w:t>
      </w:r>
      <w:r>
        <w:rPr>
          <w:lang w:val="lv-LV"/>
        </w:rPr>
        <w:t>a maģistrālo pašteces kanalizācijas tīklu  būvdarbiem</w:t>
      </w:r>
      <w:r w:rsidRPr="00835734">
        <w:rPr>
          <w:lang w:val="lv-LV"/>
        </w:rPr>
        <w:t>, ieskaitot skataku uzstādīšanu</w:t>
      </w:r>
      <w:r>
        <w:rPr>
          <w:lang w:val="lv-LV"/>
        </w:rPr>
        <w:t>,</w:t>
      </w:r>
      <w:r w:rsidRPr="00835734">
        <w:rPr>
          <w:lang w:val="lv-LV"/>
        </w:rPr>
        <w:t xml:space="preserve"> </w:t>
      </w:r>
      <w:r>
        <w:rPr>
          <w:lang w:val="lv-LV"/>
        </w:rPr>
        <w:t xml:space="preserve">pārslēgumiem pie esošās  kanalizācijas sistēmas  un atzariem  uz  perspektīvajiem kanalizācijas  pieslēgumiem (kas tiek noslēgti ar nolēgtapu).  Tehniskā projektā jāizstrādā risinājumi cauruļvadu   pabēruma veidošanai un tranšejas aizpildīšanai un darba zonas sakārtošanai, ieskaitot   </w:t>
      </w:r>
      <w:r w:rsidRPr="00835734">
        <w:rPr>
          <w:lang w:val="lv-LV"/>
        </w:rPr>
        <w:t xml:space="preserve"> ielu seguma atjaunošanu tranšejas platumā</w:t>
      </w:r>
      <w:r>
        <w:rPr>
          <w:lang w:val="lv-LV"/>
        </w:rPr>
        <w:t>.</w:t>
      </w:r>
    </w:p>
    <w:p w:rsidR="00B741A2" w:rsidRPr="00277876" w:rsidRDefault="00B741A2" w:rsidP="00E73241">
      <w:pPr>
        <w:jc w:val="both"/>
        <w:rPr>
          <w:lang w:eastAsia="en-US"/>
        </w:rPr>
      </w:pPr>
    </w:p>
    <w:p w:rsidR="00B741A2" w:rsidRDefault="00B741A2" w:rsidP="00E73241">
      <w:pPr>
        <w:spacing w:before="75" w:after="75"/>
        <w:ind w:left="360"/>
        <w:jc w:val="both"/>
        <w:rPr>
          <w:b/>
        </w:rPr>
      </w:pPr>
      <w:r w:rsidRPr="0015318A">
        <w:rPr>
          <w:b/>
        </w:rPr>
        <w:t>Kanalizācijas sūkņu stacij</w:t>
      </w:r>
      <w:r>
        <w:rPr>
          <w:b/>
        </w:rPr>
        <w:t>as (3 gab.)</w:t>
      </w:r>
      <w:r w:rsidRPr="0015318A">
        <w:rPr>
          <w:b/>
        </w:rPr>
        <w:t xml:space="preserve"> un</w:t>
      </w:r>
      <w:r>
        <w:rPr>
          <w:b/>
        </w:rPr>
        <w:t xml:space="preserve">  </w:t>
      </w:r>
      <w:r w:rsidRPr="0015318A">
        <w:rPr>
          <w:b/>
        </w:rPr>
        <w:t xml:space="preserve">kanalizācijas </w:t>
      </w:r>
      <w:r>
        <w:rPr>
          <w:b/>
        </w:rPr>
        <w:t xml:space="preserve">spiedvadi, L 1055 m kopgarumā </w:t>
      </w:r>
      <w:r>
        <w:t>(orientējošais izvietojums un  t</w:t>
      </w:r>
      <w:r w:rsidRPr="00835734">
        <w:t xml:space="preserve">īklu </w:t>
      </w:r>
      <w:r w:rsidRPr="008B1C81">
        <w:t>trasējums  B. pielikumā)</w:t>
      </w:r>
      <w:r w:rsidRPr="008B1C81">
        <w:rPr>
          <w:b/>
        </w:rPr>
        <w:t>,</w:t>
      </w:r>
      <w:r>
        <w:rPr>
          <w:b/>
        </w:rPr>
        <w:t xml:space="preserve"> tai skaitā:</w:t>
      </w:r>
      <w:r w:rsidRPr="0015318A">
        <w:rPr>
          <w:b/>
        </w:rPr>
        <w:t xml:space="preserve"> </w:t>
      </w:r>
    </w:p>
    <w:p w:rsidR="00B741A2" w:rsidRDefault="00B741A2" w:rsidP="00E73241">
      <w:pPr>
        <w:numPr>
          <w:ilvl w:val="0"/>
          <w:numId w:val="40"/>
        </w:numPr>
        <w:spacing w:before="75" w:after="75"/>
        <w:jc w:val="both"/>
      </w:pPr>
      <w:r w:rsidRPr="0090634E">
        <w:rPr>
          <w:bCs/>
        </w:rPr>
        <w:t>Jauna kanalizācijas spiedvada</w:t>
      </w:r>
      <w:r>
        <w:rPr>
          <w:bCs/>
        </w:rPr>
        <w:t xml:space="preserve"> L </w:t>
      </w:r>
      <w:r w:rsidRPr="0090634E">
        <w:rPr>
          <w:bCs/>
        </w:rPr>
        <w:t xml:space="preserve">165 m un </w:t>
      </w:r>
      <w:r>
        <w:rPr>
          <w:bCs/>
        </w:rPr>
        <w:t xml:space="preserve"> kanalizācijas sūkņu stacijas (</w:t>
      </w:r>
      <w:r w:rsidRPr="0090634E">
        <w:rPr>
          <w:bCs/>
        </w:rPr>
        <w:t>KSS2</w:t>
      </w:r>
      <w:r>
        <w:rPr>
          <w:bCs/>
        </w:rPr>
        <w:t xml:space="preserve">)                       Q= </w:t>
      </w:r>
      <w:r w:rsidRPr="0090634E">
        <w:rPr>
          <w:bCs/>
        </w:rPr>
        <w:t>7</w:t>
      </w:r>
      <w:r>
        <w:rPr>
          <w:bCs/>
        </w:rPr>
        <w:t xml:space="preserve"> </w:t>
      </w:r>
      <w:r w:rsidRPr="0090634E">
        <w:rPr>
          <w:bCs/>
        </w:rPr>
        <w:t>m</w:t>
      </w:r>
      <w:r w:rsidRPr="0090634E">
        <w:rPr>
          <w:bCs/>
          <w:vertAlign w:val="superscript"/>
        </w:rPr>
        <w:t>3</w:t>
      </w:r>
      <w:r>
        <w:rPr>
          <w:bCs/>
        </w:rPr>
        <w:t xml:space="preserve">/h </w:t>
      </w:r>
      <w:r w:rsidRPr="0090634E">
        <w:rPr>
          <w:bCs/>
        </w:rPr>
        <w:t xml:space="preserve"> izbūve</w:t>
      </w:r>
      <w:r>
        <w:rPr>
          <w:bCs/>
        </w:rPr>
        <w:t>i Miglas ielā</w:t>
      </w:r>
      <w:r w:rsidRPr="0090634E">
        <w:rPr>
          <w:bCs/>
        </w:rPr>
        <w:t>;</w:t>
      </w:r>
    </w:p>
    <w:p w:rsidR="00B741A2" w:rsidRDefault="00B741A2" w:rsidP="00E73241">
      <w:pPr>
        <w:numPr>
          <w:ilvl w:val="0"/>
          <w:numId w:val="40"/>
        </w:numPr>
        <w:spacing w:before="75" w:after="75"/>
        <w:jc w:val="both"/>
      </w:pPr>
      <w:r w:rsidRPr="0090634E">
        <w:t xml:space="preserve">Jauna kanalizācijas spiedvada </w:t>
      </w:r>
      <w:r>
        <w:t xml:space="preserve">L </w:t>
      </w:r>
      <w:r w:rsidRPr="0090634E">
        <w:t xml:space="preserve">690 m un </w:t>
      </w:r>
      <w:r w:rsidRPr="00277876">
        <w:rPr>
          <w:bCs/>
        </w:rPr>
        <w:t>kanalizācijas sūkņu stacijas (</w:t>
      </w:r>
      <w:r w:rsidRPr="0090634E">
        <w:t>GKSS</w:t>
      </w:r>
      <w:r>
        <w:t>)</w:t>
      </w:r>
      <w:r w:rsidRPr="0090634E">
        <w:t xml:space="preserve"> </w:t>
      </w:r>
      <w:r>
        <w:t xml:space="preserve">                  </w:t>
      </w:r>
      <w:r w:rsidRPr="0090634E">
        <w:t>Q=16</w:t>
      </w:r>
      <w:r>
        <w:t xml:space="preserve"> </w:t>
      </w:r>
      <w:r w:rsidRPr="0090634E">
        <w:t>m</w:t>
      </w:r>
      <w:r w:rsidRPr="00277876">
        <w:rPr>
          <w:vertAlign w:val="superscript"/>
        </w:rPr>
        <w:t>3</w:t>
      </w:r>
      <w:r w:rsidRPr="0090634E">
        <w:t>/h izbūve</w:t>
      </w:r>
      <w:r>
        <w:t xml:space="preserve">i no GKSS līdz NAI, </w:t>
      </w:r>
    </w:p>
    <w:p w:rsidR="00B741A2" w:rsidRPr="002C2DDB" w:rsidRDefault="00B741A2" w:rsidP="000D3535">
      <w:pPr>
        <w:numPr>
          <w:ilvl w:val="0"/>
          <w:numId w:val="40"/>
        </w:numPr>
        <w:spacing w:before="75" w:after="75"/>
        <w:ind w:hanging="294"/>
        <w:jc w:val="both"/>
      </w:pPr>
      <w:r w:rsidRPr="002C2DDB">
        <w:rPr>
          <w:bCs/>
        </w:rPr>
        <w:t>Jauna kanalizācijas spiedvada</w:t>
      </w:r>
      <w:r>
        <w:rPr>
          <w:bCs/>
        </w:rPr>
        <w:t xml:space="preserve"> L 200 m</w:t>
      </w:r>
      <w:r w:rsidRPr="0090634E">
        <w:t xml:space="preserve"> un </w:t>
      </w:r>
      <w:r w:rsidRPr="002C2DDB">
        <w:rPr>
          <w:bCs/>
        </w:rPr>
        <w:t xml:space="preserve">kanalizācijas sūkņu stacijas (KSS3) </w:t>
      </w:r>
      <w:r>
        <w:rPr>
          <w:bCs/>
        </w:rPr>
        <w:t xml:space="preserve">            </w:t>
      </w:r>
      <w:r w:rsidRPr="0090634E">
        <w:t>Q=3</w:t>
      </w:r>
      <w:r>
        <w:t xml:space="preserve"> </w:t>
      </w:r>
      <w:r w:rsidRPr="0090634E">
        <w:t>m</w:t>
      </w:r>
      <w:r w:rsidRPr="002C2DDB">
        <w:rPr>
          <w:vertAlign w:val="superscript"/>
        </w:rPr>
        <w:t>3</w:t>
      </w:r>
      <w:r w:rsidRPr="0090634E">
        <w:t>/h</w:t>
      </w:r>
      <w:r>
        <w:t xml:space="preserve"> </w:t>
      </w:r>
      <w:r w:rsidRPr="002C2DDB">
        <w:rPr>
          <w:bCs/>
        </w:rPr>
        <w:t xml:space="preserve"> izbūve gar  Rīgas </w:t>
      </w:r>
      <w:r>
        <w:rPr>
          <w:bCs/>
        </w:rPr>
        <w:t xml:space="preserve"> </w:t>
      </w:r>
      <w:r w:rsidRPr="002C2DDB">
        <w:rPr>
          <w:bCs/>
        </w:rPr>
        <w:t>-  Jelgavas ceļu</w:t>
      </w:r>
      <w:r>
        <w:rPr>
          <w:bCs/>
        </w:rPr>
        <w:t>;</w:t>
      </w:r>
    </w:p>
    <w:p w:rsidR="00B741A2" w:rsidRDefault="00B741A2" w:rsidP="00E73241">
      <w:pPr>
        <w:spacing w:before="75" w:after="75"/>
        <w:ind w:firstLine="426"/>
        <w:jc w:val="both"/>
      </w:pPr>
      <w:r>
        <w:t xml:space="preserve">Izstrādājot tehnisko projektu jāparedz, ka tiek izmantotas rūpnieciski izgatavotās (plastikāta)  kanalizācijas sūkņu stacijas, kas aprīkotas ar visu sūkņu stacijas ekspluatācijai nepieciešamo aprīkojumu, tai skaitā, diviem iegremdējamiem kanalizācijas sūkņiem (viens dabā, otrs rezerves), no kuriem katra nominālā ražība  atbilst plānotajai kanalizācijas sūkņu stacijas ražībai. Kanalizācijas sūkņu stacijā cauruļvadi, tai skaitā, kanalizācijas sūkņu pacelšanas / nolaišanas  vadīklas izgatavojamas no atbilstošas markas nerūsējoša tērauda. </w:t>
      </w:r>
    </w:p>
    <w:p w:rsidR="00B741A2" w:rsidRDefault="00B741A2" w:rsidP="00E73241">
      <w:pPr>
        <w:spacing w:before="75" w:after="75"/>
        <w:ind w:firstLine="426"/>
      </w:pPr>
      <w:r>
        <w:t xml:space="preserve">Tehniskā projektā jāizstrādā risinājumi cauruļvadu   pabēruma veidošanai un tranšejas aizpildīšanai un darba zonas sakārtošanai, ieskaitot   </w:t>
      </w:r>
      <w:r w:rsidRPr="00835734">
        <w:t xml:space="preserve"> ielu seguma atjaunošanu tranšejas platumā</w:t>
      </w:r>
      <w:r>
        <w:t>.</w:t>
      </w:r>
    </w:p>
    <w:p w:rsidR="00B741A2" w:rsidRDefault="00B741A2" w:rsidP="00E73241">
      <w:pPr>
        <w:spacing w:before="75" w:after="75"/>
        <w:ind w:firstLine="426"/>
      </w:pPr>
    </w:p>
    <w:p w:rsidR="00B741A2" w:rsidRPr="006C25BD" w:rsidRDefault="00B741A2" w:rsidP="00E73241">
      <w:pPr>
        <w:spacing w:before="75" w:after="75"/>
        <w:ind w:firstLine="360"/>
        <w:rPr>
          <w:b/>
          <w:u w:val="single"/>
        </w:rPr>
      </w:pPr>
      <w:r w:rsidRPr="006C25BD">
        <w:rPr>
          <w:b/>
          <w:u w:val="single"/>
        </w:rPr>
        <w:t>Tehniskā projekt</w:t>
      </w:r>
      <w:r>
        <w:rPr>
          <w:b/>
          <w:u w:val="single"/>
        </w:rPr>
        <w:t>a</w:t>
      </w:r>
      <w:r w:rsidRPr="006C25BD">
        <w:rPr>
          <w:b/>
          <w:u w:val="single"/>
        </w:rPr>
        <w:t xml:space="preserve"> sastāvā nepieciešams iekļaut  trīs atsevišķus kanalizācijas  sūkņu staciju elektroapgādes  pieslēgumu projektus.</w:t>
      </w:r>
    </w:p>
    <w:p w:rsidR="00B741A2" w:rsidRPr="001229AE" w:rsidRDefault="00B741A2" w:rsidP="00E73241">
      <w:pPr>
        <w:spacing w:before="75" w:after="75"/>
      </w:pPr>
    </w:p>
    <w:p w:rsidR="00B741A2" w:rsidRPr="00A45DD6" w:rsidRDefault="00B741A2" w:rsidP="00E73241">
      <w:pPr>
        <w:rPr>
          <w:b/>
          <w:sz w:val="28"/>
          <w:szCs w:val="28"/>
        </w:rPr>
      </w:pPr>
      <w:r w:rsidRPr="00A45DD6">
        <w:rPr>
          <w:b/>
          <w:sz w:val="28"/>
          <w:szCs w:val="28"/>
        </w:rPr>
        <w:t xml:space="preserve">3.2. Būvprojekts  notekūdeņu attīrīšanas iekārtu  rekonstrukcijai Stūnīšu ciema Gaismās </w:t>
      </w:r>
    </w:p>
    <w:p w:rsidR="00B741A2" w:rsidRPr="008B1C81" w:rsidRDefault="00B741A2" w:rsidP="00E73241">
      <w:pPr>
        <w:spacing w:before="75" w:after="75"/>
        <w:rPr>
          <w:b/>
        </w:rPr>
      </w:pPr>
      <w:r w:rsidRPr="003C13D5">
        <w:rPr>
          <w:b/>
        </w:rPr>
        <w:t>NAI II kārtas izbūve</w:t>
      </w:r>
      <w:r>
        <w:rPr>
          <w:b/>
        </w:rPr>
        <w:t>,</w:t>
      </w:r>
      <w:r w:rsidRPr="003C13D5">
        <w:rPr>
          <w:b/>
        </w:rPr>
        <w:t xml:space="preserve"> kas paredz  NAI jaudas palielināšan</w:t>
      </w:r>
      <w:r>
        <w:rPr>
          <w:b/>
        </w:rPr>
        <w:t>u</w:t>
      </w:r>
      <w:r w:rsidRPr="003C13D5">
        <w:rPr>
          <w:b/>
        </w:rPr>
        <w:t xml:space="preserve"> par 150 m3/dnn</w:t>
      </w:r>
      <w:r>
        <w:rPr>
          <w:b/>
        </w:rPr>
        <w:t xml:space="preserve">                  </w:t>
      </w:r>
      <w:r w:rsidRPr="008B1C81">
        <w:t>(</w:t>
      </w:r>
      <w:r>
        <w:t>orientējošo  izvietojuma skice un rekonstrukcijas shēmu  skatīt  B pielikumā</w:t>
      </w:r>
      <w:r w:rsidRPr="008B1C81">
        <w:t>):</w:t>
      </w:r>
    </w:p>
    <w:p w:rsidR="00B741A2" w:rsidRPr="003E7AA3" w:rsidRDefault="00B741A2" w:rsidP="00E73241">
      <w:pPr>
        <w:pStyle w:val="Rindkopa"/>
        <w:ind w:left="0"/>
        <w:rPr>
          <w:rFonts w:ascii="Times New Roman" w:hAnsi="Times New Roman"/>
          <w:sz w:val="24"/>
        </w:rPr>
      </w:pPr>
    </w:p>
    <w:p w:rsidR="00B741A2" w:rsidRPr="00ED2824" w:rsidRDefault="00B741A2" w:rsidP="00E73241">
      <w:pPr>
        <w:pStyle w:val="ListParagraph"/>
        <w:numPr>
          <w:ilvl w:val="0"/>
          <w:numId w:val="41"/>
        </w:numPr>
        <w:spacing w:after="200" w:line="276" w:lineRule="auto"/>
        <w:contextualSpacing/>
      </w:pPr>
      <w:r w:rsidRPr="00ED2824">
        <w:t>Projektā jāparedz NAI ražības palielinājumu par 150 m³/dnn.</w:t>
      </w:r>
    </w:p>
    <w:p w:rsidR="00B741A2" w:rsidRPr="00ED2824" w:rsidRDefault="00B741A2" w:rsidP="00E73241">
      <w:pPr>
        <w:pStyle w:val="ListParagraph"/>
        <w:numPr>
          <w:ilvl w:val="0"/>
          <w:numId w:val="41"/>
        </w:numPr>
        <w:spacing w:after="200" w:line="276" w:lineRule="auto"/>
        <w:contextualSpacing/>
      </w:pPr>
      <w:r w:rsidRPr="00ED2824">
        <w:t>Ize</w:t>
      </w:r>
      <w:r>
        <w:t>jas dati  NAI projekta izstrāde</w:t>
      </w:r>
      <w:r w:rsidRPr="00ED2824">
        <w:t>i:</w:t>
      </w:r>
    </w:p>
    <w:p w:rsidR="00B741A2" w:rsidRPr="00ED2824" w:rsidRDefault="00B741A2" w:rsidP="00E73241">
      <w:pPr>
        <w:pStyle w:val="ListParagraph"/>
        <w:numPr>
          <w:ilvl w:val="1"/>
          <w:numId w:val="41"/>
        </w:numPr>
        <w:spacing w:after="200" w:line="276" w:lineRule="auto"/>
        <w:contextualSpacing/>
      </w:pPr>
      <w:r w:rsidRPr="00ED2824">
        <w:t>Vidējā diennakts plūsma 150 m³/dnn</w:t>
      </w:r>
      <w:r>
        <w:t>;</w:t>
      </w:r>
    </w:p>
    <w:p w:rsidR="00B741A2" w:rsidRPr="00ED2824" w:rsidRDefault="00B741A2" w:rsidP="00E73241">
      <w:pPr>
        <w:pStyle w:val="ListParagraph"/>
        <w:numPr>
          <w:ilvl w:val="1"/>
          <w:numId w:val="41"/>
        </w:numPr>
        <w:spacing w:after="200" w:line="276" w:lineRule="auto"/>
        <w:contextualSpacing/>
      </w:pPr>
      <w:r w:rsidRPr="00ED2824">
        <w:t>Maksimālā plūsma uz</w:t>
      </w:r>
      <w:r>
        <w:t xml:space="preserve"> bioloģisko attīrīšanu 25 m³/st;</w:t>
      </w:r>
    </w:p>
    <w:p w:rsidR="00B741A2" w:rsidRPr="00ED2824" w:rsidRDefault="00B741A2" w:rsidP="00E73241">
      <w:pPr>
        <w:pStyle w:val="ListParagraph"/>
        <w:numPr>
          <w:ilvl w:val="1"/>
          <w:numId w:val="41"/>
        </w:numPr>
        <w:spacing w:after="200" w:line="276" w:lineRule="auto"/>
        <w:contextualSpacing/>
      </w:pPr>
      <w:r w:rsidRPr="00ED2824">
        <w:t>Notekūdeņu piesārņojuma slodze BSP</w:t>
      </w:r>
      <w:r w:rsidRPr="00ED2824">
        <w:rPr>
          <w:vertAlign w:val="subscript"/>
        </w:rPr>
        <w:t>5</w:t>
      </w:r>
      <w:r w:rsidRPr="00ED2824">
        <w:t xml:space="preserve"> 60 kg/dnn,</w:t>
      </w:r>
    </w:p>
    <w:p w:rsidR="00B741A2" w:rsidRDefault="00B741A2" w:rsidP="00E73241">
      <w:pPr>
        <w:pStyle w:val="ListParagraph"/>
        <w:numPr>
          <w:ilvl w:val="1"/>
          <w:numId w:val="41"/>
        </w:numPr>
        <w:spacing w:after="200" w:line="276" w:lineRule="auto"/>
        <w:contextualSpacing/>
      </w:pPr>
      <w:r>
        <w:t>Notekūdeņu piesārņojuma slodze</w:t>
      </w:r>
      <w:r w:rsidRPr="001D1794">
        <w:t xml:space="preserve"> </w:t>
      </w:r>
      <w:r>
        <w:t xml:space="preserve">1250 CE, </w:t>
      </w:r>
      <w:r w:rsidRPr="001D1794">
        <w:t>BSP</w:t>
      </w:r>
      <w:r w:rsidRPr="001D1794">
        <w:rPr>
          <w:vertAlign w:val="subscript"/>
        </w:rPr>
        <w:t>5</w:t>
      </w:r>
      <w:r w:rsidRPr="001402CA">
        <w:t xml:space="preserve"> </w:t>
      </w:r>
      <w:r>
        <w:t>60 gr/dnn/CE;</w:t>
      </w:r>
    </w:p>
    <w:p w:rsidR="00B741A2" w:rsidRPr="00ED2824" w:rsidRDefault="00B741A2" w:rsidP="00E73241">
      <w:pPr>
        <w:pStyle w:val="ListParagraph"/>
        <w:numPr>
          <w:ilvl w:val="1"/>
          <w:numId w:val="41"/>
        </w:numPr>
        <w:spacing w:after="200" w:line="276" w:lineRule="auto"/>
        <w:contextualSpacing/>
      </w:pPr>
      <w:r w:rsidRPr="00ED2824">
        <w:t>Kopējais</w:t>
      </w:r>
      <w:r>
        <w:t xml:space="preserve"> dūņu vecums &gt;15 dienām;</w:t>
      </w:r>
    </w:p>
    <w:p w:rsidR="00B741A2" w:rsidRPr="00ED2824" w:rsidRDefault="00B741A2" w:rsidP="00E73241">
      <w:pPr>
        <w:pStyle w:val="ListParagraph"/>
        <w:numPr>
          <w:ilvl w:val="1"/>
          <w:numId w:val="41"/>
        </w:numPr>
        <w:spacing w:after="200" w:line="276" w:lineRule="auto"/>
        <w:contextualSpacing/>
      </w:pPr>
      <w:r w:rsidRPr="00ED2824">
        <w:t>Nostādinātājos jāparedz peldvielu savākšana</w:t>
      </w:r>
      <w:r>
        <w:t>;</w:t>
      </w:r>
    </w:p>
    <w:p w:rsidR="00B741A2" w:rsidRPr="00ED2824" w:rsidRDefault="00B741A2" w:rsidP="00E73241">
      <w:pPr>
        <w:pStyle w:val="ListParagraph"/>
        <w:numPr>
          <w:ilvl w:val="1"/>
          <w:numId w:val="41"/>
        </w:numPr>
        <w:spacing w:after="200" w:line="276" w:lineRule="auto"/>
        <w:contextualSpacing/>
      </w:pPr>
      <w:r w:rsidRPr="00ED2824">
        <w:lastRenderedPageBreak/>
        <w:t>Cauruļvadus un NAI komplektējošās detaļas paredzēt no nerūsošā tērauda AISI 304</w:t>
      </w:r>
      <w:r>
        <w:t>;</w:t>
      </w:r>
    </w:p>
    <w:p w:rsidR="00B741A2" w:rsidRPr="00ED2824" w:rsidRDefault="00B741A2" w:rsidP="00E73241">
      <w:pPr>
        <w:pStyle w:val="ListParagraph"/>
        <w:numPr>
          <w:ilvl w:val="1"/>
          <w:numId w:val="41"/>
        </w:numPr>
        <w:spacing w:after="200" w:line="276" w:lineRule="auto"/>
        <w:contextualSpacing/>
      </w:pPr>
      <w:r w:rsidRPr="00ED2824">
        <w:t>Nostādinātāja virsmas slodze pie maksimālās plūsmas nedrīkst būt mazāka par 1.14 m³/m²h</w:t>
      </w:r>
      <w:r>
        <w:t>.</w:t>
      </w:r>
    </w:p>
    <w:p w:rsidR="00B741A2" w:rsidRPr="00ED2824" w:rsidRDefault="00B741A2" w:rsidP="00E73241">
      <w:pPr>
        <w:pStyle w:val="ListParagraph"/>
        <w:numPr>
          <w:ilvl w:val="0"/>
          <w:numId w:val="41"/>
        </w:numPr>
        <w:spacing w:after="200" w:line="276" w:lineRule="auto"/>
        <w:contextualSpacing/>
      </w:pPr>
      <w:r w:rsidRPr="00ED2824">
        <w:t>Paredzēt esošo NAI saslēgšanu vienotā shēm</w:t>
      </w:r>
      <w:r>
        <w:t>ā</w:t>
      </w:r>
      <w:r w:rsidRPr="00ED2824">
        <w:t xml:space="preserve"> ar jaunajām NAI.</w:t>
      </w:r>
    </w:p>
    <w:p w:rsidR="00B741A2" w:rsidRPr="00ED2824" w:rsidRDefault="00B741A2" w:rsidP="00E73241">
      <w:pPr>
        <w:pStyle w:val="ListParagraph"/>
        <w:numPr>
          <w:ilvl w:val="0"/>
          <w:numId w:val="41"/>
        </w:numPr>
        <w:spacing w:after="200" w:line="276" w:lineRule="auto"/>
        <w:contextualSpacing/>
      </w:pPr>
      <w:r w:rsidRPr="00ED2824">
        <w:t>Projektēt jaunu priekšattīrīšanas ēku, kurā jāizvieto:</w:t>
      </w:r>
    </w:p>
    <w:p w:rsidR="00B741A2" w:rsidRPr="00ED2824" w:rsidRDefault="00B741A2" w:rsidP="00E73241">
      <w:pPr>
        <w:pStyle w:val="ListParagraph"/>
        <w:numPr>
          <w:ilvl w:val="1"/>
          <w:numId w:val="41"/>
        </w:numPr>
        <w:spacing w:after="200" w:line="276" w:lineRule="auto"/>
        <w:contextualSpacing/>
      </w:pPr>
      <w:r w:rsidRPr="00ED2824">
        <w:t xml:space="preserve"> jauna kombinētā priekšattīrīšanas iekārta atsijām un smiltīm</w:t>
      </w:r>
      <w:r>
        <w:t>,</w:t>
      </w:r>
      <w:r w:rsidRPr="00ED2824">
        <w:t xml:space="preserve"> ar ražību 30 l/s no nerūsošā tērauda AISI 304</w:t>
      </w:r>
      <w:r>
        <w:t>,</w:t>
      </w:r>
      <w:r w:rsidRPr="00ED2824">
        <w:t xml:space="preserve"> ar sieta atvērumu līdz 3 mm  un esošā priekšattīrīšanas iekārta, kuru paredzēts izmantot kā rezerves iekārtu galvenās iekārtas bojājuma gadījumā,</w:t>
      </w:r>
    </w:p>
    <w:p w:rsidR="00B741A2" w:rsidRPr="00ED2824" w:rsidRDefault="00B741A2" w:rsidP="00E73241">
      <w:pPr>
        <w:pStyle w:val="ListParagraph"/>
        <w:numPr>
          <w:ilvl w:val="1"/>
          <w:numId w:val="41"/>
        </w:numPr>
        <w:spacing w:after="200" w:line="276" w:lineRule="auto"/>
        <w:contextualSpacing/>
      </w:pPr>
      <w:r w:rsidRPr="00ED2824">
        <w:t>dūņu blīvētājs, piemēram, „Alfa Laval Aldrum mini” un šķidrā flokulanta iekārta,</w:t>
      </w:r>
    </w:p>
    <w:p w:rsidR="00B741A2" w:rsidRPr="00ED2824" w:rsidRDefault="00B741A2" w:rsidP="00E73241">
      <w:pPr>
        <w:pStyle w:val="ListParagraph"/>
        <w:numPr>
          <w:ilvl w:val="1"/>
          <w:numId w:val="41"/>
        </w:numPr>
        <w:spacing w:after="200" w:line="276" w:lineRule="auto"/>
        <w:contextualSpacing/>
      </w:pPr>
      <w:r w:rsidRPr="00ED2824">
        <w:t>plūsmas sadales kamera.</w:t>
      </w:r>
    </w:p>
    <w:p w:rsidR="00B741A2" w:rsidRPr="00ED2824" w:rsidRDefault="00B741A2" w:rsidP="00E73241">
      <w:pPr>
        <w:pStyle w:val="ListParagraph"/>
        <w:numPr>
          <w:ilvl w:val="0"/>
          <w:numId w:val="41"/>
        </w:numPr>
        <w:spacing w:after="200" w:line="276" w:lineRule="auto"/>
        <w:contextualSpacing/>
      </w:pPr>
      <w:r w:rsidRPr="00ED2824">
        <w:t>Priekšattīrīšanas ēkai paredzēt ventilāciju un apkuri atbilstoši spēkā esošajiem likumdošanas aktiem.</w:t>
      </w:r>
    </w:p>
    <w:p w:rsidR="00B741A2" w:rsidRPr="00ED2824" w:rsidRDefault="00B741A2" w:rsidP="00E73241">
      <w:pPr>
        <w:pStyle w:val="ListParagraph"/>
        <w:numPr>
          <w:ilvl w:val="0"/>
          <w:numId w:val="41"/>
        </w:numPr>
        <w:spacing w:after="200" w:line="276" w:lineRule="auto"/>
        <w:contextualSpacing/>
      </w:pPr>
      <w:r w:rsidRPr="00ED2824">
        <w:t>Veikt jauna biobloka projektēšanu identisku esošajam, kas sevī ietver betona rezervuāru, kas sastāv no divām paralēlām neatkarīgām līnijām un katra no tām sastāv no reģenerācijas, aerācijas un nostādinātāja.</w:t>
      </w:r>
    </w:p>
    <w:p w:rsidR="00B741A2" w:rsidRPr="00ED2824" w:rsidRDefault="00B741A2" w:rsidP="00E73241">
      <w:pPr>
        <w:pStyle w:val="ListParagraph"/>
        <w:numPr>
          <w:ilvl w:val="0"/>
          <w:numId w:val="41"/>
        </w:numPr>
        <w:spacing w:after="200" w:line="276" w:lineRule="auto"/>
        <w:contextualSpacing/>
      </w:pPr>
      <w:r w:rsidRPr="00ED2824">
        <w:t>Projektēt jaunu rezervuāru (8 m³) pie priekšattīrīšanas</w:t>
      </w:r>
      <w:r>
        <w:t>,</w:t>
      </w:r>
      <w:r w:rsidRPr="00ED2824">
        <w:t xml:space="preserve"> ēkas dūņu uzkrāšanai no dūņu blīvētāja.</w:t>
      </w:r>
    </w:p>
    <w:p w:rsidR="00B741A2" w:rsidRPr="00ED2824" w:rsidRDefault="00B741A2" w:rsidP="00E73241">
      <w:pPr>
        <w:pStyle w:val="ListParagraph"/>
        <w:numPr>
          <w:ilvl w:val="0"/>
          <w:numId w:val="41"/>
        </w:numPr>
        <w:spacing w:after="200" w:line="276" w:lineRule="auto"/>
        <w:contextualSpacing/>
      </w:pPr>
      <w:r w:rsidRPr="00ED2824">
        <w:t>Jaunajā bioblokā arī jāparedz:</w:t>
      </w:r>
    </w:p>
    <w:p w:rsidR="00B741A2" w:rsidRPr="00ED2824" w:rsidRDefault="00B741A2" w:rsidP="00E73241">
      <w:pPr>
        <w:pStyle w:val="ListParagraph"/>
        <w:numPr>
          <w:ilvl w:val="1"/>
          <w:numId w:val="41"/>
        </w:numPr>
        <w:spacing w:after="200" w:line="276" w:lineRule="auto"/>
        <w:contextualSpacing/>
      </w:pPr>
      <w:r w:rsidRPr="00ED2824">
        <w:t xml:space="preserve"> rezervuāru lieko dūņu uzkrāšanai 20 m³ un tālākai sūknēšanai uz dūņu blīvētāju,</w:t>
      </w:r>
    </w:p>
    <w:p w:rsidR="00B741A2" w:rsidRPr="00ED2824" w:rsidRDefault="00B741A2" w:rsidP="00E73241">
      <w:pPr>
        <w:pStyle w:val="ListParagraph"/>
        <w:numPr>
          <w:ilvl w:val="1"/>
          <w:numId w:val="41"/>
        </w:numPr>
        <w:spacing w:after="200" w:line="276" w:lineRule="auto"/>
        <w:contextualSpacing/>
      </w:pPr>
      <w:r w:rsidRPr="00ED2824">
        <w:t xml:space="preserve">rezervuāru sauso ekscentriskās skrūves sūkņu izvietošanai. </w:t>
      </w:r>
    </w:p>
    <w:p w:rsidR="00B741A2" w:rsidRPr="00ED2824" w:rsidRDefault="00B741A2" w:rsidP="00E73241">
      <w:pPr>
        <w:pStyle w:val="ListParagraph"/>
        <w:numPr>
          <w:ilvl w:val="0"/>
          <w:numId w:val="41"/>
        </w:numPr>
        <w:spacing w:after="200" w:line="276" w:lineRule="auto"/>
        <w:contextualSpacing/>
      </w:pPr>
      <w:r w:rsidRPr="00ED2824">
        <w:t>Paredzēt ienākošo spiedvadu saslēgšanu vienā spiedvadā un visa notekūdeņu plūsma jānovada uz priekšattīrīšanas iekārtām. Pirms tām nepieciešams uzstādīt plūsmas mērītāju. Jābūt iespējai</w:t>
      </w:r>
      <w:r>
        <w:t xml:space="preserve"> </w:t>
      </w:r>
      <w:r w:rsidRPr="00ED2824">
        <w:t xml:space="preserve"> katru no priekšattīrīšanas iekārtām atslēgt, kā arī atslēgt abas iekārtas un notekūdeņus novadīt uz apvedlīniju.</w:t>
      </w:r>
    </w:p>
    <w:p w:rsidR="00B741A2" w:rsidRPr="00ED2824" w:rsidRDefault="00B741A2" w:rsidP="00E73241">
      <w:pPr>
        <w:pStyle w:val="ListParagraph"/>
        <w:numPr>
          <w:ilvl w:val="0"/>
          <w:numId w:val="41"/>
        </w:numPr>
        <w:spacing w:after="200" w:line="276" w:lineRule="auto"/>
        <w:contextualSpacing/>
      </w:pPr>
      <w:r w:rsidRPr="00ED2824">
        <w:t>Paredzēt plūsmas sadales kameru pēc priekšattīrīšanas, kura sadala notekūdeņus 3 plūsmās:</w:t>
      </w:r>
    </w:p>
    <w:p w:rsidR="00B741A2" w:rsidRPr="00ED2824" w:rsidRDefault="00B741A2" w:rsidP="00E73241">
      <w:pPr>
        <w:pStyle w:val="ListParagraph"/>
        <w:numPr>
          <w:ilvl w:val="1"/>
          <w:numId w:val="41"/>
        </w:numPr>
        <w:spacing w:after="200" w:line="276" w:lineRule="auto"/>
        <w:contextualSpacing/>
      </w:pPr>
      <w:r w:rsidRPr="00ED2824">
        <w:t>divas pa 25% no kopējās plūsmas,</w:t>
      </w:r>
    </w:p>
    <w:p w:rsidR="00B741A2" w:rsidRPr="00ED2824" w:rsidRDefault="00B741A2" w:rsidP="00E73241">
      <w:pPr>
        <w:pStyle w:val="ListParagraph"/>
        <w:numPr>
          <w:ilvl w:val="1"/>
          <w:numId w:val="41"/>
        </w:numPr>
        <w:spacing w:after="200" w:line="276" w:lineRule="auto"/>
        <w:contextualSpacing/>
      </w:pPr>
      <w:r w:rsidRPr="00ED2824">
        <w:t>viena 50 % no kopējās plūsmas,</w:t>
      </w:r>
    </w:p>
    <w:p w:rsidR="00B741A2" w:rsidRPr="00ED2824" w:rsidRDefault="00B741A2" w:rsidP="00E73241">
      <w:pPr>
        <w:pStyle w:val="ListParagraph"/>
        <w:numPr>
          <w:ilvl w:val="0"/>
          <w:numId w:val="41"/>
        </w:numPr>
        <w:spacing w:after="200" w:line="276" w:lineRule="auto"/>
        <w:contextualSpacing/>
      </w:pPr>
      <w:r w:rsidRPr="00ED2824">
        <w:t>Plūsmas sadales kamerai jāparedz apvedlīnija.</w:t>
      </w:r>
    </w:p>
    <w:p w:rsidR="00B741A2" w:rsidRPr="00ED2824" w:rsidRDefault="00B741A2" w:rsidP="00E73241">
      <w:pPr>
        <w:pStyle w:val="ListParagraph"/>
        <w:numPr>
          <w:ilvl w:val="0"/>
          <w:numId w:val="41"/>
        </w:numPr>
        <w:spacing w:after="200" w:line="276" w:lineRule="auto"/>
        <w:contextualSpacing/>
      </w:pPr>
      <w:r w:rsidRPr="00ED2824">
        <w:t>Pēc plūsmas sadales kameras 5. punkta a. apakšpunktā minētās plūsmas plūst uz jaunā bioloģiskās attīrīšanas bloka aerācijas kamerām, bet b. apakšpunktā minētā plūsma paštecē uz esošo NAI sūknētavu (plūsmas izlīdzinātāju).</w:t>
      </w:r>
    </w:p>
    <w:p w:rsidR="00B741A2" w:rsidRPr="00ED2824" w:rsidRDefault="00B741A2" w:rsidP="00E73241">
      <w:pPr>
        <w:pStyle w:val="ListParagraph"/>
        <w:numPr>
          <w:ilvl w:val="0"/>
          <w:numId w:val="41"/>
        </w:numPr>
        <w:spacing w:after="200" w:line="276" w:lineRule="auto"/>
        <w:contextualSpacing/>
      </w:pPr>
      <w:r w:rsidRPr="00ED2824">
        <w:t>Esošo attīrīšanas iekārtu dūņu uzkrāšanas rezervuārā uzstādīt vienu sūkni 16 m3/h dūņu pārsūknēšanai uz jauno NAI dūņu uzkrāšanas tvertni (otru sūkni paredzēt rezervē noliktavā).</w:t>
      </w:r>
    </w:p>
    <w:p w:rsidR="00B741A2" w:rsidRPr="00ED2824" w:rsidRDefault="00B741A2" w:rsidP="00E73241">
      <w:pPr>
        <w:pStyle w:val="ListParagraph"/>
        <w:numPr>
          <w:ilvl w:val="0"/>
          <w:numId w:val="41"/>
        </w:numPr>
        <w:spacing w:after="200" w:line="276" w:lineRule="auto"/>
        <w:contextualSpacing/>
      </w:pPr>
      <w:r w:rsidRPr="00ED2824">
        <w:t>Paredzēt jauno attīrīšanas iekārtu rezervuāru aerāciju. Projektējamos gaisa pūtējus ar skaņas slāpējošām kastēm novietot esošo attīrīšanas iekārtu priekšattīrīšanas ēkā.</w:t>
      </w:r>
    </w:p>
    <w:p w:rsidR="00B741A2" w:rsidRPr="00ED2824" w:rsidRDefault="00B741A2" w:rsidP="00E73241">
      <w:pPr>
        <w:pStyle w:val="ListParagraph"/>
        <w:numPr>
          <w:ilvl w:val="0"/>
          <w:numId w:val="41"/>
        </w:numPr>
        <w:spacing w:after="200" w:line="276" w:lineRule="auto"/>
        <w:contextualSpacing/>
      </w:pPr>
      <w:r w:rsidRPr="00ED2824">
        <w:lastRenderedPageBreak/>
        <w:t>Paredzēt NAI darbību automātiskajā režīmā ar minimālu operatora darbu.</w:t>
      </w:r>
    </w:p>
    <w:p w:rsidR="00B741A2" w:rsidRPr="00ED2824" w:rsidRDefault="00B741A2" w:rsidP="00E73241">
      <w:pPr>
        <w:pStyle w:val="ListParagraph"/>
        <w:numPr>
          <w:ilvl w:val="0"/>
          <w:numId w:val="41"/>
        </w:numPr>
        <w:spacing w:after="200" w:line="276" w:lineRule="auto"/>
        <w:contextualSpacing/>
      </w:pPr>
      <w:r w:rsidRPr="00ED2824">
        <w:t>Paredzēt automātiku, kas signalizētu par iekārtu bojāju</w:t>
      </w:r>
      <w:r>
        <w:t>miem un tvertņu pārplūdēm utml.</w:t>
      </w:r>
      <w:r w:rsidRPr="00ED2824">
        <w:t xml:space="preserve"> Paredzēt avārijas signālus SMS veidā uz mobilo tālruni.</w:t>
      </w: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E82973">
      <w:pPr>
        <w:pStyle w:val="Punkts"/>
        <w:numPr>
          <w:ilvl w:val="0"/>
          <w:numId w:val="0"/>
        </w:numPr>
        <w:jc w:val="center"/>
      </w:pPr>
      <w:bookmarkStart w:id="122" w:name="_Toc382318747"/>
      <w:r>
        <w:t xml:space="preserve">B pielikums: </w:t>
      </w:r>
      <w:r w:rsidRPr="00E82973">
        <w:rPr>
          <w:b w:val="0"/>
          <w:sz w:val="28"/>
          <w:szCs w:val="28"/>
        </w:rPr>
        <w:t>Tīklu trasējuma plān</w:t>
      </w:r>
      <w:r>
        <w:rPr>
          <w:b w:val="0"/>
          <w:sz w:val="28"/>
          <w:szCs w:val="28"/>
        </w:rPr>
        <w:t>s</w:t>
      </w:r>
      <w:bookmarkEnd w:id="122"/>
      <w:r w:rsidRPr="000F315E">
        <w:rPr>
          <w:b w:val="0"/>
        </w:rPr>
        <w:t xml:space="preserve">   </w:t>
      </w:r>
    </w:p>
    <w:p w:rsidR="00B741A2" w:rsidRDefault="00B741A2" w:rsidP="009822DB">
      <w:pPr>
        <w:pStyle w:val="Apakpunkts"/>
        <w:numPr>
          <w:ilvl w:val="0"/>
          <w:numId w:val="0"/>
        </w:numPr>
        <w:jc w:val="center"/>
      </w:pPr>
    </w:p>
    <w:p w:rsidR="00B741A2" w:rsidRDefault="00B741A2" w:rsidP="0009738E">
      <w:pPr>
        <w:pStyle w:val="Apakpunkts"/>
        <w:numPr>
          <w:ilvl w:val="0"/>
          <w:numId w:val="0"/>
        </w:numPr>
        <w:ind w:left="851" w:hanging="851"/>
        <w:jc w:val="center"/>
      </w:pPr>
      <w:r>
        <w:t>(Pievienots nolikumam elektroniskā PDF formātā.)</w:t>
      </w:r>
    </w:p>
    <w:p w:rsidR="00B741A2" w:rsidRDefault="00B741A2" w:rsidP="004F4EFD">
      <w:pPr>
        <w:pStyle w:val="Apakpunkts"/>
        <w:numPr>
          <w:ilvl w:val="0"/>
          <w:numId w:val="0"/>
        </w:numPr>
        <w:ind w:left="851" w:hanging="851"/>
      </w:pPr>
      <w:r>
        <w:t xml:space="preserve"> </w:t>
      </w:r>
    </w:p>
    <w:p w:rsidR="00B741A2" w:rsidRDefault="00B741A2" w:rsidP="004F4EFD">
      <w:pPr>
        <w:pStyle w:val="Apakpunkts"/>
        <w:numPr>
          <w:ilvl w:val="0"/>
          <w:numId w:val="0"/>
        </w:numPr>
        <w:ind w:left="851" w:hanging="851"/>
      </w:pPr>
    </w:p>
    <w:p w:rsidR="00B741A2" w:rsidRPr="005C5398" w:rsidRDefault="00B741A2" w:rsidP="004F4EFD">
      <w:pPr>
        <w:pStyle w:val="Apakpunkts"/>
        <w:numPr>
          <w:ilvl w:val="0"/>
          <w:numId w:val="0"/>
        </w:numPr>
        <w:ind w:left="851" w:hanging="851"/>
        <w:rPr>
          <w:b w:val="0"/>
        </w:rPr>
      </w:pPr>
      <w:r w:rsidRPr="005C5398">
        <w:rPr>
          <w:b w:val="0"/>
        </w:rPr>
        <w:t>Pielikumā ietverti sekojoši dokumenti:</w:t>
      </w:r>
    </w:p>
    <w:p w:rsidR="00B741A2" w:rsidRPr="005C5398" w:rsidRDefault="00B741A2" w:rsidP="004F4EFD">
      <w:pPr>
        <w:pStyle w:val="Apakpunkts"/>
        <w:numPr>
          <w:ilvl w:val="0"/>
          <w:numId w:val="45"/>
        </w:numPr>
        <w:rPr>
          <w:b w:val="0"/>
        </w:rPr>
      </w:pPr>
      <w:r w:rsidRPr="005C5398">
        <w:rPr>
          <w:b w:val="0"/>
        </w:rPr>
        <w:t>Tīklu trasējuma plāns;</w:t>
      </w:r>
    </w:p>
    <w:p w:rsidR="00B741A2" w:rsidRPr="005C5398" w:rsidRDefault="00B741A2" w:rsidP="004F4EFD">
      <w:pPr>
        <w:pStyle w:val="Apakpunkts"/>
        <w:numPr>
          <w:ilvl w:val="0"/>
          <w:numId w:val="45"/>
        </w:numPr>
        <w:rPr>
          <w:b w:val="0"/>
        </w:rPr>
      </w:pPr>
      <w:r w:rsidRPr="005C5398">
        <w:rPr>
          <w:b w:val="0"/>
        </w:rPr>
        <w:t>2014.gada 5.marta Plānošanas un arhitektūras un uzdevums ūdensapgādes un kanalizācijas tīklu projektēšanai;</w:t>
      </w:r>
    </w:p>
    <w:p w:rsidR="00B741A2" w:rsidRPr="005C5398" w:rsidRDefault="00B741A2" w:rsidP="004F4EFD">
      <w:pPr>
        <w:pStyle w:val="Apakpunkts"/>
        <w:numPr>
          <w:ilvl w:val="0"/>
          <w:numId w:val="45"/>
        </w:numPr>
        <w:rPr>
          <w:b w:val="0"/>
        </w:rPr>
      </w:pPr>
      <w:r w:rsidRPr="005C5398">
        <w:rPr>
          <w:b w:val="0"/>
        </w:rPr>
        <w:t>2014.gada 5.marta Plānošanas un arhitektūras un uzdevums notekūdeņu attīrīšanas iekārtu rekonstrukcijas tehniskā projekta  izstrādei;</w:t>
      </w:r>
    </w:p>
    <w:p w:rsidR="00B741A2" w:rsidRPr="005C5398" w:rsidRDefault="00B741A2" w:rsidP="004F4EFD">
      <w:pPr>
        <w:pStyle w:val="Apakpunkts"/>
        <w:numPr>
          <w:ilvl w:val="0"/>
          <w:numId w:val="45"/>
        </w:numPr>
        <w:rPr>
          <w:b w:val="0"/>
        </w:rPr>
      </w:pPr>
      <w:r w:rsidRPr="005C5398">
        <w:rPr>
          <w:b w:val="0"/>
        </w:rPr>
        <w:t>Gaismu NAI rekonstrukcijas shēma;</w:t>
      </w:r>
    </w:p>
    <w:p w:rsidR="00B741A2" w:rsidRPr="005C5398" w:rsidRDefault="00B741A2" w:rsidP="004F4EFD">
      <w:pPr>
        <w:pStyle w:val="Apakpunkts"/>
        <w:numPr>
          <w:ilvl w:val="0"/>
          <w:numId w:val="45"/>
        </w:numPr>
        <w:rPr>
          <w:b w:val="0"/>
        </w:rPr>
      </w:pPr>
      <w:r w:rsidRPr="005C5398">
        <w:rPr>
          <w:b w:val="0"/>
        </w:rPr>
        <w:t>Gaismu NAI novietojuma skice.</w:t>
      </w:r>
    </w:p>
    <w:p w:rsidR="00B741A2" w:rsidRPr="005C5398" w:rsidRDefault="00B741A2" w:rsidP="004F4EFD">
      <w:pPr>
        <w:pStyle w:val="Apakpunkts"/>
        <w:numPr>
          <w:ilvl w:val="0"/>
          <w:numId w:val="0"/>
        </w:numPr>
        <w:ind w:left="720"/>
        <w:rPr>
          <w:b w:val="0"/>
        </w:rPr>
      </w:pPr>
      <w:r w:rsidRPr="005C5398">
        <w:rPr>
          <w:b w:val="0"/>
        </w:rPr>
        <w:t xml:space="preserve"> </w:t>
      </w:r>
    </w:p>
    <w:p w:rsidR="00B741A2" w:rsidRDefault="00B741A2" w:rsidP="0009738E">
      <w:pPr>
        <w:pStyle w:val="Apakpunkts"/>
        <w:numPr>
          <w:ilvl w:val="0"/>
          <w:numId w:val="0"/>
        </w:numPr>
        <w:ind w:left="851" w:hanging="851"/>
        <w:jc w:val="center"/>
      </w:pPr>
    </w:p>
    <w:p w:rsidR="00B741A2" w:rsidRPr="003B6328" w:rsidRDefault="00B741A2" w:rsidP="0009738E">
      <w:pPr>
        <w:pStyle w:val="Apakpunkts"/>
        <w:numPr>
          <w:ilvl w:val="0"/>
          <w:numId w:val="0"/>
        </w:numPr>
        <w:ind w:left="851" w:hanging="851"/>
        <w:jc w:val="center"/>
      </w:pPr>
    </w:p>
    <w:p w:rsidR="00B741A2" w:rsidRDefault="00B741A2" w:rsidP="008B2551">
      <w:pPr>
        <w:pStyle w:val="Punkts"/>
        <w:numPr>
          <w:ilvl w:val="0"/>
          <w:numId w:val="0"/>
        </w:numPr>
        <w:jc w:val="center"/>
      </w:pPr>
    </w:p>
    <w:p w:rsidR="00B741A2" w:rsidRDefault="00B741A2" w:rsidP="008B2551">
      <w:pPr>
        <w:pStyle w:val="Punkts"/>
        <w:numPr>
          <w:ilvl w:val="0"/>
          <w:numId w:val="0"/>
        </w:numPr>
        <w:ind w:left="142"/>
      </w:pPr>
    </w:p>
    <w:p w:rsidR="00B741A2" w:rsidRDefault="00B741A2" w:rsidP="008B2551">
      <w:pPr>
        <w:pStyle w:val="Punkts"/>
        <w:numPr>
          <w:ilvl w:val="0"/>
          <w:numId w:val="0"/>
        </w:numPr>
        <w:ind w:left="142"/>
      </w:pPr>
    </w:p>
    <w:p w:rsidR="00B741A2" w:rsidRPr="008B2551" w:rsidRDefault="00B741A2" w:rsidP="008B2551">
      <w:pPr>
        <w:pStyle w:val="Punkts"/>
        <w:numPr>
          <w:ilvl w:val="0"/>
          <w:numId w:val="0"/>
        </w:numPr>
        <w:ind w:left="142"/>
      </w:pPr>
    </w:p>
    <w:p w:rsidR="00B741A2" w:rsidRDefault="00B741A2" w:rsidP="008B2551">
      <w:pPr>
        <w:pStyle w:val="Punkts"/>
        <w:numPr>
          <w:ilvl w:val="0"/>
          <w:numId w:val="0"/>
        </w:numPr>
        <w:jc w:val="cente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Default="00B741A2" w:rsidP="008B2551">
      <w:pPr>
        <w:pStyle w:val="Apakpunkts"/>
        <w:numPr>
          <w:ilvl w:val="0"/>
          <w:numId w:val="0"/>
        </w:numPr>
      </w:pPr>
    </w:p>
    <w:p w:rsidR="00B741A2" w:rsidRPr="008B2551" w:rsidRDefault="00B741A2" w:rsidP="008B2551">
      <w:pPr>
        <w:pStyle w:val="Apakpunkts"/>
        <w:numPr>
          <w:ilvl w:val="0"/>
          <w:numId w:val="0"/>
        </w:numPr>
      </w:pPr>
    </w:p>
    <w:p w:rsidR="00B741A2" w:rsidRDefault="00B741A2" w:rsidP="008B2551">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bookmarkStart w:id="123" w:name="_Toc382318748"/>
      <w:r>
        <w:t>C pielikums: Iepirkuma līguma projekts</w:t>
      </w:r>
      <w:bookmarkEnd w:id="123"/>
    </w:p>
    <w:p w:rsidR="00B741A2" w:rsidRDefault="00B741A2" w:rsidP="00224B76">
      <w:pPr>
        <w:pStyle w:val="nDaa"/>
        <w:jc w:val="left"/>
        <w:rPr>
          <w:szCs w:val="20"/>
        </w:rPr>
      </w:pPr>
    </w:p>
    <w:p w:rsidR="00B741A2" w:rsidRDefault="00B741A2" w:rsidP="00B50DD9">
      <w:pPr>
        <w:pStyle w:val="nDaa"/>
        <w:rPr>
          <w:szCs w:val="20"/>
        </w:rPr>
      </w:pPr>
      <w:r>
        <w:rPr>
          <w:szCs w:val="20"/>
        </w:rPr>
        <w:t xml:space="preserve">Iepirkuma līguma </w:t>
      </w:r>
      <w:r w:rsidRPr="00B50DD9">
        <w:rPr>
          <w:szCs w:val="20"/>
        </w:rPr>
        <w:t>Vispārīgie noteikumi (LS-4.1) pielikumā elektroniskā  (PDF)</w:t>
      </w:r>
      <w:r>
        <w:rPr>
          <w:szCs w:val="20"/>
        </w:rPr>
        <w:t xml:space="preserve"> f</w:t>
      </w:r>
      <w:r w:rsidRPr="00B50DD9">
        <w:rPr>
          <w:szCs w:val="20"/>
        </w:rPr>
        <w:t>ormātā</w:t>
      </w: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Default="00B741A2" w:rsidP="00224B76">
      <w:pPr>
        <w:pStyle w:val="nDaa"/>
        <w:jc w:val="left"/>
        <w:rPr>
          <w:szCs w:val="20"/>
        </w:rPr>
      </w:pPr>
    </w:p>
    <w:p w:rsidR="00B741A2" w:rsidRPr="00DC04D2" w:rsidRDefault="00B741A2" w:rsidP="008E0D31">
      <w:pPr>
        <w:pStyle w:val="Rindkopa"/>
        <w:ind w:left="0"/>
        <w:jc w:val="center"/>
        <w:rPr>
          <w:b/>
        </w:rPr>
      </w:pPr>
      <w:r w:rsidRPr="00DC04D2">
        <w:rPr>
          <w:b/>
        </w:rPr>
        <w:t>IEPIRKUMA LĪGUMS. PAKALPOJUMI</w:t>
      </w:r>
    </w:p>
    <w:p w:rsidR="00B741A2" w:rsidRPr="00DC04D2" w:rsidRDefault="00B741A2" w:rsidP="008E0D31">
      <w:pPr>
        <w:pStyle w:val="Rindkopa"/>
        <w:ind w:left="0"/>
        <w:jc w:val="center"/>
        <w:rPr>
          <w:b/>
        </w:rPr>
      </w:pPr>
      <w:r w:rsidRPr="00DC04D2">
        <w:rPr>
          <w:b/>
        </w:rPr>
        <w:t xml:space="preserve">IEGULDĪJUMA IZMAKSU LĪGUMS </w:t>
      </w:r>
    </w:p>
    <w:p w:rsidR="00B741A2" w:rsidRPr="00DC04D2" w:rsidRDefault="00B741A2" w:rsidP="008E0D31"/>
    <w:p w:rsidR="00B741A2" w:rsidRPr="00DC04D2" w:rsidRDefault="00B741A2" w:rsidP="008E0D31">
      <w:pPr>
        <w:pStyle w:val="Rindkopa"/>
        <w:ind w:left="0"/>
        <w:jc w:val="center"/>
        <w:rPr>
          <w:b/>
        </w:rPr>
      </w:pPr>
      <w:r w:rsidRPr="00DC04D2">
        <w:rPr>
          <w:b/>
        </w:rPr>
        <w:t>SPECIĀLIE NOTEIKUMI</w:t>
      </w:r>
    </w:p>
    <w:p w:rsidR="00B741A2" w:rsidRDefault="00B741A2" w:rsidP="001657FB">
      <w:pPr>
        <w:pStyle w:val="nDaa"/>
        <w:jc w:val="left"/>
        <w:rPr>
          <w:szCs w:val="20"/>
        </w:rPr>
      </w:pPr>
    </w:p>
    <w:p w:rsidR="00B741A2" w:rsidRPr="001657FB" w:rsidRDefault="00B741A2" w:rsidP="001657FB">
      <w:pPr>
        <w:pStyle w:val="Punkts"/>
        <w:numPr>
          <w:ilvl w:val="0"/>
          <w:numId w:val="0"/>
        </w:numPr>
        <w:ind w:left="142"/>
        <w:rPr>
          <w:b w:val="0"/>
        </w:rPr>
      </w:pPr>
      <w:bookmarkStart w:id="124" w:name="_Toc382318749"/>
      <w:r w:rsidRPr="001657FB">
        <w:rPr>
          <w:b w:val="0"/>
        </w:rPr>
        <w:t xml:space="preserve">SIA „Zeiferti” </w:t>
      </w:r>
      <w:r w:rsidRPr="001657FB">
        <w:rPr>
          <w:rFonts w:cs="Arial"/>
          <w:b w:val="0"/>
          <w:szCs w:val="20"/>
        </w:rPr>
        <w:t>, vienotais  reģ.Nr.</w:t>
      </w:r>
      <w:r w:rsidRPr="001657FB">
        <w:rPr>
          <w:b w:val="0"/>
        </w:rPr>
        <w:t xml:space="preserve"> 40003419183</w:t>
      </w:r>
      <w:r w:rsidRPr="001657FB">
        <w:rPr>
          <w:rFonts w:cs="Arial"/>
          <w:b w:val="0"/>
          <w:szCs w:val="20"/>
        </w:rPr>
        <w:t xml:space="preserve">,  </w:t>
      </w:r>
      <w:r w:rsidRPr="001657FB">
        <w:rPr>
          <w:b w:val="0"/>
        </w:rPr>
        <w:t>m.  „Zeiferti”, Jaunolaine, Olaines pagasts</w:t>
      </w:r>
      <w:r w:rsidRPr="001657FB">
        <w:rPr>
          <w:rFonts w:cs="Arial"/>
          <w:b w:val="0"/>
          <w:szCs w:val="20"/>
        </w:rPr>
        <w:t>, Olaines novads,  LV -2127, tās valdes priekšsēdētāja Mārča Mazura , valdes locekļa Normunda Ozoliņa un valdes locekļa Viestura Liepas   personā, kuri  rīkojas saskaņ</w:t>
      </w:r>
      <w:r>
        <w:rPr>
          <w:rFonts w:cs="Arial"/>
          <w:b w:val="0"/>
          <w:szCs w:val="20"/>
        </w:rPr>
        <w:t>ā</w:t>
      </w:r>
      <w:r w:rsidRPr="001657FB">
        <w:rPr>
          <w:rFonts w:cs="Arial"/>
          <w:b w:val="0"/>
          <w:szCs w:val="20"/>
        </w:rPr>
        <w:t xml:space="preserve"> ar sabiedrības statūtiem (turpmāk - </w:t>
      </w:r>
      <w:r>
        <w:rPr>
          <w:rFonts w:cs="Arial"/>
          <w:b w:val="0"/>
          <w:szCs w:val="20"/>
        </w:rPr>
        <w:t xml:space="preserve">Pasūtītājs), no vienas puses, </w:t>
      </w:r>
      <w:r w:rsidRPr="001657FB">
        <w:rPr>
          <w:rFonts w:cs="Arial"/>
          <w:b w:val="0"/>
          <w:szCs w:val="20"/>
        </w:rPr>
        <w:t>un</w:t>
      </w:r>
      <w:bookmarkEnd w:id="124"/>
    </w:p>
    <w:p w:rsidR="00B741A2" w:rsidRPr="00DC04D2" w:rsidRDefault="00B741A2" w:rsidP="008E0D31">
      <w:pPr>
        <w:pStyle w:val="Rindkopa"/>
      </w:pPr>
      <w:r>
        <w:t xml:space="preserve"> </w:t>
      </w:r>
    </w:p>
    <w:p w:rsidR="00B741A2" w:rsidRPr="00DC04D2" w:rsidRDefault="00B741A2" w:rsidP="00FC7748">
      <w:pPr>
        <w:pStyle w:val="Rindkopa"/>
        <w:ind w:left="142"/>
      </w:pPr>
      <w:r w:rsidRPr="00DC04D2">
        <w:rPr>
          <w:highlight w:val="lightGray"/>
        </w:rPr>
        <w:t>&lt;Izpildītāja nosaukums&gt;</w:t>
      </w:r>
      <w:r w:rsidRPr="00DC04D2">
        <w:rPr>
          <w:rStyle w:val="FootnoteReference"/>
          <w:rFonts w:cs="Arial"/>
          <w:szCs w:val="20"/>
        </w:rPr>
        <w:footnoteReference w:id="7"/>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xml:space="preserve">, kas rīkojas pamatojoties uz </w:t>
      </w:r>
      <w:r w:rsidRPr="00DC04D2">
        <w:rPr>
          <w:highlight w:val="lightGray"/>
        </w:rPr>
        <w:t>&lt;atsauce uz dokumentu, kas apliecina paraksta tiesīgās personas tiesības parakstīt Līgumu&gt;</w:t>
      </w:r>
      <w:r w:rsidRPr="00DC04D2">
        <w:t xml:space="preserve"> (turpmāk - Izpildītājs), no otras puses,</w:t>
      </w:r>
    </w:p>
    <w:p w:rsidR="00B741A2" w:rsidRPr="00DC04D2" w:rsidRDefault="00B741A2" w:rsidP="00FC7748">
      <w:pPr>
        <w:pStyle w:val="Rindkopa"/>
        <w:ind w:left="142"/>
      </w:pPr>
    </w:p>
    <w:p w:rsidR="00B741A2" w:rsidRPr="00DC04D2" w:rsidRDefault="00B741A2" w:rsidP="00FC7748">
      <w:pPr>
        <w:pStyle w:val="Rindkopa"/>
        <w:ind w:left="142"/>
      </w:pPr>
    </w:p>
    <w:p w:rsidR="00B741A2" w:rsidRPr="002870EC" w:rsidRDefault="00B741A2" w:rsidP="002870EC">
      <w:pPr>
        <w:pStyle w:val="nDaa"/>
        <w:tabs>
          <w:tab w:val="center" w:pos="4513"/>
          <w:tab w:val="right" w:pos="8666"/>
        </w:tabs>
        <w:jc w:val="both"/>
        <w:rPr>
          <w:b w:val="0"/>
        </w:rPr>
      </w:pPr>
      <w:r w:rsidRPr="002870EC">
        <w:rPr>
          <w:b w:val="0"/>
        </w:rPr>
        <w:t xml:space="preserve">pamatojoties uz Pasūtītāja rīkotās iepirkuma procedūras </w:t>
      </w:r>
      <w:r>
        <w:rPr>
          <w:b w:val="0"/>
        </w:rPr>
        <w:t>„</w:t>
      </w:r>
      <w:r w:rsidRPr="002870EC">
        <w:rPr>
          <w:b w:val="0"/>
        </w:rPr>
        <w:t xml:space="preserve">Tehniskā projekta dokumentācijas izstrāde un autoruzraudzības nodrošināšana ERAF projekta „Ūdenssaimniecības attīstība Olaines novada Stūnīšu ciemā, II kārta” (3DP/3.4.1.1.0/13/APIA/CFLA/106) realizācijai (iepirkums IDN: ERAF Jaunolaine , SIA Z 2014/01) rezultātiem un Izpildītāja iesniegto piedāvājumu (turpmāk – Piedāvājums) noslēdz šādu līgumu (turpmāk – Līgums): </w:t>
      </w:r>
    </w:p>
    <w:p w:rsidR="00B741A2" w:rsidRPr="00DC04D2" w:rsidRDefault="00B741A2" w:rsidP="002870EC">
      <w:pPr>
        <w:jc w:val="both"/>
      </w:pPr>
    </w:p>
    <w:p w:rsidR="00B741A2" w:rsidRPr="00DC04D2" w:rsidRDefault="00B741A2" w:rsidP="00FC7748">
      <w:pPr>
        <w:pStyle w:val="Punkts"/>
        <w:numPr>
          <w:ilvl w:val="0"/>
          <w:numId w:val="0"/>
        </w:numPr>
        <w:ind w:left="993" w:hanging="851"/>
      </w:pPr>
      <w:bookmarkStart w:id="125" w:name="_Toc380660676"/>
      <w:bookmarkStart w:id="126" w:name="_Toc382318750"/>
      <w:r>
        <w:t xml:space="preserve">1. </w:t>
      </w:r>
      <w:r w:rsidRPr="00DC04D2">
        <w:t>Līguma priekšmets</w:t>
      </w:r>
      <w:bookmarkEnd w:id="125"/>
      <w:bookmarkEnd w:id="126"/>
    </w:p>
    <w:p w:rsidR="00B741A2" w:rsidRPr="000F315E" w:rsidRDefault="00B741A2" w:rsidP="002870EC">
      <w:pPr>
        <w:pStyle w:val="nDaa"/>
        <w:tabs>
          <w:tab w:val="center" w:pos="4513"/>
          <w:tab w:val="right" w:pos="8666"/>
        </w:tabs>
        <w:jc w:val="both"/>
        <w:rPr>
          <w:b w:val="0"/>
        </w:rPr>
      </w:pPr>
      <w:r w:rsidRPr="00EF0CC7">
        <w:rPr>
          <w:b w:val="0"/>
        </w:rPr>
        <w:t>Izpildītājs veic tehniskā projekta dokumentācijas izstrādi un nodrošināšana  autoruzraudzību</w:t>
      </w:r>
      <w:r w:rsidRPr="000F315E">
        <w:rPr>
          <w:b w:val="0"/>
        </w:rPr>
        <w:t xml:space="preserve"> sekojošiem būvdarbiem</w:t>
      </w:r>
      <w:r w:rsidRPr="000F315E">
        <w:rPr>
          <w:rFonts w:ascii="Times New Roman" w:hAnsi="Times New Roman"/>
          <w:b w:val="0"/>
          <w:sz w:val="24"/>
        </w:rPr>
        <w:t>:</w:t>
      </w:r>
    </w:p>
    <w:p w:rsidR="00B741A2" w:rsidRPr="000F315E" w:rsidRDefault="00B741A2" w:rsidP="000D3535">
      <w:pPr>
        <w:pStyle w:val="Punkts"/>
        <w:numPr>
          <w:ilvl w:val="0"/>
          <w:numId w:val="38"/>
        </w:numPr>
        <w:ind w:hanging="436"/>
        <w:rPr>
          <w:b w:val="0"/>
          <w:sz w:val="18"/>
          <w:szCs w:val="18"/>
        </w:rPr>
      </w:pPr>
      <w:bookmarkStart w:id="127" w:name="_Toc382318751"/>
      <w:r>
        <w:rPr>
          <w:rFonts w:cs="Arial"/>
          <w:b w:val="0"/>
          <w:sz w:val="18"/>
          <w:szCs w:val="18"/>
        </w:rPr>
        <w:t>m</w:t>
      </w:r>
      <w:r w:rsidRPr="000F315E">
        <w:rPr>
          <w:rFonts w:cs="Arial"/>
          <w:b w:val="0"/>
          <w:sz w:val="18"/>
          <w:szCs w:val="18"/>
        </w:rPr>
        <w:t xml:space="preserve">aģistrālo  ūdensapgādes </w:t>
      </w:r>
      <w:r w:rsidRPr="000F315E">
        <w:rPr>
          <w:b w:val="0"/>
          <w:sz w:val="18"/>
          <w:szCs w:val="18"/>
        </w:rPr>
        <w:t xml:space="preserve">L 2440 m </w:t>
      </w:r>
      <w:r w:rsidRPr="000F315E">
        <w:rPr>
          <w:rFonts w:cs="Arial"/>
          <w:b w:val="0"/>
          <w:sz w:val="18"/>
          <w:szCs w:val="18"/>
        </w:rPr>
        <w:t xml:space="preserve">un kanalizācijas tīklu  </w:t>
      </w:r>
      <w:r w:rsidRPr="000F315E">
        <w:rPr>
          <w:b w:val="0"/>
          <w:sz w:val="18"/>
          <w:szCs w:val="18"/>
        </w:rPr>
        <w:t xml:space="preserve">L 1700 m  </w:t>
      </w:r>
      <w:r w:rsidRPr="000F315E">
        <w:rPr>
          <w:rFonts w:cs="Arial"/>
          <w:b w:val="0"/>
          <w:sz w:val="18"/>
          <w:szCs w:val="18"/>
        </w:rPr>
        <w:t xml:space="preserve">paplašināšanai un rekonstrukcijai </w:t>
      </w:r>
      <w:r>
        <w:rPr>
          <w:rFonts w:cs="Arial"/>
          <w:b w:val="0"/>
          <w:sz w:val="18"/>
          <w:szCs w:val="18"/>
        </w:rPr>
        <w:t>;</w:t>
      </w:r>
      <w:bookmarkEnd w:id="127"/>
    </w:p>
    <w:p w:rsidR="00B741A2" w:rsidRPr="000F315E" w:rsidRDefault="00B741A2" w:rsidP="000D3535">
      <w:pPr>
        <w:pStyle w:val="Punkts"/>
        <w:numPr>
          <w:ilvl w:val="0"/>
          <w:numId w:val="38"/>
        </w:numPr>
        <w:ind w:hanging="436"/>
        <w:rPr>
          <w:b w:val="0"/>
        </w:rPr>
      </w:pPr>
      <w:bookmarkStart w:id="128" w:name="_Toc382318752"/>
      <w:r>
        <w:rPr>
          <w:b w:val="0"/>
          <w:sz w:val="18"/>
          <w:szCs w:val="18"/>
        </w:rPr>
        <w:t>t</w:t>
      </w:r>
      <w:r w:rsidRPr="000F315E">
        <w:rPr>
          <w:b w:val="0"/>
          <w:sz w:val="18"/>
          <w:szCs w:val="18"/>
        </w:rPr>
        <w:t>rīs Kanalizācijas sūkņu staciju</w:t>
      </w:r>
      <w:r w:rsidRPr="000F315E">
        <w:rPr>
          <w:b w:val="0"/>
          <w:bCs/>
          <w:sz w:val="18"/>
          <w:szCs w:val="18"/>
        </w:rPr>
        <w:t xml:space="preserve">  (Q= 3 m</w:t>
      </w:r>
      <w:r w:rsidRPr="000F315E">
        <w:rPr>
          <w:b w:val="0"/>
          <w:bCs/>
          <w:sz w:val="18"/>
          <w:szCs w:val="18"/>
          <w:vertAlign w:val="superscript"/>
        </w:rPr>
        <w:t>3</w:t>
      </w:r>
      <w:r w:rsidRPr="000F315E">
        <w:rPr>
          <w:b w:val="0"/>
          <w:bCs/>
          <w:sz w:val="18"/>
          <w:szCs w:val="18"/>
        </w:rPr>
        <w:t>/h; Q= 7 m</w:t>
      </w:r>
      <w:r w:rsidRPr="000F315E">
        <w:rPr>
          <w:b w:val="0"/>
          <w:bCs/>
          <w:sz w:val="18"/>
          <w:szCs w:val="18"/>
          <w:vertAlign w:val="superscript"/>
        </w:rPr>
        <w:t>3</w:t>
      </w:r>
      <w:r w:rsidRPr="000F315E">
        <w:rPr>
          <w:b w:val="0"/>
          <w:bCs/>
          <w:sz w:val="18"/>
          <w:szCs w:val="18"/>
        </w:rPr>
        <w:t>/h; Q= 16 m</w:t>
      </w:r>
      <w:r w:rsidRPr="000F315E">
        <w:rPr>
          <w:b w:val="0"/>
          <w:bCs/>
          <w:sz w:val="18"/>
          <w:szCs w:val="18"/>
          <w:vertAlign w:val="superscript"/>
        </w:rPr>
        <w:t>3</w:t>
      </w:r>
      <w:r w:rsidRPr="000F315E">
        <w:rPr>
          <w:b w:val="0"/>
          <w:bCs/>
          <w:sz w:val="18"/>
          <w:szCs w:val="18"/>
        </w:rPr>
        <w:t xml:space="preserve">/h)  </w:t>
      </w:r>
      <w:r w:rsidRPr="000F315E">
        <w:rPr>
          <w:b w:val="0"/>
          <w:sz w:val="18"/>
          <w:szCs w:val="18"/>
        </w:rPr>
        <w:t xml:space="preserve">un  kanalizācijas spiedvadu, L 1055 m kopgarumā </w:t>
      </w:r>
      <w:r w:rsidRPr="000F315E">
        <w:rPr>
          <w:rFonts w:cs="Arial"/>
          <w:b w:val="0"/>
          <w:sz w:val="18"/>
          <w:szCs w:val="18"/>
        </w:rPr>
        <w:t>izbūvei</w:t>
      </w:r>
      <w:r>
        <w:rPr>
          <w:rFonts w:cs="Arial"/>
          <w:b w:val="0"/>
          <w:sz w:val="18"/>
          <w:szCs w:val="18"/>
        </w:rPr>
        <w:t>;</w:t>
      </w:r>
      <w:bookmarkEnd w:id="128"/>
    </w:p>
    <w:p w:rsidR="00B741A2" w:rsidRPr="00EF0CC7" w:rsidRDefault="00B741A2" w:rsidP="000D3535">
      <w:pPr>
        <w:pStyle w:val="Punkts"/>
        <w:numPr>
          <w:ilvl w:val="0"/>
          <w:numId w:val="38"/>
        </w:numPr>
        <w:ind w:hanging="436"/>
        <w:rPr>
          <w:b w:val="0"/>
        </w:rPr>
      </w:pPr>
      <w:bookmarkStart w:id="129" w:name="_Toc382318753"/>
      <w:r>
        <w:rPr>
          <w:b w:val="0"/>
        </w:rPr>
        <w:t>n</w:t>
      </w:r>
      <w:r w:rsidRPr="000F315E">
        <w:rPr>
          <w:b w:val="0"/>
        </w:rPr>
        <w:t>otekūdeņu attīrīšanas iekārtu  rekonstrukcijai</w:t>
      </w:r>
      <w:r>
        <w:rPr>
          <w:b w:val="0"/>
        </w:rPr>
        <w:t>,</w:t>
      </w:r>
      <w:r w:rsidRPr="000F315E">
        <w:rPr>
          <w:b w:val="0"/>
        </w:rPr>
        <w:t xml:space="preserve"> palielinot iekārtu jaudu </w:t>
      </w:r>
      <w:r w:rsidRPr="000F315E">
        <w:rPr>
          <w:rFonts w:ascii="Times New Roman" w:hAnsi="Times New Roman"/>
          <w:b w:val="0"/>
          <w:sz w:val="24"/>
        </w:rPr>
        <w:t xml:space="preserve">par </w:t>
      </w:r>
      <w:r w:rsidRPr="000F315E">
        <w:rPr>
          <w:b w:val="0"/>
        </w:rPr>
        <w:t xml:space="preserve">150 </w:t>
      </w:r>
      <w:r w:rsidRPr="00EF0CC7">
        <w:rPr>
          <w:b w:val="0"/>
        </w:rPr>
        <w:t>m³/dnn.</w:t>
      </w:r>
      <w:bookmarkEnd w:id="129"/>
      <w:r w:rsidRPr="00EF0CC7">
        <w:rPr>
          <w:b w:val="0"/>
        </w:rPr>
        <w:t xml:space="preserve"> </w:t>
      </w:r>
    </w:p>
    <w:p w:rsidR="00B741A2" w:rsidRDefault="00B741A2" w:rsidP="002870EC">
      <w:pPr>
        <w:pStyle w:val="Rindkopa"/>
        <w:ind w:left="284"/>
      </w:pPr>
      <w:r w:rsidRPr="00EF0CC7">
        <w:t>Darbi  veicami saskaņā ar Izpildītāja iesniegto</w:t>
      </w:r>
      <w:r>
        <w:rPr>
          <w:b/>
        </w:rPr>
        <w:t xml:space="preserve"> </w:t>
      </w:r>
      <w:r w:rsidRPr="00DC04D2">
        <w:t xml:space="preserve"> </w:t>
      </w:r>
      <w:r>
        <w:t xml:space="preserve">Piedāvājumu </w:t>
      </w:r>
      <w:r w:rsidRPr="00DC04D2">
        <w:t>(turpmāk – Pakalpojums).</w:t>
      </w:r>
    </w:p>
    <w:p w:rsidR="00B741A2" w:rsidRPr="00E93F67" w:rsidRDefault="00B741A2" w:rsidP="00E93F67">
      <w:pPr>
        <w:pStyle w:val="Apakpunkts"/>
        <w:numPr>
          <w:ilvl w:val="0"/>
          <w:numId w:val="0"/>
        </w:numPr>
        <w:rPr>
          <w:rFonts w:cs="Arial"/>
          <w:bCs/>
          <w:lang w:eastAsia="en-US"/>
        </w:rPr>
      </w:pPr>
      <w:r w:rsidRPr="00E93F67">
        <w:rPr>
          <w:rFonts w:cs="Arial"/>
          <w:bCs/>
          <w:lang w:eastAsia="en-US"/>
        </w:rPr>
        <w:t>Lūguma izpilde tiek veiktā divos posmos:</w:t>
      </w:r>
    </w:p>
    <w:p w:rsidR="00B741A2" w:rsidRPr="00E93F67" w:rsidRDefault="00B741A2" w:rsidP="00E93F67">
      <w:pPr>
        <w:pStyle w:val="Apakpunkts"/>
        <w:numPr>
          <w:ilvl w:val="0"/>
          <w:numId w:val="0"/>
        </w:numPr>
        <w:rPr>
          <w:rFonts w:cs="Arial"/>
          <w:bCs/>
          <w:lang w:eastAsia="en-US"/>
        </w:rPr>
      </w:pPr>
      <w:r>
        <w:rPr>
          <w:rFonts w:cs="Arial"/>
          <w:bCs/>
          <w:lang w:eastAsia="en-US"/>
        </w:rPr>
        <w:t>1)</w:t>
      </w:r>
      <w:r w:rsidRPr="00E93F67">
        <w:rPr>
          <w:rFonts w:cs="Arial"/>
          <w:bCs/>
          <w:lang w:eastAsia="en-US"/>
        </w:rPr>
        <w:t xml:space="preserve"> posms - Tehniskā projekta dokumentācijas izstrāde;</w:t>
      </w:r>
    </w:p>
    <w:p w:rsidR="00B741A2" w:rsidRPr="00E93F67" w:rsidRDefault="00B741A2" w:rsidP="00E93F67">
      <w:pPr>
        <w:pStyle w:val="Apakpunkts"/>
        <w:numPr>
          <w:ilvl w:val="0"/>
          <w:numId w:val="0"/>
        </w:numPr>
        <w:rPr>
          <w:rFonts w:cs="Arial"/>
          <w:bCs/>
          <w:lang w:eastAsia="en-US"/>
        </w:rPr>
      </w:pPr>
      <w:r>
        <w:rPr>
          <w:rFonts w:cs="Arial"/>
          <w:bCs/>
          <w:lang w:eastAsia="en-US"/>
        </w:rPr>
        <w:t>2)</w:t>
      </w:r>
      <w:r w:rsidRPr="00E93F67">
        <w:rPr>
          <w:rFonts w:cs="Arial"/>
          <w:bCs/>
          <w:lang w:eastAsia="en-US"/>
        </w:rPr>
        <w:t xml:space="preserve"> posms – Tehniskā projekta realizācijas autoruzraudzība.</w:t>
      </w:r>
    </w:p>
    <w:p w:rsidR="00B741A2" w:rsidRPr="00DC04D2" w:rsidRDefault="00B741A2" w:rsidP="008E0D31">
      <w:pPr>
        <w:pStyle w:val="Rindkopa"/>
      </w:pPr>
      <w:bookmarkStart w:id="130" w:name="_Toc99956596"/>
    </w:p>
    <w:p w:rsidR="00B741A2" w:rsidRPr="00DC04D2" w:rsidRDefault="00B741A2" w:rsidP="00FC7748">
      <w:pPr>
        <w:pStyle w:val="Punkts"/>
        <w:numPr>
          <w:ilvl w:val="0"/>
          <w:numId w:val="0"/>
        </w:numPr>
        <w:ind w:left="993" w:hanging="993"/>
      </w:pPr>
      <w:bookmarkStart w:id="131" w:name="_Toc380660677"/>
      <w:bookmarkStart w:id="132" w:name="_Toc382318754"/>
      <w:r>
        <w:t xml:space="preserve">2. </w:t>
      </w:r>
      <w:r w:rsidRPr="00DC04D2">
        <w:t>Līguma dokumenti un to prioritāte</w:t>
      </w:r>
      <w:bookmarkEnd w:id="130"/>
      <w:bookmarkEnd w:id="131"/>
      <w:bookmarkEnd w:id="132"/>
    </w:p>
    <w:p w:rsidR="00B741A2" w:rsidRPr="00DC04D2" w:rsidRDefault="00B741A2" w:rsidP="00FC7748">
      <w:pPr>
        <w:pStyle w:val="Apakpunkts"/>
        <w:numPr>
          <w:ilvl w:val="0"/>
          <w:numId w:val="0"/>
        </w:numPr>
        <w:ind w:left="851" w:hanging="851"/>
        <w:jc w:val="both"/>
        <w:rPr>
          <w:b w:val="0"/>
        </w:rPr>
      </w:pPr>
      <w:r>
        <w:rPr>
          <w:b w:val="0"/>
        </w:rPr>
        <w:t xml:space="preserve">2.1. </w:t>
      </w:r>
      <w:r w:rsidRPr="00DC04D2">
        <w:rPr>
          <w:b w:val="0"/>
        </w:rPr>
        <w:t>Līgums sastāv no šādiem dokumentiem to prioritātes secībā:</w:t>
      </w:r>
    </w:p>
    <w:p w:rsidR="00B741A2" w:rsidRPr="00DC04D2" w:rsidRDefault="00B741A2" w:rsidP="00511C97">
      <w:pPr>
        <w:pStyle w:val="Rindkopa"/>
        <w:numPr>
          <w:ilvl w:val="0"/>
          <w:numId w:val="37"/>
        </w:numPr>
      </w:pPr>
      <w:r w:rsidRPr="00DC04D2">
        <w:t>šie Speciālie noteikumi;</w:t>
      </w:r>
    </w:p>
    <w:p w:rsidR="00B741A2" w:rsidRPr="002558FF" w:rsidRDefault="00B741A2" w:rsidP="00511C97">
      <w:pPr>
        <w:pStyle w:val="Rindkopa"/>
        <w:numPr>
          <w:ilvl w:val="0"/>
          <w:numId w:val="37"/>
        </w:numPr>
      </w:pPr>
      <w:r w:rsidRPr="002558FF">
        <w:t>[Pielikumi: &lt;Iepirkuma procedūras laikā sniegtā papildu informācija, ieinteresēto piegādātāju sanāksmes protokols, u.c. pielikumi&gt;]</w:t>
      </w:r>
    </w:p>
    <w:p w:rsidR="00B741A2" w:rsidRPr="00DC04D2" w:rsidRDefault="00B741A2" w:rsidP="00511C97">
      <w:pPr>
        <w:pStyle w:val="Rindkopa"/>
        <w:numPr>
          <w:ilvl w:val="0"/>
          <w:numId w:val="37"/>
        </w:numPr>
      </w:pPr>
      <w:r w:rsidRPr="00DC04D2">
        <w:t>Vispārīgie noteikumi</w:t>
      </w:r>
      <w:r>
        <w:t xml:space="preserve"> (</w:t>
      </w:r>
      <w:r>
        <w:rPr>
          <w:rFonts w:ascii="Arial-BoldMT" w:hAnsi="Arial-BoldMT" w:cs="Arial-BoldMT"/>
          <w:b/>
          <w:bCs/>
          <w:color w:val="0070C1"/>
          <w:szCs w:val="20"/>
        </w:rPr>
        <w:t>LS-4.1)</w:t>
      </w:r>
      <w:r w:rsidRPr="00DC04D2">
        <w:t>,</w:t>
      </w:r>
    </w:p>
    <w:p w:rsidR="00B741A2" w:rsidRPr="00DC04D2" w:rsidRDefault="00B741A2" w:rsidP="00511C97">
      <w:pPr>
        <w:pStyle w:val="Rindkopa"/>
        <w:numPr>
          <w:ilvl w:val="0"/>
          <w:numId w:val="37"/>
        </w:numPr>
      </w:pPr>
      <w:r w:rsidRPr="00DC04D2">
        <w:t>Tehniskā specifikācija</w:t>
      </w:r>
      <w:r w:rsidRPr="00DC04D2">
        <w:rPr>
          <w:rStyle w:val="FootnoteReference"/>
        </w:rPr>
        <w:footnoteReference w:id="8"/>
      </w:r>
      <w:r w:rsidRPr="00DC04D2">
        <w:t>,</w:t>
      </w:r>
    </w:p>
    <w:p w:rsidR="00B741A2" w:rsidRDefault="00B741A2" w:rsidP="00511C97">
      <w:pPr>
        <w:pStyle w:val="Rindkopa"/>
        <w:numPr>
          <w:ilvl w:val="0"/>
          <w:numId w:val="37"/>
        </w:numPr>
      </w:pPr>
      <w:r w:rsidRPr="007172EE">
        <w:t>Tīklu trasējuma plān</w:t>
      </w:r>
      <w:r>
        <w:t>s</w:t>
      </w:r>
      <w:r w:rsidRPr="007172EE">
        <w:t xml:space="preserve">   </w:t>
      </w:r>
    </w:p>
    <w:p w:rsidR="00B741A2" w:rsidRPr="00DC04D2" w:rsidRDefault="00B741A2" w:rsidP="00511C97">
      <w:pPr>
        <w:pStyle w:val="Rindkopa"/>
        <w:numPr>
          <w:ilvl w:val="0"/>
          <w:numId w:val="37"/>
        </w:numPr>
      </w:pPr>
      <w:r w:rsidRPr="00DC04D2">
        <w:t>Piedāvājums,</w:t>
      </w:r>
    </w:p>
    <w:p w:rsidR="00B741A2" w:rsidRPr="00DC04D2" w:rsidRDefault="00B741A2" w:rsidP="00511C97">
      <w:pPr>
        <w:pStyle w:val="Rindkopa"/>
        <w:numPr>
          <w:ilvl w:val="0"/>
          <w:numId w:val="37"/>
        </w:numPr>
      </w:pPr>
      <w:r w:rsidRPr="00DC04D2">
        <w:t>Tehniskais piedāvājums,</w:t>
      </w:r>
    </w:p>
    <w:p w:rsidR="00B741A2" w:rsidRDefault="00B741A2" w:rsidP="00511C97">
      <w:pPr>
        <w:pStyle w:val="Rindkopa"/>
        <w:numPr>
          <w:ilvl w:val="0"/>
          <w:numId w:val="37"/>
        </w:numPr>
      </w:pPr>
      <w:r w:rsidRPr="00DC04D2">
        <w:t>Finanšu piedāvājums (Tāme)</w:t>
      </w:r>
      <w:r w:rsidRPr="00DC04D2">
        <w:rPr>
          <w:rStyle w:val="FootnoteReference"/>
        </w:rPr>
        <w:footnoteReference w:id="9"/>
      </w:r>
      <w:r w:rsidRPr="00DC04D2">
        <w:t>,</w:t>
      </w:r>
    </w:p>
    <w:p w:rsidR="00B741A2" w:rsidRDefault="00B741A2" w:rsidP="00511C97">
      <w:pPr>
        <w:pStyle w:val="Rindkopa"/>
        <w:numPr>
          <w:ilvl w:val="0"/>
          <w:numId w:val="37"/>
        </w:numPr>
      </w:pPr>
      <w:r>
        <w:t>Iepirkuma procedūras nolikums</w:t>
      </w:r>
      <w:r w:rsidRPr="009E2D68">
        <w:t>,</w:t>
      </w:r>
    </w:p>
    <w:p w:rsidR="00B741A2" w:rsidRPr="00DC04D2" w:rsidRDefault="00B741A2" w:rsidP="00511C97">
      <w:pPr>
        <w:pStyle w:val="Rindkopa"/>
        <w:numPr>
          <w:ilvl w:val="0"/>
          <w:numId w:val="37"/>
        </w:numPr>
        <w:rPr>
          <w:bCs/>
        </w:rPr>
      </w:pPr>
      <w:r w:rsidRPr="00DC04D2">
        <w:t>Veidnes:</w:t>
      </w:r>
    </w:p>
    <w:p w:rsidR="00B741A2" w:rsidRPr="00DC04D2" w:rsidRDefault="00B741A2" w:rsidP="000D3535">
      <w:pPr>
        <w:pStyle w:val="Rindkopa"/>
        <w:numPr>
          <w:ilvl w:val="1"/>
          <w:numId w:val="37"/>
        </w:numPr>
        <w:tabs>
          <w:tab w:val="clear" w:pos="1931"/>
          <w:tab w:val="num" w:pos="1620"/>
        </w:tabs>
        <w:ind w:hanging="671"/>
      </w:pPr>
      <w:r w:rsidRPr="00DC04D2">
        <w:t>Nodošanas-pieņemšanas akta veidne (LP/S-4-B veidne),</w:t>
      </w:r>
    </w:p>
    <w:p w:rsidR="00B741A2" w:rsidRPr="00DC04D2" w:rsidRDefault="00B741A2" w:rsidP="000D3535">
      <w:pPr>
        <w:pStyle w:val="Rindkopa"/>
        <w:numPr>
          <w:ilvl w:val="1"/>
          <w:numId w:val="37"/>
        </w:numPr>
        <w:tabs>
          <w:tab w:val="clear" w:pos="1931"/>
          <w:tab w:val="num" w:pos="1620"/>
        </w:tabs>
        <w:ind w:hanging="671"/>
        <w:rPr>
          <w:bCs/>
        </w:rPr>
      </w:pPr>
      <w:r w:rsidRPr="00DC04D2">
        <w:t>Līguma izpildes garantijas veidne (LP/S-4-C veidne).</w:t>
      </w:r>
    </w:p>
    <w:p w:rsidR="00B741A2" w:rsidRPr="00DC04D2" w:rsidRDefault="00B741A2" w:rsidP="008E0D31">
      <w:pPr>
        <w:pStyle w:val="Rindkopa"/>
        <w:rPr>
          <w:bCs/>
        </w:rPr>
      </w:pPr>
    </w:p>
    <w:p w:rsidR="00B741A2" w:rsidRPr="00DC04D2" w:rsidRDefault="00B741A2" w:rsidP="00151942">
      <w:pPr>
        <w:pStyle w:val="Apakpunkts"/>
        <w:numPr>
          <w:ilvl w:val="0"/>
          <w:numId w:val="0"/>
        </w:numPr>
        <w:ind w:left="851" w:hanging="851"/>
        <w:jc w:val="both"/>
        <w:rPr>
          <w:b w:val="0"/>
        </w:rPr>
      </w:pPr>
      <w:r>
        <w:rPr>
          <w:b w:val="0"/>
        </w:rPr>
        <w:t xml:space="preserve">2.2. </w:t>
      </w:r>
      <w:r w:rsidRPr="00DC04D2">
        <w:rPr>
          <w:b w:val="0"/>
        </w:rPr>
        <w:t>Grozījumi ir prioritāri attiecībā pret dokumentu, ko tie groza.</w:t>
      </w:r>
    </w:p>
    <w:p w:rsidR="00B741A2" w:rsidRPr="00DC04D2" w:rsidRDefault="00B741A2" w:rsidP="008E0D31">
      <w:pPr>
        <w:pStyle w:val="Rindkopa"/>
      </w:pPr>
    </w:p>
    <w:p w:rsidR="00B741A2" w:rsidRDefault="00B741A2" w:rsidP="00151942">
      <w:pPr>
        <w:pStyle w:val="Punkts"/>
        <w:numPr>
          <w:ilvl w:val="0"/>
          <w:numId w:val="0"/>
        </w:numPr>
        <w:ind w:left="142"/>
      </w:pPr>
      <w:bookmarkStart w:id="133" w:name="_Toc380660678"/>
      <w:bookmarkStart w:id="134" w:name="_Toc382318755"/>
      <w:r>
        <w:t xml:space="preserve">3. </w:t>
      </w:r>
      <w:r w:rsidRPr="00DC04D2">
        <w:t>Līguma summa</w:t>
      </w:r>
      <w:bookmarkEnd w:id="133"/>
      <w:r>
        <w:t>:</w:t>
      </w:r>
      <w:bookmarkEnd w:id="134"/>
      <w:r>
        <w:t xml:space="preserve"> </w:t>
      </w:r>
    </w:p>
    <w:p w:rsidR="00B741A2" w:rsidRPr="000C364C" w:rsidRDefault="00B741A2" w:rsidP="00AF5725">
      <w:pPr>
        <w:pStyle w:val="Punkts"/>
        <w:numPr>
          <w:ilvl w:val="0"/>
          <w:numId w:val="0"/>
        </w:numPr>
        <w:ind w:left="993"/>
        <w:rPr>
          <w:b w:val="0"/>
        </w:rPr>
      </w:pPr>
      <w:bookmarkStart w:id="135" w:name="_Toc382318756"/>
      <w:r>
        <w:t>Līguma  1)</w:t>
      </w:r>
      <w:r w:rsidRPr="000C364C">
        <w:t xml:space="preserve"> posm</w:t>
      </w:r>
      <w:r>
        <w:t>s</w:t>
      </w:r>
      <w:r w:rsidRPr="000C364C">
        <w:t xml:space="preserve"> -  Tehniskā projekta dokumentācijas izstrāde</w:t>
      </w:r>
      <w:r w:rsidRPr="000C364C">
        <w:rPr>
          <w:b w:val="0"/>
        </w:rPr>
        <w:t xml:space="preserve">   summa bez pievienotās vērtības nodokļa (turpmāk - PVN) ir </w:t>
      </w:r>
      <w:r w:rsidRPr="000C364C">
        <w:rPr>
          <w:b w:val="0"/>
          <w:highlight w:val="lightGray"/>
        </w:rPr>
        <w:t>&lt;...&gt;</w:t>
      </w:r>
      <w:r w:rsidRPr="000C364C">
        <w:rPr>
          <w:b w:val="0"/>
        </w:rPr>
        <w:t xml:space="preserve"> EUR (</w:t>
      </w:r>
      <w:r w:rsidRPr="000C364C">
        <w:rPr>
          <w:b w:val="0"/>
          <w:highlight w:val="lightGray"/>
        </w:rPr>
        <w:t>&lt;summa vārdiem&gt;</w:t>
      </w:r>
      <w:r w:rsidRPr="000C364C">
        <w:rPr>
          <w:b w:val="0"/>
        </w:rPr>
        <w:t xml:space="preserve"> euro),</w:t>
      </w:r>
      <w:bookmarkEnd w:id="135"/>
    </w:p>
    <w:p w:rsidR="00B741A2" w:rsidRPr="000C364C" w:rsidRDefault="00B741A2" w:rsidP="00AF5725">
      <w:pPr>
        <w:pStyle w:val="Punkts"/>
        <w:numPr>
          <w:ilvl w:val="0"/>
          <w:numId w:val="0"/>
        </w:numPr>
        <w:ind w:left="993"/>
        <w:rPr>
          <w:b w:val="0"/>
        </w:rPr>
      </w:pPr>
      <w:r w:rsidRPr="000C364C">
        <w:rPr>
          <w:b w:val="0"/>
        </w:rPr>
        <w:t xml:space="preserve"> </w:t>
      </w:r>
      <w:bookmarkStart w:id="136" w:name="_Toc382318757"/>
      <w:r w:rsidRPr="000C364C">
        <w:rPr>
          <w:b w:val="0"/>
        </w:rPr>
        <w:t xml:space="preserve">PVN </w:t>
      </w:r>
      <w:r w:rsidRPr="000C364C">
        <w:rPr>
          <w:rFonts w:cs="Arial"/>
          <w:b w:val="0"/>
          <w:szCs w:val="20"/>
          <w:highlight w:val="lightGray"/>
        </w:rPr>
        <w:t>&lt;…&gt;</w:t>
      </w:r>
      <w:r w:rsidRPr="000C364C">
        <w:rPr>
          <w:b w:val="0"/>
        </w:rPr>
        <w:t xml:space="preserve">% ir </w:t>
      </w:r>
      <w:r w:rsidRPr="000C364C">
        <w:rPr>
          <w:b w:val="0"/>
          <w:highlight w:val="lightGray"/>
        </w:rPr>
        <w:t>&lt;...&gt;</w:t>
      </w:r>
      <w:r w:rsidRPr="000C364C">
        <w:rPr>
          <w:b w:val="0"/>
        </w:rPr>
        <w:t xml:space="preserve"> EUR (</w:t>
      </w:r>
      <w:r w:rsidRPr="000C364C">
        <w:rPr>
          <w:b w:val="0"/>
          <w:highlight w:val="lightGray"/>
        </w:rPr>
        <w:t>&lt;summa vārdiem</w:t>
      </w:r>
      <w:r w:rsidRPr="000C364C">
        <w:rPr>
          <w:b w:val="0"/>
        </w:rPr>
        <w:t>&gt; euro),</w:t>
      </w:r>
      <w:bookmarkEnd w:id="136"/>
      <w:r w:rsidRPr="000C364C">
        <w:rPr>
          <w:b w:val="0"/>
        </w:rPr>
        <w:t xml:space="preserve"> </w:t>
      </w:r>
    </w:p>
    <w:p w:rsidR="00B741A2" w:rsidRPr="000C364C" w:rsidRDefault="00B741A2" w:rsidP="00AF5725">
      <w:pPr>
        <w:pStyle w:val="Punkts"/>
        <w:numPr>
          <w:ilvl w:val="0"/>
          <w:numId w:val="0"/>
        </w:numPr>
        <w:ind w:left="993"/>
        <w:rPr>
          <w:b w:val="0"/>
        </w:rPr>
      </w:pPr>
      <w:bookmarkStart w:id="137" w:name="_Toc382318758"/>
      <w:r w:rsidRPr="000C364C">
        <w:rPr>
          <w:b w:val="0"/>
        </w:rPr>
        <w:t>Līguma 1</w:t>
      </w:r>
      <w:r>
        <w:rPr>
          <w:b w:val="0"/>
        </w:rPr>
        <w:t>)</w:t>
      </w:r>
      <w:r w:rsidRPr="000C364C">
        <w:rPr>
          <w:b w:val="0"/>
        </w:rPr>
        <w:t xml:space="preserve"> posma summa, ieskaitot PVN, ir </w:t>
      </w:r>
      <w:r w:rsidRPr="000C364C">
        <w:rPr>
          <w:b w:val="0"/>
          <w:highlight w:val="lightGray"/>
        </w:rPr>
        <w:t>&lt;...&gt;</w:t>
      </w:r>
      <w:r w:rsidRPr="000C364C">
        <w:rPr>
          <w:b w:val="0"/>
        </w:rPr>
        <w:t xml:space="preserve"> EUR (</w:t>
      </w:r>
      <w:r w:rsidRPr="000C364C">
        <w:rPr>
          <w:b w:val="0"/>
          <w:highlight w:val="lightGray"/>
        </w:rPr>
        <w:t>&lt;summa vārdiem</w:t>
      </w:r>
      <w:r w:rsidRPr="000C364C">
        <w:rPr>
          <w:b w:val="0"/>
        </w:rPr>
        <w:t>&gt; euro)</w:t>
      </w:r>
      <w:bookmarkEnd w:id="137"/>
    </w:p>
    <w:p w:rsidR="00B741A2" w:rsidRPr="000C364C" w:rsidRDefault="00B741A2" w:rsidP="00AF5725">
      <w:pPr>
        <w:pStyle w:val="Punkts"/>
        <w:numPr>
          <w:ilvl w:val="0"/>
          <w:numId w:val="0"/>
        </w:numPr>
        <w:ind w:left="993"/>
        <w:rPr>
          <w:b w:val="0"/>
        </w:rPr>
      </w:pPr>
    </w:p>
    <w:p w:rsidR="00B741A2" w:rsidRPr="000C364C" w:rsidRDefault="00B741A2" w:rsidP="00AF5725">
      <w:pPr>
        <w:pStyle w:val="Apakpunkts"/>
        <w:numPr>
          <w:ilvl w:val="0"/>
          <w:numId w:val="0"/>
        </w:numPr>
        <w:ind w:left="851" w:hanging="851"/>
        <w:rPr>
          <w:b w:val="0"/>
        </w:rPr>
      </w:pPr>
    </w:p>
    <w:p w:rsidR="00B741A2" w:rsidRPr="000C364C" w:rsidRDefault="00B741A2" w:rsidP="00AF5725">
      <w:pPr>
        <w:pStyle w:val="Punkts"/>
        <w:numPr>
          <w:ilvl w:val="0"/>
          <w:numId w:val="0"/>
        </w:numPr>
        <w:ind w:left="993"/>
        <w:rPr>
          <w:b w:val="0"/>
        </w:rPr>
      </w:pPr>
      <w:bookmarkStart w:id="138" w:name="_Toc382318759"/>
      <w:r w:rsidRPr="00113432">
        <w:t>Līguma 2) posms -  Tehniskā projekta realizācijas autoruzraudzība</w:t>
      </w:r>
      <w:r w:rsidRPr="000C364C">
        <w:rPr>
          <w:b w:val="0"/>
        </w:rPr>
        <w:t xml:space="preserve">   summa bez pievienotās vērtības nodokļa (turpmāk - PVN) ir </w:t>
      </w:r>
      <w:r w:rsidRPr="000C364C">
        <w:rPr>
          <w:b w:val="0"/>
          <w:highlight w:val="lightGray"/>
        </w:rPr>
        <w:t>&lt;...&gt;</w:t>
      </w:r>
      <w:r w:rsidRPr="000C364C">
        <w:rPr>
          <w:b w:val="0"/>
        </w:rPr>
        <w:t xml:space="preserve"> EUR (</w:t>
      </w:r>
      <w:r w:rsidRPr="000C364C">
        <w:rPr>
          <w:b w:val="0"/>
          <w:highlight w:val="lightGray"/>
        </w:rPr>
        <w:t>&lt;summa vārdiem&gt;</w:t>
      </w:r>
      <w:r w:rsidRPr="000C364C">
        <w:rPr>
          <w:b w:val="0"/>
        </w:rPr>
        <w:t xml:space="preserve"> euro),</w:t>
      </w:r>
      <w:bookmarkEnd w:id="138"/>
    </w:p>
    <w:p w:rsidR="00B741A2" w:rsidRPr="000C364C" w:rsidRDefault="00B741A2" w:rsidP="00AF5725">
      <w:pPr>
        <w:pStyle w:val="Punkts"/>
        <w:numPr>
          <w:ilvl w:val="0"/>
          <w:numId w:val="0"/>
        </w:numPr>
        <w:ind w:left="993"/>
        <w:rPr>
          <w:b w:val="0"/>
        </w:rPr>
      </w:pPr>
      <w:r w:rsidRPr="000C364C">
        <w:rPr>
          <w:b w:val="0"/>
        </w:rPr>
        <w:t xml:space="preserve"> </w:t>
      </w:r>
      <w:bookmarkStart w:id="139" w:name="_Toc382318760"/>
      <w:r w:rsidRPr="000C364C">
        <w:rPr>
          <w:b w:val="0"/>
        </w:rPr>
        <w:t xml:space="preserve">PVN </w:t>
      </w:r>
      <w:r w:rsidRPr="000C364C">
        <w:rPr>
          <w:rFonts w:cs="Arial"/>
          <w:b w:val="0"/>
          <w:szCs w:val="20"/>
          <w:highlight w:val="lightGray"/>
        </w:rPr>
        <w:t>&lt;…&gt;</w:t>
      </w:r>
      <w:r w:rsidRPr="000C364C">
        <w:rPr>
          <w:b w:val="0"/>
        </w:rPr>
        <w:t xml:space="preserve">% ir </w:t>
      </w:r>
      <w:r w:rsidRPr="000C364C">
        <w:rPr>
          <w:b w:val="0"/>
          <w:highlight w:val="lightGray"/>
        </w:rPr>
        <w:t>&lt;...&gt;</w:t>
      </w:r>
      <w:r w:rsidRPr="000C364C">
        <w:rPr>
          <w:b w:val="0"/>
        </w:rPr>
        <w:t xml:space="preserve"> EUR (</w:t>
      </w:r>
      <w:r w:rsidRPr="000C364C">
        <w:rPr>
          <w:b w:val="0"/>
          <w:highlight w:val="lightGray"/>
        </w:rPr>
        <w:t>&lt;summa vārdiem</w:t>
      </w:r>
      <w:r w:rsidRPr="000C364C">
        <w:rPr>
          <w:b w:val="0"/>
        </w:rPr>
        <w:t>&gt; euro),</w:t>
      </w:r>
      <w:bookmarkEnd w:id="139"/>
      <w:r w:rsidRPr="000C364C">
        <w:rPr>
          <w:b w:val="0"/>
        </w:rPr>
        <w:t xml:space="preserve"> </w:t>
      </w:r>
    </w:p>
    <w:p w:rsidR="00B741A2" w:rsidRPr="000C364C" w:rsidRDefault="00B741A2" w:rsidP="00113432">
      <w:pPr>
        <w:pStyle w:val="Punkts"/>
        <w:numPr>
          <w:ilvl w:val="0"/>
          <w:numId w:val="0"/>
        </w:numPr>
        <w:ind w:left="993"/>
        <w:rPr>
          <w:b w:val="0"/>
        </w:rPr>
      </w:pPr>
      <w:bookmarkStart w:id="140" w:name="_Toc382318761"/>
      <w:r w:rsidRPr="000C364C">
        <w:rPr>
          <w:b w:val="0"/>
        </w:rPr>
        <w:t>Līguma 2</w:t>
      </w:r>
      <w:r>
        <w:rPr>
          <w:b w:val="0"/>
        </w:rPr>
        <w:t>)</w:t>
      </w:r>
      <w:r w:rsidRPr="000C364C">
        <w:rPr>
          <w:b w:val="0"/>
        </w:rPr>
        <w:t xml:space="preserve"> posma summa, ieskaitot PVN, ir </w:t>
      </w:r>
      <w:r w:rsidRPr="000C364C">
        <w:rPr>
          <w:b w:val="0"/>
          <w:highlight w:val="lightGray"/>
        </w:rPr>
        <w:t>&lt;...&gt;</w:t>
      </w:r>
      <w:r w:rsidRPr="000C364C">
        <w:rPr>
          <w:b w:val="0"/>
        </w:rPr>
        <w:t xml:space="preserve"> EUR (</w:t>
      </w:r>
      <w:r w:rsidRPr="000C364C">
        <w:rPr>
          <w:b w:val="0"/>
          <w:highlight w:val="lightGray"/>
        </w:rPr>
        <w:t>&lt;summa vārdiem</w:t>
      </w:r>
      <w:r w:rsidRPr="000C364C">
        <w:rPr>
          <w:b w:val="0"/>
        </w:rPr>
        <w:t>&gt; euro)</w:t>
      </w:r>
      <w:bookmarkEnd w:id="140"/>
    </w:p>
    <w:p w:rsidR="00B741A2" w:rsidRPr="00AF5725" w:rsidRDefault="00B741A2" w:rsidP="00AF5725">
      <w:pPr>
        <w:pStyle w:val="Apakpunkts"/>
        <w:numPr>
          <w:ilvl w:val="0"/>
          <w:numId w:val="0"/>
        </w:numPr>
        <w:ind w:left="851"/>
      </w:pPr>
    </w:p>
    <w:p w:rsidR="00B741A2" w:rsidRPr="00AF5725" w:rsidRDefault="00B741A2" w:rsidP="000C364C">
      <w:pPr>
        <w:pStyle w:val="Rindkopa"/>
        <w:ind w:left="567"/>
      </w:pPr>
      <w:r>
        <w:rPr>
          <w:b/>
        </w:rPr>
        <w:t xml:space="preserve">Akceptētā </w:t>
      </w:r>
      <w:r w:rsidRPr="00DC04D2">
        <w:rPr>
          <w:b/>
        </w:rPr>
        <w:t xml:space="preserve">Līguma summa </w:t>
      </w:r>
      <w:r w:rsidRPr="000C364C">
        <w:rPr>
          <w:b/>
        </w:rPr>
        <w:t xml:space="preserve">bez pievienotās vērtības nodokļa (turpmāk - PVN) ir </w:t>
      </w:r>
      <w:r w:rsidRPr="000C364C">
        <w:rPr>
          <w:b/>
          <w:highlight w:val="lightGray"/>
        </w:rPr>
        <w:t>&lt;...&gt;</w:t>
      </w:r>
      <w:r w:rsidRPr="000C364C">
        <w:rPr>
          <w:b/>
        </w:rPr>
        <w:t xml:space="preserve"> EUR (</w:t>
      </w:r>
      <w:r w:rsidRPr="000C364C">
        <w:rPr>
          <w:b/>
          <w:highlight w:val="lightGray"/>
        </w:rPr>
        <w:t>&lt;summa vārdiem&gt;</w:t>
      </w:r>
      <w:r w:rsidRPr="000C364C">
        <w:rPr>
          <w:b/>
        </w:rPr>
        <w:t xml:space="preserve"> euro),</w:t>
      </w:r>
    </w:p>
    <w:p w:rsidR="00B741A2" w:rsidRPr="00DC04D2" w:rsidRDefault="00B741A2" w:rsidP="00AF5725">
      <w:pPr>
        <w:pStyle w:val="Rindkopa"/>
      </w:pPr>
    </w:p>
    <w:p w:rsidR="00B741A2" w:rsidRPr="00DC04D2" w:rsidRDefault="00B741A2" w:rsidP="00151942">
      <w:pPr>
        <w:pStyle w:val="Punkts"/>
        <w:numPr>
          <w:ilvl w:val="0"/>
          <w:numId w:val="0"/>
        </w:numPr>
        <w:ind w:left="142"/>
      </w:pPr>
      <w:bookmarkStart w:id="141" w:name="_Toc380660679"/>
      <w:bookmarkStart w:id="142" w:name="_Toc382318762"/>
      <w:r>
        <w:t xml:space="preserve">4. </w:t>
      </w:r>
      <w:r w:rsidRPr="00DC04D2">
        <w:t>Maksājumi</w:t>
      </w:r>
      <w:bookmarkEnd w:id="141"/>
      <w:bookmarkEnd w:id="142"/>
    </w:p>
    <w:p w:rsidR="00B741A2" w:rsidRPr="002037F1" w:rsidRDefault="00B741A2" w:rsidP="00151942">
      <w:pPr>
        <w:pStyle w:val="Apakpunkts"/>
        <w:numPr>
          <w:ilvl w:val="0"/>
          <w:numId w:val="0"/>
        </w:numPr>
        <w:jc w:val="both"/>
        <w:rPr>
          <w:b w:val="0"/>
        </w:rPr>
      </w:pPr>
      <w:r>
        <w:rPr>
          <w:b w:val="0"/>
        </w:rPr>
        <w:t xml:space="preserve">4.1. </w:t>
      </w:r>
      <w:r w:rsidRPr="002037F1">
        <w:rPr>
          <w:b w:val="0"/>
        </w:rPr>
        <w:t>Maksājumi Līguma ietvaros veicami šādā kārtībā:</w:t>
      </w:r>
    </w:p>
    <w:p w:rsidR="00B741A2" w:rsidRPr="00DC04D2" w:rsidRDefault="00B741A2" w:rsidP="008E0D31">
      <w:pPr>
        <w:pStyle w:val="Rindkopa"/>
        <w:rPr>
          <w:b/>
          <w:bCs/>
        </w:rPr>
      </w:pP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800"/>
        <w:gridCol w:w="1440"/>
        <w:gridCol w:w="1800"/>
        <w:gridCol w:w="1260"/>
        <w:gridCol w:w="1620"/>
      </w:tblGrid>
      <w:tr w:rsidR="00B741A2" w:rsidRPr="00DC04D2" w:rsidTr="00072FA8">
        <w:trPr>
          <w:cantSplit/>
          <w:trHeight w:val="2116"/>
        </w:trPr>
        <w:tc>
          <w:tcPr>
            <w:tcW w:w="900" w:type="dxa"/>
            <w:shd w:val="clear" w:color="auto" w:fill="FF9900"/>
            <w:textDirection w:val="btLr"/>
            <w:vAlign w:val="center"/>
          </w:tcPr>
          <w:p w:rsidR="00B741A2" w:rsidRPr="00DC04D2" w:rsidRDefault="00B741A2" w:rsidP="003D6BCA">
            <w:pPr>
              <w:ind w:left="72" w:right="113"/>
              <w:jc w:val="center"/>
              <w:rPr>
                <w:rFonts w:ascii="Arial" w:hAnsi="Arial" w:cs="Arial"/>
                <w:b/>
                <w:sz w:val="20"/>
                <w:szCs w:val="20"/>
              </w:rPr>
            </w:pPr>
            <w:r w:rsidRPr="00DC04D2">
              <w:rPr>
                <w:rFonts w:ascii="Arial" w:hAnsi="Arial" w:cs="Arial"/>
                <w:b/>
                <w:sz w:val="20"/>
                <w:szCs w:val="20"/>
              </w:rPr>
              <w:t>Mēnesis no Līguma noslēgšanas dienas</w:t>
            </w:r>
          </w:p>
        </w:tc>
        <w:tc>
          <w:tcPr>
            <w:tcW w:w="1800" w:type="dxa"/>
            <w:shd w:val="clear" w:color="auto" w:fill="FF9900"/>
            <w:vAlign w:val="center"/>
          </w:tcPr>
          <w:p w:rsidR="00B741A2" w:rsidRPr="00DC04D2" w:rsidRDefault="00B741A2" w:rsidP="003D6BCA">
            <w:pPr>
              <w:jc w:val="center"/>
              <w:rPr>
                <w:rFonts w:ascii="Arial" w:hAnsi="Arial" w:cs="Arial"/>
                <w:b/>
                <w:sz w:val="20"/>
                <w:szCs w:val="20"/>
              </w:rPr>
            </w:pPr>
            <w:r w:rsidRPr="00DC04D2">
              <w:rPr>
                <w:rFonts w:ascii="Arial" w:hAnsi="Arial" w:cs="Arial"/>
                <w:b/>
                <w:sz w:val="20"/>
                <w:szCs w:val="20"/>
              </w:rPr>
              <w:t>Maksājums</w:t>
            </w:r>
          </w:p>
        </w:tc>
        <w:tc>
          <w:tcPr>
            <w:tcW w:w="1440" w:type="dxa"/>
            <w:shd w:val="clear" w:color="auto" w:fill="FF9900"/>
            <w:vAlign w:val="center"/>
          </w:tcPr>
          <w:p w:rsidR="00B741A2" w:rsidRPr="00DC04D2" w:rsidRDefault="00B741A2" w:rsidP="00222328">
            <w:pPr>
              <w:jc w:val="center"/>
              <w:rPr>
                <w:rFonts w:ascii="Arial" w:hAnsi="Arial" w:cs="Arial"/>
                <w:b/>
                <w:sz w:val="20"/>
                <w:szCs w:val="20"/>
              </w:rPr>
            </w:pPr>
            <w:r w:rsidRPr="00DC04D2">
              <w:rPr>
                <w:rFonts w:ascii="Arial" w:hAnsi="Arial" w:cs="Arial"/>
                <w:b/>
                <w:sz w:val="20"/>
                <w:szCs w:val="20"/>
              </w:rPr>
              <w:t xml:space="preserve">Maksājuma apmērs % </w:t>
            </w:r>
          </w:p>
        </w:tc>
        <w:tc>
          <w:tcPr>
            <w:tcW w:w="1800" w:type="dxa"/>
            <w:shd w:val="clear" w:color="auto" w:fill="FF9900"/>
            <w:vAlign w:val="center"/>
          </w:tcPr>
          <w:p w:rsidR="00B741A2" w:rsidRPr="00DC04D2" w:rsidDel="00F04899" w:rsidRDefault="00B741A2" w:rsidP="006D20F6">
            <w:pPr>
              <w:jc w:val="center"/>
              <w:rPr>
                <w:rFonts w:ascii="Arial" w:hAnsi="Arial" w:cs="Arial"/>
                <w:b/>
                <w:sz w:val="20"/>
                <w:szCs w:val="20"/>
              </w:rPr>
            </w:pPr>
            <w:r w:rsidRPr="00DC04D2">
              <w:rPr>
                <w:rFonts w:ascii="Arial" w:hAnsi="Arial" w:cs="Arial"/>
                <w:b/>
                <w:sz w:val="20"/>
                <w:szCs w:val="20"/>
              </w:rPr>
              <w:t>Summa bez PVN (</w:t>
            </w:r>
            <w:r>
              <w:rPr>
                <w:rFonts w:ascii="Arial" w:hAnsi="Arial" w:cs="Arial"/>
                <w:b/>
                <w:sz w:val="20"/>
                <w:szCs w:val="20"/>
              </w:rPr>
              <w:t>EUR</w:t>
            </w:r>
            <w:r w:rsidRPr="00DC04D2">
              <w:rPr>
                <w:rFonts w:ascii="Arial" w:hAnsi="Arial" w:cs="Arial"/>
                <w:b/>
                <w:sz w:val="20"/>
                <w:szCs w:val="20"/>
              </w:rPr>
              <w:t>)</w:t>
            </w:r>
          </w:p>
        </w:tc>
        <w:tc>
          <w:tcPr>
            <w:tcW w:w="1260" w:type="dxa"/>
            <w:shd w:val="clear" w:color="auto" w:fill="FF9900"/>
            <w:vAlign w:val="center"/>
          </w:tcPr>
          <w:p w:rsidR="00B741A2" w:rsidRPr="00DC04D2" w:rsidRDefault="00B741A2" w:rsidP="003D6BCA">
            <w:pPr>
              <w:jc w:val="center"/>
              <w:rPr>
                <w:rFonts w:ascii="Arial" w:hAnsi="Arial" w:cs="Arial"/>
                <w:b/>
                <w:sz w:val="20"/>
                <w:szCs w:val="20"/>
              </w:rPr>
            </w:pPr>
            <w:r w:rsidRPr="00DC04D2">
              <w:rPr>
                <w:rFonts w:ascii="Arial" w:hAnsi="Arial" w:cs="Arial"/>
                <w:b/>
                <w:sz w:val="20"/>
                <w:szCs w:val="20"/>
              </w:rPr>
              <w:t>PVN</w:t>
            </w:r>
          </w:p>
          <w:p w:rsidR="00B741A2" w:rsidRPr="00DC04D2" w:rsidDel="00F04899" w:rsidRDefault="00B741A2" w:rsidP="006D20F6">
            <w:pPr>
              <w:jc w:val="center"/>
              <w:rPr>
                <w:rFonts w:ascii="Arial" w:hAnsi="Arial" w:cs="Arial"/>
                <w:b/>
                <w:sz w:val="20"/>
                <w:szCs w:val="20"/>
              </w:rPr>
            </w:pPr>
            <w:r w:rsidRPr="007256CA">
              <w:rPr>
                <w:rFonts w:ascii="Arial" w:hAnsi="Arial" w:cs="Arial"/>
                <w:b/>
                <w:sz w:val="20"/>
                <w:szCs w:val="20"/>
                <w:highlight w:val="lightGray"/>
              </w:rPr>
              <w:t>&lt;…&gt;</w:t>
            </w:r>
            <w:r>
              <w:rPr>
                <w:rFonts w:ascii="Arial" w:hAnsi="Arial" w:cs="Arial"/>
                <w:b/>
                <w:sz w:val="20"/>
                <w:szCs w:val="20"/>
              </w:rPr>
              <w:t>%</w:t>
            </w:r>
            <w:r w:rsidRPr="00DC04D2">
              <w:rPr>
                <w:rFonts w:ascii="Arial" w:hAnsi="Arial" w:cs="Arial"/>
                <w:b/>
                <w:sz w:val="20"/>
                <w:szCs w:val="20"/>
              </w:rPr>
              <w:t>(</w:t>
            </w:r>
            <w:r>
              <w:rPr>
                <w:rFonts w:ascii="Arial" w:hAnsi="Arial" w:cs="Arial"/>
                <w:b/>
                <w:sz w:val="20"/>
                <w:szCs w:val="20"/>
              </w:rPr>
              <w:t>EUR</w:t>
            </w:r>
            <w:r w:rsidRPr="00DC04D2">
              <w:rPr>
                <w:rFonts w:ascii="Arial" w:hAnsi="Arial" w:cs="Arial"/>
                <w:b/>
                <w:sz w:val="20"/>
                <w:szCs w:val="20"/>
              </w:rPr>
              <w:t>)</w:t>
            </w:r>
          </w:p>
        </w:tc>
        <w:tc>
          <w:tcPr>
            <w:tcW w:w="1620" w:type="dxa"/>
            <w:shd w:val="clear" w:color="auto" w:fill="FF9900"/>
            <w:vAlign w:val="center"/>
          </w:tcPr>
          <w:p w:rsidR="00B741A2" w:rsidRPr="00DC04D2" w:rsidRDefault="00B741A2" w:rsidP="006D20F6">
            <w:pPr>
              <w:jc w:val="center"/>
              <w:rPr>
                <w:rFonts w:ascii="Arial" w:hAnsi="Arial" w:cs="Arial"/>
                <w:b/>
                <w:sz w:val="20"/>
                <w:szCs w:val="20"/>
              </w:rPr>
            </w:pPr>
            <w:r w:rsidRPr="00DC04D2">
              <w:rPr>
                <w:rFonts w:ascii="Arial" w:hAnsi="Arial" w:cs="Arial"/>
                <w:b/>
                <w:sz w:val="20"/>
                <w:szCs w:val="20"/>
              </w:rPr>
              <w:t>Kopā (</w:t>
            </w:r>
            <w:r>
              <w:rPr>
                <w:rFonts w:ascii="Arial" w:hAnsi="Arial" w:cs="Arial"/>
                <w:b/>
                <w:sz w:val="20"/>
                <w:szCs w:val="20"/>
              </w:rPr>
              <w:t>EUR</w:t>
            </w:r>
            <w:r w:rsidRPr="00DC04D2">
              <w:rPr>
                <w:rFonts w:ascii="Arial" w:hAnsi="Arial" w:cs="Arial"/>
                <w:b/>
                <w:sz w:val="20"/>
                <w:szCs w:val="20"/>
              </w:rPr>
              <w:t>)</w:t>
            </w:r>
          </w:p>
        </w:tc>
      </w:tr>
      <w:tr w:rsidR="00B741A2" w:rsidRPr="00DC04D2" w:rsidTr="00072FA8">
        <w:trPr>
          <w:trHeight w:val="945"/>
        </w:trPr>
        <w:tc>
          <w:tcPr>
            <w:tcW w:w="900" w:type="dxa"/>
            <w:vAlign w:val="center"/>
          </w:tcPr>
          <w:p w:rsidR="00B741A2" w:rsidRPr="00DC04D2" w:rsidRDefault="00B741A2" w:rsidP="003D6BCA">
            <w:pPr>
              <w:ind w:left="72"/>
              <w:jc w:val="center"/>
              <w:rPr>
                <w:rFonts w:ascii="Arial" w:hAnsi="Arial" w:cs="Arial"/>
                <w:sz w:val="20"/>
                <w:szCs w:val="20"/>
              </w:rPr>
            </w:pPr>
            <w:r w:rsidRPr="00DC04D2">
              <w:rPr>
                <w:rFonts w:ascii="Arial" w:hAnsi="Arial" w:cs="Arial"/>
                <w:sz w:val="20"/>
                <w:szCs w:val="20"/>
              </w:rPr>
              <w:t>1.</w:t>
            </w:r>
          </w:p>
        </w:tc>
        <w:tc>
          <w:tcPr>
            <w:tcW w:w="1800" w:type="dxa"/>
            <w:vAlign w:val="center"/>
          </w:tcPr>
          <w:p w:rsidR="00B741A2" w:rsidRPr="00DC04D2" w:rsidRDefault="00B741A2" w:rsidP="003D6BCA">
            <w:pPr>
              <w:rPr>
                <w:rFonts w:ascii="Arial" w:hAnsi="Arial" w:cs="Arial"/>
                <w:sz w:val="20"/>
                <w:szCs w:val="20"/>
              </w:rPr>
            </w:pPr>
            <w:r w:rsidRPr="00DC04D2">
              <w:rPr>
                <w:rFonts w:ascii="Arial" w:hAnsi="Arial" w:cs="Arial"/>
                <w:sz w:val="20"/>
                <w:szCs w:val="20"/>
              </w:rPr>
              <w:t>Avansa maksājums</w:t>
            </w:r>
            <w:r>
              <w:rPr>
                <w:rFonts w:ascii="Arial" w:hAnsi="Arial" w:cs="Arial"/>
                <w:sz w:val="20"/>
                <w:szCs w:val="20"/>
              </w:rPr>
              <w:t xml:space="preserve"> no līguma 1. posma summas </w:t>
            </w:r>
          </w:p>
        </w:tc>
        <w:tc>
          <w:tcPr>
            <w:tcW w:w="1440" w:type="dxa"/>
            <w:vAlign w:val="center"/>
          </w:tcPr>
          <w:p w:rsidR="00B741A2" w:rsidRPr="00014D67" w:rsidRDefault="00B741A2" w:rsidP="003D6BCA">
            <w:pPr>
              <w:rPr>
                <w:rFonts w:ascii="Arial" w:hAnsi="Arial" w:cs="Arial"/>
                <w:sz w:val="20"/>
                <w:szCs w:val="20"/>
              </w:rPr>
            </w:pPr>
            <w:r w:rsidRPr="00014D67">
              <w:rPr>
                <w:rFonts w:ascii="Arial" w:hAnsi="Arial" w:cs="Arial"/>
                <w:sz w:val="20"/>
                <w:szCs w:val="20"/>
              </w:rPr>
              <w:t>10</w:t>
            </w:r>
          </w:p>
        </w:tc>
        <w:tc>
          <w:tcPr>
            <w:tcW w:w="1800" w:type="dxa"/>
            <w:vAlign w:val="center"/>
          </w:tcPr>
          <w:p w:rsidR="00B741A2" w:rsidRPr="00DC04D2" w:rsidRDefault="00B741A2" w:rsidP="003D6BCA">
            <w:pPr>
              <w:rPr>
                <w:rFonts w:ascii="Arial" w:hAnsi="Arial" w:cs="Arial"/>
                <w:sz w:val="20"/>
                <w:szCs w:val="20"/>
                <w:highlight w:val="lightGray"/>
              </w:rPr>
            </w:pPr>
            <w:r w:rsidRPr="00DC04D2">
              <w:rPr>
                <w:rFonts w:ascii="Arial" w:hAnsi="Arial" w:cs="Arial"/>
                <w:sz w:val="20"/>
                <w:szCs w:val="20"/>
                <w:highlight w:val="lightGray"/>
              </w:rPr>
              <w:t>&lt;…&gt;</w:t>
            </w:r>
          </w:p>
        </w:tc>
        <w:tc>
          <w:tcPr>
            <w:tcW w:w="1260" w:type="dxa"/>
            <w:vAlign w:val="center"/>
          </w:tcPr>
          <w:p w:rsidR="00B741A2" w:rsidRPr="00DC04D2" w:rsidRDefault="00B741A2"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620" w:type="dxa"/>
            <w:vAlign w:val="center"/>
          </w:tcPr>
          <w:p w:rsidR="00B741A2" w:rsidRPr="00DC04D2" w:rsidRDefault="00B741A2"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B741A2" w:rsidRPr="00DC04D2" w:rsidTr="00072FA8">
        <w:trPr>
          <w:trHeight w:val="945"/>
        </w:trPr>
        <w:tc>
          <w:tcPr>
            <w:tcW w:w="900" w:type="dxa"/>
            <w:vAlign w:val="center"/>
          </w:tcPr>
          <w:p w:rsidR="00B741A2" w:rsidRPr="00DC04D2" w:rsidRDefault="00B741A2" w:rsidP="003D6BCA">
            <w:pPr>
              <w:ind w:left="72"/>
              <w:jc w:val="center"/>
              <w:rPr>
                <w:rFonts w:ascii="Arial" w:hAnsi="Arial" w:cs="Arial"/>
                <w:sz w:val="20"/>
                <w:szCs w:val="20"/>
              </w:rPr>
            </w:pPr>
            <w:r w:rsidRPr="00DC04D2">
              <w:rPr>
                <w:rFonts w:ascii="Arial" w:hAnsi="Arial" w:cs="Arial"/>
                <w:sz w:val="20"/>
                <w:szCs w:val="20"/>
                <w:highlight w:val="lightGray"/>
              </w:rPr>
              <w:lastRenderedPageBreak/>
              <w:t>&lt;…&gt;</w:t>
            </w:r>
            <w:r>
              <w:rPr>
                <w:rFonts w:ascii="Arial" w:hAnsi="Arial" w:cs="Arial"/>
                <w:sz w:val="20"/>
                <w:szCs w:val="20"/>
              </w:rPr>
              <w:t>.</w:t>
            </w:r>
          </w:p>
        </w:tc>
        <w:tc>
          <w:tcPr>
            <w:tcW w:w="1800" w:type="dxa"/>
            <w:vAlign w:val="center"/>
          </w:tcPr>
          <w:p w:rsidR="00B741A2" w:rsidRDefault="00B741A2" w:rsidP="003D6BCA">
            <w:pPr>
              <w:rPr>
                <w:rFonts w:ascii="Arial" w:hAnsi="Arial" w:cs="Arial"/>
                <w:sz w:val="20"/>
                <w:szCs w:val="20"/>
              </w:rPr>
            </w:pPr>
            <w:r w:rsidRPr="00DC04D2">
              <w:rPr>
                <w:rFonts w:ascii="Arial" w:hAnsi="Arial" w:cs="Arial"/>
                <w:sz w:val="20"/>
                <w:szCs w:val="20"/>
              </w:rPr>
              <w:t>Starpmaksājumi</w:t>
            </w:r>
          </w:p>
          <w:p w:rsidR="00B741A2" w:rsidRPr="00DC04D2" w:rsidRDefault="00B741A2" w:rsidP="003D6BCA">
            <w:pPr>
              <w:rPr>
                <w:rFonts w:ascii="Arial" w:hAnsi="Arial" w:cs="Arial"/>
                <w:sz w:val="20"/>
                <w:szCs w:val="20"/>
              </w:rPr>
            </w:pPr>
            <w:r>
              <w:rPr>
                <w:rFonts w:ascii="Arial" w:hAnsi="Arial" w:cs="Arial"/>
                <w:sz w:val="20"/>
                <w:szCs w:val="20"/>
              </w:rPr>
              <w:t>1.posmam</w:t>
            </w:r>
          </w:p>
        </w:tc>
        <w:tc>
          <w:tcPr>
            <w:tcW w:w="1440" w:type="dxa"/>
            <w:vAlign w:val="center"/>
          </w:tcPr>
          <w:p w:rsidR="00B741A2" w:rsidRPr="00014D67" w:rsidRDefault="00B741A2" w:rsidP="003D6BCA">
            <w:pPr>
              <w:rPr>
                <w:rFonts w:ascii="Arial" w:hAnsi="Arial" w:cs="Arial"/>
                <w:sz w:val="20"/>
                <w:szCs w:val="20"/>
              </w:rPr>
            </w:pPr>
            <w:r w:rsidRPr="00014D67">
              <w:rPr>
                <w:rFonts w:ascii="Arial" w:hAnsi="Arial" w:cs="Arial"/>
                <w:sz w:val="20"/>
                <w:szCs w:val="20"/>
              </w:rPr>
              <w:t>80</w:t>
            </w:r>
          </w:p>
        </w:tc>
        <w:tc>
          <w:tcPr>
            <w:tcW w:w="1800" w:type="dxa"/>
            <w:vAlign w:val="center"/>
          </w:tcPr>
          <w:p w:rsidR="00B741A2" w:rsidRPr="009E2D68" w:rsidRDefault="00B741A2" w:rsidP="003D6BCA">
            <w:pPr>
              <w:rPr>
                <w:rFonts w:ascii="Arial" w:hAnsi="Arial" w:cs="Arial"/>
                <w:sz w:val="20"/>
                <w:szCs w:val="20"/>
                <w:highlight w:val="lightGray"/>
              </w:rPr>
            </w:pPr>
            <w:r w:rsidRPr="009E2D68">
              <w:rPr>
                <w:rFonts w:ascii="Arial" w:hAnsi="Arial" w:cs="Arial"/>
                <w:sz w:val="20"/>
                <w:szCs w:val="20"/>
                <w:highlight w:val="lightGray"/>
              </w:rPr>
              <w:t>&lt;…&gt;</w:t>
            </w:r>
          </w:p>
          <w:p w:rsidR="00B741A2" w:rsidRPr="00DC04D2" w:rsidRDefault="00B741A2" w:rsidP="00222328">
            <w:pPr>
              <w:rPr>
                <w:rFonts w:ascii="Arial" w:hAnsi="Arial" w:cs="Arial"/>
                <w:i/>
                <w:sz w:val="20"/>
                <w:szCs w:val="20"/>
                <w:highlight w:val="lightGray"/>
              </w:rPr>
            </w:pPr>
            <w:r w:rsidRPr="009E2D68">
              <w:rPr>
                <w:rFonts w:ascii="Arial" w:hAnsi="Arial" w:cs="Arial"/>
                <w:sz w:val="20"/>
                <w:szCs w:val="20"/>
              </w:rPr>
              <w:t xml:space="preserve">saskaņā ar </w:t>
            </w:r>
            <w:r>
              <w:rPr>
                <w:rFonts w:ascii="Arial" w:hAnsi="Arial" w:cs="Arial"/>
                <w:sz w:val="20"/>
                <w:szCs w:val="20"/>
              </w:rPr>
              <w:t>P</w:t>
            </w:r>
            <w:r w:rsidRPr="009E2D68">
              <w:rPr>
                <w:rFonts w:ascii="Arial" w:hAnsi="Arial" w:cs="Arial"/>
                <w:sz w:val="20"/>
                <w:szCs w:val="20"/>
              </w:rPr>
              <w:t xml:space="preserve">lānoto naudas plūsmu </w:t>
            </w:r>
            <w:r>
              <w:rPr>
                <w:rFonts w:ascii="Arial" w:hAnsi="Arial" w:cs="Arial"/>
                <w:sz w:val="20"/>
                <w:szCs w:val="20"/>
              </w:rPr>
              <w:t xml:space="preserve">un faktisko veikto darba apjomu </w:t>
            </w:r>
          </w:p>
        </w:tc>
        <w:tc>
          <w:tcPr>
            <w:tcW w:w="1260" w:type="dxa"/>
            <w:vAlign w:val="center"/>
          </w:tcPr>
          <w:p w:rsidR="00B741A2" w:rsidRPr="00DC04D2" w:rsidRDefault="00B741A2" w:rsidP="003D6BCA">
            <w:pPr>
              <w:rPr>
                <w:rFonts w:ascii="Arial" w:hAnsi="Arial" w:cs="Arial"/>
                <w:i/>
                <w:sz w:val="20"/>
                <w:szCs w:val="20"/>
                <w:highlight w:val="lightGray"/>
              </w:rPr>
            </w:pPr>
            <w:r w:rsidRPr="00DC04D2">
              <w:rPr>
                <w:rFonts w:ascii="Arial" w:hAnsi="Arial" w:cs="Arial"/>
                <w:sz w:val="20"/>
                <w:szCs w:val="20"/>
                <w:highlight w:val="lightGray"/>
              </w:rPr>
              <w:t>&lt;…&gt;</w:t>
            </w:r>
          </w:p>
        </w:tc>
        <w:tc>
          <w:tcPr>
            <w:tcW w:w="1620" w:type="dxa"/>
            <w:vAlign w:val="center"/>
          </w:tcPr>
          <w:p w:rsidR="00B741A2" w:rsidRPr="00DC04D2" w:rsidRDefault="00B741A2" w:rsidP="003D6BCA">
            <w:pPr>
              <w:rPr>
                <w:rFonts w:ascii="Arial" w:hAnsi="Arial" w:cs="Arial"/>
                <w:i/>
                <w:sz w:val="20"/>
                <w:szCs w:val="20"/>
                <w:highlight w:val="lightGray"/>
              </w:rPr>
            </w:pPr>
            <w:r w:rsidRPr="00DC04D2">
              <w:rPr>
                <w:rFonts w:ascii="Arial" w:hAnsi="Arial" w:cs="Arial"/>
                <w:sz w:val="20"/>
                <w:szCs w:val="20"/>
                <w:highlight w:val="lightGray"/>
              </w:rPr>
              <w:t>&lt;…&gt;</w:t>
            </w:r>
          </w:p>
        </w:tc>
      </w:tr>
      <w:tr w:rsidR="00B741A2" w:rsidRPr="00DC04D2" w:rsidTr="00072FA8">
        <w:trPr>
          <w:trHeight w:val="945"/>
        </w:trPr>
        <w:tc>
          <w:tcPr>
            <w:tcW w:w="900" w:type="dxa"/>
            <w:vAlign w:val="center"/>
          </w:tcPr>
          <w:p w:rsidR="00B741A2" w:rsidRPr="00DC04D2" w:rsidRDefault="00B741A2" w:rsidP="003D6BCA">
            <w:pPr>
              <w:ind w:left="72"/>
              <w:jc w:val="center"/>
              <w:rPr>
                <w:rFonts w:ascii="Arial" w:hAnsi="Arial" w:cs="Arial"/>
                <w:sz w:val="20"/>
                <w:szCs w:val="20"/>
                <w:highlight w:val="lightGray"/>
              </w:rPr>
            </w:pPr>
          </w:p>
        </w:tc>
        <w:tc>
          <w:tcPr>
            <w:tcW w:w="1800" w:type="dxa"/>
            <w:vAlign w:val="center"/>
          </w:tcPr>
          <w:p w:rsidR="00B741A2" w:rsidRDefault="00B741A2" w:rsidP="00266A4D">
            <w:pPr>
              <w:rPr>
                <w:rFonts w:ascii="Arial" w:hAnsi="Arial" w:cs="Arial"/>
                <w:sz w:val="20"/>
                <w:szCs w:val="20"/>
              </w:rPr>
            </w:pPr>
            <w:r w:rsidRPr="00DC04D2">
              <w:rPr>
                <w:rFonts w:ascii="Arial" w:hAnsi="Arial" w:cs="Arial"/>
                <w:sz w:val="20"/>
                <w:szCs w:val="20"/>
              </w:rPr>
              <w:t>Starpmaksājumi</w:t>
            </w:r>
          </w:p>
          <w:p w:rsidR="00B741A2" w:rsidRPr="00DC04D2" w:rsidRDefault="00B741A2" w:rsidP="00266A4D">
            <w:pPr>
              <w:rPr>
                <w:rFonts w:ascii="Arial" w:hAnsi="Arial" w:cs="Arial"/>
                <w:sz w:val="20"/>
                <w:szCs w:val="20"/>
              </w:rPr>
            </w:pPr>
            <w:r>
              <w:rPr>
                <w:rFonts w:ascii="Arial" w:hAnsi="Arial" w:cs="Arial"/>
                <w:sz w:val="20"/>
                <w:szCs w:val="20"/>
              </w:rPr>
              <w:t>2.posmam</w:t>
            </w:r>
          </w:p>
        </w:tc>
        <w:tc>
          <w:tcPr>
            <w:tcW w:w="1440" w:type="dxa"/>
            <w:vAlign w:val="center"/>
          </w:tcPr>
          <w:p w:rsidR="00B741A2" w:rsidRPr="00014D67" w:rsidRDefault="00B741A2" w:rsidP="003D6BCA">
            <w:pPr>
              <w:rPr>
                <w:rFonts w:ascii="Arial" w:hAnsi="Arial" w:cs="Arial"/>
                <w:sz w:val="20"/>
                <w:szCs w:val="20"/>
              </w:rPr>
            </w:pPr>
            <w:r>
              <w:rPr>
                <w:rFonts w:ascii="Arial" w:hAnsi="Arial" w:cs="Arial"/>
                <w:sz w:val="20"/>
                <w:szCs w:val="20"/>
              </w:rPr>
              <w:t>90</w:t>
            </w:r>
          </w:p>
        </w:tc>
        <w:tc>
          <w:tcPr>
            <w:tcW w:w="1800" w:type="dxa"/>
            <w:vAlign w:val="center"/>
          </w:tcPr>
          <w:p w:rsidR="00B741A2" w:rsidRPr="00DC04D2" w:rsidRDefault="00B741A2" w:rsidP="003D6BCA">
            <w:pPr>
              <w:rPr>
                <w:rFonts w:ascii="Arial" w:hAnsi="Arial" w:cs="Arial"/>
                <w:sz w:val="20"/>
                <w:szCs w:val="20"/>
                <w:highlight w:val="lightGray"/>
              </w:rPr>
            </w:pPr>
            <w:r>
              <w:rPr>
                <w:rFonts w:ascii="Arial" w:hAnsi="Arial" w:cs="Arial"/>
                <w:sz w:val="20"/>
                <w:szCs w:val="20"/>
              </w:rPr>
              <w:t xml:space="preserve">Proporcionāli plānotam pakalpojumu sniegšanas periodam,  ne biežāk, kā viens maksājums mēnesī </w:t>
            </w:r>
          </w:p>
        </w:tc>
        <w:tc>
          <w:tcPr>
            <w:tcW w:w="1260" w:type="dxa"/>
            <w:vAlign w:val="center"/>
          </w:tcPr>
          <w:p w:rsidR="00B741A2" w:rsidRPr="00DC04D2" w:rsidRDefault="00B741A2" w:rsidP="003D6BCA">
            <w:pPr>
              <w:rPr>
                <w:rFonts w:ascii="Arial" w:hAnsi="Arial" w:cs="Arial"/>
                <w:sz w:val="20"/>
                <w:szCs w:val="20"/>
                <w:highlight w:val="lightGray"/>
              </w:rPr>
            </w:pPr>
          </w:p>
        </w:tc>
        <w:tc>
          <w:tcPr>
            <w:tcW w:w="1620" w:type="dxa"/>
            <w:vAlign w:val="center"/>
          </w:tcPr>
          <w:p w:rsidR="00B741A2" w:rsidRPr="00DC04D2" w:rsidRDefault="00B741A2" w:rsidP="003D6BCA">
            <w:pPr>
              <w:rPr>
                <w:rFonts w:ascii="Arial" w:hAnsi="Arial" w:cs="Arial"/>
                <w:sz w:val="20"/>
                <w:szCs w:val="20"/>
                <w:highlight w:val="lightGray"/>
              </w:rPr>
            </w:pPr>
          </w:p>
        </w:tc>
      </w:tr>
      <w:tr w:rsidR="00B741A2" w:rsidRPr="00DC04D2" w:rsidTr="00072FA8">
        <w:trPr>
          <w:trHeight w:val="945"/>
        </w:trPr>
        <w:tc>
          <w:tcPr>
            <w:tcW w:w="900" w:type="dxa"/>
            <w:vAlign w:val="center"/>
          </w:tcPr>
          <w:p w:rsidR="00B741A2" w:rsidRPr="00DC04D2" w:rsidRDefault="00B741A2" w:rsidP="003D6BCA">
            <w:pPr>
              <w:ind w:left="72"/>
              <w:jc w:val="center"/>
              <w:rPr>
                <w:rFonts w:ascii="Arial" w:hAnsi="Arial" w:cs="Arial"/>
                <w:sz w:val="20"/>
                <w:szCs w:val="20"/>
              </w:rPr>
            </w:pPr>
            <w:r w:rsidRPr="00DC04D2">
              <w:rPr>
                <w:rFonts w:ascii="Arial" w:hAnsi="Arial" w:cs="Arial"/>
                <w:sz w:val="20"/>
                <w:szCs w:val="20"/>
                <w:highlight w:val="lightGray"/>
              </w:rPr>
              <w:t>&lt;…&gt;</w:t>
            </w:r>
            <w:r>
              <w:rPr>
                <w:rFonts w:ascii="Arial" w:hAnsi="Arial" w:cs="Arial"/>
                <w:sz w:val="20"/>
                <w:szCs w:val="20"/>
              </w:rPr>
              <w:t>.</w:t>
            </w:r>
          </w:p>
        </w:tc>
        <w:tc>
          <w:tcPr>
            <w:tcW w:w="1800" w:type="dxa"/>
            <w:vAlign w:val="center"/>
          </w:tcPr>
          <w:p w:rsidR="00B741A2" w:rsidRPr="009E59C0" w:rsidRDefault="00B741A2" w:rsidP="003D6BCA">
            <w:pPr>
              <w:rPr>
                <w:rFonts w:ascii="Arial" w:hAnsi="Arial" w:cs="Arial"/>
                <w:color w:val="FF0000"/>
                <w:sz w:val="20"/>
                <w:szCs w:val="20"/>
              </w:rPr>
            </w:pPr>
            <w:r w:rsidRPr="00DF6659">
              <w:rPr>
                <w:rFonts w:ascii="Arial" w:hAnsi="Arial" w:cs="Arial"/>
                <w:sz w:val="20"/>
                <w:szCs w:val="20"/>
              </w:rPr>
              <w:t>Noslēguma maksājums</w:t>
            </w:r>
            <w:r>
              <w:rPr>
                <w:rFonts w:ascii="Arial" w:hAnsi="Arial" w:cs="Arial"/>
                <w:color w:val="FF0000"/>
                <w:sz w:val="20"/>
                <w:szCs w:val="20"/>
              </w:rPr>
              <w:t xml:space="preserve"> (no kopējās līguma summas)</w:t>
            </w:r>
          </w:p>
        </w:tc>
        <w:tc>
          <w:tcPr>
            <w:tcW w:w="1440" w:type="dxa"/>
            <w:vAlign w:val="center"/>
          </w:tcPr>
          <w:p w:rsidR="00B741A2" w:rsidRPr="00014D67" w:rsidRDefault="00B741A2" w:rsidP="003D6BCA">
            <w:pPr>
              <w:rPr>
                <w:rFonts w:ascii="Arial" w:hAnsi="Arial" w:cs="Arial"/>
                <w:sz w:val="20"/>
                <w:szCs w:val="20"/>
              </w:rPr>
            </w:pPr>
            <w:r>
              <w:rPr>
                <w:rFonts w:ascii="Arial" w:hAnsi="Arial" w:cs="Arial"/>
                <w:sz w:val="20"/>
                <w:szCs w:val="20"/>
              </w:rPr>
              <w:t>10</w:t>
            </w:r>
          </w:p>
        </w:tc>
        <w:tc>
          <w:tcPr>
            <w:tcW w:w="1800" w:type="dxa"/>
            <w:vAlign w:val="center"/>
          </w:tcPr>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&lt;…&gt;</w:t>
            </w:r>
          </w:p>
        </w:tc>
        <w:tc>
          <w:tcPr>
            <w:tcW w:w="1260" w:type="dxa"/>
            <w:vAlign w:val="center"/>
          </w:tcPr>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&lt;…&gt;</w:t>
            </w:r>
          </w:p>
        </w:tc>
        <w:tc>
          <w:tcPr>
            <w:tcW w:w="1620" w:type="dxa"/>
            <w:vAlign w:val="center"/>
          </w:tcPr>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&lt;…&gt;</w:t>
            </w:r>
          </w:p>
        </w:tc>
      </w:tr>
    </w:tbl>
    <w:p w:rsidR="00B741A2" w:rsidRPr="00DC04D2" w:rsidRDefault="00B741A2" w:rsidP="008E0D31">
      <w:pPr>
        <w:jc w:val="both"/>
        <w:rPr>
          <w:rFonts w:ascii="Arial" w:hAnsi="Arial" w:cs="Arial"/>
          <w:b/>
          <w:bCs/>
          <w:sz w:val="20"/>
          <w:szCs w:val="20"/>
        </w:rPr>
      </w:pPr>
    </w:p>
    <w:p w:rsidR="00B741A2" w:rsidRPr="00DF6659" w:rsidRDefault="00B741A2" w:rsidP="00151942">
      <w:pPr>
        <w:pStyle w:val="Apakpunkts"/>
        <w:numPr>
          <w:ilvl w:val="0"/>
          <w:numId w:val="0"/>
        </w:numPr>
        <w:jc w:val="both"/>
        <w:rPr>
          <w:b w:val="0"/>
        </w:rPr>
      </w:pPr>
      <w:r w:rsidRPr="00DF6659">
        <w:rPr>
          <w:b w:val="0"/>
        </w:rPr>
        <w:t xml:space="preserve">4.2. Avansa summa tiek dzēsta proporcionāli Pasūtītāja pieņemto Pakalpojuma daļu vērtībai, ieturot </w:t>
      </w:r>
      <w:r>
        <w:rPr>
          <w:b w:val="0"/>
        </w:rPr>
        <w:t>10</w:t>
      </w:r>
      <w:r w:rsidRPr="00DF6659">
        <w:rPr>
          <w:b w:val="0"/>
        </w:rPr>
        <w:t>% no starpmaksājumiem.</w:t>
      </w:r>
    </w:p>
    <w:p w:rsidR="00B741A2" w:rsidRPr="002037F1" w:rsidRDefault="00B741A2" w:rsidP="009822DB">
      <w:pPr>
        <w:pStyle w:val="Apakpunkts"/>
        <w:numPr>
          <w:ilvl w:val="0"/>
          <w:numId w:val="0"/>
        </w:numPr>
        <w:ind w:left="567" w:hanging="567"/>
        <w:jc w:val="both"/>
        <w:rPr>
          <w:b w:val="0"/>
        </w:rPr>
      </w:pPr>
    </w:p>
    <w:p w:rsidR="00B741A2" w:rsidRPr="002037F1" w:rsidRDefault="00B741A2" w:rsidP="00151942">
      <w:pPr>
        <w:pStyle w:val="Apakpunkts"/>
        <w:numPr>
          <w:ilvl w:val="0"/>
          <w:numId w:val="0"/>
        </w:numPr>
        <w:ind w:left="851" w:hanging="851"/>
        <w:jc w:val="both"/>
        <w:rPr>
          <w:b w:val="0"/>
        </w:rPr>
      </w:pPr>
      <w:r>
        <w:rPr>
          <w:b w:val="0"/>
        </w:rPr>
        <w:t xml:space="preserve">4.3. </w:t>
      </w:r>
      <w:r w:rsidRPr="002037F1">
        <w:rPr>
          <w:b w:val="0"/>
        </w:rPr>
        <w:t xml:space="preserve">Rekvizīti maksājumu veikšanai </w:t>
      </w:r>
      <w:r>
        <w:rPr>
          <w:b w:val="0"/>
        </w:rPr>
        <w:t>Izpildītājam</w:t>
      </w:r>
      <w:r w:rsidRPr="002037F1">
        <w:rPr>
          <w:b w:val="0"/>
        </w:rPr>
        <w:t xml:space="preserve">: </w:t>
      </w:r>
    </w:p>
    <w:p w:rsidR="00B741A2" w:rsidRDefault="00B741A2" w:rsidP="009822DB">
      <w:pPr>
        <w:pStyle w:val="Rindkopa"/>
        <w:ind w:left="567" w:hanging="567"/>
      </w:pPr>
      <w:r w:rsidRPr="00DC04D2">
        <w:rPr>
          <w:highlight w:val="lightGray"/>
        </w:rPr>
        <w:t>&lt;rekvizīti maksājumu veikšanai&gt;</w:t>
      </w:r>
      <w:r w:rsidRPr="00DC04D2">
        <w:t>.</w:t>
      </w:r>
    </w:p>
    <w:p w:rsidR="00B741A2" w:rsidRPr="00DC04D2" w:rsidRDefault="00B741A2" w:rsidP="008E0D31">
      <w:pPr>
        <w:jc w:val="both"/>
        <w:rPr>
          <w:rFonts w:ascii="Arial" w:hAnsi="Arial" w:cs="Arial"/>
          <w:b/>
          <w:bCs/>
          <w:sz w:val="20"/>
          <w:szCs w:val="20"/>
        </w:rPr>
      </w:pPr>
    </w:p>
    <w:p w:rsidR="00B741A2" w:rsidRDefault="00B741A2" w:rsidP="00151942">
      <w:pPr>
        <w:pStyle w:val="Punkts"/>
        <w:numPr>
          <w:ilvl w:val="0"/>
          <w:numId w:val="0"/>
        </w:numPr>
        <w:ind w:left="567"/>
      </w:pPr>
      <w:bookmarkStart w:id="143" w:name="_Toc380660680"/>
      <w:bookmarkStart w:id="144" w:name="_Toc382318763"/>
      <w:r>
        <w:t xml:space="preserve">5. </w:t>
      </w:r>
      <w:r w:rsidRPr="00DC04D2">
        <w:t>Pakalpojuma sniegšanas termiņš</w:t>
      </w:r>
      <w:bookmarkEnd w:id="143"/>
      <w:bookmarkEnd w:id="144"/>
    </w:p>
    <w:p w:rsidR="00B741A2" w:rsidRPr="00151942" w:rsidRDefault="00B741A2" w:rsidP="00151942">
      <w:pPr>
        <w:pStyle w:val="Apakpunkts"/>
        <w:numPr>
          <w:ilvl w:val="0"/>
          <w:numId w:val="0"/>
        </w:numPr>
      </w:pPr>
    </w:p>
    <w:p w:rsidR="00B741A2" w:rsidRPr="009822DB" w:rsidRDefault="00B741A2" w:rsidP="00151942">
      <w:pPr>
        <w:pStyle w:val="Apakpunkts"/>
        <w:numPr>
          <w:ilvl w:val="0"/>
          <w:numId w:val="0"/>
        </w:numPr>
        <w:ind w:left="851" w:hanging="851"/>
        <w:jc w:val="both"/>
        <w:rPr>
          <w:b w:val="0"/>
        </w:rPr>
      </w:pPr>
      <w:r>
        <w:rPr>
          <w:b w:val="0"/>
        </w:rPr>
        <w:t xml:space="preserve">5.1. </w:t>
      </w:r>
      <w:r w:rsidRPr="00DC04D2">
        <w:rPr>
          <w:b w:val="0"/>
        </w:rPr>
        <w:t xml:space="preserve">Pakalpojuma sniegšanu Izpildītājs uzsāk </w:t>
      </w:r>
      <w:r w:rsidRPr="00CC1A62">
        <w:rPr>
          <w:b w:val="0"/>
        </w:rPr>
        <w:t>10 dienu</w:t>
      </w:r>
      <w:r>
        <w:rPr>
          <w:b w:val="0"/>
        </w:rPr>
        <w:t xml:space="preserve"> </w:t>
      </w:r>
      <w:r w:rsidRPr="009822DB">
        <w:rPr>
          <w:b w:val="0"/>
        </w:rPr>
        <w:t xml:space="preserve">laikā no Līguma noslēgšanas dienas. </w:t>
      </w:r>
    </w:p>
    <w:p w:rsidR="00B741A2" w:rsidRPr="00DC04D2" w:rsidRDefault="00B741A2" w:rsidP="009822DB">
      <w:pPr>
        <w:pStyle w:val="Apakpunkts"/>
        <w:numPr>
          <w:ilvl w:val="0"/>
          <w:numId w:val="0"/>
        </w:numPr>
        <w:tabs>
          <w:tab w:val="num" w:pos="567"/>
        </w:tabs>
        <w:ind w:left="567" w:hanging="425"/>
        <w:jc w:val="both"/>
        <w:rPr>
          <w:b w:val="0"/>
        </w:rPr>
      </w:pPr>
    </w:p>
    <w:p w:rsidR="00B741A2" w:rsidRPr="00DC04D2" w:rsidRDefault="00B741A2" w:rsidP="00151942">
      <w:pPr>
        <w:pStyle w:val="Apakpunkts"/>
        <w:numPr>
          <w:ilvl w:val="0"/>
          <w:numId w:val="0"/>
        </w:numPr>
        <w:ind w:left="851" w:hanging="851"/>
        <w:jc w:val="both"/>
        <w:rPr>
          <w:b w:val="0"/>
        </w:rPr>
      </w:pPr>
      <w:r>
        <w:rPr>
          <w:b w:val="0"/>
        </w:rPr>
        <w:t xml:space="preserve">5.2. </w:t>
      </w:r>
      <w:r w:rsidRPr="00DC04D2">
        <w:rPr>
          <w:b w:val="0"/>
        </w:rPr>
        <w:t xml:space="preserve">Pakalpojuma daļas Izpildītājs sniedz Līgumā noteiktajos termiņos. </w:t>
      </w:r>
    </w:p>
    <w:p w:rsidR="00B741A2" w:rsidRPr="00DC04D2" w:rsidRDefault="00B741A2" w:rsidP="009822DB">
      <w:pPr>
        <w:pStyle w:val="Apakpunkts"/>
        <w:numPr>
          <w:ilvl w:val="0"/>
          <w:numId w:val="0"/>
        </w:numPr>
        <w:tabs>
          <w:tab w:val="num" w:pos="567"/>
        </w:tabs>
        <w:ind w:left="567" w:hanging="425"/>
        <w:jc w:val="both"/>
        <w:rPr>
          <w:b w:val="0"/>
        </w:rPr>
      </w:pPr>
    </w:p>
    <w:p w:rsidR="00B741A2" w:rsidRDefault="00B741A2" w:rsidP="00151942">
      <w:pPr>
        <w:pStyle w:val="Apakpunkts"/>
        <w:numPr>
          <w:ilvl w:val="0"/>
          <w:numId w:val="0"/>
        </w:numPr>
        <w:ind w:left="851" w:hanging="851"/>
        <w:jc w:val="both"/>
        <w:rPr>
          <w:b w:val="0"/>
        </w:rPr>
      </w:pPr>
      <w:r w:rsidRPr="00151942">
        <w:rPr>
          <w:b w:val="0"/>
        </w:rPr>
        <w:t xml:space="preserve">5.3. </w:t>
      </w:r>
      <w:r>
        <w:rPr>
          <w:b w:val="0"/>
        </w:rPr>
        <w:t xml:space="preserve">Izpildītājs nodrošina </w:t>
      </w:r>
      <w:r w:rsidRPr="00815110">
        <w:t>Pakalpojumu  sniegšanu  termiņš 12 mēneši</w:t>
      </w:r>
      <w:r>
        <w:rPr>
          <w:b w:val="0"/>
        </w:rPr>
        <w:t xml:space="preserve"> no līguma noslēgšanas dienas tai skaitā:</w:t>
      </w:r>
    </w:p>
    <w:p w:rsidR="00B741A2" w:rsidRPr="00151942" w:rsidRDefault="00B741A2" w:rsidP="00151942">
      <w:pPr>
        <w:pStyle w:val="Apakpunkts"/>
        <w:numPr>
          <w:ilvl w:val="0"/>
          <w:numId w:val="0"/>
        </w:numPr>
        <w:ind w:left="851" w:hanging="851"/>
        <w:jc w:val="both"/>
        <w:rPr>
          <w:b w:val="0"/>
        </w:rPr>
      </w:pPr>
      <w:r>
        <w:rPr>
          <w:b w:val="0"/>
        </w:rPr>
        <w:t xml:space="preserve">5.3.1. </w:t>
      </w:r>
      <w:r w:rsidRPr="000C364C">
        <w:rPr>
          <w:b w:val="0"/>
        </w:rPr>
        <w:t xml:space="preserve">Līgumam  </w:t>
      </w:r>
      <w:r w:rsidRPr="000C364C">
        <w:rPr>
          <w:rFonts w:cs="Arial"/>
          <w:b w:val="0"/>
          <w:bCs/>
          <w:lang w:eastAsia="en-US"/>
        </w:rPr>
        <w:t>1</w:t>
      </w:r>
      <w:r>
        <w:rPr>
          <w:rFonts w:cs="Arial"/>
          <w:b w:val="0"/>
          <w:bCs/>
          <w:lang w:eastAsia="en-US"/>
        </w:rPr>
        <w:t>)</w:t>
      </w:r>
      <w:r w:rsidRPr="000C364C">
        <w:rPr>
          <w:rFonts w:cs="Arial"/>
          <w:b w:val="0"/>
          <w:bCs/>
          <w:lang w:eastAsia="en-US"/>
        </w:rPr>
        <w:t xml:space="preserve"> posm</w:t>
      </w:r>
      <w:r>
        <w:rPr>
          <w:rFonts w:cs="Arial"/>
          <w:b w:val="0"/>
          <w:bCs/>
          <w:lang w:eastAsia="en-US"/>
        </w:rPr>
        <w:t>am</w:t>
      </w:r>
      <w:r w:rsidRPr="000C364C">
        <w:rPr>
          <w:rFonts w:cs="Arial"/>
          <w:b w:val="0"/>
          <w:bCs/>
          <w:lang w:eastAsia="en-US"/>
        </w:rPr>
        <w:t xml:space="preserve"> - Tehniskā projekta dokumentācijas izstrāde</w:t>
      </w:r>
      <w:r>
        <w:rPr>
          <w:rFonts w:cs="Arial"/>
          <w:b w:val="0"/>
          <w:bCs/>
          <w:lang w:eastAsia="en-US"/>
        </w:rPr>
        <w:t xml:space="preserve">, </w:t>
      </w:r>
      <w:r w:rsidRPr="000C364C">
        <w:rPr>
          <w:rFonts w:cs="Arial"/>
          <w:b w:val="0"/>
          <w:bCs/>
          <w:lang w:eastAsia="en-US"/>
        </w:rPr>
        <w:t xml:space="preserve"> 4 (četru)</w:t>
      </w:r>
      <w:r w:rsidRPr="00151942">
        <w:rPr>
          <w:b w:val="0"/>
        </w:rPr>
        <w:t xml:space="preserve"> mēnešus</w:t>
      </w:r>
      <w:r>
        <w:rPr>
          <w:b w:val="0"/>
        </w:rPr>
        <w:t xml:space="preserve"> laikā </w:t>
      </w:r>
      <w:r w:rsidRPr="00151942">
        <w:rPr>
          <w:b w:val="0"/>
        </w:rPr>
        <w:t xml:space="preserve"> </w:t>
      </w:r>
      <w:r>
        <w:rPr>
          <w:b w:val="0"/>
        </w:rPr>
        <w:t>no Līguma spēkā stāšanās dienas;</w:t>
      </w:r>
    </w:p>
    <w:p w:rsidR="00B741A2" w:rsidRDefault="00B741A2" w:rsidP="000C364C">
      <w:pPr>
        <w:pStyle w:val="Rindkopa"/>
        <w:tabs>
          <w:tab w:val="num" w:pos="567"/>
        </w:tabs>
        <w:ind w:left="0"/>
        <w:rPr>
          <w:rFonts w:cs="Arial"/>
          <w:bCs/>
          <w:lang w:eastAsia="en-US"/>
        </w:rPr>
      </w:pPr>
      <w:r>
        <w:rPr>
          <w:rFonts w:cs="Arial"/>
          <w:bCs/>
          <w:lang w:eastAsia="en-US"/>
        </w:rPr>
        <w:t>5.2.3. Līguma  2)</w:t>
      </w:r>
      <w:r w:rsidRPr="00E93F67">
        <w:rPr>
          <w:rFonts w:cs="Arial"/>
          <w:bCs/>
          <w:lang w:eastAsia="en-US"/>
        </w:rPr>
        <w:t xml:space="preserve"> posm</w:t>
      </w:r>
      <w:r>
        <w:rPr>
          <w:rFonts w:cs="Arial"/>
          <w:bCs/>
          <w:lang w:eastAsia="en-US"/>
        </w:rPr>
        <w:t>am</w:t>
      </w:r>
      <w:r w:rsidRPr="00E93F67">
        <w:rPr>
          <w:rFonts w:cs="Arial"/>
          <w:bCs/>
          <w:lang w:eastAsia="en-US"/>
        </w:rPr>
        <w:t xml:space="preserve"> – Tehniskā projekta realizācijas autoruzraudzība</w:t>
      </w:r>
      <w:r>
        <w:rPr>
          <w:rFonts w:cs="Arial"/>
          <w:bCs/>
          <w:lang w:eastAsia="en-US"/>
        </w:rPr>
        <w:t xml:space="preserve"> 8 (mēnešu) periodā.</w:t>
      </w:r>
    </w:p>
    <w:p w:rsidR="00B741A2" w:rsidRPr="000C364C" w:rsidRDefault="00B741A2" w:rsidP="000C364C">
      <w:pPr>
        <w:pStyle w:val="Punkts"/>
        <w:numPr>
          <w:ilvl w:val="0"/>
          <w:numId w:val="0"/>
        </w:numPr>
        <w:ind w:left="142"/>
        <w:rPr>
          <w:lang w:eastAsia="en-US"/>
        </w:rPr>
      </w:pPr>
    </w:p>
    <w:p w:rsidR="00B741A2" w:rsidRPr="00DC04D2" w:rsidRDefault="00B741A2" w:rsidP="00151942">
      <w:pPr>
        <w:pStyle w:val="Punkts"/>
        <w:numPr>
          <w:ilvl w:val="0"/>
          <w:numId w:val="0"/>
        </w:numPr>
        <w:ind w:left="567"/>
      </w:pPr>
      <w:bookmarkStart w:id="145" w:name="_Toc380660681"/>
      <w:bookmarkStart w:id="146" w:name="_Toc382318764"/>
      <w:r>
        <w:t xml:space="preserve">6. </w:t>
      </w:r>
      <w:r w:rsidRPr="00DC04D2">
        <w:t>Pakalpojuma sniegšanas vieta</w:t>
      </w:r>
      <w:bookmarkEnd w:id="145"/>
      <w:bookmarkEnd w:id="146"/>
    </w:p>
    <w:p w:rsidR="00B741A2" w:rsidRPr="00DC04D2" w:rsidRDefault="00B741A2" w:rsidP="009822DB">
      <w:pPr>
        <w:pStyle w:val="Rindkopa"/>
        <w:tabs>
          <w:tab w:val="num" w:pos="567"/>
        </w:tabs>
        <w:ind w:left="567" w:hanging="425"/>
      </w:pPr>
      <w:r w:rsidRPr="00DC04D2">
        <w:t xml:space="preserve">Pakalpojuma sniegšanas vieta ir </w:t>
      </w:r>
      <w:r>
        <w:t>Olaines novads, Olaines pagasts, Stūnīšu  ciems.</w:t>
      </w:r>
    </w:p>
    <w:p w:rsidR="00B741A2" w:rsidRPr="00DC04D2" w:rsidRDefault="00B741A2" w:rsidP="009822DB">
      <w:pPr>
        <w:pStyle w:val="Rindkopa"/>
        <w:tabs>
          <w:tab w:val="num" w:pos="567"/>
        </w:tabs>
        <w:ind w:left="567" w:hanging="425"/>
      </w:pPr>
    </w:p>
    <w:p w:rsidR="00B741A2" w:rsidRPr="00DC04D2" w:rsidRDefault="00B741A2" w:rsidP="00151942">
      <w:pPr>
        <w:pStyle w:val="Punkts"/>
        <w:numPr>
          <w:ilvl w:val="0"/>
          <w:numId w:val="0"/>
        </w:numPr>
        <w:ind w:left="567"/>
      </w:pPr>
      <w:bookmarkStart w:id="147" w:name="_Toc380660682"/>
      <w:bookmarkStart w:id="148" w:name="_Toc382318765"/>
      <w:r>
        <w:t xml:space="preserve">7. </w:t>
      </w:r>
      <w:r w:rsidRPr="00DC04D2">
        <w:t>Līguma grozījumi</w:t>
      </w:r>
      <w:bookmarkEnd w:id="147"/>
      <w:bookmarkEnd w:id="148"/>
    </w:p>
    <w:p w:rsidR="00B741A2" w:rsidRDefault="00B741A2" w:rsidP="00151942">
      <w:pPr>
        <w:pStyle w:val="Apakpunkts"/>
        <w:numPr>
          <w:ilvl w:val="0"/>
          <w:numId w:val="0"/>
        </w:numPr>
        <w:tabs>
          <w:tab w:val="num" w:pos="993"/>
        </w:tabs>
        <w:ind w:left="851" w:hanging="851"/>
        <w:jc w:val="both"/>
        <w:rPr>
          <w:b w:val="0"/>
        </w:rPr>
      </w:pPr>
      <w:r>
        <w:rPr>
          <w:b w:val="0"/>
        </w:rPr>
        <w:t xml:space="preserve">7.1. </w:t>
      </w:r>
      <w:r w:rsidRPr="001E6E5F">
        <w:rPr>
          <w:b w:val="0"/>
        </w:rPr>
        <w:t>Vienību cenas Līguma izpildes laikā netiek pārskatītas.</w:t>
      </w:r>
    </w:p>
    <w:p w:rsidR="00B741A2" w:rsidRDefault="00B741A2" w:rsidP="009822DB">
      <w:pPr>
        <w:pStyle w:val="Apakpunkts"/>
        <w:numPr>
          <w:ilvl w:val="0"/>
          <w:numId w:val="0"/>
        </w:numPr>
        <w:tabs>
          <w:tab w:val="num" w:pos="567"/>
        </w:tabs>
        <w:ind w:left="567" w:hanging="425"/>
        <w:jc w:val="both"/>
        <w:rPr>
          <w:b w:val="0"/>
        </w:rPr>
      </w:pPr>
    </w:p>
    <w:p w:rsidR="00B741A2" w:rsidRPr="00DC04D2" w:rsidRDefault="00B741A2" w:rsidP="008E0D31">
      <w:pPr>
        <w:pStyle w:val="Rindkopa"/>
      </w:pPr>
    </w:p>
    <w:p w:rsidR="00B741A2" w:rsidRDefault="00B741A2" w:rsidP="00616BF9">
      <w:pPr>
        <w:pStyle w:val="Punkts"/>
        <w:numPr>
          <w:ilvl w:val="0"/>
          <w:numId w:val="0"/>
        </w:numPr>
        <w:ind w:left="993" w:hanging="851"/>
        <w:jc w:val="both"/>
        <w:rPr>
          <w:rFonts w:cs="Arial"/>
          <w:b w:val="0"/>
          <w:szCs w:val="20"/>
        </w:rPr>
      </w:pPr>
      <w:bookmarkStart w:id="149" w:name="_Toc382318766"/>
      <w:bookmarkStart w:id="150" w:name="_Toc380660683"/>
      <w:r w:rsidRPr="00616BF9">
        <w:rPr>
          <w:rFonts w:cs="Arial"/>
          <w:b w:val="0"/>
          <w:szCs w:val="20"/>
        </w:rPr>
        <w:t>8. Veikts izmaiņas Līguma Vispārīgie noteikumos (LS-4.1)</w:t>
      </w:r>
      <w:r>
        <w:rPr>
          <w:rFonts w:cs="Arial"/>
          <w:b w:val="0"/>
          <w:szCs w:val="20"/>
        </w:rPr>
        <w:t>, tai skaitā</w:t>
      </w:r>
      <w:r w:rsidRPr="00616BF9">
        <w:rPr>
          <w:rFonts w:cs="Arial"/>
          <w:b w:val="0"/>
          <w:szCs w:val="20"/>
        </w:rPr>
        <w:t>:</w:t>
      </w:r>
    </w:p>
    <w:p w:rsidR="00B741A2" w:rsidRPr="0052373D" w:rsidRDefault="00B741A2" w:rsidP="0052373D">
      <w:pPr>
        <w:pStyle w:val="Apakpunkts"/>
        <w:numPr>
          <w:ilvl w:val="0"/>
          <w:numId w:val="0"/>
        </w:numPr>
      </w:pPr>
    </w:p>
    <w:p w:rsidR="00B741A2" w:rsidRDefault="00B741A2" w:rsidP="00616BF9">
      <w:pPr>
        <w:pStyle w:val="Punkts"/>
        <w:numPr>
          <w:ilvl w:val="0"/>
          <w:numId w:val="0"/>
        </w:numPr>
        <w:ind w:left="993" w:hanging="851"/>
        <w:jc w:val="both"/>
        <w:rPr>
          <w:rFonts w:cs="Arial"/>
          <w:b w:val="0"/>
          <w:szCs w:val="20"/>
        </w:rPr>
      </w:pPr>
      <w:r w:rsidRPr="00616BF9">
        <w:rPr>
          <w:rFonts w:cs="Arial"/>
          <w:b w:val="0"/>
          <w:szCs w:val="20"/>
        </w:rPr>
        <w:t>8.1. Nepielietot Līguma Vispārīgie noteikumu 12.punkta nosacījumus;</w:t>
      </w:r>
    </w:p>
    <w:p w:rsidR="00B741A2" w:rsidRPr="0052373D" w:rsidRDefault="00B741A2" w:rsidP="0052373D">
      <w:pPr>
        <w:pStyle w:val="Apakpunkts"/>
        <w:numPr>
          <w:ilvl w:val="0"/>
          <w:numId w:val="0"/>
        </w:numPr>
      </w:pPr>
    </w:p>
    <w:p w:rsidR="00B741A2" w:rsidRPr="000D3535" w:rsidRDefault="00B741A2" w:rsidP="00616BF9">
      <w:pPr>
        <w:pStyle w:val="Punkts"/>
        <w:numPr>
          <w:ilvl w:val="0"/>
          <w:numId w:val="0"/>
        </w:numPr>
        <w:ind w:left="993" w:hanging="851"/>
        <w:jc w:val="both"/>
        <w:rPr>
          <w:rFonts w:cs="Arial"/>
          <w:b w:val="0"/>
          <w:szCs w:val="20"/>
        </w:rPr>
      </w:pPr>
      <w:r w:rsidRPr="000D3535">
        <w:rPr>
          <w:rFonts w:cs="Arial"/>
          <w:b w:val="0"/>
          <w:szCs w:val="20"/>
        </w:rPr>
        <w:t>8.2. Izteikt  Līguma Vispārīgie noteikumu 13.punkta apakšpunktu 13.1. un 13.2. sekojošā redakcijā:</w:t>
      </w:r>
    </w:p>
    <w:p w:rsidR="00B741A2" w:rsidRPr="000D3535" w:rsidRDefault="00B741A2" w:rsidP="000D3535">
      <w:pPr>
        <w:autoSpaceDE w:val="0"/>
        <w:autoSpaceDN w:val="0"/>
        <w:adjustRightInd w:val="0"/>
        <w:ind w:firstLine="851"/>
        <w:rPr>
          <w:rFonts w:ascii="Arial" w:hAnsi="Arial" w:cs="Arial"/>
          <w:sz w:val="20"/>
          <w:szCs w:val="20"/>
        </w:rPr>
      </w:pPr>
      <w:r w:rsidRPr="000D3535">
        <w:rPr>
          <w:rFonts w:ascii="Arial" w:hAnsi="Arial" w:cs="Arial"/>
          <w:sz w:val="20"/>
          <w:szCs w:val="20"/>
        </w:rPr>
        <w:t xml:space="preserve">„13.1. Izpildītājam </w:t>
      </w:r>
      <w:r>
        <w:rPr>
          <w:rFonts w:ascii="Arial" w:hAnsi="Arial" w:cs="Arial"/>
          <w:sz w:val="20"/>
          <w:szCs w:val="20"/>
        </w:rPr>
        <w:t>l</w:t>
      </w:r>
      <w:r w:rsidRPr="000D3535">
        <w:rPr>
          <w:rFonts w:ascii="Arial" w:hAnsi="Arial" w:cs="Arial"/>
          <w:sz w:val="20"/>
          <w:szCs w:val="20"/>
        </w:rPr>
        <w:t>īguma izpildes gaitā</w:t>
      </w:r>
      <w:r>
        <w:rPr>
          <w:rFonts w:ascii="Arial" w:hAnsi="Arial" w:cs="Arial"/>
          <w:sz w:val="20"/>
          <w:szCs w:val="20"/>
        </w:rPr>
        <w:t>,</w:t>
      </w:r>
      <w:r w:rsidRPr="000D3535">
        <w:rPr>
          <w:rFonts w:ascii="Arial" w:hAnsi="Arial" w:cs="Arial"/>
          <w:sz w:val="20"/>
          <w:szCs w:val="20"/>
        </w:rPr>
        <w:t xml:space="preserve"> reizi mēnesī  ir jāsagatavo starpziņojumi </w:t>
      </w:r>
    </w:p>
    <w:p w:rsidR="00B741A2" w:rsidRPr="000D3535" w:rsidRDefault="00B741A2" w:rsidP="000D3535">
      <w:pPr>
        <w:autoSpaceDE w:val="0"/>
        <w:autoSpaceDN w:val="0"/>
        <w:adjustRightInd w:val="0"/>
        <w:ind w:firstLine="851"/>
        <w:rPr>
          <w:rFonts w:ascii="Arial" w:hAnsi="Arial" w:cs="Arial"/>
          <w:sz w:val="20"/>
          <w:szCs w:val="20"/>
        </w:rPr>
      </w:pPr>
      <w:r w:rsidRPr="000D3535">
        <w:rPr>
          <w:rFonts w:ascii="Arial" w:hAnsi="Arial" w:cs="Arial"/>
          <w:sz w:val="20"/>
          <w:szCs w:val="20"/>
        </w:rPr>
        <w:t xml:space="preserve"> Prasības starpziņojumu sagatavošanai  nosaka  Pasūtītājs.</w:t>
      </w:r>
    </w:p>
    <w:p w:rsidR="00B741A2" w:rsidRPr="000D3535" w:rsidRDefault="00B741A2" w:rsidP="000D3535">
      <w:pPr>
        <w:autoSpaceDE w:val="0"/>
        <w:autoSpaceDN w:val="0"/>
        <w:adjustRightInd w:val="0"/>
        <w:ind w:firstLine="851"/>
        <w:rPr>
          <w:rFonts w:ascii="Arial" w:hAnsi="Arial" w:cs="Arial"/>
          <w:sz w:val="20"/>
          <w:szCs w:val="20"/>
        </w:rPr>
      </w:pPr>
    </w:p>
    <w:p w:rsidR="00B741A2" w:rsidRPr="00AE18AC" w:rsidRDefault="00B741A2" w:rsidP="000D3535">
      <w:pPr>
        <w:autoSpaceDE w:val="0"/>
        <w:autoSpaceDN w:val="0"/>
        <w:adjustRightInd w:val="0"/>
        <w:ind w:firstLine="851"/>
        <w:rPr>
          <w:rFonts w:ascii="Arial" w:hAnsi="Arial" w:cs="Arial"/>
          <w:sz w:val="20"/>
          <w:szCs w:val="20"/>
        </w:rPr>
      </w:pPr>
      <w:r w:rsidRPr="00AE18AC">
        <w:rPr>
          <w:rFonts w:ascii="Arial" w:hAnsi="Arial" w:cs="Arial"/>
          <w:sz w:val="20"/>
          <w:szCs w:val="20"/>
        </w:rPr>
        <w:t>13.2. 14 dienu laikā no Pakalpojuma sniegšanas termiņa beigām</w:t>
      </w:r>
      <w:r>
        <w:rPr>
          <w:rFonts w:ascii="Arial" w:hAnsi="Arial" w:cs="Arial"/>
          <w:sz w:val="20"/>
          <w:szCs w:val="20"/>
        </w:rPr>
        <w:t>,</w:t>
      </w:r>
      <w:r w:rsidRPr="00AE18AC">
        <w:rPr>
          <w:rFonts w:ascii="Arial" w:hAnsi="Arial" w:cs="Arial"/>
          <w:sz w:val="20"/>
          <w:szCs w:val="20"/>
        </w:rPr>
        <w:t xml:space="preserve"> Izpildītājs </w:t>
      </w:r>
    </w:p>
    <w:p w:rsidR="00B741A2" w:rsidRPr="00AE18AC" w:rsidRDefault="00B741A2" w:rsidP="000D3535">
      <w:pPr>
        <w:autoSpaceDE w:val="0"/>
        <w:autoSpaceDN w:val="0"/>
        <w:adjustRightInd w:val="0"/>
        <w:ind w:firstLine="851"/>
        <w:rPr>
          <w:rFonts w:ascii="Arial" w:hAnsi="Arial" w:cs="Arial"/>
          <w:sz w:val="20"/>
          <w:szCs w:val="20"/>
        </w:rPr>
      </w:pPr>
      <w:r w:rsidRPr="00AE18AC">
        <w:rPr>
          <w:rFonts w:ascii="Arial" w:hAnsi="Arial" w:cs="Arial"/>
          <w:sz w:val="20"/>
          <w:szCs w:val="20"/>
        </w:rPr>
        <w:t xml:space="preserve"> sagatavo un iesniedz Pasūtītājam noslēguma ziņojumu. Noslēguma  ziņojums         </w:t>
      </w:r>
    </w:p>
    <w:p w:rsidR="00B741A2" w:rsidRPr="00AE18AC" w:rsidRDefault="00B741A2" w:rsidP="00AE18AC">
      <w:pPr>
        <w:autoSpaceDE w:val="0"/>
        <w:autoSpaceDN w:val="0"/>
        <w:adjustRightInd w:val="0"/>
        <w:ind w:firstLine="851"/>
        <w:rPr>
          <w:rFonts w:ascii="Arial" w:hAnsi="Arial" w:cs="Arial"/>
          <w:sz w:val="20"/>
          <w:szCs w:val="20"/>
        </w:rPr>
      </w:pPr>
      <w:r w:rsidRPr="00AE18AC">
        <w:rPr>
          <w:rFonts w:ascii="Arial" w:hAnsi="Arial" w:cs="Arial"/>
          <w:sz w:val="20"/>
          <w:szCs w:val="20"/>
        </w:rPr>
        <w:t xml:space="preserve"> sagatavojams saskaņā ar Pasūtītāja norādījumiem.”</w:t>
      </w:r>
    </w:p>
    <w:p w:rsidR="00B741A2" w:rsidRPr="00AE18AC" w:rsidRDefault="00B741A2" w:rsidP="00616BF9">
      <w:pPr>
        <w:pStyle w:val="Punkts"/>
        <w:numPr>
          <w:ilvl w:val="0"/>
          <w:numId w:val="0"/>
        </w:numPr>
        <w:jc w:val="both"/>
        <w:rPr>
          <w:rFonts w:cs="Arial"/>
          <w:b w:val="0"/>
          <w:i/>
          <w:szCs w:val="20"/>
        </w:rPr>
      </w:pPr>
    </w:p>
    <w:p w:rsidR="00B741A2" w:rsidRDefault="00B741A2" w:rsidP="00616BF9">
      <w:pPr>
        <w:pStyle w:val="Punkts"/>
        <w:numPr>
          <w:ilvl w:val="0"/>
          <w:numId w:val="0"/>
        </w:numPr>
        <w:jc w:val="both"/>
        <w:rPr>
          <w:rFonts w:cs="Arial"/>
          <w:b w:val="0"/>
          <w:szCs w:val="20"/>
        </w:rPr>
      </w:pPr>
      <w:r w:rsidRPr="00616BF9">
        <w:rPr>
          <w:rFonts w:cs="Arial"/>
          <w:b w:val="0"/>
          <w:szCs w:val="20"/>
        </w:rPr>
        <w:lastRenderedPageBreak/>
        <w:t>8.3. Nepielietot Līguma Vispārīgie noteikumu punkta 14.3. b) apakšpunktu;</w:t>
      </w:r>
    </w:p>
    <w:p w:rsidR="00B741A2" w:rsidRPr="0052373D" w:rsidRDefault="00B741A2" w:rsidP="0052373D">
      <w:pPr>
        <w:pStyle w:val="Apakpunkts"/>
        <w:numPr>
          <w:ilvl w:val="0"/>
          <w:numId w:val="0"/>
        </w:numPr>
      </w:pPr>
    </w:p>
    <w:bookmarkEnd w:id="149"/>
    <w:p w:rsidR="00B741A2" w:rsidRPr="0016375A" w:rsidRDefault="00B741A2" w:rsidP="0016375A">
      <w:pPr>
        <w:pStyle w:val="Apakpunkts"/>
        <w:numPr>
          <w:ilvl w:val="0"/>
          <w:numId w:val="0"/>
        </w:numPr>
        <w:ind w:left="851" w:hanging="851"/>
        <w:rPr>
          <w:rFonts w:cs="Arial"/>
          <w:b w:val="0"/>
          <w:color w:val="FF0000"/>
          <w:szCs w:val="20"/>
        </w:rPr>
      </w:pPr>
      <w:r w:rsidRPr="0016375A">
        <w:rPr>
          <w:rFonts w:cs="Arial"/>
          <w:b w:val="0"/>
          <w:color w:val="FF0000"/>
          <w:szCs w:val="20"/>
        </w:rPr>
        <w:t>8.3. Nepielietot Līguma Vispārīgie noteikumu punkta 1</w:t>
      </w:r>
      <w:r>
        <w:rPr>
          <w:rFonts w:cs="Arial"/>
          <w:b w:val="0"/>
          <w:color w:val="FF0000"/>
          <w:szCs w:val="20"/>
        </w:rPr>
        <w:t>7</w:t>
      </w:r>
      <w:r w:rsidRPr="0016375A">
        <w:rPr>
          <w:rFonts w:cs="Arial"/>
          <w:b w:val="0"/>
          <w:color w:val="FF0000"/>
          <w:szCs w:val="20"/>
        </w:rPr>
        <w:t>.3. b) apakšpunktu</w:t>
      </w:r>
      <w:r>
        <w:rPr>
          <w:rFonts w:cs="Arial"/>
          <w:b w:val="0"/>
          <w:color w:val="FF0000"/>
          <w:szCs w:val="20"/>
        </w:rPr>
        <w:t>;</w:t>
      </w:r>
    </w:p>
    <w:p w:rsidR="00B741A2" w:rsidRDefault="00B741A2" w:rsidP="00151942">
      <w:pPr>
        <w:pStyle w:val="Apakpunkts"/>
        <w:numPr>
          <w:ilvl w:val="0"/>
          <w:numId w:val="0"/>
        </w:numPr>
        <w:ind w:left="142"/>
        <w:rPr>
          <w:rFonts w:cs="Arial"/>
          <w:b w:val="0"/>
          <w:szCs w:val="20"/>
        </w:rPr>
      </w:pPr>
    </w:p>
    <w:p w:rsidR="00B741A2" w:rsidRPr="00DC04DC" w:rsidRDefault="00B741A2" w:rsidP="006B4EA5">
      <w:pPr>
        <w:pStyle w:val="Apakpunkts"/>
        <w:numPr>
          <w:ilvl w:val="0"/>
          <w:numId w:val="0"/>
        </w:numPr>
        <w:rPr>
          <w:rFonts w:cs="Arial"/>
          <w:b w:val="0"/>
          <w:color w:val="FF0000"/>
          <w:szCs w:val="20"/>
        </w:rPr>
      </w:pPr>
      <w:r w:rsidRPr="00DC04DC">
        <w:rPr>
          <w:rFonts w:cs="Arial"/>
          <w:b w:val="0"/>
          <w:color w:val="FF0000"/>
          <w:szCs w:val="20"/>
        </w:rPr>
        <w:t>8.4. Izteikt  Līguma Vispārīgie noteikumu 18.punkta apakšpunktu 11.1. sekojošā redakcijā:</w:t>
      </w:r>
    </w:p>
    <w:p w:rsidR="00B741A2" w:rsidRPr="00DC04DC" w:rsidRDefault="00B741A2" w:rsidP="0016375A">
      <w:pPr>
        <w:autoSpaceDE w:val="0"/>
        <w:autoSpaceDN w:val="0"/>
        <w:adjustRightInd w:val="0"/>
        <w:rPr>
          <w:rFonts w:ascii="Arial" w:hAnsi="Arial" w:cs="Arial"/>
          <w:color w:val="FF0000"/>
          <w:sz w:val="20"/>
          <w:szCs w:val="20"/>
        </w:rPr>
      </w:pPr>
      <w:r w:rsidRPr="00DC04DC">
        <w:rPr>
          <w:rFonts w:ascii="Arial" w:hAnsi="Arial" w:cs="Arial"/>
          <w:color w:val="FF0000"/>
          <w:sz w:val="20"/>
          <w:szCs w:val="20"/>
        </w:rPr>
        <w:t>„18.1. 14 dienu laikā no Līguma spēkā stāšanās dienas, Izpildītājs iesniedz Pasūtītājam Līguma izpildes garantiju 10 % apmērā no Līguma summas. Līguma izpildes garantiju izsniedz Latvijas Republikā vai citā Eiropas Savienības vai Eiropas Ekonomiskās zonas dalībvalstī reģistrēta banka. Līguma izpildes garantijai  ir jābūt sagatavotai saskaņā Līguma Speciālo Noteikumu pielikumā doto  Līguma izpildes garantijas veidni (LS-4.1-B veidne).”</w:t>
      </w:r>
    </w:p>
    <w:p w:rsidR="00B741A2" w:rsidRPr="00DC04DC" w:rsidRDefault="00B741A2" w:rsidP="00151942">
      <w:pPr>
        <w:pStyle w:val="Apakpunkts"/>
        <w:numPr>
          <w:ilvl w:val="0"/>
          <w:numId w:val="0"/>
        </w:numPr>
        <w:ind w:left="142"/>
        <w:rPr>
          <w:rFonts w:cs="Arial"/>
          <w:b w:val="0"/>
          <w:szCs w:val="20"/>
        </w:rPr>
      </w:pPr>
    </w:p>
    <w:p w:rsidR="00B741A2" w:rsidRDefault="00B741A2" w:rsidP="00151942">
      <w:pPr>
        <w:pStyle w:val="Apakpunkts"/>
        <w:numPr>
          <w:ilvl w:val="0"/>
          <w:numId w:val="0"/>
        </w:numPr>
        <w:ind w:left="142"/>
        <w:rPr>
          <w:rFonts w:cs="Arial"/>
          <w:b w:val="0"/>
          <w:szCs w:val="20"/>
        </w:rPr>
      </w:pPr>
    </w:p>
    <w:p w:rsidR="00B741A2" w:rsidRPr="00DC04D2" w:rsidRDefault="00B741A2" w:rsidP="00151942">
      <w:pPr>
        <w:pStyle w:val="Punkts"/>
        <w:numPr>
          <w:ilvl w:val="0"/>
          <w:numId w:val="0"/>
        </w:numPr>
        <w:ind w:left="142"/>
        <w:jc w:val="both"/>
        <w:rPr>
          <w:b w:val="0"/>
        </w:rPr>
      </w:pPr>
      <w:bookmarkStart w:id="151" w:name="_Toc382318767"/>
      <w:r>
        <w:rPr>
          <w:b w:val="0"/>
        </w:rPr>
        <w:t xml:space="preserve">9. </w:t>
      </w:r>
      <w:r w:rsidRPr="00DC04D2">
        <w:rPr>
          <w:b w:val="0"/>
        </w:rPr>
        <w:t xml:space="preserve">Līgums sastādīts divos eksemplāros, no kuriem viens glabājas pie Pasūtītāja, otrs </w:t>
      </w:r>
      <w:r>
        <w:rPr>
          <w:b w:val="0"/>
        </w:rPr>
        <w:t xml:space="preserve">- </w:t>
      </w:r>
      <w:r w:rsidRPr="00DC04D2">
        <w:rPr>
          <w:b w:val="0"/>
        </w:rPr>
        <w:t>pie Izpildītāja. Līgums stājas spēkā dienā, kad to ir parakstījušas Puses.</w:t>
      </w:r>
      <w:bookmarkEnd w:id="150"/>
      <w:bookmarkEnd w:id="151"/>
    </w:p>
    <w:p w:rsidR="00B741A2" w:rsidRPr="00DC04D2" w:rsidRDefault="00B741A2" w:rsidP="008E0D31"/>
    <w:tbl>
      <w:tblPr>
        <w:tblW w:w="8388" w:type="dxa"/>
        <w:tblLook w:val="0000" w:firstRow="0" w:lastRow="0" w:firstColumn="0" w:lastColumn="0" w:noHBand="0" w:noVBand="0"/>
      </w:tblPr>
      <w:tblGrid>
        <w:gridCol w:w="4248"/>
        <w:gridCol w:w="4140"/>
      </w:tblGrid>
      <w:tr w:rsidR="00B741A2" w:rsidRPr="00DC04D2" w:rsidTr="003D6BCA">
        <w:tc>
          <w:tcPr>
            <w:tcW w:w="4248" w:type="dxa"/>
          </w:tcPr>
          <w:p w:rsidR="00B741A2" w:rsidRPr="00DC04D2" w:rsidRDefault="00B741A2" w:rsidP="003D6BCA">
            <w:pPr>
              <w:rPr>
                <w:rFonts w:ascii="Arial" w:hAnsi="Arial" w:cs="Arial"/>
                <w:b/>
                <w:sz w:val="20"/>
                <w:szCs w:val="20"/>
              </w:rPr>
            </w:pPr>
            <w:r w:rsidRPr="00DC04D2">
              <w:rPr>
                <w:rFonts w:ascii="Arial" w:hAnsi="Arial" w:cs="Arial"/>
                <w:b/>
                <w:sz w:val="20"/>
                <w:szCs w:val="20"/>
              </w:rPr>
              <w:t>Izpildītājs:</w:t>
            </w:r>
          </w:p>
        </w:tc>
        <w:tc>
          <w:tcPr>
            <w:tcW w:w="4140" w:type="dxa"/>
          </w:tcPr>
          <w:p w:rsidR="00B741A2" w:rsidRPr="00DC04D2" w:rsidRDefault="00B741A2" w:rsidP="003D6BCA">
            <w:pPr>
              <w:rPr>
                <w:rFonts w:ascii="Arial" w:hAnsi="Arial" w:cs="Arial"/>
                <w:b/>
                <w:sz w:val="20"/>
                <w:szCs w:val="20"/>
              </w:rPr>
            </w:pPr>
            <w:r w:rsidRPr="00DC04D2">
              <w:rPr>
                <w:rFonts w:ascii="Arial" w:hAnsi="Arial" w:cs="Arial"/>
                <w:b/>
                <w:sz w:val="20"/>
                <w:szCs w:val="20"/>
              </w:rPr>
              <w:t>Pasūtītājs:</w:t>
            </w:r>
          </w:p>
        </w:tc>
      </w:tr>
      <w:tr w:rsidR="00B741A2" w:rsidRPr="00DC04D2" w:rsidTr="003D6BCA">
        <w:tc>
          <w:tcPr>
            <w:tcW w:w="4248" w:type="dxa"/>
          </w:tcPr>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&lt;Izpildītāja nosaukums&gt;</w:t>
            </w:r>
          </w:p>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B741A2" w:rsidRDefault="00B741A2" w:rsidP="00087C61">
            <w:pPr>
              <w:rPr>
                <w:rFonts w:ascii="Arial" w:hAnsi="Arial" w:cs="Arial"/>
                <w:sz w:val="20"/>
                <w:szCs w:val="20"/>
              </w:rPr>
            </w:pPr>
            <w:r>
              <w:rPr>
                <w:rFonts w:ascii="Arial" w:hAnsi="Arial" w:cs="Arial"/>
                <w:sz w:val="20"/>
                <w:szCs w:val="20"/>
              </w:rPr>
              <w:t>SIA „Zeiferti”</w:t>
            </w:r>
          </w:p>
          <w:p w:rsidR="00B741A2" w:rsidRDefault="00B741A2" w:rsidP="00087C61">
            <w:pPr>
              <w:rPr>
                <w:rFonts w:ascii="Arial" w:hAnsi="Arial" w:cs="Arial"/>
                <w:sz w:val="20"/>
                <w:szCs w:val="20"/>
              </w:rPr>
            </w:pPr>
            <w:r w:rsidRPr="003D00A8">
              <w:rPr>
                <w:rFonts w:ascii="Arial" w:hAnsi="Arial" w:cs="Arial"/>
                <w:sz w:val="20"/>
                <w:szCs w:val="20"/>
              </w:rPr>
              <w:t xml:space="preserve">Valdes priekšsēdētājs   </w:t>
            </w:r>
            <w:r>
              <w:rPr>
                <w:rFonts w:ascii="Arial" w:hAnsi="Arial" w:cs="Arial"/>
                <w:sz w:val="20"/>
                <w:szCs w:val="20"/>
              </w:rPr>
              <w:t>M.Mazurs</w:t>
            </w: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r>
              <w:rPr>
                <w:rFonts w:ascii="Arial" w:hAnsi="Arial" w:cs="Arial"/>
                <w:sz w:val="20"/>
                <w:szCs w:val="20"/>
              </w:rPr>
              <w:t>___________________________________</w:t>
            </w: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r>
              <w:rPr>
                <w:rFonts w:ascii="Arial" w:hAnsi="Arial" w:cs="Arial"/>
                <w:sz w:val="20"/>
                <w:szCs w:val="20"/>
              </w:rPr>
              <w:t xml:space="preserve">Valdes loceklis N.Ozoliņš </w:t>
            </w: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r>
              <w:rPr>
                <w:rFonts w:ascii="Arial" w:hAnsi="Arial" w:cs="Arial"/>
                <w:sz w:val="20"/>
                <w:szCs w:val="20"/>
              </w:rPr>
              <w:t>___________________________________</w:t>
            </w:r>
          </w:p>
          <w:p w:rsidR="00B741A2" w:rsidRDefault="00B741A2" w:rsidP="00087C61">
            <w:pPr>
              <w:rPr>
                <w:rFonts w:ascii="Arial" w:hAnsi="Arial" w:cs="Arial"/>
                <w:sz w:val="20"/>
                <w:szCs w:val="20"/>
              </w:rPr>
            </w:pPr>
          </w:p>
          <w:p w:rsidR="00B741A2" w:rsidRPr="007B390C" w:rsidRDefault="00B741A2" w:rsidP="00087C61">
            <w:pPr>
              <w:rPr>
                <w:rFonts w:ascii="Arial" w:hAnsi="Arial" w:cs="Arial"/>
                <w:sz w:val="20"/>
                <w:szCs w:val="20"/>
              </w:rPr>
            </w:pPr>
            <w:r>
              <w:rPr>
                <w:rFonts w:ascii="Arial" w:hAnsi="Arial" w:cs="Arial"/>
                <w:sz w:val="20"/>
                <w:szCs w:val="20"/>
              </w:rPr>
              <w:t xml:space="preserve">Valdes loceklis V.Liepa  </w:t>
            </w:r>
          </w:p>
        </w:tc>
      </w:tr>
      <w:tr w:rsidR="00B741A2" w:rsidRPr="00DC04D2" w:rsidTr="003D6BCA">
        <w:tc>
          <w:tcPr>
            <w:tcW w:w="4248" w:type="dxa"/>
          </w:tcPr>
          <w:p w:rsidR="00B741A2" w:rsidRPr="00DC04D2" w:rsidRDefault="00B741A2" w:rsidP="003D6BCA">
            <w:pPr>
              <w:rPr>
                <w:rFonts w:ascii="Arial" w:hAnsi="Arial" w:cs="Arial"/>
                <w:sz w:val="20"/>
                <w:szCs w:val="20"/>
              </w:rPr>
            </w:pPr>
          </w:p>
          <w:p w:rsidR="00B741A2" w:rsidRPr="00DC04D2" w:rsidRDefault="00B741A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r>
              <w:rPr>
                <w:rFonts w:ascii="Arial" w:hAnsi="Arial" w:cs="Arial"/>
                <w:sz w:val="20"/>
                <w:szCs w:val="20"/>
              </w:rPr>
              <w:t xml:space="preserve">___________________________________ </w:t>
            </w:r>
          </w:p>
          <w:p w:rsidR="00B741A2" w:rsidRDefault="00B741A2" w:rsidP="00087C61">
            <w:pPr>
              <w:rPr>
                <w:rFonts w:ascii="Arial" w:hAnsi="Arial" w:cs="Arial"/>
                <w:sz w:val="20"/>
                <w:szCs w:val="20"/>
              </w:rPr>
            </w:pPr>
          </w:p>
          <w:p w:rsidR="00B741A2" w:rsidRDefault="00B741A2" w:rsidP="00087C61">
            <w:pPr>
              <w:rPr>
                <w:rFonts w:ascii="Arial" w:hAnsi="Arial" w:cs="Arial"/>
                <w:sz w:val="20"/>
                <w:szCs w:val="20"/>
              </w:rPr>
            </w:pPr>
          </w:p>
          <w:p w:rsidR="00B741A2" w:rsidRPr="007B390C" w:rsidRDefault="00B741A2" w:rsidP="00087C61">
            <w:pPr>
              <w:rPr>
                <w:rFonts w:ascii="Arial" w:hAnsi="Arial" w:cs="Arial"/>
                <w:sz w:val="20"/>
                <w:szCs w:val="20"/>
              </w:rPr>
            </w:pPr>
          </w:p>
          <w:p w:rsidR="00B741A2" w:rsidRPr="007B390C" w:rsidRDefault="00B741A2" w:rsidP="00087C61">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r>
    </w:tbl>
    <w:p w:rsidR="00B741A2" w:rsidRPr="00DC04D2" w:rsidRDefault="00B741A2" w:rsidP="0052373D">
      <w:pPr>
        <w:pStyle w:val="Rindkopa"/>
      </w:pPr>
      <w:r w:rsidRPr="00DC04D2">
        <w:br w:type="page"/>
      </w:r>
    </w:p>
    <w:p w:rsidR="00B741A2" w:rsidRPr="00DC04D2" w:rsidRDefault="00B741A2" w:rsidP="008E0D31">
      <w:pPr>
        <w:pStyle w:val="Punkts"/>
        <w:numPr>
          <w:ilvl w:val="0"/>
          <w:numId w:val="0"/>
        </w:numPr>
        <w:jc w:val="center"/>
      </w:pPr>
    </w:p>
    <w:p w:rsidR="00B741A2" w:rsidRDefault="00B741A2" w:rsidP="008E0D31">
      <w:pPr>
        <w:pStyle w:val="Punkts"/>
        <w:numPr>
          <w:ilvl w:val="0"/>
          <w:numId w:val="0"/>
        </w:numPr>
        <w:jc w:val="center"/>
      </w:pPr>
    </w:p>
    <w:p w:rsidR="00B741A2" w:rsidRDefault="00B741A2" w:rsidP="0052373D">
      <w:pPr>
        <w:pStyle w:val="Punkts"/>
        <w:numPr>
          <w:ilvl w:val="0"/>
          <w:numId w:val="0"/>
        </w:numPr>
        <w:ind w:left="142"/>
        <w:jc w:val="center"/>
      </w:pPr>
    </w:p>
    <w:p w:rsidR="00B741A2" w:rsidRPr="0052373D" w:rsidRDefault="00B741A2" w:rsidP="0052373D">
      <w:pPr>
        <w:pStyle w:val="Apak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p>
    <w:p w:rsidR="00B741A2" w:rsidRPr="00DC04D2" w:rsidRDefault="00B741A2" w:rsidP="008E0D31">
      <w:pPr>
        <w:pStyle w:val="Punkts"/>
        <w:numPr>
          <w:ilvl w:val="0"/>
          <w:numId w:val="0"/>
        </w:numPr>
        <w:jc w:val="center"/>
      </w:pPr>
      <w:bookmarkStart w:id="152" w:name="_Toc380660684"/>
      <w:bookmarkStart w:id="153" w:name="_Toc382318768"/>
      <w:r w:rsidRPr="00DC04D2">
        <w:t>VEIDNES</w:t>
      </w:r>
      <w:bookmarkEnd w:id="152"/>
      <w:bookmarkEnd w:id="153"/>
    </w:p>
    <w:p w:rsidR="00B741A2" w:rsidRPr="00DC04D2" w:rsidRDefault="00B741A2" w:rsidP="00CA2B94">
      <w:pPr>
        <w:pStyle w:val="Rindkopa"/>
        <w:ind w:left="0"/>
        <w:jc w:val="right"/>
        <w:rPr>
          <w:b/>
        </w:rPr>
      </w:pPr>
      <w:r w:rsidRPr="00DC04D2">
        <w:br w:type="page"/>
      </w:r>
      <w:r w:rsidRPr="00DC04D2">
        <w:rPr>
          <w:b/>
        </w:rPr>
        <w:lastRenderedPageBreak/>
        <w:t xml:space="preserve"> </w:t>
      </w:r>
    </w:p>
    <w:p w:rsidR="00B741A2" w:rsidRPr="00DC04D2" w:rsidRDefault="00B741A2" w:rsidP="008E0D31">
      <w:pPr>
        <w:pStyle w:val="Rindkopa"/>
        <w:ind w:left="0"/>
        <w:jc w:val="right"/>
        <w:rPr>
          <w:b/>
        </w:rPr>
      </w:pPr>
      <w:r w:rsidRPr="00DC04D2">
        <w:rPr>
          <w:b/>
        </w:rPr>
        <w:t>Iepirkuma līgums. Pakalpojumi. Veidnes:</w:t>
      </w:r>
    </w:p>
    <w:p w:rsidR="00B741A2" w:rsidRPr="00DC04D2" w:rsidRDefault="00B741A2" w:rsidP="008E0D31">
      <w:pPr>
        <w:pStyle w:val="Rindkopa"/>
        <w:ind w:left="0"/>
        <w:jc w:val="right"/>
        <w:rPr>
          <w:b/>
        </w:rPr>
      </w:pPr>
      <w:r w:rsidRPr="00DC04D2">
        <w:rPr>
          <w:b/>
        </w:rPr>
        <w:t>Nodošanas-pieņemšanas akta veidne LP/S-4-B</w:t>
      </w:r>
    </w:p>
    <w:p w:rsidR="00B741A2" w:rsidRPr="00DC04D2" w:rsidRDefault="00B741A2" w:rsidP="008E0D31"/>
    <w:p w:rsidR="00B741A2" w:rsidRPr="00DC04D2" w:rsidRDefault="00B741A2" w:rsidP="008E0D31"/>
    <w:p w:rsidR="00B741A2" w:rsidRPr="00DC04D2" w:rsidRDefault="00B741A2" w:rsidP="008E0D31"/>
    <w:p w:rsidR="00B741A2" w:rsidRPr="00DC04D2" w:rsidRDefault="00B741A2" w:rsidP="008E0D31">
      <w:pPr>
        <w:jc w:val="center"/>
        <w:rPr>
          <w:rFonts w:ascii="Arial" w:hAnsi="Arial" w:cs="Arial"/>
          <w:sz w:val="20"/>
        </w:rPr>
      </w:pPr>
      <w:r w:rsidRPr="00DC04D2">
        <w:rPr>
          <w:rFonts w:ascii="Arial" w:hAnsi="Arial" w:cs="Arial"/>
          <w:b/>
          <w:sz w:val="20"/>
        </w:rPr>
        <w:t>PAKALPOJUMA NODOŠANAS-PIEŅEMŠANAS AKTS</w:t>
      </w:r>
    </w:p>
    <w:p w:rsidR="00B741A2" w:rsidRPr="00DC04D2" w:rsidRDefault="00B741A2" w:rsidP="008E0D31">
      <w:pPr>
        <w:rPr>
          <w:rFonts w:ascii="Arial" w:hAnsi="Arial" w:cs="Arial"/>
          <w:sz w:val="20"/>
        </w:rPr>
      </w:pPr>
    </w:p>
    <w:p w:rsidR="00B741A2" w:rsidRPr="00DC04D2" w:rsidRDefault="00B741A2" w:rsidP="008E0D31">
      <w:pPr>
        <w:pStyle w:val="Rindkopa"/>
        <w:ind w:left="0"/>
      </w:pPr>
      <w:r w:rsidRPr="00DC04D2">
        <w:rPr>
          <w:highlight w:val="lightGray"/>
        </w:rPr>
        <w:t>&lt;Izpildītāja nosaukums&gt;</w:t>
      </w:r>
      <w:r w:rsidRPr="00DC04D2">
        <w:rPr>
          <w:rStyle w:val="FootnoteReference"/>
          <w:rFonts w:cs="Arial"/>
          <w:szCs w:val="20"/>
        </w:rPr>
        <w:footnoteReference w:id="10"/>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personā</w:t>
      </w:r>
      <w:r w:rsidRPr="002558FF">
        <w:t>[, kas rīkojas pamatojoties uz &lt;atsauce uz dokumentu, kas apliecina paraksta tiesīgās personas tiesības parakstīt Līgumu&gt;]</w:t>
      </w:r>
      <w:r w:rsidRPr="00DC04D2">
        <w:t xml:space="preserve"> (turpmāk - Izpildītājs), no vienas puses,</w:t>
      </w:r>
    </w:p>
    <w:p w:rsidR="00B741A2" w:rsidRPr="00DC04D2" w:rsidRDefault="00B741A2" w:rsidP="008E0D31">
      <w:pPr>
        <w:jc w:val="right"/>
        <w:rPr>
          <w:rFonts w:ascii="Arial" w:hAnsi="Arial" w:cs="Arial"/>
          <w:sz w:val="20"/>
          <w:szCs w:val="20"/>
        </w:rPr>
      </w:pPr>
    </w:p>
    <w:p w:rsidR="00B741A2" w:rsidRPr="00DC04D2" w:rsidRDefault="00B741A2" w:rsidP="008E0D31">
      <w:pPr>
        <w:pStyle w:val="Rindkopa"/>
        <w:ind w:left="0"/>
      </w:pPr>
      <w:r w:rsidRPr="00DC04D2">
        <w:t>un</w:t>
      </w:r>
    </w:p>
    <w:p w:rsidR="00B741A2" w:rsidRPr="00DC04D2" w:rsidRDefault="00B741A2" w:rsidP="008E0D31">
      <w:pPr>
        <w:pStyle w:val="Rindkopa"/>
        <w:ind w:left="0"/>
      </w:pPr>
      <w:r w:rsidRPr="00DC04D2">
        <w:rPr>
          <w:highlight w:val="lightGray"/>
        </w:rPr>
        <w:t>&lt;Pasūtītāja nosaukums&gt;</w:t>
      </w:r>
      <w:r w:rsidRPr="00DC04D2">
        <w:t>, reģ.Nr.</w:t>
      </w:r>
      <w:r w:rsidRPr="00DC04D2">
        <w:rPr>
          <w:highlight w:val="lightGray"/>
        </w:rPr>
        <w:t>&lt;reģistrācijas numurs&gt;</w:t>
      </w:r>
      <w:r w:rsidRPr="00DC04D2">
        <w:t xml:space="preserve">, </w:t>
      </w:r>
      <w:r w:rsidRPr="00DC04D2">
        <w:rPr>
          <w:highlight w:val="lightGray"/>
        </w:rPr>
        <w:t>&lt;adrese&gt;</w:t>
      </w:r>
      <w:r w:rsidRPr="00DC04D2">
        <w:t xml:space="preserve">, </w:t>
      </w:r>
      <w:r w:rsidRPr="00DC04D2">
        <w:rPr>
          <w:highlight w:val="lightGray"/>
        </w:rPr>
        <w:t>&lt;paraksta tiesīgās personas amats, vārds un uzvārds&gt;</w:t>
      </w:r>
      <w:r w:rsidRPr="00DC04D2">
        <w:t xml:space="preserve"> </w:t>
      </w:r>
      <w:r w:rsidRPr="002558FF">
        <w:t>personā, kas rīkojas pamatojoties uz &lt;atsauce uz dokumentu, kas apliecina paraksta tiesīgās personas tiesības parakstīt Līgumu&gt; (turpmāk</w:t>
      </w:r>
      <w:r w:rsidRPr="00DC04D2">
        <w:t xml:space="preserve"> - Pasūtītājs), no otras puses, </w:t>
      </w:r>
    </w:p>
    <w:p w:rsidR="00B741A2" w:rsidRPr="00DC04D2" w:rsidRDefault="00B741A2" w:rsidP="008E0D31">
      <w:pPr>
        <w:pStyle w:val="Rindkopa"/>
        <w:ind w:left="0"/>
      </w:pPr>
    </w:p>
    <w:p w:rsidR="00B741A2" w:rsidRPr="00DC04D2" w:rsidRDefault="00B741A2" w:rsidP="008E0D31">
      <w:pPr>
        <w:jc w:val="both"/>
        <w:rPr>
          <w:rFonts w:ascii="Arial" w:hAnsi="Arial" w:cs="Arial"/>
          <w:sz w:val="20"/>
          <w:szCs w:val="20"/>
        </w:rPr>
      </w:pPr>
      <w:r w:rsidRPr="00DC04D2">
        <w:rPr>
          <w:rFonts w:ascii="Arial" w:hAnsi="Arial" w:cs="Arial"/>
          <w:sz w:val="20"/>
          <w:szCs w:val="20"/>
        </w:rPr>
        <w:t xml:space="preserve">sastāda šo aktu par to, ka saskaņā ar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sz w:val="20"/>
          <w:szCs w:val="20"/>
        </w:rPr>
        <w:t xml:space="preserve"> noslēgto līgumu </w:t>
      </w:r>
      <w:r w:rsidRPr="00DC04D2">
        <w:rPr>
          <w:rFonts w:ascii="Arial" w:hAnsi="Arial" w:cs="Arial"/>
          <w:sz w:val="20"/>
          <w:szCs w:val="20"/>
          <w:highlight w:val="lightGray"/>
        </w:rPr>
        <w:t>„&lt;Līguma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xml:space="preserve">; turpmāk - Līgums) </w:t>
      </w:r>
    </w:p>
    <w:p w:rsidR="00B741A2" w:rsidRPr="00DC04D2" w:rsidRDefault="00B741A2" w:rsidP="008E0D31">
      <w:pPr>
        <w:jc w:val="both"/>
        <w:rPr>
          <w:rFonts w:ascii="Arial" w:hAnsi="Arial" w:cs="Arial"/>
          <w:sz w:val="20"/>
          <w:szCs w:val="20"/>
        </w:rPr>
      </w:pPr>
    </w:p>
    <w:p w:rsidR="00B741A2" w:rsidRPr="00DC04D2" w:rsidRDefault="00B741A2" w:rsidP="008E0D31">
      <w:pPr>
        <w:jc w:val="both"/>
        <w:rPr>
          <w:rFonts w:ascii="Arial" w:hAnsi="Arial" w:cs="Arial"/>
          <w:sz w:val="20"/>
          <w:szCs w:val="20"/>
        </w:rPr>
      </w:pPr>
      <w:r w:rsidRPr="00DC04D2">
        <w:rPr>
          <w:rFonts w:ascii="Arial" w:hAnsi="Arial" w:cs="Arial"/>
          <w:sz w:val="20"/>
          <w:szCs w:val="20"/>
        </w:rPr>
        <w:t>Izpildītājs ir sniedzis un Pasūtītājs pieņem šādus pakalpojumus:</w:t>
      </w:r>
    </w:p>
    <w:p w:rsidR="00B741A2" w:rsidRPr="00DC04D2" w:rsidRDefault="00B741A2" w:rsidP="008E0D31">
      <w:pPr>
        <w:jc w:val="both"/>
        <w:rPr>
          <w:rFonts w:ascii="Arial" w:hAnsi="Arial" w:cs="Arial"/>
          <w:sz w:val="20"/>
          <w:szCs w:val="20"/>
        </w:rPr>
      </w:pPr>
      <w:r w:rsidRPr="00DC04D2">
        <w:rPr>
          <w:rFonts w:ascii="Arial" w:hAnsi="Arial" w:cs="Arial"/>
          <w:sz w:val="20"/>
          <w:szCs w:val="20"/>
          <w:highlight w:val="lightGray"/>
        </w:rPr>
        <w:t>&lt;Pakalpojuma vai Pakalpojuma daļas raksturojums&gt;</w:t>
      </w:r>
      <w:r w:rsidRPr="00DC04D2">
        <w:rPr>
          <w:rFonts w:ascii="Arial" w:hAnsi="Arial" w:cs="Arial"/>
          <w:sz w:val="20"/>
          <w:szCs w:val="20"/>
        </w:rPr>
        <w:t>,</w:t>
      </w:r>
    </w:p>
    <w:p w:rsidR="00B741A2" w:rsidRPr="00DC04D2" w:rsidRDefault="00B741A2" w:rsidP="008E0D31">
      <w:pPr>
        <w:jc w:val="both"/>
        <w:rPr>
          <w:rFonts w:ascii="Arial" w:hAnsi="Arial" w:cs="Arial"/>
          <w:b/>
          <w:sz w:val="20"/>
          <w:szCs w:val="20"/>
        </w:rPr>
      </w:pPr>
    </w:p>
    <w:p w:rsidR="00B741A2" w:rsidRPr="00DC04D2" w:rsidRDefault="00B741A2" w:rsidP="008E0D31">
      <w:pPr>
        <w:jc w:val="both"/>
        <w:rPr>
          <w:rFonts w:ascii="Arial" w:hAnsi="Arial" w:cs="Arial"/>
          <w:sz w:val="20"/>
          <w:szCs w:val="20"/>
        </w:rPr>
      </w:pPr>
      <w:r w:rsidRPr="00DC04D2">
        <w:rPr>
          <w:rFonts w:ascii="Arial" w:hAnsi="Arial" w:cs="Arial"/>
          <w:b/>
          <w:sz w:val="20"/>
          <w:szCs w:val="20"/>
        </w:rPr>
        <w:t xml:space="preserve">kopā par summu </w:t>
      </w:r>
      <w:r w:rsidRPr="00DC04D2">
        <w:rPr>
          <w:rFonts w:ascii="Arial" w:hAnsi="Arial" w:cs="Arial"/>
          <w:b/>
          <w:sz w:val="20"/>
          <w:szCs w:val="20"/>
          <w:highlight w:val="lightGray"/>
        </w:rPr>
        <w:t>&lt;...&gt;</w:t>
      </w:r>
      <w:r w:rsidRPr="00DC04D2">
        <w:rPr>
          <w:rFonts w:ascii="Arial" w:hAnsi="Arial" w:cs="Arial"/>
          <w:b/>
          <w:sz w:val="20"/>
          <w:szCs w:val="20"/>
        </w:rPr>
        <w:t xml:space="preserve"> </w:t>
      </w:r>
      <w:r>
        <w:rPr>
          <w:rFonts w:ascii="Arial" w:hAnsi="Arial" w:cs="Arial"/>
          <w:b/>
          <w:sz w:val="20"/>
          <w:szCs w:val="20"/>
        </w:rPr>
        <w:t xml:space="preserve">EUR  </w:t>
      </w:r>
      <w:r w:rsidRPr="00DC04D2">
        <w:rPr>
          <w:rFonts w:ascii="Arial" w:hAnsi="Arial" w:cs="Arial"/>
          <w:b/>
          <w:sz w:val="20"/>
          <w:szCs w:val="20"/>
        </w:rPr>
        <w:t xml:space="preserve"> (</w:t>
      </w:r>
      <w:r w:rsidRPr="00DC04D2">
        <w:rPr>
          <w:rFonts w:ascii="Arial" w:hAnsi="Arial" w:cs="Arial"/>
          <w:b/>
          <w:sz w:val="20"/>
          <w:szCs w:val="20"/>
          <w:highlight w:val="lightGray"/>
        </w:rPr>
        <w:t>&lt;summa vārdiem&gt;</w:t>
      </w:r>
      <w:r w:rsidRPr="00DC04D2">
        <w:rPr>
          <w:rFonts w:ascii="Arial" w:hAnsi="Arial" w:cs="Arial"/>
          <w:b/>
          <w:sz w:val="20"/>
          <w:szCs w:val="20"/>
        </w:rPr>
        <w:t xml:space="preserve"> </w:t>
      </w:r>
      <w:r>
        <w:rPr>
          <w:rFonts w:ascii="Arial" w:hAnsi="Arial" w:cs="Arial"/>
          <w:b/>
          <w:sz w:val="20"/>
          <w:szCs w:val="20"/>
        </w:rPr>
        <w:t>euro</w:t>
      </w:r>
      <w:r w:rsidRPr="00DC04D2">
        <w:rPr>
          <w:rFonts w:ascii="Arial" w:hAnsi="Arial" w:cs="Arial"/>
          <w:b/>
          <w:sz w:val="20"/>
          <w:szCs w:val="20"/>
        </w:rPr>
        <w:t>)</w:t>
      </w:r>
      <w:r w:rsidRPr="00DC04D2">
        <w:rPr>
          <w:rFonts w:ascii="Arial" w:hAnsi="Arial" w:cs="Arial"/>
          <w:sz w:val="20"/>
          <w:szCs w:val="20"/>
        </w:rPr>
        <w:t xml:space="preserve">, </w:t>
      </w:r>
    </w:p>
    <w:p w:rsidR="00B741A2" w:rsidRPr="00DC04D2" w:rsidRDefault="00B741A2" w:rsidP="008E0D31">
      <w:pPr>
        <w:jc w:val="both"/>
        <w:rPr>
          <w:rFonts w:ascii="Arial" w:hAnsi="Arial" w:cs="Arial"/>
          <w:sz w:val="20"/>
          <w:szCs w:val="20"/>
        </w:rPr>
      </w:pPr>
      <w:r w:rsidRPr="00DC04D2">
        <w:rPr>
          <w:rFonts w:ascii="Arial" w:hAnsi="Arial" w:cs="Arial"/>
          <w:sz w:val="20"/>
          <w:szCs w:val="20"/>
        </w:rPr>
        <w:t xml:space="preserve">summa bez pievienotās vērtības nodokļa ir </w:t>
      </w:r>
      <w:r w:rsidRPr="00DC04D2">
        <w:rPr>
          <w:rFonts w:ascii="Arial" w:hAnsi="Arial" w:cs="Arial"/>
          <w:sz w:val="20"/>
          <w:szCs w:val="20"/>
          <w:highlight w:val="lightGray"/>
        </w:rPr>
        <w:t>&lt;...&gt;</w:t>
      </w:r>
      <w:r w:rsidRPr="00DC04D2">
        <w:rPr>
          <w:rFonts w:ascii="Arial" w:hAnsi="Arial" w:cs="Arial"/>
          <w:sz w:val="20"/>
          <w:szCs w:val="20"/>
        </w:rPr>
        <w:t xml:space="preserve"> </w:t>
      </w:r>
      <w:r>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Pr>
          <w:rFonts w:ascii="Arial" w:hAnsi="Arial" w:cs="Arial"/>
          <w:sz w:val="20"/>
          <w:szCs w:val="20"/>
        </w:rPr>
        <w:t>euro</w:t>
      </w:r>
      <w:r w:rsidRPr="00DC04D2">
        <w:rPr>
          <w:rFonts w:ascii="Arial" w:hAnsi="Arial" w:cs="Arial"/>
          <w:sz w:val="20"/>
          <w:szCs w:val="20"/>
        </w:rPr>
        <w:t>),</w:t>
      </w:r>
    </w:p>
    <w:p w:rsidR="00B741A2" w:rsidRPr="00DC04D2" w:rsidRDefault="00B741A2" w:rsidP="008E0D31">
      <w:pPr>
        <w:jc w:val="both"/>
        <w:rPr>
          <w:rFonts w:ascii="Arial" w:hAnsi="Arial" w:cs="Arial"/>
          <w:sz w:val="20"/>
          <w:szCs w:val="20"/>
        </w:rPr>
      </w:pPr>
      <w:r w:rsidRPr="00DC04D2">
        <w:rPr>
          <w:rFonts w:ascii="Arial" w:hAnsi="Arial" w:cs="Arial"/>
          <w:sz w:val="20"/>
          <w:szCs w:val="20"/>
        </w:rPr>
        <w:t xml:space="preserve">pievienotās vērtības nodoklis </w:t>
      </w:r>
      <w:r w:rsidRPr="00DC04D2">
        <w:rPr>
          <w:rFonts w:ascii="Arial" w:hAnsi="Arial" w:cs="Arial"/>
          <w:sz w:val="20"/>
          <w:szCs w:val="20"/>
          <w:highlight w:val="lightGray"/>
        </w:rPr>
        <w:t>&lt;</w:t>
      </w:r>
      <w:r>
        <w:rPr>
          <w:rFonts w:ascii="Arial" w:hAnsi="Arial" w:cs="Arial"/>
          <w:sz w:val="20"/>
          <w:szCs w:val="20"/>
          <w:highlight w:val="lightGray"/>
        </w:rPr>
        <w:t>...</w:t>
      </w:r>
      <w:r w:rsidRPr="00DC04D2">
        <w:rPr>
          <w:rFonts w:ascii="Arial" w:hAnsi="Arial" w:cs="Arial"/>
          <w:sz w:val="20"/>
          <w:szCs w:val="20"/>
          <w:highlight w:val="lightGray"/>
        </w:rPr>
        <w:t>&gt;</w:t>
      </w:r>
      <w:r w:rsidRPr="00DC04D2">
        <w:rPr>
          <w:rFonts w:ascii="Arial" w:hAnsi="Arial" w:cs="Arial"/>
          <w:sz w:val="20"/>
          <w:szCs w:val="20"/>
        </w:rPr>
        <w:t xml:space="preserve">% ir </w:t>
      </w:r>
      <w:r w:rsidRPr="00DC04D2">
        <w:rPr>
          <w:rFonts w:ascii="Arial" w:hAnsi="Arial" w:cs="Arial"/>
          <w:sz w:val="20"/>
          <w:szCs w:val="20"/>
          <w:highlight w:val="lightGray"/>
        </w:rPr>
        <w:t>&lt;...&gt;</w:t>
      </w:r>
      <w:r w:rsidRPr="00DC04D2">
        <w:rPr>
          <w:rFonts w:ascii="Arial" w:hAnsi="Arial" w:cs="Arial"/>
          <w:sz w:val="20"/>
          <w:szCs w:val="20"/>
        </w:rPr>
        <w:t xml:space="preserve"> </w:t>
      </w:r>
      <w:r>
        <w:rPr>
          <w:rFonts w:ascii="Arial" w:hAnsi="Arial" w:cs="Arial"/>
          <w:sz w:val="20"/>
          <w:szCs w:val="20"/>
        </w:rPr>
        <w:t>EUR</w:t>
      </w:r>
      <w:r w:rsidRPr="00DC04D2">
        <w:rPr>
          <w:rFonts w:ascii="Arial" w:hAnsi="Arial" w:cs="Arial"/>
          <w:sz w:val="20"/>
          <w:szCs w:val="20"/>
        </w:rPr>
        <w:t xml:space="preserve"> (</w:t>
      </w:r>
      <w:r w:rsidRPr="00DC04D2">
        <w:rPr>
          <w:rFonts w:ascii="Arial" w:hAnsi="Arial" w:cs="Arial"/>
          <w:sz w:val="20"/>
          <w:szCs w:val="20"/>
          <w:highlight w:val="lightGray"/>
        </w:rPr>
        <w:t>&lt;summa vārdiem&gt;</w:t>
      </w:r>
      <w:r w:rsidRPr="00DC04D2">
        <w:rPr>
          <w:rFonts w:ascii="Arial" w:hAnsi="Arial" w:cs="Arial"/>
          <w:sz w:val="20"/>
          <w:szCs w:val="20"/>
        </w:rPr>
        <w:t xml:space="preserve"> </w:t>
      </w:r>
      <w:r>
        <w:rPr>
          <w:rFonts w:ascii="Arial" w:hAnsi="Arial" w:cs="Arial"/>
          <w:sz w:val="20"/>
          <w:szCs w:val="20"/>
        </w:rPr>
        <w:t>euro</w:t>
      </w:r>
      <w:r w:rsidRPr="00DC04D2">
        <w:rPr>
          <w:rFonts w:ascii="Arial" w:hAnsi="Arial" w:cs="Arial"/>
          <w:sz w:val="20"/>
          <w:szCs w:val="20"/>
        </w:rPr>
        <w:t>).</w:t>
      </w:r>
    </w:p>
    <w:p w:rsidR="00B741A2" w:rsidRPr="00DC04D2" w:rsidRDefault="00B741A2" w:rsidP="008E0D31">
      <w:pPr>
        <w:jc w:val="both"/>
        <w:rPr>
          <w:rFonts w:ascii="Arial" w:hAnsi="Arial" w:cs="Arial"/>
          <w:sz w:val="20"/>
          <w:szCs w:val="20"/>
        </w:rPr>
      </w:pPr>
      <w:r w:rsidRPr="00DC04D2">
        <w:rPr>
          <w:rFonts w:ascii="Arial" w:hAnsi="Arial" w:cs="Arial"/>
          <w:sz w:val="20"/>
          <w:szCs w:val="20"/>
        </w:rPr>
        <w:tab/>
      </w:r>
    </w:p>
    <w:p w:rsidR="00B741A2" w:rsidRPr="00DC04D2" w:rsidRDefault="00B741A2" w:rsidP="008E0D31">
      <w:pPr>
        <w:jc w:val="both"/>
        <w:rPr>
          <w:rFonts w:ascii="Arial" w:hAnsi="Arial" w:cs="Arial"/>
          <w:sz w:val="20"/>
          <w:szCs w:val="20"/>
        </w:rPr>
      </w:pPr>
    </w:p>
    <w:tbl>
      <w:tblPr>
        <w:tblW w:w="8388" w:type="dxa"/>
        <w:tblLook w:val="0000" w:firstRow="0" w:lastRow="0" w:firstColumn="0" w:lastColumn="0" w:noHBand="0" w:noVBand="0"/>
      </w:tblPr>
      <w:tblGrid>
        <w:gridCol w:w="4248"/>
        <w:gridCol w:w="4140"/>
      </w:tblGrid>
      <w:tr w:rsidR="00B741A2" w:rsidRPr="00DC04D2" w:rsidTr="003D6BCA">
        <w:tc>
          <w:tcPr>
            <w:tcW w:w="4248" w:type="dxa"/>
          </w:tcPr>
          <w:p w:rsidR="00B741A2" w:rsidRPr="00DC04D2" w:rsidRDefault="00B741A2" w:rsidP="003D6BCA">
            <w:pPr>
              <w:rPr>
                <w:rFonts w:ascii="Arial" w:hAnsi="Arial" w:cs="Arial"/>
                <w:b/>
                <w:sz w:val="20"/>
                <w:szCs w:val="20"/>
              </w:rPr>
            </w:pPr>
            <w:r w:rsidRPr="00DC04D2">
              <w:rPr>
                <w:rFonts w:ascii="Arial" w:hAnsi="Arial" w:cs="Arial"/>
                <w:b/>
                <w:sz w:val="20"/>
                <w:szCs w:val="20"/>
              </w:rPr>
              <w:t>Pakalpojumus nodeva:</w:t>
            </w:r>
          </w:p>
          <w:p w:rsidR="00B741A2" w:rsidRPr="00DC04D2" w:rsidRDefault="00B741A2" w:rsidP="003D6BCA">
            <w:pPr>
              <w:rPr>
                <w:rFonts w:ascii="Arial" w:hAnsi="Arial" w:cs="Arial"/>
                <w:b/>
                <w:sz w:val="20"/>
                <w:szCs w:val="20"/>
              </w:rPr>
            </w:pPr>
            <w:r w:rsidRPr="00DC04D2">
              <w:rPr>
                <w:rFonts w:ascii="Arial" w:hAnsi="Arial" w:cs="Arial"/>
                <w:b/>
                <w:sz w:val="20"/>
                <w:szCs w:val="20"/>
              </w:rPr>
              <w:t>Izpildītājs:</w:t>
            </w:r>
          </w:p>
        </w:tc>
        <w:tc>
          <w:tcPr>
            <w:tcW w:w="4140" w:type="dxa"/>
          </w:tcPr>
          <w:p w:rsidR="00B741A2" w:rsidRPr="00DC04D2" w:rsidRDefault="00B741A2" w:rsidP="003D6BCA">
            <w:pPr>
              <w:rPr>
                <w:rFonts w:ascii="Arial" w:hAnsi="Arial" w:cs="Arial"/>
                <w:b/>
                <w:sz w:val="20"/>
                <w:szCs w:val="20"/>
              </w:rPr>
            </w:pPr>
            <w:r w:rsidRPr="00DC04D2">
              <w:rPr>
                <w:rFonts w:ascii="Arial" w:hAnsi="Arial" w:cs="Arial"/>
                <w:b/>
                <w:sz w:val="20"/>
                <w:szCs w:val="20"/>
              </w:rPr>
              <w:t>Pakalpojumus pieņēma:</w:t>
            </w:r>
          </w:p>
          <w:p w:rsidR="00B741A2" w:rsidRPr="00DC04D2" w:rsidRDefault="00B741A2" w:rsidP="003D6BCA">
            <w:pPr>
              <w:rPr>
                <w:rFonts w:ascii="Arial" w:hAnsi="Arial" w:cs="Arial"/>
                <w:b/>
                <w:sz w:val="20"/>
                <w:szCs w:val="20"/>
              </w:rPr>
            </w:pPr>
            <w:r w:rsidRPr="00DC04D2">
              <w:rPr>
                <w:rFonts w:ascii="Arial" w:hAnsi="Arial" w:cs="Arial"/>
                <w:b/>
                <w:sz w:val="20"/>
                <w:szCs w:val="20"/>
              </w:rPr>
              <w:t>Pasūtītājs:</w:t>
            </w:r>
          </w:p>
        </w:tc>
      </w:tr>
      <w:tr w:rsidR="00B741A2" w:rsidRPr="00DC04D2" w:rsidTr="003D6BCA">
        <w:tc>
          <w:tcPr>
            <w:tcW w:w="4248" w:type="dxa"/>
          </w:tcPr>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&lt;Izpildītāja nosaukums&gt;</w:t>
            </w:r>
          </w:p>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c>
          <w:tcPr>
            <w:tcW w:w="4140" w:type="dxa"/>
          </w:tcPr>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&lt;Pasūtītāja nosaukums&gt;</w:t>
            </w:r>
          </w:p>
          <w:p w:rsidR="00B741A2" w:rsidRPr="00DC04D2" w:rsidRDefault="00B741A2" w:rsidP="003D6BCA">
            <w:pPr>
              <w:rPr>
                <w:rFonts w:ascii="Arial" w:hAnsi="Arial" w:cs="Arial"/>
                <w:sz w:val="20"/>
                <w:szCs w:val="20"/>
              </w:rPr>
            </w:pPr>
            <w:r w:rsidRPr="00DC04D2">
              <w:rPr>
                <w:rFonts w:ascii="Arial" w:hAnsi="Arial" w:cs="Arial"/>
                <w:sz w:val="20"/>
                <w:szCs w:val="20"/>
                <w:highlight w:val="lightGray"/>
              </w:rPr>
              <w:t>&lt;paraksta tiesīgās personas amats, vārds un uzvārds&gt;</w:t>
            </w:r>
          </w:p>
        </w:tc>
      </w:tr>
      <w:tr w:rsidR="00B741A2" w:rsidRPr="00DC04D2" w:rsidTr="003D6BCA">
        <w:tc>
          <w:tcPr>
            <w:tcW w:w="4248" w:type="dxa"/>
          </w:tcPr>
          <w:p w:rsidR="00B741A2" w:rsidRPr="00DC04D2" w:rsidRDefault="00B741A2" w:rsidP="003D6BCA">
            <w:pPr>
              <w:rPr>
                <w:rFonts w:ascii="Arial" w:hAnsi="Arial" w:cs="Arial"/>
                <w:sz w:val="20"/>
                <w:szCs w:val="20"/>
              </w:rPr>
            </w:pPr>
          </w:p>
          <w:p w:rsidR="00B741A2" w:rsidRPr="00DC04D2" w:rsidRDefault="00B741A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c>
          <w:tcPr>
            <w:tcW w:w="4140" w:type="dxa"/>
          </w:tcPr>
          <w:p w:rsidR="00B741A2" w:rsidRPr="00DC04D2" w:rsidRDefault="00B741A2" w:rsidP="003D6BCA">
            <w:pPr>
              <w:rPr>
                <w:rFonts w:ascii="Arial" w:hAnsi="Arial" w:cs="Arial"/>
                <w:sz w:val="20"/>
                <w:szCs w:val="20"/>
              </w:rPr>
            </w:pPr>
          </w:p>
          <w:p w:rsidR="00B741A2" w:rsidRPr="00DC04D2" w:rsidRDefault="00B741A2" w:rsidP="003D6BCA">
            <w:pPr>
              <w:rPr>
                <w:rFonts w:ascii="Arial" w:hAnsi="Arial" w:cs="Arial"/>
                <w:sz w:val="20"/>
                <w:szCs w:val="20"/>
              </w:rPr>
            </w:pPr>
            <w:r w:rsidRPr="00DC04D2">
              <w:rPr>
                <w:rFonts w:ascii="Arial" w:hAnsi="Arial" w:cs="Arial"/>
                <w:sz w:val="20"/>
                <w:szCs w:val="20"/>
              </w:rPr>
              <w:t>_________________________________</w:t>
            </w:r>
            <w:r w:rsidRPr="00DC04D2">
              <w:rPr>
                <w:rFonts w:ascii="Arial" w:hAnsi="Arial" w:cs="Arial"/>
                <w:sz w:val="20"/>
                <w:szCs w:val="20"/>
              </w:rPr>
              <w:br/>
              <w:t>Parakstīšanas vieta un datums</w:t>
            </w:r>
          </w:p>
        </w:tc>
      </w:tr>
    </w:tbl>
    <w:p w:rsidR="00B741A2" w:rsidRPr="00DC04D2" w:rsidRDefault="00B741A2" w:rsidP="008E0D31">
      <w:pPr>
        <w:pStyle w:val="Apakpunkts"/>
        <w:numPr>
          <w:ilvl w:val="0"/>
          <w:numId w:val="0"/>
        </w:numPr>
      </w:pPr>
    </w:p>
    <w:p w:rsidR="00B741A2" w:rsidRPr="00DC04D2" w:rsidRDefault="00B741A2" w:rsidP="008E0D31">
      <w:pPr>
        <w:pStyle w:val="Rindkopa"/>
        <w:ind w:left="1260"/>
        <w:jc w:val="right"/>
        <w:rPr>
          <w:b/>
        </w:rPr>
      </w:pPr>
      <w:r w:rsidRPr="00DC04D2">
        <w:br w:type="page"/>
      </w:r>
      <w:r w:rsidRPr="00DC04D2">
        <w:rPr>
          <w:b/>
        </w:rPr>
        <w:lastRenderedPageBreak/>
        <w:t>Iepirkuma līgums. Pakalpojumi. Veidnes:</w:t>
      </w:r>
    </w:p>
    <w:p w:rsidR="00B741A2" w:rsidRPr="00DC04D2" w:rsidRDefault="00B741A2" w:rsidP="008E0D31">
      <w:pPr>
        <w:pStyle w:val="Rindkopa"/>
        <w:ind w:left="1260"/>
        <w:jc w:val="right"/>
        <w:rPr>
          <w:b/>
        </w:rPr>
      </w:pPr>
      <w:r w:rsidRPr="00DC04D2">
        <w:rPr>
          <w:b/>
        </w:rPr>
        <w:t>Līguma izpildes garantijas veidne LP/S-4-C</w:t>
      </w:r>
    </w:p>
    <w:p w:rsidR="00B741A2" w:rsidRPr="00DC04D2" w:rsidRDefault="00B741A2" w:rsidP="008E0D31"/>
    <w:p w:rsidR="00B741A2" w:rsidRPr="00DC04D2" w:rsidRDefault="00B741A2" w:rsidP="008E0D31"/>
    <w:p w:rsidR="00B741A2" w:rsidRPr="00DC04D2" w:rsidRDefault="00B741A2" w:rsidP="008E0D31"/>
    <w:p w:rsidR="00B741A2" w:rsidRPr="00DC04D2" w:rsidRDefault="00B741A2" w:rsidP="008E0D31">
      <w:pPr>
        <w:jc w:val="center"/>
        <w:rPr>
          <w:rFonts w:ascii="Arial" w:hAnsi="Arial" w:cs="Arial"/>
          <w:b/>
          <w:sz w:val="20"/>
          <w:szCs w:val="20"/>
        </w:rPr>
      </w:pPr>
      <w:r w:rsidRPr="00DC04D2">
        <w:rPr>
          <w:rFonts w:ascii="Arial" w:hAnsi="Arial" w:cs="Arial"/>
          <w:b/>
          <w:sz w:val="20"/>
          <w:szCs w:val="20"/>
        </w:rPr>
        <w:t>LĪGUMA IZPILDES</w:t>
      </w:r>
      <w:r w:rsidRPr="00DC04D2">
        <w:rPr>
          <w:rFonts w:ascii="Arial" w:hAnsi="Arial" w:cs="Arial"/>
          <w:sz w:val="20"/>
          <w:szCs w:val="20"/>
        </w:rPr>
        <w:t xml:space="preserve"> </w:t>
      </w:r>
      <w:r w:rsidRPr="00DC04D2">
        <w:rPr>
          <w:rFonts w:ascii="Arial" w:hAnsi="Arial" w:cs="Arial"/>
          <w:b/>
          <w:sz w:val="20"/>
          <w:szCs w:val="20"/>
        </w:rPr>
        <w:t>GARANTIJA</w:t>
      </w:r>
    </w:p>
    <w:p w:rsidR="00B741A2" w:rsidRPr="00DC04D2" w:rsidRDefault="00B741A2" w:rsidP="008E0D31">
      <w:pPr>
        <w:jc w:val="center"/>
        <w:rPr>
          <w:rFonts w:ascii="Arial" w:hAnsi="Arial" w:cs="Arial"/>
          <w:b/>
          <w:sz w:val="20"/>
          <w:szCs w:val="20"/>
        </w:rPr>
      </w:pPr>
    </w:p>
    <w:p w:rsidR="00B741A2" w:rsidRPr="00DC04D2" w:rsidRDefault="00B741A2" w:rsidP="008E0D31">
      <w:pPr>
        <w:rPr>
          <w:rFonts w:ascii="Arial" w:hAnsi="Arial" w:cs="Arial"/>
          <w:b/>
          <w:sz w:val="20"/>
          <w:szCs w:val="20"/>
        </w:rPr>
      </w:pPr>
      <w:r w:rsidRPr="00DC04D2">
        <w:rPr>
          <w:rFonts w:ascii="Arial" w:hAnsi="Arial" w:cs="Arial"/>
          <w:b/>
          <w:sz w:val="20"/>
          <w:szCs w:val="20"/>
        </w:rPr>
        <w:t>Līguma „</w:t>
      </w:r>
      <w:r w:rsidRPr="00DC04D2">
        <w:rPr>
          <w:rFonts w:ascii="Arial" w:hAnsi="Arial" w:cs="Arial"/>
          <w:b/>
          <w:sz w:val="20"/>
          <w:szCs w:val="20"/>
          <w:highlight w:val="lightGray"/>
        </w:rPr>
        <w:t>&lt;Līguma nosaukums&gt;</w:t>
      </w:r>
      <w:r w:rsidRPr="00DC04D2">
        <w:rPr>
          <w:rFonts w:ascii="Arial" w:hAnsi="Arial" w:cs="Arial"/>
          <w:b/>
          <w:sz w:val="20"/>
          <w:szCs w:val="20"/>
        </w:rPr>
        <w:t>” (Nr.</w:t>
      </w:r>
      <w:r w:rsidRPr="00DC04D2">
        <w:rPr>
          <w:rFonts w:ascii="Arial" w:hAnsi="Arial" w:cs="Arial"/>
          <w:b/>
          <w:sz w:val="20"/>
          <w:szCs w:val="20"/>
          <w:highlight w:val="lightGray"/>
        </w:rPr>
        <w:t>&lt;līguma numurs&gt;</w:t>
      </w:r>
      <w:r w:rsidRPr="00DC04D2">
        <w:rPr>
          <w:rFonts w:ascii="Arial" w:hAnsi="Arial" w:cs="Arial"/>
          <w:b/>
          <w:sz w:val="20"/>
          <w:szCs w:val="20"/>
        </w:rPr>
        <w:t>) izpildes garantija</w:t>
      </w:r>
    </w:p>
    <w:p w:rsidR="00B741A2" w:rsidRPr="00DC04D2" w:rsidRDefault="00B741A2" w:rsidP="008E0D31">
      <w:pPr>
        <w:rPr>
          <w:rFonts w:ascii="Arial" w:hAnsi="Arial" w:cs="Arial"/>
          <w:b/>
          <w:sz w:val="20"/>
          <w:szCs w:val="20"/>
        </w:rPr>
      </w:pPr>
    </w:p>
    <w:p w:rsidR="00B741A2" w:rsidRPr="00DC04D2" w:rsidRDefault="00B741A2" w:rsidP="008E0D31">
      <w:pPr>
        <w:pStyle w:val="FootnoteText"/>
        <w:autoSpaceDE w:val="0"/>
        <w:autoSpaceDN w:val="0"/>
        <w:adjustRightInd w:val="0"/>
        <w:rPr>
          <w:rFonts w:ascii="Arial" w:hAnsi="Arial" w:cs="Arial"/>
        </w:rPr>
      </w:pPr>
      <w:r w:rsidRPr="00DC04D2">
        <w:rPr>
          <w:rFonts w:ascii="Arial" w:hAnsi="Arial" w:cs="Arial"/>
          <w:iCs/>
          <w:highlight w:val="lightGray"/>
        </w:rPr>
        <w:t>&lt;Vietas nosaukums&gt;</w:t>
      </w:r>
      <w:r w:rsidRPr="00DC04D2">
        <w:rPr>
          <w:rFonts w:ascii="Arial" w:hAnsi="Arial" w:cs="Arial"/>
        </w:rPr>
        <w:t xml:space="preserve">, </w:t>
      </w:r>
      <w:r w:rsidRPr="00DC04D2">
        <w:rPr>
          <w:rFonts w:ascii="Arial" w:hAnsi="Arial" w:cs="Arial"/>
          <w:iCs/>
          <w:highlight w:val="lightGray"/>
        </w:rPr>
        <w:t>&lt;gads&gt;</w:t>
      </w:r>
      <w:r w:rsidRPr="00DC04D2">
        <w:rPr>
          <w:rFonts w:ascii="Arial" w:hAnsi="Arial" w:cs="Arial"/>
        </w:rPr>
        <w:t xml:space="preserve">.gada </w:t>
      </w:r>
      <w:r w:rsidRPr="00DC04D2">
        <w:rPr>
          <w:rFonts w:ascii="Arial" w:hAnsi="Arial" w:cs="Arial"/>
          <w:iCs/>
          <w:highlight w:val="lightGray"/>
        </w:rPr>
        <w:t>&lt;datums&gt;</w:t>
      </w:r>
      <w:r w:rsidRPr="00DC04D2">
        <w:rPr>
          <w:rFonts w:ascii="Arial" w:hAnsi="Arial" w:cs="Arial"/>
        </w:rPr>
        <w:t>.</w:t>
      </w:r>
      <w:r w:rsidRPr="00DC04D2">
        <w:rPr>
          <w:rFonts w:ascii="Arial" w:hAnsi="Arial" w:cs="Arial"/>
          <w:iCs/>
          <w:highlight w:val="lightGray"/>
        </w:rPr>
        <w:t>&lt;mēnesis&gt;</w:t>
      </w:r>
    </w:p>
    <w:p w:rsidR="00B741A2" w:rsidRPr="00DC04D2" w:rsidRDefault="00B741A2" w:rsidP="008E0D31">
      <w:pPr>
        <w:shd w:val="clear" w:color="auto" w:fill="FFFFFF"/>
        <w:ind w:left="23"/>
        <w:jc w:val="both"/>
        <w:rPr>
          <w:rFonts w:ascii="Arial" w:hAnsi="Arial" w:cs="Arial"/>
          <w:sz w:val="20"/>
          <w:szCs w:val="20"/>
        </w:rPr>
      </w:pPr>
    </w:p>
    <w:p w:rsidR="00B741A2" w:rsidRPr="00DC04D2" w:rsidRDefault="00B741A2" w:rsidP="008E0D31">
      <w:pPr>
        <w:shd w:val="clear" w:color="auto" w:fill="FFFFFF"/>
        <w:ind w:left="23"/>
        <w:jc w:val="both"/>
        <w:rPr>
          <w:rFonts w:ascii="Arial" w:hAnsi="Arial" w:cs="Arial"/>
          <w:sz w:val="20"/>
          <w:szCs w:val="20"/>
        </w:rPr>
      </w:pPr>
    </w:p>
    <w:p w:rsidR="00B741A2" w:rsidRPr="00DC04D2" w:rsidRDefault="00B741A2" w:rsidP="008E0D31">
      <w:pPr>
        <w:shd w:val="clear" w:color="auto" w:fill="FFFFFF"/>
        <w:ind w:left="23"/>
        <w:jc w:val="both"/>
        <w:rPr>
          <w:rFonts w:ascii="Arial" w:hAnsi="Arial" w:cs="Arial"/>
          <w:sz w:val="20"/>
        </w:rPr>
      </w:pPr>
      <w:r w:rsidRPr="00DC04D2">
        <w:rPr>
          <w:rFonts w:ascii="Arial" w:hAnsi="Arial" w:cs="Arial"/>
          <w:sz w:val="20"/>
        </w:rPr>
        <w:t xml:space="preserve">Mēs, </w:t>
      </w:r>
      <w:r w:rsidRPr="00DC04D2">
        <w:rPr>
          <w:rFonts w:ascii="Arial" w:hAnsi="Arial" w:cs="Arial"/>
          <w:iCs/>
          <w:sz w:val="20"/>
          <w:highlight w:val="lightGray"/>
        </w:rPr>
        <w:t>&lt;Bankas nosaukums, reģistrācijas numurs un adrese&gt;</w:t>
      </w:r>
      <w:r w:rsidRPr="00DC04D2">
        <w:rPr>
          <w:rFonts w:ascii="Arial" w:hAnsi="Arial" w:cs="Arial"/>
          <w:iCs/>
          <w:sz w:val="20"/>
        </w:rPr>
        <w:t>,</w:t>
      </w:r>
      <w:r>
        <w:rPr>
          <w:rFonts w:ascii="Arial" w:hAnsi="Arial" w:cs="Arial"/>
          <w:sz w:val="20"/>
        </w:rPr>
        <w:t xml:space="preserve"> neatsaucami apņemamies </w:t>
      </w:r>
      <w:r w:rsidRPr="00DC04D2">
        <w:rPr>
          <w:rFonts w:ascii="Arial" w:hAnsi="Arial" w:cs="Arial"/>
          <w:sz w:val="20"/>
        </w:rPr>
        <w:t>5 dienu laikā no Pasūtītāja rakstiska pieprasījuma, kurā minēts, ka</w:t>
      </w:r>
    </w:p>
    <w:p w:rsidR="00B741A2" w:rsidRPr="00DC04D2" w:rsidRDefault="00B741A2" w:rsidP="008E0D31">
      <w:pPr>
        <w:shd w:val="clear" w:color="auto" w:fill="FFFFFF"/>
        <w:ind w:left="23"/>
        <w:jc w:val="both"/>
        <w:rPr>
          <w:rFonts w:ascii="Arial" w:hAnsi="Arial" w:cs="Arial"/>
          <w:sz w:val="20"/>
          <w:szCs w:val="20"/>
        </w:rPr>
      </w:pPr>
    </w:p>
    <w:p w:rsidR="00B741A2" w:rsidRPr="00DC04D2" w:rsidRDefault="00B741A2" w:rsidP="008E0D31">
      <w:pPr>
        <w:pStyle w:val="Rindkopa"/>
        <w:ind w:left="0"/>
        <w:rPr>
          <w:highlight w:val="lightGray"/>
        </w:rPr>
      </w:pPr>
      <w:r w:rsidRPr="00DC04D2">
        <w:rPr>
          <w:highlight w:val="lightGray"/>
        </w:rPr>
        <w:t>&lt;Izpildītāja nosaukums&gt;</w:t>
      </w:r>
    </w:p>
    <w:p w:rsidR="00B741A2" w:rsidRPr="00DC04D2" w:rsidRDefault="00B741A2" w:rsidP="008E0D31">
      <w:pPr>
        <w:pStyle w:val="Rindkopa"/>
        <w:ind w:left="0"/>
        <w:rPr>
          <w:highlight w:val="lightGray"/>
        </w:rPr>
      </w:pPr>
      <w:r w:rsidRPr="00DC04D2">
        <w:rPr>
          <w:highlight w:val="lightGray"/>
        </w:rPr>
        <w:t>&lt;reģistrācijas numurs&gt;</w:t>
      </w:r>
    </w:p>
    <w:p w:rsidR="00B741A2" w:rsidRPr="00DC04D2" w:rsidRDefault="00B741A2" w:rsidP="008E0D31">
      <w:pPr>
        <w:pStyle w:val="Rindkopa"/>
        <w:ind w:left="0"/>
      </w:pPr>
      <w:r w:rsidRPr="00DC04D2">
        <w:rPr>
          <w:highlight w:val="lightGray"/>
        </w:rPr>
        <w:t>&lt;adrese&gt;</w:t>
      </w:r>
    </w:p>
    <w:p w:rsidR="00B741A2" w:rsidRPr="00DC04D2" w:rsidRDefault="00B741A2" w:rsidP="008E0D31">
      <w:pPr>
        <w:shd w:val="clear" w:color="auto" w:fill="FFFFFF"/>
        <w:jc w:val="both"/>
        <w:rPr>
          <w:rFonts w:ascii="Arial" w:hAnsi="Arial" w:cs="Arial"/>
          <w:sz w:val="20"/>
          <w:szCs w:val="20"/>
        </w:rPr>
      </w:pPr>
      <w:r w:rsidRPr="00DC04D2">
        <w:rPr>
          <w:rFonts w:ascii="Arial" w:hAnsi="Arial" w:cs="Arial"/>
          <w:sz w:val="20"/>
          <w:szCs w:val="20"/>
        </w:rPr>
        <w:t xml:space="preserve">(turpmāk – Izpildītājs) </w:t>
      </w:r>
    </w:p>
    <w:p w:rsidR="00B741A2" w:rsidRPr="00DC04D2" w:rsidRDefault="00B741A2" w:rsidP="008E0D31">
      <w:pPr>
        <w:shd w:val="clear" w:color="auto" w:fill="FFFFFF"/>
        <w:ind w:left="23"/>
        <w:jc w:val="both"/>
        <w:rPr>
          <w:rFonts w:ascii="Arial" w:hAnsi="Arial" w:cs="Arial"/>
          <w:sz w:val="20"/>
          <w:szCs w:val="20"/>
        </w:rPr>
      </w:pPr>
    </w:p>
    <w:p w:rsidR="00B741A2" w:rsidRPr="00DC04D2" w:rsidRDefault="00B741A2" w:rsidP="008E0D31">
      <w:pPr>
        <w:shd w:val="clear" w:color="auto" w:fill="FFFFFF"/>
        <w:ind w:left="23"/>
        <w:jc w:val="both"/>
        <w:rPr>
          <w:rFonts w:ascii="Arial" w:hAnsi="Arial" w:cs="Arial"/>
          <w:sz w:val="20"/>
          <w:szCs w:val="20"/>
        </w:rPr>
      </w:pPr>
      <w:r w:rsidRPr="00DC04D2">
        <w:rPr>
          <w:rFonts w:ascii="Arial" w:hAnsi="Arial" w:cs="Arial"/>
          <w:sz w:val="20"/>
          <w:szCs w:val="20"/>
        </w:rPr>
        <w:t xml:space="preserve">nav izpildījis no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Fonts w:ascii="Arial" w:hAnsi="Arial" w:cs="Arial"/>
          <w:iCs/>
          <w:sz w:val="20"/>
          <w:szCs w:val="20"/>
        </w:rPr>
        <w:t xml:space="preserve"> noslēgtā l</w:t>
      </w:r>
      <w:r w:rsidRPr="00DC04D2">
        <w:rPr>
          <w:rFonts w:ascii="Arial" w:hAnsi="Arial" w:cs="Arial"/>
          <w:sz w:val="20"/>
          <w:szCs w:val="20"/>
        </w:rPr>
        <w:t>īguma „</w:t>
      </w:r>
      <w:r w:rsidRPr="00DC04D2">
        <w:rPr>
          <w:rFonts w:ascii="Arial" w:hAnsi="Arial" w:cs="Arial"/>
          <w:sz w:val="20"/>
          <w:szCs w:val="20"/>
          <w:highlight w:val="lightGray"/>
        </w:rPr>
        <w:t>&lt;Līguma nosaukums&gt;</w:t>
      </w:r>
      <w:r w:rsidRPr="00DC04D2">
        <w:rPr>
          <w:rFonts w:ascii="Arial" w:hAnsi="Arial" w:cs="Arial"/>
          <w:sz w:val="20"/>
          <w:szCs w:val="20"/>
        </w:rPr>
        <w:t>” (Nr.</w:t>
      </w:r>
      <w:r w:rsidRPr="00DC04D2">
        <w:rPr>
          <w:rFonts w:ascii="Arial" w:hAnsi="Arial" w:cs="Arial"/>
          <w:sz w:val="20"/>
          <w:szCs w:val="20"/>
          <w:highlight w:val="lightGray"/>
        </w:rPr>
        <w:t>&lt;līguma numurs&gt;</w:t>
      </w:r>
      <w:r w:rsidRPr="00DC04D2">
        <w:rPr>
          <w:rFonts w:ascii="Arial" w:hAnsi="Arial" w:cs="Arial"/>
          <w:sz w:val="20"/>
          <w:szCs w:val="20"/>
        </w:rPr>
        <w:t>; turpmāk – Līgums) izrietošās saistības, norādot ko Izpildītājs nav izpildījis,</w:t>
      </w:r>
    </w:p>
    <w:p w:rsidR="00B741A2" w:rsidRPr="00DC04D2" w:rsidRDefault="00B741A2" w:rsidP="008E0D31">
      <w:pPr>
        <w:shd w:val="clear" w:color="auto" w:fill="FFFFFF"/>
        <w:ind w:left="23"/>
        <w:jc w:val="both"/>
        <w:rPr>
          <w:rFonts w:ascii="Arial" w:hAnsi="Arial" w:cs="Arial"/>
          <w:sz w:val="20"/>
          <w:szCs w:val="20"/>
        </w:rPr>
      </w:pPr>
    </w:p>
    <w:p w:rsidR="00B741A2" w:rsidRPr="00DC04D2" w:rsidRDefault="00B741A2" w:rsidP="008E0D31">
      <w:pPr>
        <w:shd w:val="clear" w:color="auto" w:fill="FFFFFF"/>
        <w:ind w:left="23"/>
        <w:jc w:val="both"/>
        <w:rPr>
          <w:rFonts w:ascii="Arial" w:hAnsi="Arial" w:cs="Arial"/>
          <w:sz w:val="20"/>
          <w:szCs w:val="20"/>
        </w:rPr>
      </w:pPr>
      <w:r w:rsidRPr="00DC04D2">
        <w:rPr>
          <w:rFonts w:ascii="Arial" w:hAnsi="Arial" w:cs="Arial"/>
          <w:sz w:val="20"/>
          <w:szCs w:val="20"/>
        </w:rPr>
        <w:t xml:space="preserve">saņemšanas dienas, neprasot Pasūtītājam pamatot savu pieprasījumu, izmaksāt Pasūtītājam jebkuru tā pieprasīto summu vai summas, kas kopumā nepārsniedz </w:t>
      </w:r>
      <w:r w:rsidRPr="00DC04D2">
        <w:rPr>
          <w:rFonts w:ascii="Arial" w:hAnsi="Arial" w:cs="Arial"/>
          <w:iCs/>
          <w:sz w:val="20"/>
          <w:szCs w:val="20"/>
          <w:highlight w:val="lightGray"/>
        </w:rPr>
        <w:t>&lt;summa cipariem&gt;</w:t>
      </w:r>
      <w:r w:rsidRPr="00DC04D2">
        <w:rPr>
          <w:rFonts w:ascii="Arial" w:hAnsi="Arial" w:cs="Arial"/>
          <w:sz w:val="20"/>
          <w:szCs w:val="20"/>
        </w:rPr>
        <w:t xml:space="preserve"> </w:t>
      </w:r>
      <w:r>
        <w:rPr>
          <w:rFonts w:ascii="Arial" w:hAnsi="Arial" w:cs="Arial"/>
          <w:sz w:val="20"/>
          <w:szCs w:val="20"/>
        </w:rPr>
        <w:t xml:space="preserve">EUR </w:t>
      </w:r>
      <w:r w:rsidRPr="00DC04D2">
        <w:rPr>
          <w:rFonts w:ascii="Arial" w:hAnsi="Arial" w:cs="Arial"/>
          <w:sz w:val="20"/>
          <w:szCs w:val="20"/>
        </w:rPr>
        <w:t>(</w:t>
      </w:r>
      <w:r w:rsidRPr="00DC04D2">
        <w:rPr>
          <w:rFonts w:ascii="Arial" w:hAnsi="Arial" w:cs="Arial"/>
          <w:iCs/>
          <w:sz w:val="20"/>
          <w:szCs w:val="20"/>
          <w:highlight w:val="lightGray"/>
        </w:rPr>
        <w:t>&lt;summa vārdiem&gt;</w:t>
      </w:r>
      <w:r w:rsidRPr="00DC04D2">
        <w:rPr>
          <w:rFonts w:ascii="Arial" w:hAnsi="Arial" w:cs="Arial"/>
          <w:sz w:val="20"/>
          <w:szCs w:val="20"/>
        </w:rPr>
        <w:t xml:space="preserve"> </w:t>
      </w:r>
      <w:r>
        <w:rPr>
          <w:rFonts w:ascii="Arial" w:hAnsi="Arial" w:cs="Arial"/>
          <w:sz w:val="20"/>
          <w:szCs w:val="20"/>
        </w:rPr>
        <w:t>euro</w:t>
      </w:r>
      <w:r w:rsidRPr="00DC04D2">
        <w:rPr>
          <w:rFonts w:ascii="Arial" w:hAnsi="Arial" w:cs="Arial"/>
          <w:sz w:val="20"/>
          <w:szCs w:val="20"/>
        </w:rPr>
        <w:t>)</w:t>
      </w:r>
      <w:r w:rsidRPr="00DC04D2">
        <w:rPr>
          <w:rFonts w:ascii="Arial" w:hAnsi="Arial" w:cs="Arial"/>
          <w:snapToGrid w:val="0"/>
          <w:sz w:val="20"/>
          <w:szCs w:val="20"/>
        </w:rPr>
        <w:t>, maksājumu veicot</w:t>
      </w:r>
      <w:r w:rsidRPr="00DC04D2">
        <w:rPr>
          <w:rFonts w:ascii="Arial" w:hAnsi="Arial" w:cs="Arial"/>
          <w:sz w:val="20"/>
          <w:szCs w:val="20"/>
        </w:rPr>
        <w:t xml:space="preserve"> uz pieprasījumā norādīto norēķinu kontu.</w:t>
      </w:r>
    </w:p>
    <w:p w:rsidR="00B741A2" w:rsidRPr="00DC04D2" w:rsidRDefault="00B741A2" w:rsidP="008E0D31">
      <w:pPr>
        <w:shd w:val="clear" w:color="auto" w:fill="FFFFFF"/>
        <w:ind w:left="22"/>
        <w:jc w:val="both"/>
        <w:rPr>
          <w:rFonts w:ascii="Arial" w:hAnsi="Arial" w:cs="Arial"/>
          <w:sz w:val="20"/>
          <w:szCs w:val="20"/>
        </w:rPr>
      </w:pPr>
    </w:p>
    <w:p w:rsidR="00B741A2" w:rsidRPr="00DC04D2" w:rsidRDefault="00B741A2" w:rsidP="008E0D31">
      <w:pPr>
        <w:shd w:val="clear" w:color="auto" w:fill="FFFFFF"/>
        <w:ind w:left="22"/>
        <w:jc w:val="both"/>
        <w:rPr>
          <w:rFonts w:ascii="Arial" w:hAnsi="Arial" w:cs="Arial"/>
          <w:sz w:val="20"/>
          <w:szCs w:val="20"/>
        </w:rPr>
      </w:pPr>
      <w:r w:rsidRPr="009E2D68">
        <w:rPr>
          <w:rFonts w:ascii="Arial" w:hAnsi="Arial" w:cs="Arial"/>
          <w:sz w:val="20"/>
          <w:szCs w:val="20"/>
        </w:rPr>
        <w:t>Pasūtītāja pieprasījum</w:t>
      </w:r>
      <w:r>
        <w:rPr>
          <w:rFonts w:ascii="Arial" w:hAnsi="Arial" w:cs="Arial"/>
          <w:sz w:val="20"/>
          <w:szCs w:val="20"/>
        </w:rPr>
        <w:t xml:space="preserve">am </w:t>
      </w:r>
      <w:r w:rsidRPr="009E2D68">
        <w:rPr>
          <w:rFonts w:ascii="Arial" w:hAnsi="Arial" w:cs="Arial"/>
          <w:sz w:val="20"/>
          <w:szCs w:val="20"/>
        </w:rPr>
        <w:t>jā</w:t>
      </w:r>
      <w:r>
        <w:rPr>
          <w:rFonts w:ascii="Arial" w:hAnsi="Arial" w:cs="Arial"/>
          <w:sz w:val="20"/>
          <w:szCs w:val="20"/>
        </w:rPr>
        <w:t xml:space="preserve">būt saņemtam </w:t>
      </w:r>
      <w:r w:rsidRPr="009E2D68">
        <w:rPr>
          <w:rFonts w:ascii="Arial" w:hAnsi="Arial" w:cs="Arial"/>
          <w:sz w:val="20"/>
          <w:szCs w:val="20"/>
        </w:rPr>
        <w:t>iepriekš norādīt</w:t>
      </w:r>
      <w:r>
        <w:rPr>
          <w:rFonts w:ascii="Arial" w:hAnsi="Arial" w:cs="Arial"/>
          <w:sz w:val="20"/>
          <w:szCs w:val="20"/>
        </w:rPr>
        <w:t>ajā</w:t>
      </w:r>
      <w:r w:rsidRPr="009E2D68">
        <w:rPr>
          <w:rFonts w:ascii="Arial" w:hAnsi="Arial" w:cs="Arial"/>
          <w:sz w:val="20"/>
          <w:szCs w:val="20"/>
        </w:rPr>
        <w:t xml:space="preserve"> adres</w:t>
      </w:r>
      <w:r>
        <w:rPr>
          <w:rFonts w:ascii="Arial" w:hAnsi="Arial" w:cs="Arial"/>
          <w:sz w:val="20"/>
          <w:szCs w:val="20"/>
        </w:rPr>
        <w:t>ē</w:t>
      </w:r>
      <w:r w:rsidRPr="009E2D68">
        <w:rPr>
          <w:rFonts w:ascii="Arial" w:hAnsi="Arial" w:cs="Arial"/>
          <w:sz w:val="20"/>
          <w:szCs w:val="20"/>
        </w:rPr>
        <w:t xml:space="preserve"> ne vēlāk</w:t>
      </w:r>
      <w:r>
        <w:rPr>
          <w:rFonts w:ascii="Arial" w:hAnsi="Arial" w:cs="Arial"/>
          <w:sz w:val="20"/>
          <w:szCs w:val="20"/>
        </w:rPr>
        <w:t>,</w:t>
      </w:r>
      <w:r w:rsidRPr="009E2D68">
        <w:rPr>
          <w:rFonts w:ascii="Arial" w:hAnsi="Arial" w:cs="Arial"/>
          <w:sz w:val="20"/>
          <w:szCs w:val="20"/>
        </w:rPr>
        <w:t xml:space="preserve"> kā Garantijas beigu datumā</w:t>
      </w:r>
      <w:r w:rsidRPr="00DC04D2">
        <w:rPr>
          <w:rFonts w:ascii="Arial" w:hAnsi="Arial" w:cs="Arial"/>
          <w:sz w:val="20"/>
          <w:szCs w:val="20"/>
        </w:rPr>
        <w:t xml:space="preserve"> - </w:t>
      </w:r>
      <w:r w:rsidRPr="00DC04D2">
        <w:rPr>
          <w:rFonts w:ascii="Arial" w:hAnsi="Arial" w:cs="Arial"/>
          <w:iCs/>
          <w:sz w:val="20"/>
          <w:szCs w:val="20"/>
          <w:highlight w:val="lightGray"/>
        </w:rPr>
        <w:t>&lt;gads&gt;</w:t>
      </w:r>
      <w:r w:rsidRPr="00DC04D2">
        <w:rPr>
          <w:rFonts w:ascii="Arial" w:hAnsi="Arial" w:cs="Arial"/>
          <w:sz w:val="20"/>
          <w:szCs w:val="20"/>
        </w:rPr>
        <w:t xml:space="preserve">.gada </w:t>
      </w:r>
      <w:r w:rsidRPr="00DC04D2">
        <w:rPr>
          <w:rFonts w:ascii="Arial" w:hAnsi="Arial" w:cs="Arial"/>
          <w:iCs/>
          <w:sz w:val="20"/>
          <w:szCs w:val="20"/>
          <w:highlight w:val="lightGray"/>
        </w:rPr>
        <w:t>&lt;datums&gt;</w:t>
      </w:r>
      <w:r w:rsidRPr="00DC04D2">
        <w:rPr>
          <w:rFonts w:ascii="Arial" w:hAnsi="Arial" w:cs="Arial"/>
          <w:sz w:val="20"/>
          <w:szCs w:val="20"/>
        </w:rPr>
        <w:t>.</w:t>
      </w:r>
      <w:r w:rsidRPr="00DC04D2">
        <w:rPr>
          <w:rFonts w:ascii="Arial" w:hAnsi="Arial" w:cs="Arial"/>
          <w:iCs/>
          <w:sz w:val="20"/>
          <w:szCs w:val="20"/>
          <w:highlight w:val="lightGray"/>
        </w:rPr>
        <w:t>&lt;mēnesis&gt;</w:t>
      </w:r>
      <w:r w:rsidRPr="00DC04D2">
        <w:rPr>
          <w:rStyle w:val="FootnoteReference"/>
          <w:rFonts w:ascii="Arial" w:hAnsi="Arial" w:cs="Arial"/>
          <w:iCs/>
          <w:sz w:val="20"/>
          <w:szCs w:val="20"/>
        </w:rPr>
        <w:footnoteReference w:id="11"/>
      </w:r>
      <w:r w:rsidRPr="00DC04D2">
        <w:rPr>
          <w:rFonts w:ascii="Arial" w:hAnsi="Arial" w:cs="Arial"/>
          <w:sz w:val="20"/>
          <w:szCs w:val="20"/>
        </w:rPr>
        <w:t>.</w:t>
      </w:r>
    </w:p>
    <w:p w:rsidR="00B741A2" w:rsidRPr="00DC04D2" w:rsidRDefault="00B741A2" w:rsidP="008E0D31">
      <w:pPr>
        <w:shd w:val="clear" w:color="auto" w:fill="FFFFFF"/>
        <w:ind w:left="14"/>
        <w:jc w:val="both"/>
        <w:rPr>
          <w:rFonts w:ascii="Arial" w:hAnsi="Arial" w:cs="Arial"/>
          <w:sz w:val="20"/>
          <w:szCs w:val="20"/>
        </w:rPr>
      </w:pPr>
    </w:p>
    <w:p w:rsidR="00B741A2" w:rsidRPr="00DC04D2" w:rsidRDefault="00B741A2" w:rsidP="008E0D31">
      <w:pPr>
        <w:shd w:val="clear" w:color="auto" w:fill="FFFFFF"/>
        <w:ind w:left="14"/>
        <w:jc w:val="both"/>
        <w:rPr>
          <w:rFonts w:ascii="Arial" w:hAnsi="Arial" w:cs="Arial"/>
          <w:sz w:val="20"/>
          <w:szCs w:val="20"/>
        </w:rPr>
      </w:pPr>
      <w:r w:rsidRPr="00DC04D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B741A2" w:rsidRPr="00DC04D2" w:rsidRDefault="00B741A2" w:rsidP="008E0D31">
      <w:pPr>
        <w:shd w:val="clear" w:color="auto" w:fill="FFFFFF"/>
        <w:ind w:left="14"/>
        <w:jc w:val="both"/>
        <w:rPr>
          <w:rFonts w:ascii="Arial" w:hAnsi="Arial" w:cs="Arial"/>
          <w:sz w:val="20"/>
          <w:szCs w:val="20"/>
        </w:rPr>
      </w:pPr>
    </w:p>
    <w:p w:rsidR="00B741A2" w:rsidRPr="00DC04D2" w:rsidRDefault="00B741A2" w:rsidP="008E0D31">
      <w:pPr>
        <w:shd w:val="clear" w:color="auto" w:fill="FFFFFF"/>
        <w:ind w:left="14"/>
        <w:jc w:val="both"/>
        <w:rPr>
          <w:rFonts w:ascii="Arial" w:hAnsi="Arial" w:cs="Arial"/>
          <w:sz w:val="20"/>
          <w:szCs w:val="20"/>
        </w:rPr>
      </w:pPr>
      <w:r w:rsidRPr="00DC04D2">
        <w:rPr>
          <w:rFonts w:ascii="Arial" w:hAnsi="Arial" w:cs="Arial"/>
          <w:sz w:val="20"/>
        </w:rPr>
        <w:t xml:space="preserve">Šai garantijai ir piemērojami Starptautiskās Tirdzniecības un rūpniecības kameras Vienotie noteikumi </w:t>
      </w:r>
      <w:r>
        <w:rPr>
          <w:rFonts w:ascii="Arial" w:hAnsi="Arial" w:cs="Arial"/>
          <w:sz w:val="20"/>
        </w:rPr>
        <w:t>par pieprasījumu garantijām Nr.7</w:t>
      </w:r>
      <w:r w:rsidRPr="00DC04D2">
        <w:rPr>
          <w:rFonts w:ascii="Arial" w:hAnsi="Arial" w:cs="Arial"/>
          <w:sz w:val="20"/>
        </w:rPr>
        <w:t>58 (</w:t>
      </w:r>
      <w:r w:rsidRPr="00DC04D2">
        <w:rPr>
          <w:rFonts w:ascii="Arial" w:hAnsi="Arial" w:cs="Arial"/>
          <w:i/>
          <w:sz w:val="20"/>
        </w:rPr>
        <w:t>„The ICC Uniform Rules for Demand G</w:t>
      </w:r>
      <w:r>
        <w:rPr>
          <w:rFonts w:ascii="Arial" w:hAnsi="Arial" w:cs="Arial"/>
          <w:i/>
          <w:sz w:val="20"/>
        </w:rPr>
        <w:t>uaranties”, ICC Publication No.7</w:t>
      </w:r>
      <w:r w:rsidRPr="00DC04D2">
        <w:rPr>
          <w:rFonts w:ascii="Arial" w:hAnsi="Arial" w:cs="Arial"/>
          <w:i/>
          <w:sz w:val="20"/>
        </w:rPr>
        <w:t>58</w:t>
      </w:r>
      <w:r w:rsidRPr="00DC04D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B741A2" w:rsidRPr="00DC04D2" w:rsidRDefault="00B741A2" w:rsidP="008E0D31">
      <w:pPr>
        <w:rPr>
          <w:rFonts w:ascii="Arial" w:hAnsi="Arial" w:cs="Arial"/>
          <w:snapToGrid w:val="0"/>
          <w:sz w:val="20"/>
          <w:szCs w:val="20"/>
        </w:rPr>
      </w:pPr>
    </w:p>
    <w:p w:rsidR="00B741A2" w:rsidRPr="00DC04D2" w:rsidRDefault="00B741A2" w:rsidP="008E0D31">
      <w:pPr>
        <w:rPr>
          <w:rFonts w:ascii="Arial" w:hAnsi="Arial" w:cs="Arial"/>
          <w:snapToGrid w:val="0"/>
          <w:sz w:val="20"/>
          <w:szCs w:val="20"/>
        </w:rPr>
      </w:pPr>
    </w:p>
    <w:tbl>
      <w:tblPr>
        <w:tblW w:w="0" w:type="auto"/>
        <w:tblLook w:val="01E0" w:firstRow="1" w:lastRow="1" w:firstColumn="1" w:lastColumn="1" w:noHBand="0" w:noVBand="0"/>
      </w:tblPr>
      <w:tblGrid>
        <w:gridCol w:w="6020"/>
      </w:tblGrid>
      <w:tr w:rsidR="00B741A2" w:rsidRPr="008E0D31" w:rsidTr="008E0D31">
        <w:tc>
          <w:tcPr>
            <w:tcW w:w="0" w:type="auto"/>
          </w:tcPr>
          <w:p w:rsidR="00B741A2" w:rsidRPr="008E0D31" w:rsidRDefault="00B741A2" w:rsidP="008E0D31">
            <w:pPr>
              <w:autoSpaceDE w:val="0"/>
              <w:autoSpaceDN w:val="0"/>
              <w:adjustRightInd w:val="0"/>
              <w:rPr>
                <w:rFonts w:ascii="Arial" w:hAnsi="Arial" w:cs="Arial"/>
                <w:iCs/>
                <w:sz w:val="20"/>
                <w:szCs w:val="20"/>
                <w:highlight w:val="lightGray"/>
              </w:rPr>
            </w:pPr>
            <w:r w:rsidRPr="008E0D31">
              <w:rPr>
                <w:rFonts w:ascii="Arial" w:hAnsi="Arial" w:cs="Arial"/>
                <w:iCs/>
                <w:sz w:val="20"/>
                <w:szCs w:val="20"/>
                <w:highlight w:val="lightGray"/>
              </w:rPr>
              <w:t>&lt;Paraksttiesīgās personas amata nosaukums, vārds un uzvārds&gt;</w:t>
            </w:r>
          </w:p>
        </w:tc>
      </w:tr>
      <w:tr w:rsidR="00B741A2" w:rsidRPr="008E0D31" w:rsidTr="008E0D31">
        <w:tc>
          <w:tcPr>
            <w:tcW w:w="0" w:type="auto"/>
          </w:tcPr>
          <w:p w:rsidR="00B741A2" w:rsidRPr="008E0D31" w:rsidRDefault="00B741A2" w:rsidP="003D6BCA">
            <w:pPr>
              <w:pStyle w:val="Heading1"/>
              <w:rPr>
                <w:b w:val="0"/>
                <w:caps/>
                <w:sz w:val="20"/>
                <w:szCs w:val="20"/>
                <w:highlight w:val="lightGray"/>
              </w:rPr>
            </w:pPr>
            <w:r w:rsidRPr="008E0D31">
              <w:rPr>
                <w:b w:val="0"/>
                <w:caps/>
                <w:sz w:val="20"/>
                <w:szCs w:val="20"/>
                <w:highlight w:val="lightGray"/>
              </w:rPr>
              <w:t>&lt;Paraksttiesīgās personas paraksts&gt;</w:t>
            </w:r>
          </w:p>
        </w:tc>
      </w:tr>
      <w:tr w:rsidR="00B741A2" w:rsidRPr="008E0D31" w:rsidTr="008E0D31">
        <w:tc>
          <w:tcPr>
            <w:tcW w:w="6020" w:type="dxa"/>
          </w:tcPr>
          <w:p w:rsidR="00B741A2" w:rsidRPr="008E0D31" w:rsidRDefault="00B741A2" w:rsidP="003D6BCA">
            <w:pPr>
              <w:pStyle w:val="Heading1"/>
              <w:rPr>
                <w:b w:val="0"/>
                <w:bCs w:val="0"/>
                <w:iCs/>
                <w:caps/>
                <w:sz w:val="20"/>
                <w:szCs w:val="20"/>
              </w:rPr>
            </w:pPr>
            <w:r w:rsidRPr="008E0D31">
              <w:rPr>
                <w:b w:val="0"/>
                <w:caps/>
                <w:sz w:val="20"/>
                <w:szCs w:val="20"/>
                <w:highlight w:val="lightGray"/>
              </w:rPr>
              <w:t>&lt;Bankas zīmoga nospiedums&gt;</w:t>
            </w:r>
          </w:p>
        </w:tc>
      </w:tr>
    </w:tbl>
    <w:p w:rsidR="00B741A2" w:rsidRPr="00DC04D2" w:rsidRDefault="00B741A2" w:rsidP="008E0D31">
      <w:pPr>
        <w:pStyle w:val="Apakpunkts"/>
        <w:numPr>
          <w:ilvl w:val="0"/>
          <w:numId w:val="0"/>
        </w:numPr>
      </w:pPr>
    </w:p>
    <w:p w:rsidR="00B741A2" w:rsidRPr="00596C70" w:rsidRDefault="00B741A2" w:rsidP="00224B76">
      <w:pPr>
        <w:pStyle w:val="nDaa"/>
        <w:jc w:val="left"/>
        <w:rPr>
          <w:szCs w:val="20"/>
        </w:rPr>
      </w:pPr>
      <w:r w:rsidRPr="006C1EB1">
        <w:rPr>
          <w:szCs w:val="20"/>
        </w:rPr>
        <w:br w:type="page"/>
      </w:r>
    </w:p>
    <w:p w:rsidR="00B741A2" w:rsidRPr="00596C70" w:rsidRDefault="00B741A2" w:rsidP="00224B76">
      <w:pPr>
        <w:pStyle w:val="nDaa"/>
        <w:rPr>
          <w:szCs w:val="20"/>
        </w:rPr>
      </w:pPr>
    </w:p>
    <w:p w:rsidR="00B741A2" w:rsidRPr="00596C70" w:rsidRDefault="00B741A2" w:rsidP="00224B76">
      <w:pPr>
        <w:pStyle w:val="nDaa"/>
        <w:rPr>
          <w:szCs w:val="20"/>
        </w:rP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Default="00B741A2" w:rsidP="0009738E">
      <w:pPr>
        <w:pStyle w:val="Apakpunkts"/>
        <w:numPr>
          <w:ilvl w:val="0"/>
          <w:numId w:val="0"/>
        </w:numPr>
        <w:ind w:left="851" w:hanging="851"/>
        <w:jc w:val="center"/>
      </w:pPr>
    </w:p>
    <w:p w:rsidR="00B741A2" w:rsidRPr="003B6328" w:rsidRDefault="00B741A2" w:rsidP="0009738E">
      <w:pPr>
        <w:pStyle w:val="Apakpunkts"/>
        <w:numPr>
          <w:ilvl w:val="0"/>
          <w:numId w:val="0"/>
        </w:numPr>
        <w:ind w:left="851" w:hanging="851"/>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p>
    <w:p w:rsidR="00B741A2" w:rsidRDefault="00B741A2" w:rsidP="0009738E">
      <w:pPr>
        <w:pStyle w:val="Punkts"/>
        <w:numPr>
          <w:ilvl w:val="0"/>
          <w:numId w:val="0"/>
        </w:numPr>
        <w:jc w:val="center"/>
      </w:pPr>
      <w:bookmarkStart w:id="154" w:name="_Toc382318769"/>
      <w:r>
        <w:t>D pielikums: Veidnes piedāvājuma sagatavošanai</w:t>
      </w:r>
      <w:r>
        <w:rPr>
          <w:rStyle w:val="FootnoteReference"/>
        </w:rPr>
        <w:footnoteReference w:id="12"/>
      </w:r>
      <w:bookmarkEnd w:id="154"/>
    </w:p>
    <w:p w:rsidR="00B741A2" w:rsidRDefault="00B741A2" w:rsidP="0009738E">
      <w:pPr>
        <w:pStyle w:val="Punkts"/>
        <w:numPr>
          <w:ilvl w:val="0"/>
          <w:numId w:val="0"/>
        </w:numPr>
        <w:jc w:val="right"/>
      </w:pPr>
      <w:r>
        <w:br w:type="page"/>
      </w:r>
      <w:bookmarkStart w:id="155" w:name="_Toc382318770"/>
      <w:r>
        <w:lastRenderedPageBreak/>
        <w:t>D1 pielikums: Pieteikuma dalībai iepirkuma procedūrā veidne</w:t>
      </w:r>
      <w:bookmarkEnd w:id="155"/>
    </w:p>
    <w:p w:rsidR="00B741A2" w:rsidRDefault="00B741A2" w:rsidP="0009738E">
      <w:pPr>
        <w:pStyle w:val="Apakpunkts"/>
        <w:numPr>
          <w:ilvl w:val="0"/>
          <w:numId w:val="0"/>
        </w:numPr>
      </w:pPr>
    </w:p>
    <w:p w:rsidR="00B741A2" w:rsidRDefault="00B741A2" w:rsidP="0009738E">
      <w:pPr>
        <w:pStyle w:val="Apakpunkts"/>
        <w:numPr>
          <w:ilvl w:val="0"/>
          <w:numId w:val="0"/>
        </w:numPr>
      </w:pPr>
    </w:p>
    <w:p w:rsidR="00B741A2" w:rsidRDefault="00B741A2" w:rsidP="0009738E">
      <w:pPr>
        <w:pStyle w:val="Apakpunkts"/>
        <w:numPr>
          <w:ilvl w:val="0"/>
          <w:numId w:val="0"/>
        </w:numPr>
      </w:pPr>
    </w:p>
    <w:p w:rsidR="00B741A2" w:rsidRPr="00163A04" w:rsidRDefault="00B741A2" w:rsidP="00163A04">
      <w:pPr>
        <w:pStyle w:val="Rindkopa"/>
        <w:jc w:val="right"/>
        <w:rPr>
          <w:highlight w:val="lightGray"/>
        </w:rPr>
      </w:pPr>
      <w:r w:rsidRPr="00163A04">
        <w:rPr>
          <w:highlight w:val="lightGray"/>
        </w:rPr>
        <w:t>&lt;Pasūtītāja nosaukums&gt;</w:t>
      </w:r>
    </w:p>
    <w:p w:rsidR="00B741A2" w:rsidRPr="00163A04" w:rsidRDefault="00B741A2" w:rsidP="00163A04">
      <w:pPr>
        <w:pStyle w:val="Rindkopa"/>
        <w:jc w:val="right"/>
        <w:rPr>
          <w:highlight w:val="lightGray"/>
        </w:rPr>
      </w:pPr>
      <w:r w:rsidRPr="00163A04">
        <w:rPr>
          <w:highlight w:val="lightGray"/>
        </w:rPr>
        <w:t>&lt;reģistrācijas numurs&gt;</w:t>
      </w:r>
    </w:p>
    <w:p w:rsidR="00B741A2" w:rsidRPr="00163A04" w:rsidRDefault="00B741A2" w:rsidP="00163A04">
      <w:pPr>
        <w:pStyle w:val="Rindkopa"/>
        <w:jc w:val="right"/>
      </w:pPr>
      <w:r w:rsidRPr="00163A04">
        <w:rPr>
          <w:highlight w:val="lightGray"/>
        </w:rPr>
        <w:t>&lt;adrese&gt;</w:t>
      </w:r>
    </w:p>
    <w:p w:rsidR="00B741A2" w:rsidRDefault="00B741A2" w:rsidP="0009738E">
      <w:pPr>
        <w:pStyle w:val="Apakpunkts"/>
        <w:numPr>
          <w:ilvl w:val="0"/>
          <w:numId w:val="0"/>
        </w:numPr>
      </w:pPr>
    </w:p>
    <w:p w:rsidR="00B741A2" w:rsidRDefault="00B741A2" w:rsidP="0009738E">
      <w:pPr>
        <w:pStyle w:val="Apakpunkts"/>
        <w:numPr>
          <w:ilvl w:val="0"/>
          <w:numId w:val="0"/>
        </w:numPr>
      </w:pPr>
    </w:p>
    <w:p w:rsidR="00B741A2" w:rsidRDefault="00B741A2" w:rsidP="0009738E">
      <w:pPr>
        <w:pStyle w:val="Apakpunkts"/>
        <w:numPr>
          <w:ilvl w:val="0"/>
          <w:numId w:val="0"/>
        </w:numPr>
      </w:pPr>
    </w:p>
    <w:p w:rsidR="00B741A2" w:rsidRPr="00163A04" w:rsidRDefault="00B741A2" w:rsidP="00BA679A">
      <w:pPr>
        <w:pStyle w:val="Rindkopa"/>
        <w:jc w:val="center"/>
        <w:rPr>
          <w:b/>
        </w:rPr>
      </w:pPr>
      <w:r w:rsidRPr="00163A04">
        <w:rPr>
          <w:b/>
        </w:rPr>
        <w:t>PIETEIKUMS DALĪBAI IEPIRKUMA PROCEDŪRĀ</w:t>
      </w:r>
    </w:p>
    <w:p w:rsidR="00B741A2" w:rsidRPr="003F6261" w:rsidRDefault="00B741A2" w:rsidP="00BA679A">
      <w:pPr>
        <w:pStyle w:val="Rindkopa"/>
        <w:jc w:val="center"/>
        <w:rPr>
          <w:b/>
        </w:rPr>
      </w:pPr>
    </w:p>
    <w:p w:rsidR="00B741A2" w:rsidRDefault="00B741A2" w:rsidP="007172EE">
      <w:pPr>
        <w:pStyle w:val="nDaa"/>
        <w:tabs>
          <w:tab w:val="center" w:pos="4513"/>
          <w:tab w:val="right" w:pos="8666"/>
        </w:tabs>
      </w:pPr>
      <w:r>
        <w:t>Tehniskā projekta dokumentācijas izstrāde un autoruzraudzības nodrošināšana</w:t>
      </w:r>
    </w:p>
    <w:p w:rsidR="00B741A2" w:rsidRDefault="00B741A2" w:rsidP="007172EE">
      <w:pPr>
        <w:pStyle w:val="nDaa"/>
        <w:tabs>
          <w:tab w:val="center" w:pos="4513"/>
          <w:tab w:val="right" w:pos="8666"/>
        </w:tabs>
      </w:pPr>
      <w:r w:rsidRPr="00D70177">
        <w:t>ERAF projekta „</w:t>
      </w:r>
      <w:r>
        <w:t>Ūdenssaimniecības attīstība Olaines novada Stūnīšu ciemā, II kārta”</w:t>
      </w:r>
    </w:p>
    <w:p w:rsidR="00B741A2" w:rsidRDefault="00B741A2" w:rsidP="007172EE">
      <w:pPr>
        <w:pStyle w:val="nDaa"/>
        <w:tabs>
          <w:tab w:val="center" w:pos="4513"/>
          <w:tab w:val="right" w:pos="8666"/>
        </w:tabs>
      </w:pPr>
      <w:r>
        <w:t xml:space="preserve">(3DP/3.4.1.1.0/13/APIA/CFLA/106) realizācijai </w:t>
      </w:r>
    </w:p>
    <w:p w:rsidR="00B741A2" w:rsidRPr="007172EE" w:rsidRDefault="00B741A2" w:rsidP="007172EE">
      <w:pPr>
        <w:pStyle w:val="nDaa"/>
        <w:tabs>
          <w:tab w:val="center" w:pos="4513"/>
          <w:tab w:val="right" w:pos="8666"/>
        </w:tabs>
      </w:pPr>
      <w:r w:rsidRPr="007172EE">
        <w:t xml:space="preserve">(iepirkums IDN: ERAF Jaunolaine, </w:t>
      </w:r>
      <w:r w:rsidRPr="007172EE">
        <w:rPr>
          <w:lang w:eastAsia="lv-LV"/>
        </w:rPr>
        <w:t xml:space="preserve">SIA Z </w:t>
      </w:r>
      <w:r w:rsidRPr="007172EE">
        <w:t>2014/01)</w:t>
      </w:r>
    </w:p>
    <w:p w:rsidR="00B741A2" w:rsidRPr="00ED2F84" w:rsidRDefault="00B741A2" w:rsidP="00163A04">
      <w:pPr>
        <w:pStyle w:val="Rindkopa"/>
        <w:ind w:left="0"/>
        <w:rPr>
          <w:rFonts w:cs="Arial"/>
          <w:b/>
          <w:bCs/>
          <w:szCs w:val="20"/>
        </w:rPr>
      </w:pPr>
    </w:p>
    <w:p w:rsidR="00B741A2" w:rsidRPr="003B71A0" w:rsidRDefault="00B741A2"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B741A2" w:rsidRPr="003B71A0" w:rsidRDefault="00B741A2" w:rsidP="00163A04">
      <w:pPr>
        <w:pStyle w:val="Rindkopa"/>
        <w:ind w:left="0"/>
        <w:rPr>
          <w:rFonts w:cs="Arial"/>
          <w:b/>
          <w:bCs/>
        </w:rPr>
      </w:pPr>
    </w:p>
    <w:p w:rsidR="00B741A2" w:rsidRPr="003B71A0" w:rsidRDefault="00B741A2" w:rsidP="00163A04">
      <w:pPr>
        <w:pStyle w:val="Rindkopa"/>
        <w:ind w:left="0"/>
        <w:rPr>
          <w:rFonts w:cs="Arial"/>
          <w:highlight w:val="magenta"/>
        </w:rPr>
      </w:pPr>
    </w:p>
    <w:p w:rsidR="00B741A2" w:rsidRDefault="00B741A2" w:rsidP="00511C97">
      <w:pPr>
        <w:pStyle w:val="Rindkopa"/>
        <w:numPr>
          <w:ilvl w:val="0"/>
          <w:numId w:val="26"/>
        </w:numPr>
        <w:rPr>
          <w:rFonts w:cs="Arial"/>
        </w:rPr>
      </w:pPr>
      <w:r w:rsidRPr="00163A04">
        <w:rPr>
          <w:rFonts w:cs="Arial"/>
          <w:highlight w:val="yellow"/>
        </w:rPr>
        <w:t>[Iepazinušies]/[Iepazinies]</w:t>
      </w:r>
      <w:r w:rsidRPr="00163A04">
        <w:rPr>
          <w:rStyle w:val="FootnoteReference"/>
          <w:rFonts w:cs="Arial"/>
        </w:rPr>
        <w:footnoteReference w:id="13"/>
      </w:r>
      <w:r w:rsidRPr="003B71A0">
        <w:rPr>
          <w:rFonts w:cs="Arial"/>
        </w:rPr>
        <w:t xml:space="preserve"> ar </w:t>
      </w:r>
      <w:r w:rsidRPr="00B333E7">
        <w:rPr>
          <w:highlight w:val="lightGray"/>
        </w:rPr>
        <w:t>&lt;Pasūtītāja nosaukums, reģistrācijas numurs un adrese&gt;</w:t>
      </w:r>
      <w:r>
        <w:t xml:space="preserve"> (turpmāk – Pasūtītājs) organizētā atklātā konkursa „</w:t>
      </w:r>
      <w:r w:rsidRPr="00B333E7">
        <w:rPr>
          <w:highlight w:val="lightGray"/>
        </w:rPr>
        <w:t>&lt;Iepirkuma procedūras nosaukums&gt;</w:t>
      </w:r>
      <w:r>
        <w:t xml:space="preserve">”  </w:t>
      </w:r>
      <w:r w:rsidRPr="003B71A0">
        <w:rPr>
          <w:rFonts w:cs="Arial"/>
        </w:rPr>
        <w:t>nolikumu (turpmāk – Nolikums)</w:t>
      </w:r>
      <w:r>
        <w:rPr>
          <w:rFonts w:cs="Arial"/>
        </w:rPr>
        <w:t>,</w:t>
      </w:r>
      <w:r w:rsidRPr="003B71A0">
        <w:rPr>
          <w:rFonts w:cs="Arial"/>
        </w:rPr>
        <w:t xml:space="preserve"> pieņemot vis</w:t>
      </w:r>
      <w:r>
        <w:rPr>
          <w:rFonts w:cs="Arial"/>
        </w:rPr>
        <w:t>as</w:t>
      </w:r>
      <w:r w:rsidRPr="003B71A0">
        <w:rPr>
          <w:rFonts w:cs="Arial"/>
        </w:rPr>
        <w:t xml:space="preserve"> Nolikum</w:t>
      </w:r>
      <w:r>
        <w:rPr>
          <w:rFonts w:cs="Arial"/>
        </w:rPr>
        <w:t>ā noteiktās prasības</w:t>
      </w:r>
      <w:r w:rsidRPr="003B71A0">
        <w:rPr>
          <w:rFonts w:cs="Arial"/>
        </w:rPr>
        <w:t xml:space="preserve">, </w:t>
      </w:r>
    </w:p>
    <w:p w:rsidR="00B741A2" w:rsidRDefault="00B741A2" w:rsidP="00163A04">
      <w:pPr>
        <w:pStyle w:val="Rindkopa"/>
        <w:ind w:left="0" w:firstLine="720"/>
        <w:rPr>
          <w:highlight w:val="lightGray"/>
        </w:rPr>
      </w:pPr>
    </w:p>
    <w:p w:rsidR="00B741A2" w:rsidRDefault="00B741A2" w:rsidP="00355CF1">
      <w:pPr>
        <w:pStyle w:val="Rindkopa"/>
        <w:ind w:left="36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B741A2" w:rsidRDefault="00B741A2" w:rsidP="00355CF1">
      <w:pPr>
        <w:pStyle w:val="Rindkopa"/>
        <w:ind w:left="36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B741A2" w:rsidRDefault="00B741A2" w:rsidP="00355CF1">
      <w:pPr>
        <w:pStyle w:val="Rindkopa"/>
        <w:ind w:left="360"/>
      </w:pPr>
      <w:r>
        <w:rPr>
          <w:highlight w:val="lightGray"/>
        </w:rPr>
        <w:t>&lt;</w:t>
      </w:r>
      <w:r w:rsidRPr="00B333E7">
        <w:rPr>
          <w:highlight w:val="lightGray"/>
        </w:rPr>
        <w:t>adrese&gt;</w:t>
      </w:r>
    </w:p>
    <w:p w:rsidR="00B741A2" w:rsidRPr="00163A04" w:rsidRDefault="00B741A2" w:rsidP="00163A04">
      <w:pPr>
        <w:pStyle w:val="Punkts"/>
        <w:numPr>
          <w:ilvl w:val="0"/>
          <w:numId w:val="0"/>
        </w:numPr>
      </w:pPr>
    </w:p>
    <w:p w:rsidR="00B741A2" w:rsidRPr="004D1655" w:rsidRDefault="00B741A2" w:rsidP="00511C97">
      <w:pPr>
        <w:pStyle w:val="Rindkopa"/>
        <w:numPr>
          <w:ilvl w:val="0"/>
          <w:numId w:val="26"/>
        </w:numPr>
        <w:rPr>
          <w:rFonts w:cs="Arial"/>
        </w:rPr>
      </w:pPr>
      <w:r w:rsidRPr="004D1655">
        <w:rPr>
          <w:rFonts w:cs="Arial"/>
          <w:highlight w:val="yellow"/>
        </w:rPr>
        <w:t>[iesniedzam]/[iesniedzu]</w:t>
      </w:r>
      <w:r w:rsidRPr="004D1655">
        <w:rPr>
          <w:rStyle w:val="FootnoteReference"/>
          <w:rFonts w:cs="Arial"/>
        </w:rPr>
        <w:footnoteReference w:id="14"/>
      </w:r>
      <w:r w:rsidRPr="004D1655">
        <w:rPr>
          <w:rFonts w:cs="Arial"/>
        </w:rPr>
        <w:t xml:space="preserve"> piedāvājumu, kas sastāv no:</w:t>
      </w:r>
    </w:p>
    <w:p w:rsidR="00B741A2" w:rsidRPr="002F4BAE" w:rsidRDefault="00B741A2" w:rsidP="000D3535">
      <w:pPr>
        <w:pStyle w:val="Rindkopa"/>
        <w:numPr>
          <w:ilvl w:val="0"/>
          <w:numId w:val="25"/>
        </w:numPr>
        <w:ind w:firstLine="0"/>
        <w:rPr>
          <w:rFonts w:cs="Arial"/>
        </w:rPr>
      </w:pPr>
      <w:r w:rsidRPr="002F4BAE">
        <w:rPr>
          <w:rFonts w:cs="Arial"/>
        </w:rPr>
        <w:t>šī pieteikuma un Atlases dokumen</w:t>
      </w:r>
      <w:r>
        <w:rPr>
          <w:rFonts w:cs="Arial"/>
        </w:rPr>
        <w:t>tiem;</w:t>
      </w:r>
    </w:p>
    <w:p w:rsidR="00B741A2" w:rsidRPr="004D1655" w:rsidRDefault="00B741A2" w:rsidP="000D3535">
      <w:pPr>
        <w:pStyle w:val="Rindkopa"/>
        <w:numPr>
          <w:ilvl w:val="0"/>
          <w:numId w:val="25"/>
        </w:numPr>
        <w:ind w:firstLine="0"/>
        <w:rPr>
          <w:rFonts w:cs="Arial"/>
        </w:rPr>
      </w:pPr>
      <w:r>
        <w:rPr>
          <w:rFonts w:cs="Arial"/>
        </w:rPr>
        <w:t>Piedāvājuma nodrošinājuma;</w:t>
      </w:r>
    </w:p>
    <w:p w:rsidR="00B741A2" w:rsidRDefault="00B741A2" w:rsidP="000D3535">
      <w:pPr>
        <w:pStyle w:val="Rindkopa"/>
        <w:numPr>
          <w:ilvl w:val="0"/>
          <w:numId w:val="25"/>
        </w:numPr>
        <w:ind w:firstLine="0"/>
        <w:rPr>
          <w:rFonts w:cs="Arial"/>
        </w:rPr>
      </w:pPr>
      <w:r w:rsidRPr="003B71A0">
        <w:rPr>
          <w:rFonts w:cs="Arial"/>
        </w:rPr>
        <w:t>Tehni</w:t>
      </w:r>
      <w:r>
        <w:rPr>
          <w:rFonts w:cs="Arial"/>
        </w:rPr>
        <w:t>skā piedāvājuma;</w:t>
      </w:r>
    </w:p>
    <w:p w:rsidR="00B741A2" w:rsidRDefault="00B741A2" w:rsidP="000D3535">
      <w:pPr>
        <w:pStyle w:val="Rindkopa"/>
        <w:numPr>
          <w:ilvl w:val="0"/>
          <w:numId w:val="25"/>
        </w:numPr>
        <w:ind w:firstLine="0"/>
        <w:rPr>
          <w:rFonts w:cs="Arial"/>
        </w:rPr>
      </w:pPr>
      <w:r>
        <w:rPr>
          <w:rFonts w:cs="Arial"/>
        </w:rPr>
        <w:t>Finanšu piedāvājuma,</w:t>
      </w:r>
    </w:p>
    <w:p w:rsidR="00B741A2" w:rsidRPr="00D50EEE" w:rsidRDefault="00B741A2" w:rsidP="005A6DD5">
      <w:pPr>
        <w:pStyle w:val="Rindkopa"/>
        <w:ind w:left="360"/>
      </w:pPr>
      <w:r>
        <w:t>(turpmāk – Piedāvājums)</w:t>
      </w:r>
    </w:p>
    <w:p w:rsidR="00B741A2" w:rsidRDefault="00B741A2" w:rsidP="0055125B">
      <w:pPr>
        <w:pStyle w:val="Rindkopa"/>
        <w:ind w:left="0"/>
        <w:rPr>
          <w:rFonts w:cs="Arial"/>
          <w:highlight w:val="yellow"/>
        </w:rPr>
      </w:pPr>
    </w:p>
    <w:p w:rsidR="00B741A2" w:rsidRPr="00072FA8" w:rsidRDefault="00B741A2" w:rsidP="00511C97">
      <w:pPr>
        <w:pStyle w:val="Rindkopa"/>
        <w:numPr>
          <w:ilvl w:val="0"/>
          <w:numId w:val="26"/>
        </w:numPr>
        <w:rPr>
          <w:rFonts w:cs="Arial"/>
          <w:szCs w:val="20"/>
        </w:rPr>
      </w:pPr>
      <w:r w:rsidRPr="00072FA8">
        <w:rPr>
          <w:rFonts w:cs="Arial"/>
          <w:szCs w:val="20"/>
        </w:rPr>
        <w:t xml:space="preserve">gadījumā, ja mums  tiks piešķirtas tiesības slēgt iepirkuma līgumu, apņemamies: </w:t>
      </w:r>
    </w:p>
    <w:p w:rsidR="00B741A2" w:rsidRPr="00072FA8" w:rsidRDefault="00B741A2" w:rsidP="007172EE">
      <w:pPr>
        <w:pStyle w:val="nDaa"/>
        <w:tabs>
          <w:tab w:val="center" w:pos="4513"/>
          <w:tab w:val="right" w:pos="8666"/>
        </w:tabs>
        <w:ind w:left="426"/>
        <w:jc w:val="both"/>
        <w:rPr>
          <w:b w:val="0"/>
          <w:szCs w:val="20"/>
        </w:rPr>
      </w:pPr>
      <w:r w:rsidRPr="00072FA8">
        <w:rPr>
          <w:b w:val="0"/>
          <w:szCs w:val="20"/>
        </w:rPr>
        <w:t>a.  saskaņā ar Tehnisko specifikāciju</w:t>
      </w:r>
      <w:r w:rsidRPr="00072FA8" w:rsidDel="009C049F">
        <w:rPr>
          <w:b w:val="0"/>
          <w:szCs w:val="20"/>
        </w:rPr>
        <w:t xml:space="preserve"> </w:t>
      </w:r>
      <w:r w:rsidRPr="00072FA8">
        <w:rPr>
          <w:b w:val="0"/>
          <w:szCs w:val="20"/>
        </w:rPr>
        <w:t>(Nolikuma A pielikums) sniegt  tehniskā projekta  dokumentācijas izstrādes un autoruzraudzības pakalpojumus  sekojošiem būvdarbiem:</w:t>
      </w:r>
    </w:p>
    <w:p w:rsidR="00B741A2" w:rsidRPr="00072FA8" w:rsidRDefault="00B741A2" w:rsidP="000D3535">
      <w:pPr>
        <w:pStyle w:val="Punkts"/>
        <w:numPr>
          <w:ilvl w:val="0"/>
          <w:numId w:val="38"/>
        </w:numPr>
        <w:ind w:hanging="436"/>
        <w:rPr>
          <w:rFonts w:cs="Arial"/>
          <w:b w:val="0"/>
          <w:szCs w:val="20"/>
        </w:rPr>
      </w:pPr>
      <w:bookmarkStart w:id="156" w:name="_Toc382318771"/>
      <w:r w:rsidRPr="00072FA8">
        <w:rPr>
          <w:rFonts w:cs="Arial"/>
          <w:b w:val="0"/>
          <w:szCs w:val="20"/>
        </w:rPr>
        <w:t>maģistrālo  ūdensapgādes L 2440 m un kanalizācijas tīklu  L 1700 m  paplašināšanai un rekonstrukcijai ;</w:t>
      </w:r>
      <w:bookmarkEnd w:id="156"/>
    </w:p>
    <w:p w:rsidR="00B741A2" w:rsidRPr="00072FA8" w:rsidRDefault="00B741A2" w:rsidP="000D3535">
      <w:pPr>
        <w:pStyle w:val="Punkts"/>
        <w:numPr>
          <w:ilvl w:val="0"/>
          <w:numId w:val="38"/>
        </w:numPr>
        <w:ind w:hanging="436"/>
        <w:rPr>
          <w:rFonts w:cs="Arial"/>
          <w:b w:val="0"/>
          <w:szCs w:val="20"/>
        </w:rPr>
      </w:pPr>
      <w:bookmarkStart w:id="157" w:name="_Toc382318772"/>
      <w:r w:rsidRPr="00072FA8">
        <w:rPr>
          <w:rFonts w:cs="Arial"/>
          <w:b w:val="0"/>
          <w:szCs w:val="20"/>
        </w:rPr>
        <w:t>trīs Kanalizācijas sūkņu staciju</w:t>
      </w:r>
      <w:r w:rsidRPr="00072FA8">
        <w:rPr>
          <w:rFonts w:cs="Arial"/>
          <w:b w:val="0"/>
          <w:bCs/>
          <w:szCs w:val="20"/>
        </w:rPr>
        <w:t xml:space="preserve">  (Q= 3 m</w:t>
      </w:r>
      <w:r w:rsidRPr="00072FA8">
        <w:rPr>
          <w:rFonts w:cs="Arial"/>
          <w:b w:val="0"/>
          <w:bCs/>
          <w:szCs w:val="20"/>
          <w:vertAlign w:val="superscript"/>
        </w:rPr>
        <w:t>3</w:t>
      </w:r>
      <w:r w:rsidRPr="00072FA8">
        <w:rPr>
          <w:rFonts w:cs="Arial"/>
          <w:b w:val="0"/>
          <w:bCs/>
          <w:szCs w:val="20"/>
        </w:rPr>
        <w:t>/h; Q= 7 m</w:t>
      </w:r>
      <w:r w:rsidRPr="00072FA8">
        <w:rPr>
          <w:rFonts w:cs="Arial"/>
          <w:b w:val="0"/>
          <w:bCs/>
          <w:szCs w:val="20"/>
          <w:vertAlign w:val="superscript"/>
        </w:rPr>
        <w:t>3</w:t>
      </w:r>
      <w:r w:rsidRPr="00072FA8">
        <w:rPr>
          <w:rFonts w:cs="Arial"/>
          <w:b w:val="0"/>
          <w:bCs/>
          <w:szCs w:val="20"/>
        </w:rPr>
        <w:t>/h; Q= 16 m</w:t>
      </w:r>
      <w:r w:rsidRPr="00072FA8">
        <w:rPr>
          <w:rFonts w:cs="Arial"/>
          <w:b w:val="0"/>
          <w:bCs/>
          <w:szCs w:val="20"/>
          <w:vertAlign w:val="superscript"/>
        </w:rPr>
        <w:t>3</w:t>
      </w:r>
      <w:r w:rsidRPr="00072FA8">
        <w:rPr>
          <w:rFonts w:cs="Arial"/>
          <w:b w:val="0"/>
          <w:bCs/>
          <w:szCs w:val="20"/>
        </w:rPr>
        <w:t xml:space="preserve">/h)  </w:t>
      </w:r>
      <w:r w:rsidRPr="00072FA8">
        <w:rPr>
          <w:rFonts w:cs="Arial"/>
          <w:b w:val="0"/>
          <w:szCs w:val="20"/>
        </w:rPr>
        <w:t>un  kanalizācijas spiedvadu, L 1055 m kopgarumā izbūvei;</w:t>
      </w:r>
      <w:bookmarkEnd w:id="157"/>
    </w:p>
    <w:p w:rsidR="00B741A2" w:rsidRPr="00072FA8" w:rsidRDefault="00B741A2" w:rsidP="000D3535">
      <w:pPr>
        <w:pStyle w:val="Punkts"/>
        <w:numPr>
          <w:ilvl w:val="0"/>
          <w:numId w:val="38"/>
        </w:numPr>
        <w:ind w:hanging="436"/>
        <w:rPr>
          <w:rFonts w:cs="Arial"/>
          <w:b w:val="0"/>
          <w:szCs w:val="20"/>
        </w:rPr>
      </w:pPr>
      <w:bookmarkStart w:id="158" w:name="_Toc382318773"/>
      <w:r w:rsidRPr="00072FA8">
        <w:rPr>
          <w:rFonts w:cs="Arial"/>
          <w:b w:val="0"/>
          <w:szCs w:val="20"/>
        </w:rPr>
        <w:t>notekūdeņu attīrīšanas iekārtu  rekonstrukcijai</w:t>
      </w:r>
      <w:r>
        <w:rPr>
          <w:rFonts w:cs="Arial"/>
          <w:b w:val="0"/>
          <w:szCs w:val="20"/>
        </w:rPr>
        <w:t>,</w:t>
      </w:r>
      <w:r w:rsidRPr="00072FA8">
        <w:rPr>
          <w:rFonts w:cs="Arial"/>
          <w:b w:val="0"/>
          <w:szCs w:val="20"/>
        </w:rPr>
        <w:t xml:space="preserve"> palielinot iekārtu jaudu par 150 m³/dnn,</w:t>
      </w:r>
      <w:bookmarkEnd w:id="158"/>
    </w:p>
    <w:p w:rsidR="00B741A2" w:rsidRPr="00072FA8" w:rsidRDefault="00B741A2" w:rsidP="007172EE">
      <w:pPr>
        <w:pStyle w:val="naiskr"/>
        <w:ind w:left="360"/>
        <w:rPr>
          <w:rFonts w:ascii="Arial" w:hAnsi="Arial" w:cs="Arial"/>
          <w:sz w:val="20"/>
          <w:szCs w:val="20"/>
        </w:rPr>
      </w:pPr>
      <w:r w:rsidRPr="00072FA8">
        <w:rPr>
          <w:rFonts w:ascii="Arial" w:hAnsi="Arial" w:cs="Arial"/>
          <w:sz w:val="20"/>
          <w:szCs w:val="20"/>
        </w:rPr>
        <w:t xml:space="preserve"> (turpmāk – Pakalpojums) par Pakalpojuma kopējo cenu:</w:t>
      </w:r>
    </w:p>
    <w:p w:rsidR="00B741A2" w:rsidRPr="00072FA8" w:rsidRDefault="00B741A2" w:rsidP="005A6DD5">
      <w:pPr>
        <w:pStyle w:val="Apakpunkts"/>
        <w:numPr>
          <w:ilvl w:val="0"/>
          <w:numId w:val="0"/>
        </w:numPr>
        <w:tabs>
          <w:tab w:val="num" w:pos="720"/>
        </w:tabs>
        <w:ind w:left="720"/>
        <w:rPr>
          <w:rFonts w:cs="Arial"/>
          <w:szCs w:val="20"/>
        </w:rPr>
      </w:pPr>
      <w:r w:rsidRPr="00072FA8">
        <w:rPr>
          <w:rFonts w:cs="Arial"/>
          <w:szCs w:val="20"/>
        </w:rPr>
        <w:t xml:space="preserve">Pakalpojuma kopējā cena bez pievienotās vērtības nodokļa (turpmāk –PVN): </w:t>
      </w:r>
      <w:r w:rsidRPr="00072FA8">
        <w:rPr>
          <w:rFonts w:cs="Arial"/>
          <w:szCs w:val="20"/>
          <w:highlight w:val="lightGray"/>
        </w:rPr>
        <w:t>&lt;…&gt;</w:t>
      </w:r>
      <w:r w:rsidRPr="00072FA8">
        <w:rPr>
          <w:rFonts w:cs="Arial"/>
          <w:szCs w:val="20"/>
        </w:rPr>
        <w:t>EUR  (</w:t>
      </w:r>
      <w:r w:rsidRPr="00072FA8">
        <w:rPr>
          <w:rFonts w:cs="Arial"/>
          <w:szCs w:val="20"/>
          <w:highlight w:val="lightGray"/>
        </w:rPr>
        <w:t>&lt;summa vārdiem&gt;</w:t>
      </w:r>
      <w:r w:rsidRPr="00072FA8">
        <w:rPr>
          <w:rFonts w:cs="Arial"/>
          <w:szCs w:val="20"/>
        </w:rPr>
        <w:t xml:space="preserve"> euro),</w:t>
      </w:r>
    </w:p>
    <w:p w:rsidR="00B741A2" w:rsidRPr="00072FA8" w:rsidRDefault="00B741A2" w:rsidP="005A6DD5">
      <w:pPr>
        <w:pStyle w:val="Apakpunkts"/>
        <w:numPr>
          <w:ilvl w:val="0"/>
          <w:numId w:val="0"/>
        </w:numPr>
        <w:tabs>
          <w:tab w:val="num" w:pos="720"/>
        </w:tabs>
        <w:ind w:left="720"/>
        <w:rPr>
          <w:rFonts w:cs="Arial"/>
          <w:b w:val="0"/>
          <w:szCs w:val="20"/>
        </w:rPr>
      </w:pPr>
      <w:r w:rsidRPr="00072FA8">
        <w:rPr>
          <w:rFonts w:cs="Arial"/>
          <w:b w:val="0"/>
          <w:szCs w:val="20"/>
        </w:rPr>
        <w:t xml:space="preserve">PVN </w:t>
      </w:r>
      <w:r w:rsidRPr="00072FA8">
        <w:rPr>
          <w:rFonts w:cs="Arial"/>
          <w:b w:val="0"/>
          <w:szCs w:val="20"/>
          <w:highlight w:val="lightGray"/>
          <w:lang w:val="de-DE"/>
        </w:rPr>
        <w:t>&lt;…&gt;</w:t>
      </w:r>
      <w:r w:rsidRPr="00072FA8">
        <w:rPr>
          <w:rFonts w:cs="Arial"/>
          <w:b w:val="0"/>
          <w:szCs w:val="20"/>
        </w:rPr>
        <w:t xml:space="preserve">%: </w:t>
      </w:r>
      <w:r w:rsidRPr="00072FA8">
        <w:rPr>
          <w:rFonts w:cs="Arial"/>
          <w:b w:val="0"/>
          <w:szCs w:val="20"/>
          <w:highlight w:val="lightGray"/>
        </w:rPr>
        <w:t>&lt;…&gt;</w:t>
      </w:r>
      <w:r w:rsidRPr="00072FA8">
        <w:rPr>
          <w:rFonts w:cs="Arial"/>
          <w:b w:val="0"/>
          <w:szCs w:val="20"/>
        </w:rPr>
        <w:t xml:space="preserve"> EUR (</w:t>
      </w:r>
      <w:r w:rsidRPr="00072FA8">
        <w:rPr>
          <w:rFonts w:cs="Arial"/>
          <w:b w:val="0"/>
          <w:szCs w:val="20"/>
          <w:highlight w:val="lightGray"/>
        </w:rPr>
        <w:t>&lt;summa vārdiem&gt;</w:t>
      </w:r>
      <w:r w:rsidRPr="00072FA8">
        <w:rPr>
          <w:rFonts w:cs="Arial"/>
          <w:b w:val="0"/>
          <w:szCs w:val="20"/>
        </w:rPr>
        <w:t xml:space="preserve"> euro)</w:t>
      </w:r>
    </w:p>
    <w:p w:rsidR="00B741A2" w:rsidRPr="00072FA8" w:rsidRDefault="00B741A2" w:rsidP="005A6DD5">
      <w:pPr>
        <w:pStyle w:val="Apakpunkts"/>
        <w:numPr>
          <w:ilvl w:val="0"/>
          <w:numId w:val="0"/>
        </w:numPr>
        <w:tabs>
          <w:tab w:val="num" w:pos="720"/>
        </w:tabs>
        <w:ind w:left="720"/>
        <w:rPr>
          <w:rFonts w:cs="Arial"/>
          <w:b w:val="0"/>
          <w:szCs w:val="20"/>
        </w:rPr>
      </w:pPr>
      <w:r w:rsidRPr="00072FA8">
        <w:rPr>
          <w:rFonts w:cs="Arial"/>
          <w:b w:val="0"/>
          <w:szCs w:val="20"/>
        </w:rPr>
        <w:t xml:space="preserve">Pakalpojuma kopējā cena ar PVN: </w:t>
      </w:r>
      <w:r w:rsidRPr="00072FA8">
        <w:rPr>
          <w:rFonts w:cs="Arial"/>
          <w:b w:val="0"/>
          <w:szCs w:val="20"/>
          <w:highlight w:val="lightGray"/>
        </w:rPr>
        <w:t>&lt;…&gt;</w:t>
      </w:r>
      <w:r w:rsidRPr="00072FA8">
        <w:rPr>
          <w:rFonts w:cs="Arial"/>
          <w:b w:val="0"/>
          <w:szCs w:val="20"/>
        </w:rPr>
        <w:t xml:space="preserve"> EUR (</w:t>
      </w:r>
      <w:r w:rsidRPr="00072FA8">
        <w:rPr>
          <w:rFonts w:cs="Arial"/>
          <w:b w:val="0"/>
          <w:szCs w:val="20"/>
          <w:highlight w:val="lightGray"/>
        </w:rPr>
        <w:t>&lt;summa vārdiem&gt;</w:t>
      </w:r>
      <w:r w:rsidRPr="00072FA8">
        <w:rPr>
          <w:rFonts w:cs="Arial"/>
          <w:b w:val="0"/>
          <w:szCs w:val="20"/>
        </w:rPr>
        <w:t xml:space="preserve"> euro),</w:t>
      </w:r>
    </w:p>
    <w:p w:rsidR="00B741A2" w:rsidRPr="00072FA8" w:rsidRDefault="00B741A2" w:rsidP="00510E5F">
      <w:pPr>
        <w:pStyle w:val="Rindkopa"/>
        <w:ind w:left="0"/>
        <w:rPr>
          <w:rFonts w:cs="Arial"/>
          <w:szCs w:val="20"/>
        </w:rPr>
      </w:pPr>
      <w:r w:rsidRPr="00072FA8">
        <w:rPr>
          <w:rFonts w:cs="Arial"/>
          <w:szCs w:val="20"/>
        </w:rPr>
        <w:t>b. slēgt iepirkuma līgumu atbilstoši Nolikumā ietvertajai Iepirkuma līguma veidnei (Nolikuma C pielikumam),</w:t>
      </w:r>
    </w:p>
    <w:p w:rsidR="00B741A2" w:rsidRPr="00072FA8" w:rsidRDefault="00B741A2" w:rsidP="00510E5F">
      <w:pPr>
        <w:pStyle w:val="Rindkopa"/>
        <w:ind w:left="0"/>
        <w:rPr>
          <w:rFonts w:cs="Arial"/>
          <w:szCs w:val="20"/>
        </w:rPr>
      </w:pPr>
      <w:r w:rsidRPr="00072FA8">
        <w:rPr>
          <w:rFonts w:cs="Arial"/>
          <w:szCs w:val="20"/>
        </w:rPr>
        <w:t xml:space="preserve">c.  sniegt Pakalpojumu saskaņā ar </w:t>
      </w:r>
      <w:r w:rsidRPr="00072FA8">
        <w:rPr>
          <w:rFonts w:cs="Arial"/>
          <w:szCs w:val="20"/>
          <w:highlight w:val="yellow"/>
        </w:rPr>
        <w:t>[manu]/[mūsu]</w:t>
      </w:r>
      <w:r w:rsidRPr="00072FA8">
        <w:rPr>
          <w:rStyle w:val="FootnoteReference"/>
          <w:rFonts w:cs="Arial"/>
          <w:szCs w:val="20"/>
        </w:rPr>
        <w:footnoteReference w:id="15"/>
      </w:r>
      <w:r w:rsidRPr="00072FA8">
        <w:rPr>
          <w:rFonts w:cs="Arial"/>
          <w:szCs w:val="20"/>
        </w:rPr>
        <w:t xml:space="preserve"> Tehnisko piedāvājumu iepirkuma līgumā noteiktajā kārtībā 12  mēnešu laikā no iepirkuma līguma noslēgšanas dienas</w:t>
      </w:r>
    </w:p>
    <w:p w:rsidR="00B741A2" w:rsidRPr="00072FA8" w:rsidRDefault="00B741A2" w:rsidP="004D1655">
      <w:pPr>
        <w:pStyle w:val="Punkts"/>
        <w:numPr>
          <w:ilvl w:val="0"/>
          <w:numId w:val="0"/>
        </w:numPr>
        <w:rPr>
          <w:rFonts w:cs="Arial"/>
          <w:szCs w:val="20"/>
        </w:rPr>
      </w:pPr>
    </w:p>
    <w:p w:rsidR="00B741A2" w:rsidRPr="003B71A0" w:rsidRDefault="00B741A2" w:rsidP="00511C97">
      <w:pPr>
        <w:pStyle w:val="Rindkopa"/>
        <w:numPr>
          <w:ilvl w:val="0"/>
          <w:numId w:val="26"/>
        </w:numPr>
        <w:rPr>
          <w:rFonts w:cs="Arial"/>
        </w:rPr>
      </w:pPr>
      <w:r>
        <w:rPr>
          <w:rFonts w:cs="Arial"/>
        </w:rPr>
        <w:lastRenderedPageBreak/>
        <w:t>Pi</w:t>
      </w:r>
      <w:r w:rsidRPr="003B71A0">
        <w:rPr>
          <w:rFonts w:cs="Arial"/>
        </w:rPr>
        <w:t>edāvājums ir spēkā</w:t>
      </w:r>
      <w:r w:rsidRPr="003B71A0">
        <w:rPr>
          <w:rFonts w:cs="Arial"/>
          <w:b/>
        </w:rPr>
        <w:t xml:space="preserve"> </w:t>
      </w:r>
      <w:r>
        <w:rPr>
          <w:rFonts w:cs="Arial"/>
          <w:bCs/>
        </w:rPr>
        <w:t>45</w:t>
      </w:r>
      <w:r w:rsidRPr="003B71A0">
        <w:rPr>
          <w:rFonts w:cs="Arial"/>
        </w:rPr>
        <w:t xml:space="preserve"> dienas no Nolikumā noteiktā piedāvājumu iesniegšanas termiņa.</w:t>
      </w:r>
    </w:p>
    <w:p w:rsidR="00B741A2" w:rsidRPr="003B71A0" w:rsidRDefault="00B741A2" w:rsidP="00163A04">
      <w:pPr>
        <w:pStyle w:val="Rindkopa"/>
        <w:ind w:left="0"/>
        <w:rPr>
          <w:rFonts w:cs="Arial"/>
        </w:rPr>
      </w:pPr>
    </w:p>
    <w:p w:rsidR="00B741A2" w:rsidRDefault="00B741A2" w:rsidP="00511C97">
      <w:pPr>
        <w:pStyle w:val="Rindkopa"/>
        <w:numPr>
          <w:ilvl w:val="0"/>
          <w:numId w:val="26"/>
        </w:numPr>
        <w:rPr>
          <w:rFonts w:cs="Arial"/>
          <w:szCs w:val="20"/>
        </w:rPr>
      </w:pPr>
      <w:r w:rsidRPr="00D92647">
        <w:rPr>
          <w:rFonts w:cs="Arial"/>
          <w:szCs w:val="20"/>
        </w:rPr>
        <w:t xml:space="preserve">Pretendents </w:t>
      </w:r>
      <w:r w:rsidRPr="00D92647">
        <w:t xml:space="preserve">(ja </w:t>
      </w:r>
      <w:r>
        <w:t>Pretendents ir fiziska vai juridiska</w:t>
      </w:r>
      <w:r w:rsidRPr="00D92647">
        <w:t xml:space="preserve"> persona), personālsabiedrība</w:t>
      </w:r>
      <w:r>
        <w:t xml:space="preserve"> un visi personālsabiedrības </w:t>
      </w:r>
      <w:r w:rsidRPr="00446643">
        <w:t xml:space="preserve">biedri (ja </w:t>
      </w:r>
      <w:r>
        <w:t xml:space="preserve">Pretendents ir </w:t>
      </w:r>
      <w:r w:rsidRPr="00446643">
        <w:t xml:space="preserve">personālsabiedrība) vai </w:t>
      </w:r>
      <w:r>
        <w:t xml:space="preserve">visi </w:t>
      </w:r>
      <w:r w:rsidRPr="00446643">
        <w:t xml:space="preserve">personu apvienības dalībnieki (ja </w:t>
      </w:r>
      <w:r>
        <w:t xml:space="preserve">Pretendents ir </w:t>
      </w:r>
      <w:r w:rsidRPr="00446643">
        <w:t>personu apvienība)</w:t>
      </w:r>
      <w:r>
        <w:t xml:space="preserve"> </w:t>
      </w:r>
      <w:r w:rsidRPr="00D92647">
        <w:rPr>
          <w:rFonts w:cs="Arial"/>
          <w:szCs w:val="20"/>
        </w:rPr>
        <w:t>apliecina, ka</w:t>
      </w:r>
      <w:r w:rsidRPr="00446643">
        <w:rPr>
          <w:rFonts w:cs="Arial"/>
          <w:szCs w:val="20"/>
        </w:rPr>
        <w:t>:</w:t>
      </w:r>
    </w:p>
    <w:p w:rsidR="00B741A2" w:rsidRPr="00F33A78" w:rsidRDefault="00B741A2" w:rsidP="000D3535">
      <w:pPr>
        <w:pStyle w:val="Apakpunkts"/>
        <w:numPr>
          <w:ilvl w:val="0"/>
          <w:numId w:val="35"/>
        </w:numPr>
        <w:tabs>
          <w:tab w:val="clear" w:pos="1080"/>
          <w:tab w:val="num" w:pos="426"/>
        </w:tabs>
        <w:ind w:left="709" w:hanging="283"/>
        <w:jc w:val="both"/>
        <w:rPr>
          <w:b w:val="0"/>
        </w:rPr>
      </w:pPr>
      <w:r>
        <w:rPr>
          <w:rFonts w:cs="Arial"/>
          <w:b w:val="0"/>
        </w:rPr>
        <w:t>t</w:t>
      </w:r>
      <w:r w:rsidRPr="00172EF3">
        <w:rPr>
          <w:rFonts w:cs="Arial"/>
          <w:b w:val="0"/>
        </w:rPr>
        <w:t>as</w:t>
      </w:r>
      <w:r>
        <w:rPr>
          <w:rFonts w:cs="Arial"/>
          <w:b w:val="0"/>
        </w:rPr>
        <w:t>,</w:t>
      </w:r>
      <w:r w:rsidRPr="00172EF3">
        <w:rPr>
          <w:rFonts w:cs="Arial"/>
          <w:b w:val="0"/>
        </w:rPr>
        <w:t xml:space="preserve"> vai personas, kurām ir pārstāvības tiesības, un personas, kurām ir lēmumu pieņemšanas vai uzraudzības tiesības attiecībā uz pretendentu, </w:t>
      </w:r>
      <w:r w:rsidRPr="00172EF3">
        <w:rPr>
          <w:rStyle w:val="apple-style-span"/>
          <w:rFonts w:cs="Arial"/>
          <w:b w:val="0"/>
          <w:color w:val="000000"/>
          <w:szCs w:val="20"/>
        </w:rPr>
        <w:t>ar tādu tiesas spriedumu vai prokurora 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B741A2" w:rsidRDefault="00B741A2" w:rsidP="000D3535">
      <w:pPr>
        <w:pStyle w:val="Apakpunkts"/>
        <w:numPr>
          <w:ilvl w:val="0"/>
          <w:numId w:val="35"/>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B741A2" w:rsidRPr="003B71A0" w:rsidRDefault="00B741A2" w:rsidP="00163A04">
      <w:pPr>
        <w:pStyle w:val="Rindkopa"/>
        <w:ind w:left="0"/>
        <w:rPr>
          <w:rFonts w:cs="Arial"/>
        </w:rPr>
      </w:pPr>
    </w:p>
    <w:p w:rsidR="00B741A2" w:rsidRPr="00ED2F84" w:rsidRDefault="00B741A2" w:rsidP="00511C97">
      <w:pPr>
        <w:pStyle w:val="Rindkopa"/>
        <w:numPr>
          <w:ilvl w:val="0"/>
          <w:numId w:val="26"/>
        </w:numPr>
        <w:rPr>
          <w:bCs/>
        </w:rPr>
      </w:pPr>
      <w:r w:rsidRPr="00ED2F84">
        <w:rPr>
          <w:bCs/>
        </w:rPr>
        <w:t>Mūs Iepirkuma procedūrā pārstāv un iepirkuma līgumu, gadījumā, ja tiks pieņemts lēmums ar mums slēgt iepirkuma līgumu</w:t>
      </w:r>
      <w:r>
        <w:rPr>
          <w:bCs/>
        </w:rPr>
        <w:t>,</w:t>
      </w:r>
      <w:r w:rsidRPr="00ED2F84">
        <w:rPr>
          <w:bCs/>
        </w:rPr>
        <w:t xml:space="preserve"> mūsu vārdā slēgs:</w:t>
      </w:r>
    </w:p>
    <w:p w:rsidR="00B741A2" w:rsidRPr="003B71A0" w:rsidRDefault="00B741A2" w:rsidP="0009738E">
      <w:pPr>
        <w:pStyle w:val="Rindkopa"/>
        <w:ind w:left="0"/>
        <w:rPr>
          <w:b/>
          <w:bCs/>
        </w:rPr>
      </w:pPr>
    </w:p>
    <w:tbl>
      <w:tblPr>
        <w:tblW w:w="0" w:type="auto"/>
        <w:tblLook w:val="0000" w:firstRow="0" w:lastRow="0" w:firstColumn="0" w:lastColumn="0" w:noHBand="0" w:noVBand="0"/>
      </w:tblPr>
      <w:tblGrid>
        <w:gridCol w:w="8528"/>
      </w:tblGrid>
      <w:tr w:rsidR="00B741A2" w:rsidRPr="003B71A0">
        <w:trPr>
          <w:trHeight w:val="284"/>
        </w:trPr>
        <w:tc>
          <w:tcPr>
            <w:tcW w:w="0" w:type="auto"/>
            <w:vAlign w:val="center"/>
          </w:tcPr>
          <w:p w:rsidR="00B741A2" w:rsidRPr="003B71A0" w:rsidRDefault="00B741A2" w:rsidP="0009738E">
            <w:pPr>
              <w:pStyle w:val="Header"/>
              <w:rPr>
                <w:rFonts w:ascii="Arial" w:hAnsi="Arial" w:cs="Arial"/>
                <w:sz w:val="20"/>
                <w:highlight w:val="lightGray"/>
              </w:rPr>
            </w:pPr>
            <w:r w:rsidRPr="003B71A0">
              <w:rPr>
                <w:rFonts w:ascii="Arial" w:hAnsi="Arial" w:cs="Arial"/>
                <w:sz w:val="20"/>
                <w:highlight w:val="lightGray"/>
              </w:rPr>
              <w:t>&lt;P</w:t>
            </w:r>
            <w:r>
              <w:rPr>
                <w:rFonts w:ascii="Arial" w:hAnsi="Arial" w:cs="Arial"/>
                <w:sz w:val="20"/>
                <w:highlight w:val="lightGray"/>
              </w:rPr>
              <w:t>ersonu apvienības dalībnieka (ja Pretendents ir personu apvienība)</w:t>
            </w:r>
            <w:r w:rsidRPr="003B71A0">
              <w:rPr>
                <w:rFonts w:ascii="Arial" w:hAnsi="Arial" w:cs="Arial"/>
                <w:sz w:val="20"/>
                <w:highlight w:val="lightGray"/>
              </w:rPr>
              <w:t xml:space="preserve"> nosaukums</w:t>
            </w:r>
            <w:r>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09738E">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09738E">
            <w:pPr>
              <w:pStyle w:val="Header"/>
              <w:rPr>
                <w:rFonts w:ascii="Arial" w:hAnsi="Arial" w:cs="Arial"/>
                <w:sz w:val="20"/>
              </w:rPr>
            </w:pPr>
            <w:r w:rsidRPr="003B71A0">
              <w:rPr>
                <w:rFonts w:ascii="Arial" w:hAnsi="Arial" w:cs="Arial"/>
                <w:sz w:val="20"/>
                <w:highlight w:val="lightGray"/>
              </w:rPr>
              <w:t>&lt;Adrese&gt;</w:t>
            </w:r>
            <w:r w:rsidRPr="003B71A0">
              <w:rPr>
                <w:rFonts w:ascii="Arial" w:hAnsi="Arial"/>
                <w:bCs/>
                <w:sz w:val="20"/>
                <w:highlight w:val="yellow"/>
              </w:rPr>
              <w:t>]</w:t>
            </w:r>
            <w:r w:rsidRPr="00D50EEE">
              <w:rPr>
                <w:rStyle w:val="FootnoteReference"/>
                <w:rFonts w:ascii="Arial" w:hAnsi="Arial"/>
                <w:bCs/>
                <w:sz w:val="20"/>
              </w:rPr>
              <w:footnoteReference w:id="16"/>
            </w:r>
          </w:p>
        </w:tc>
      </w:tr>
    </w:tbl>
    <w:p w:rsidR="00B741A2" w:rsidRDefault="00B741A2" w:rsidP="0009738E">
      <w:pPr>
        <w:rPr>
          <w:rFonts w:ascii="Arial" w:hAnsi="Arial" w:cs="Arial"/>
          <w:sz w:val="20"/>
        </w:rPr>
      </w:pPr>
    </w:p>
    <w:p w:rsidR="00B741A2" w:rsidRDefault="00B741A2" w:rsidP="0009738E">
      <w:pPr>
        <w:rPr>
          <w:rFonts w:ascii="Arial" w:hAnsi="Arial" w:cs="Arial"/>
          <w:sz w:val="20"/>
        </w:rPr>
      </w:pPr>
    </w:p>
    <w:tbl>
      <w:tblPr>
        <w:tblW w:w="0" w:type="auto"/>
        <w:tblLook w:val="0000" w:firstRow="0" w:lastRow="0" w:firstColumn="0" w:lastColumn="0" w:noHBand="0" w:noVBand="0"/>
      </w:tblPr>
      <w:tblGrid>
        <w:gridCol w:w="8528"/>
      </w:tblGrid>
      <w:tr w:rsidR="00B741A2" w:rsidRPr="003B71A0">
        <w:trPr>
          <w:trHeigh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sz w:val="20"/>
                <w:highlight w:val="lightGray"/>
              </w:rPr>
              <w:t>Pretenden</w:t>
            </w:r>
            <w:r w:rsidRPr="003B71A0">
              <w:rPr>
                <w:rFonts w:ascii="Arial" w:hAnsi="Arial" w:cs="Arial"/>
                <w:sz w:val="20"/>
                <w:highlight w:val="lightGray"/>
              </w:rPr>
              <w:t>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Pretendents vai personu apvienības dalībnieks ir fiziska persona)</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rPr>
            </w:pPr>
          </w:p>
        </w:tc>
      </w:tr>
      <w:tr w:rsidR="00B741A2" w:rsidRPr="003B71A0">
        <w:trPr>
          <w:trHeight w:val="284"/>
        </w:trPr>
        <w:tc>
          <w:tcPr>
            <w:tcW w:w="0" w:type="auto"/>
            <w:vAlign w:val="center"/>
          </w:tcPr>
          <w:p w:rsidR="00B741A2" w:rsidRPr="003B71A0" w:rsidRDefault="00B741A2" w:rsidP="006D69F1">
            <w:pPr>
              <w:pStyle w:val="Header"/>
              <w:rPr>
                <w:rFonts w:ascii="Arial" w:hAnsi="Arial" w:cs="Arial"/>
                <w:sz w:val="20"/>
              </w:rPr>
            </w:pPr>
            <w:r w:rsidRPr="002558FF">
              <w:rPr>
                <w:rFonts w:ascii="Arial" w:hAnsi="Arial" w:cs="Arial"/>
                <w:sz w:val="20"/>
              </w:rPr>
              <w:t>[&lt;Personu apvienības dalībnieka nosaukums vai vārds un uzvārds (ja personu apvienības dalībnieks ir fiziska persona)&gt;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&lt;Adrese&gt;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B741A2" w:rsidRPr="003B71A0">
        <w:trPr>
          <w:trHeight w:hRule="exact" w:val="284"/>
        </w:trPr>
        <w:tc>
          <w:tcPr>
            <w:tcW w:w="0" w:type="auto"/>
            <w:vAlign w:val="center"/>
          </w:tcPr>
          <w:p w:rsidR="00B741A2" w:rsidRPr="003B71A0" w:rsidRDefault="00B741A2" w:rsidP="006D69F1">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3B71A0">
              <w:rPr>
                <w:rFonts w:ascii="Arial" w:hAnsi="Arial" w:cs="Arial"/>
                <w:sz w:val="20"/>
                <w:highlight w:val="yellow"/>
              </w:rPr>
              <w:t>]</w:t>
            </w:r>
            <w:r w:rsidRPr="00045A62">
              <w:rPr>
                <w:rStyle w:val="FootnoteReference"/>
                <w:rFonts w:ascii="Arial" w:hAnsi="Arial" w:cs="Arial"/>
                <w:sz w:val="20"/>
              </w:rPr>
              <w:footnoteReference w:id="17"/>
            </w:r>
          </w:p>
        </w:tc>
      </w:tr>
    </w:tbl>
    <w:p w:rsidR="00B741A2" w:rsidRPr="003B6328" w:rsidRDefault="00B741A2" w:rsidP="00410DEF">
      <w:pPr>
        <w:pStyle w:val="Rindkopa"/>
        <w:ind w:left="0"/>
      </w:pPr>
    </w:p>
    <w:p w:rsidR="00B741A2" w:rsidRDefault="00B741A2" w:rsidP="0009738E">
      <w:pPr>
        <w:pStyle w:val="Punkts"/>
        <w:numPr>
          <w:ilvl w:val="0"/>
          <w:numId w:val="0"/>
        </w:numPr>
        <w:jc w:val="right"/>
      </w:pPr>
      <w:r>
        <w:br w:type="page"/>
      </w:r>
      <w:bookmarkStart w:id="159" w:name="_Toc382318774"/>
      <w:r>
        <w:lastRenderedPageBreak/>
        <w:t>D2 pielikums: Piedāvājuma nodrošinājuma veidne</w:t>
      </w:r>
      <w:bookmarkEnd w:id="159"/>
    </w:p>
    <w:p w:rsidR="00B741A2" w:rsidRDefault="00B741A2" w:rsidP="008479B4">
      <w:pPr>
        <w:pStyle w:val="Apakpunkts"/>
        <w:numPr>
          <w:ilvl w:val="0"/>
          <w:numId w:val="0"/>
        </w:numPr>
      </w:pPr>
    </w:p>
    <w:p w:rsidR="00B741A2" w:rsidRDefault="00B741A2" w:rsidP="008479B4">
      <w:pPr>
        <w:pStyle w:val="Apakpunkts"/>
        <w:numPr>
          <w:ilvl w:val="0"/>
          <w:numId w:val="0"/>
        </w:numPr>
        <w:jc w:val="center"/>
      </w:pPr>
      <w:r>
        <w:t>A: Bankas garantijas veidne</w:t>
      </w:r>
    </w:p>
    <w:p w:rsidR="00B741A2" w:rsidRDefault="00B741A2" w:rsidP="008479B4">
      <w:pPr>
        <w:pStyle w:val="Apakpunkts"/>
        <w:numPr>
          <w:ilvl w:val="0"/>
          <w:numId w:val="0"/>
        </w:numPr>
        <w:jc w:val="center"/>
      </w:pPr>
    </w:p>
    <w:p w:rsidR="00B741A2" w:rsidRPr="00163A04" w:rsidRDefault="00B741A2" w:rsidP="00ED0C5A">
      <w:pPr>
        <w:pStyle w:val="Rindkopa"/>
        <w:jc w:val="right"/>
        <w:rPr>
          <w:highlight w:val="lightGray"/>
        </w:rPr>
      </w:pPr>
      <w:r w:rsidRPr="00163A04">
        <w:rPr>
          <w:highlight w:val="lightGray"/>
        </w:rPr>
        <w:t>&lt;Pasūtītāja nosaukums&gt;</w:t>
      </w:r>
    </w:p>
    <w:p w:rsidR="00B741A2" w:rsidRPr="00163A04" w:rsidRDefault="00B741A2" w:rsidP="00ED0C5A">
      <w:pPr>
        <w:pStyle w:val="Rindkopa"/>
        <w:jc w:val="right"/>
        <w:rPr>
          <w:highlight w:val="lightGray"/>
        </w:rPr>
      </w:pPr>
      <w:r w:rsidRPr="00163A04">
        <w:rPr>
          <w:highlight w:val="lightGray"/>
        </w:rPr>
        <w:t>&lt;reģistrācijas numurs&gt;</w:t>
      </w:r>
    </w:p>
    <w:p w:rsidR="00B741A2" w:rsidRPr="00163A04" w:rsidRDefault="00B741A2" w:rsidP="00ED0C5A">
      <w:pPr>
        <w:pStyle w:val="Rindkopa"/>
        <w:jc w:val="right"/>
      </w:pPr>
      <w:r w:rsidRPr="00163A04">
        <w:rPr>
          <w:highlight w:val="lightGray"/>
        </w:rPr>
        <w:t>&lt;adrese&gt;</w:t>
      </w:r>
    </w:p>
    <w:p w:rsidR="00B741A2" w:rsidRDefault="00B741A2" w:rsidP="00ED0C5A">
      <w:pPr>
        <w:pStyle w:val="Apakpunkts"/>
        <w:numPr>
          <w:ilvl w:val="0"/>
          <w:numId w:val="0"/>
        </w:numPr>
      </w:pPr>
    </w:p>
    <w:p w:rsidR="00B741A2" w:rsidRDefault="00B741A2" w:rsidP="008479B4">
      <w:pPr>
        <w:pStyle w:val="Apakpunkts"/>
        <w:numPr>
          <w:ilvl w:val="0"/>
          <w:numId w:val="0"/>
        </w:numPr>
        <w:jc w:val="center"/>
      </w:pPr>
      <w:r>
        <w:t>PIEDĀVĀJUMA GARANTIJA</w:t>
      </w:r>
    </w:p>
    <w:p w:rsidR="00B741A2" w:rsidRDefault="00B741A2" w:rsidP="008479B4">
      <w:pPr>
        <w:pStyle w:val="Apakpunkts"/>
        <w:numPr>
          <w:ilvl w:val="0"/>
          <w:numId w:val="0"/>
        </w:numPr>
        <w:jc w:val="center"/>
      </w:pPr>
    </w:p>
    <w:p w:rsidR="00B741A2" w:rsidRPr="00163A04" w:rsidRDefault="00B741A2" w:rsidP="003761CD">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B741A2" w:rsidRPr="003B71A0" w:rsidRDefault="00B741A2" w:rsidP="003761CD">
      <w:pPr>
        <w:pStyle w:val="Rindkopa"/>
        <w:ind w:left="0"/>
        <w:rPr>
          <w:rFonts w:cs="Arial"/>
          <w:b/>
          <w:bCs/>
        </w:rPr>
      </w:pPr>
    </w:p>
    <w:p w:rsidR="00B741A2" w:rsidRPr="003B71A0" w:rsidRDefault="00B741A2"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B741A2" w:rsidRDefault="00B741A2" w:rsidP="003761CD">
      <w:pPr>
        <w:pStyle w:val="Rindkopa"/>
        <w:ind w:left="0"/>
        <w:rPr>
          <w:rFonts w:cs="Arial"/>
        </w:rPr>
      </w:pPr>
    </w:p>
    <w:p w:rsidR="00B741A2" w:rsidRDefault="00B741A2" w:rsidP="00E03B74">
      <w:pPr>
        <w:pStyle w:val="Rindkopa"/>
        <w:ind w:left="0"/>
        <w:rPr>
          <w:rFonts w:cs="Arial"/>
        </w:rPr>
      </w:pPr>
      <w:r w:rsidRPr="003761CD">
        <w:rPr>
          <w:rFonts w:cs="Arial"/>
        </w:rPr>
        <w:t>Ievērojot to, ka</w:t>
      </w:r>
      <w:r>
        <w:rPr>
          <w:rFonts w:cs="Arial"/>
        </w:rPr>
        <w:t xml:space="preserve"> </w:t>
      </w:r>
    </w:p>
    <w:p w:rsidR="00B741A2" w:rsidRPr="0062780E" w:rsidRDefault="00B741A2" w:rsidP="0062780E">
      <w:pPr>
        <w:pStyle w:val="Punkts"/>
        <w:numPr>
          <w:ilvl w:val="0"/>
          <w:numId w:val="0"/>
        </w:numPr>
      </w:pPr>
    </w:p>
    <w:p w:rsidR="00B741A2" w:rsidRDefault="00B741A2" w:rsidP="0062780E">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B741A2" w:rsidRDefault="00B741A2" w:rsidP="0062780E">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B741A2" w:rsidRDefault="00B741A2" w:rsidP="0062780E">
      <w:pPr>
        <w:pStyle w:val="Rindkopa"/>
        <w:ind w:left="0"/>
      </w:pPr>
      <w:r>
        <w:rPr>
          <w:highlight w:val="lightGray"/>
        </w:rPr>
        <w:t>&lt;</w:t>
      </w:r>
      <w:r w:rsidRPr="00B333E7">
        <w:rPr>
          <w:highlight w:val="lightGray"/>
        </w:rPr>
        <w:t>adrese&gt;</w:t>
      </w:r>
    </w:p>
    <w:p w:rsidR="00B741A2" w:rsidRDefault="00B741A2" w:rsidP="0062780E">
      <w:pPr>
        <w:pStyle w:val="Rindkopa"/>
        <w:ind w:left="0"/>
        <w:rPr>
          <w:rFonts w:cs="Arial"/>
        </w:rPr>
      </w:pPr>
      <w:r>
        <w:rPr>
          <w:rFonts w:cs="Arial"/>
        </w:rPr>
        <w:t>(turpmāk – Pretendents)</w:t>
      </w:r>
    </w:p>
    <w:p w:rsidR="00B741A2" w:rsidRDefault="00B741A2" w:rsidP="0062780E">
      <w:pPr>
        <w:pStyle w:val="Rindkopa"/>
        <w:ind w:left="0"/>
        <w:rPr>
          <w:rFonts w:cs="Arial"/>
        </w:rPr>
      </w:pPr>
    </w:p>
    <w:p w:rsidR="00B741A2" w:rsidRDefault="00B741A2"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 atklātā konkursa „</w:t>
      </w:r>
      <w:r w:rsidRPr="00B333E7">
        <w:rPr>
          <w:highlight w:val="lightGray"/>
        </w:rPr>
        <w:t>&lt;Iepirkuma procedūras nosaukums</w:t>
      </w:r>
      <w:r>
        <w:rPr>
          <w:highlight w:val="lightGray"/>
        </w:rPr>
        <w:t xml:space="preserve"> un identifikācijas numurs</w:t>
      </w:r>
      <w:r w:rsidRPr="00B333E7">
        <w:rPr>
          <w:highlight w:val="lightGray"/>
        </w:rPr>
        <w:t>&gt;</w:t>
      </w:r>
      <w:r>
        <w:t xml:space="preserve">” </w:t>
      </w:r>
      <w:r>
        <w:rPr>
          <w:rFonts w:cs="Arial"/>
        </w:rPr>
        <w:t>ietvaros, kā arī to, ka iepirkuma procedūras nolikums paredz piedāvājuma nodrošinājuma iesniegšanu,</w:t>
      </w:r>
    </w:p>
    <w:p w:rsidR="00B741A2" w:rsidRPr="003761CD" w:rsidRDefault="00B741A2" w:rsidP="003761CD">
      <w:pPr>
        <w:pStyle w:val="Rindkopa"/>
        <w:ind w:left="0"/>
        <w:rPr>
          <w:rFonts w:cs="Arial"/>
        </w:rPr>
      </w:pPr>
      <w:r w:rsidRPr="003761CD">
        <w:rPr>
          <w:rFonts w:cs="Arial"/>
        </w:rPr>
        <w:t xml:space="preserve"> </w:t>
      </w:r>
    </w:p>
    <w:p w:rsidR="00B741A2" w:rsidRDefault="00B741A2" w:rsidP="008A5274">
      <w:pPr>
        <w:pStyle w:val="BodyText"/>
        <w:spacing w:after="0"/>
        <w:jc w:val="both"/>
        <w:rPr>
          <w:rFonts w:ascii="Arial" w:hAnsi="Arial" w:cs="Arial"/>
          <w:sz w:val="20"/>
        </w:rPr>
      </w:pPr>
      <w:r w:rsidRPr="003761CD">
        <w:rPr>
          <w:rFonts w:ascii="Arial" w:hAnsi="Arial" w:cs="Arial"/>
          <w:sz w:val="20"/>
        </w:rPr>
        <w:t>mēs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Pr>
          <w:rFonts w:ascii="Arial" w:hAnsi="Arial" w:cs="Arial"/>
          <w:sz w:val="20"/>
        </w:rPr>
        <w:t>5 dienu laikā no Pasūtītāja rakstiska pieprasījuma, kurā minēts, ka:</w:t>
      </w:r>
    </w:p>
    <w:p w:rsidR="00B741A2" w:rsidRDefault="00B741A2" w:rsidP="00511C97">
      <w:pPr>
        <w:pStyle w:val="BodyText"/>
        <w:numPr>
          <w:ilvl w:val="0"/>
          <w:numId w:val="27"/>
        </w:numPr>
        <w:spacing w:after="0"/>
        <w:jc w:val="both"/>
        <w:rPr>
          <w:rFonts w:ascii="Arial" w:hAnsi="Arial" w:cs="Arial"/>
          <w:sz w:val="20"/>
        </w:rPr>
      </w:pPr>
      <w:r>
        <w:rPr>
          <w:rFonts w:ascii="Arial" w:hAnsi="Arial" w:cs="Arial"/>
          <w:sz w:val="20"/>
        </w:rPr>
        <w:t>Pretendents atsauc savu piedāvājumu, kamēr ir spēkā piedāvājuma nodrošinājums,</w:t>
      </w:r>
    </w:p>
    <w:p w:rsidR="00B741A2" w:rsidRDefault="00B741A2" w:rsidP="00511C97">
      <w:pPr>
        <w:pStyle w:val="BodyText"/>
        <w:numPr>
          <w:ilvl w:val="0"/>
          <w:numId w:val="27"/>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B741A2" w:rsidRDefault="00B741A2" w:rsidP="00511C97">
      <w:pPr>
        <w:pStyle w:val="BodyText"/>
        <w:numPr>
          <w:ilvl w:val="0"/>
          <w:numId w:val="27"/>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B741A2" w:rsidRDefault="00B741A2" w:rsidP="009458CF">
      <w:pPr>
        <w:pStyle w:val="BodyText"/>
        <w:spacing w:after="0"/>
        <w:jc w:val="both"/>
        <w:rPr>
          <w:rFonts w:ascii="Arial" w:hAnsi="Arial" w:cs="Arial"/>
          <w:sz w:val="20"/>
        </w:rPr>
      </w:pPr>
      <w:r>
        <w:rPr>
          <w:rFonts w:ascii="Arial" w:hAnsi="Arial" w:cs="Arial"/>
          <w:sz w:val="20"/>
        </w:rPr>
        <w:t xml:space="preserve">saņemšanas dienas, neprasot Pasūtītājam pamatot savu prasījumu,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Pr>
          <w:rFonts w:ascii="Arial" w:hAnsi="Arial" w:cs="Arial"/>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Pr>
          <w:rFonts w:ascii="Arial" w:hAnsi="Arial" w:cs="Arial"/>
          <w:sz w:val="20"/>
        </w:rPr>
        <w:t>euro</w:t>
      </w:r>
      <w:r w:rsidRPr="003761CD">
        <w:rPr>
          <w:rFonts w:ascii="Arial" w:hAnsi="Arial" w:cs="Arial"/>
          <w:sz w:val="20"/>
        </w:rPr>
        <w:t>)</w:t>
      </w:r>
      <w:r>
        <w:rPr>
          <w:rFonts w:ascii="Arial" w:hAnsi="Arial" w:cs="Arial"/>
          <w:sz w:val="20"/>
        </w:rPr>
        <w:t>, maksājumu veicot uz pieprasījumā norādīto bankas norēķinu kontu.</w:t>
      </w:r>
    </w:p>
    <w:p w:rsidR="00B741A2" w:rsidRDefault="00B741A2" w:rsidP="000052FA">
      <w:pPr>
        <w:autoSpaceDE w:val="0"/>
        <w:autoSpaceDN w:val="0"/>
        <w:adjustRightInd w:val="0"/>
        <w:rPr>
          <w:rFonts w:ascii="Arial" w:hAnsi="Arial" w:cs="Arial"/>
          <w:sz w:val="20"/>
          <w:szCs w:val="20"/>
        </w:rPr>
      </w:pPr>
    </w:p>
    <w:p w:rsidR="00B741A2" w:rsidRDefault="00B741A2"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D2F2A">
        <w:rPr>
          <w:rStyle w:val="FootnoteReference"/>
          <w:rFonts w:ascii="Arial" w:hAnsi="Arial" w:cs="Arial"/>
          <w:iCs/>
          <w:sz w:val="20"/>
        </w:rPr>
        <w:footnoteReference w:id="18"/>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Pasūtītāja pieprasījumam jābūt saņemtam iepriekš norādītajā adresē ne vēlāk, kā šajā datumā.</w:t>
      </w:r>
    </w:p>
    <w:p w:rsidR="00B741A2" w:rsidRDefault="00B741A2" w:rsidP="000052FA">
      <w:pPr>
        <w:autoSpaceDE w:val="0"/>
        <w:autoSpaceDN w:val="0"/>
        <w:adjustRightInd w:val="0"/>
        <w:jc w:val="both"/>
        <w:rPr>
          <w:rFonts w:ascii="Arial" w:hAnsi="Arial" w:cs="Arial"/>
          <w:iCs/>
          <w:sz w:val="20"/>
        </w:rPr>
      </w:pPr>
    </w:p>
    <w:p w:rsidR="00B741A2" w:rsidRPr="005F3888" w:rsidRDefault="00B741A2"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B741A2" w:rsidRDefault="00B741A2" w:rsidP="000052FA">
      <w:pPr>
        <w:autoSpaceDE w:val="0"/>
        <w:autoSpaceDN w:val="0"/>
        <w:adjustRightInd w:val="0"/>
        <w:jc w:val="both"/>
        <w:rPr>
          <w:rFonts w:ascii="Arial" w:hAnsi="Arial" w:cs="Arial"/>
          <w:sz w:val="20"/>
          <w:szCs w:val="20"/>
        </w:rPr>
      </w:pPr>
    </w:p>
    <w:p w:rsidR="00B741A2" w:rsidRDefault="00B741A2" w:rsidP="000052FA">
      <w:pPr>
        <w:autoSpaceDE w:val="0"/>
        <w:autoSpaceDN w:val="0"/>
        <w:adjustRightInd w:val="0"/>
        <w:jc w:val="both"/>
        <w:rPr>
          <w:rFonts w:ascii="Arial" w:hAnsi="Arial" w:cs="Arial"/>
          <w:sz w:val="20"/>
        </w:rPr>
      </w:pPr>
    </w:p>
    <w:p w:rsidR="00B741A2" w:rsidRDefault="00B741A2" w:rsidP="00410DEF">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w:t>
      </w:r>
      <w:r>
        <w:rPr>
          <w:rFonts w:ascii="Arial" w:hAnsi="Arial" w:cs="Arial"/>
          <w:sz w:val="20"/>
        </w:rPr>
        <w:t>par pieprasījumu garantijām Nr.7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w:t>
      </w:r>
      <w:r>
        <w:rPr>
          <w:rFonts w:ascii="Arial" w:hAnsi="Arial" w:cs="Arial"/>
          <w:i/>
          <w:sz w:val="20"/>
        </w:rPr>
        <w:t>cation No.7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B741A2" w:rsidRDefault="00B741A2"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B741A2" w:rsidRPr="00266AAB">
        <w:tc>
          <w:tcPr>
            <w:tcW w:w="0" w:type="auto"/>
          </w:tcPr>
          <w:p w:rsidR="00B741A2" w:rsidRPr="00266AAB" w:rsidRDefault="00B741A2"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B741A2" w:rsidRPr="00266AAB">
        <w:tc>
          <w:tcPr>
            <w:tcW w:w="0" w:type="auto"/>
          </w:tcPr>
          <w:p w:rsidR="00B741A2" w:rsidRPr="00266AAB" w:rsidRDefault="00B741A2"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B741A2" w:rsidRPr="00266AAB">
        <w:tc>
          <w:tcPr>
            <w:tcW w:w="0" w:type="auto"/>
          </w:tcPr>
          <w:p w:rsidR="00B741A2" w:rsidRPr="00266AAB" w:rsidRDefault="00B741A2" w:rsidP="006D69F1">
            <w:pPr>
              <w:pStyle w:val="Heading1"/>
              <w:spacing w:before="0" w:after="0"/>
              <w:rPr>
                <w:b w:val="0"/>
                <w:bCs w:val="0"/>
                <w:iCs/>
                <w:sz w:val="20"/>
                <w:szCs w:val="20"/>
              </w:rPr>
            </w:pPr>
            <w:r w:rsidRPr="00266AAB">
              <w:rPr>
                <w:b w:val="0"/>
                <w:sz w:val="20"/>
                <w:szCs w:val="20"/>
                <w:highlight w:val="lightGray"/>
              </w:rPr>
              <w:t>&lt;Bankas zīmoga nospiedums&gt;</w:t>
            </w:r>
          </w:p>
        </w:tc>
      </w:tr>
    </w:tbl>
    <w:p w:rsidR="00B741A2" w:rsidRDefault="00B741A2" w:rsidP="00FB0A1D">
      <w:pPr>
        <w:pStyle w:val="Apakpunkts"/>
        <w:numPr>
          <w:ilvl w:val="0"/>
          <w:numId w:val="0"/>
        </w:numPr>
        <w:jc w:val="right"/>
      </w:pPr>
      <w:r>
        <w:br w:type="page"/>
      </w:r>
      <w:r>
        <w:lastRenderedPageBreak/>
        <w:t xml:space="preserve">D2 pielikums: Piedāvājuma nodrošinājuma veidne </w:t>
      </w:r>
    </w:p>
    <w:p w:rsidR="00B741A2" w:rsidRDefault="00B741A2" w:rsidP="0009738E">
      <w:pPr>
        <w:pStyle w:val="Punkts"/>
        <w:numPr>
          <w:ilvl w:val="0"/>
          <w:numId w:val="0"/>
        </w:numPr>
        <w:jc w:val="right"/>
      </w:pPr>
    </w:p>
    <w:p w:rsidR="00B741A2" w:rsidRDefault="00B741A2" w:rsidP="008479B4">
      <w:pPr>
        <w:pStyle w:val="Apakpunkts"/>
        <w:numPr>
          <w:ilvl w:val="0"/>
          <w:numId w:val="0"/>
        </w:numPr>
        <w:jc w:val="center"/>
      </w:pPr>
      <w:r>
        <w:t>B: Apdrošināšanas sabiedrības garantijas veidne</w:t>
      </w:r>
    </w:p>
    <w:p w:rsidR="00B741A2" w:rsidRDefault="00B741A2" w:rsidP="00ED0C5A">
      <w:pPr>
        <w:pStyle w:val="Apakpunkts"/>
        <w:numPr>
          <w:ilvl w:val="0"/>
          <w:numId w:val="0"/>
        </w:numPr>
        <w:jc w:val="center"/>
      </w:pPr>
    </w:p>
    <w:p w:rsidR="00B741A2" w:rsidRPr="00163A04" w:rsidRDefault="00B741A2" w:rsidP="00ED0C5A">
      <w:pPr>
        <w:pStyle w:val="Rindkopa"/>
        <w:jc w:val="right"/>
        <w:rPr>
          <w:highlight w:val="lightGray"/>
        </w:rPr>
      </w:pPr>
      <w:r w:rsidRPr="00163A04">
        <w:rPr>
          <w:highlight w:val="lightGray"/>
        </w:rPr>
        <w:t>&lt;Pasūtītāja nosaukums&gt;</w:t>
      </w:r>
    </w:p>
    <w:p w:rsidR="00B741A2" w:rsidRPr="00163A04" w:rsidRDefault="00B741A2" w:rsidP="00ED0C5A">
      <w:pPr>
        <w:pStyle w:val="Rindkopa"/>
        <w:jc w:val="right"/>
        <w:rPr>
          <w:highlight w:val="lightGray"/>
        </w:rPr>
      </w:pPr>
      <w:r w:rsidRPr="00163A04">
        <w:rPr>
          <w:highlight w:val="lightGray"/>
        </w:rPr>
        <w:t>&lt;reģistrācijas numurs&gt;</w:t>
      </w:r>
    </w:p>
    <w:p w:rsidR="00B741A2" w:rsidRPr="00163A04" w:rsidRDefault="00B741A2" w:rsidP="00ED0C5A">
      <w:pPr>
        <w:pStyle w:val="Rindkopa"/>
        <w:jc w:val="right"/>
      </w:pPr>
      <w:r w:rsidRPr="00163A04">
        <w:rPr>
          <w:highlight w:val="lightGray"/>
        </w:rPr>
        <w:t>&lt;adrese&gt;</w:t>
      </w:r>
    </w:p>
    <w:p w:rsidR="00B741A2" w:rsidRDefault="00B741A2" w:rsidP="00ED0C5A">
      <w:pPr>
        <w:pStyle w:val="Apakpunkts"/>
        <w:numPr>
          <w:ilvl w:val="0"/>
          <w:numId w:val="0"/>
        </w:numPr>
      </w:pPr>
    </w:p>
    <w:p w:rsidR="00B741A2" w:rsidRDefault="00B741A2" w:rsidP="00ED0C5A">
      <w:pPr>
        <w:pStyle w:val="Apakpunkts"/>
        <w:numPr>
          <w:ilvl w:val="0"/>
          <w:numId w:val="0"/>
        </w:numPr>
        <w:jc w:val="center"/>
      </w:pPr>
      <w:r>
        <w:t>PIEDĀVĀJUMA NODROŠINĀJUMS</w:t>
      </w:r>
    </w:p>
    <w:p w:rsidR="00B741A2" w:rsidRDefault="00B741A2" w:rsidP="00ED0C5A">
      <w:pPr>
        <w:pStyle w:val="Apakpunkts"/>
        <w:numPr>
          <w:ilvl w:val="0"/>
          <w:numId w:val="0"/>
        </w:numPr>
        <w:jc w:val="center"/>
      </w:pPr>
    </w:p>
    <w:p w:rsidR="00B741A2" w:rsidRDefault="00B741A2" w:rsidP="00ED0C5A">
      <w:pPr>
        <w:pStyle w:val="Apakpunkts"/>
        <w:numPr>
          <w:ilvl w:val="0"/>
          <w:numId w:val="0"/>
        </w:numPr>
        <w:jc w:val="center"/>
      </w:pPr>
    </w:p>
    <w:p w:rsidR="00B741A2" w:rsidRPr="00163A04" w:rsidRDefault="00B741A2" w:rsidP="00ED0C5A">
      <w:pPr>
        <w:pStyle w:val="Rindkopa"/>
        <w:ind w:left="0"/>
        <w:rPr>
          <w:rFonts w:cs="Arial"/>
          <w:bCs/>
        </w:rPr>
      </w:pPr>
      <w:r w:rsidRPr="00163A04">
        <w:rPr>
          <w:rFonts w:cs="Arial"/>
          <w:bCs/>
        </w:rPr>
        <w:t>“</w:t>
      </w:r>
      <w:r w:rsidRPr="00163A04">
        <w:rPr>
          <w:rFonts w:cs="Arial"/>
          <w:bCs/>
          <w:iCs/>
          <w:highlight w:val="lightGray"/>
        </w:rPr>
        <w:t>&lt;Iepirkuma procedūras nosaukums&gt;</w:t>
      </w:r>
      <w:r w:rsidRPr="00163A04">
        <w:rPr>
          <w:rFonts w:cs="Arial"/>
          <w:bCs/>
          <w:highlight w:val="lightGray"/>
        </w:rPr>
        <w:t>”</w:t>
      </w:r>
      <w:r w:rsidRPr="00163A04">
        <w:rPr>
          <w:rFonts w:cs="Arial"/>
          <w:bCs/>
        </w:rPr>
        <w:t xml:space="preserve"> </w:t>
      </w:r>
    </w:p>
    <w:p w:rsidR="00B741A2" w:rsidRPr="003B71A0" w:rsidRDefault="00B741A2" w:rsidP="00ED0C5A">
      <w:pPr>
        <w:pStyle w:val="Rindkopa"/>
        <w:ind w:left="0"/>
        <w:rPr>
          <w:rFonts w:cs="Arial"/>
          <w:b/>
          <w:bCs/>
        </w:rPr>
      </w:pPr>
    </w:p>
    <w:p w:rsidR="00B741A2" w:rsidRPr="003B71A0" w:rsidRDefault="00B741A2" w:rsidP="00ED0C5A">
      <w:pPr>
        <w:pStyle w:val="Rindkopa"/>
        <w:ind w:left="0"/>
        <w:rPr>
          <w:rFonts w:cs="Arial"/>
          <w:b/>
          <w:bCs/>
        </w:rPr>
      </w:pPr>
    </w:p>
    <w:p w:rsidR="00B741A2" w:rsidRPr="003B71A0" w:rsidRDefault="00B741A2"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B741A2" w:rsidRPr="003B71A0" w:rsidRDefault="00B741A2" w:rsidP="00ED0C5A">
      <w:pPr>
        <w:pStyle w:val="Rindkopa"/>
        <w:ind w:left="0"/>
        <w:rPr>
          <w:rFonts w:cs="Arial"/>
          <w:b/>
          <w:bCs/>
        </w:rPr>
      </w:pPr>
    </w:p>
    <w:p w:rsidR="00B741A2" w:rsidRPr="003B71A0" w:rsidRDefault="00B741A2" w:rsidP="00ED0C5A">
      <w:pPr>
        <w:pStyle w:val="Rindkopa"/>
        <w:ind w:left="0"/>
        <w:rPr>
          <w:rFonts w:cs="Arial"/>
          <w:highlight w:val="magenta"/>
        </w:rPr>
      </w:pPr>
    </w:p>
    <w:p w:rsidR="00B741A2" w:rsidRDefault="00B741A2" w:rsidP="002C561B">
      <w:pPr>
        <w:pStyle w:val="Rindkopa"/>
        <w:ind w:left="0"/>
        <w:rPr>
          <w:rFonts w:cs="Arial"/>
        </w:rPr>
      </w:pPr>
      <w:r w:rsidRPr="003761CD">
        <w:rPr>
          <w:rFonts w:cs="Arial"/>
        </w:rPr>
        <w:t>Ievērojot to, ka</w:t>
      </w:r>
      <w:r>
        <w:rPr>
          <w:rFonts w:cs="Arial"/>
        </w:rPr>
        <w:t xml:space="preserve"> </w:t>
      </w:r>
    </w:p>
    <w:p w:rsidR="00B741A2" w:rsidRPr="0062780E" w:rsidRDefault="00B741A2" w:rsidP="002C561B">
      <w:pPr>
        <w:pStyle w:val="Punkts"/>
        <w:numPr>
          <w:ilvl w:val="0"/>
          <w:numId w:val="0"/>
        </w:numPr>
      </w:pPr>
    </w:p>
    <w:p w:rsidR="00B741A2" w:rsidRDefault="00B741A2" w:rsidP="002C561B">
      <w:pPr>
        <w:pStyle w:val="Rindkopa"/>
        <w:ind w:left="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B741A2" w:rsidRDefault="00B741A2"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B741A2" w:rsidRDefault="00B741A2" w:rsidP="002C561B">
      <w:pPr>
        <w:pStyle w:val="Rindkopa"/>
        <w:ind w:left="0"/>
      </w:pPr>
      <w:r>
        <w:rPr>
          <w:highlight w:val="lightGray"/>
        </w:rPr>
        <w:t>&lt;</w:t>
      </w:r>
      <w:r w:rsidRPr="00B333E7">
        <w:rPr>
          <w:highlight w:val="lightGray"/>
        </w:rPr>
        <w:t>adrese&gt;</w:t>
      </w:r>
    </w:p>
    <w:p w:rsidR="00B741A2" w:rsidRDefault="00B741A2" w:rsidP="002C561B">
      <w:pPr>
        <w:pStyle w:val="Rindkopa"/>
        <w:ind w:left="0"/>
        <w:rPr>
          <w:rFonts w:cs="Arial"/>
        </w:rPr>
      </w:pPr>
      <w:r>
        <w:rPr>
          <w:rFonts w:cs="Arial"/>
        </w:rPr>
        <w:t>(turpmāk – Pretendents)</w:t>
      </w:r>
    </w:p>
    <w:p w:rsidR="00B741A2" w:rsidRDefault="00B741A2" w:rsidP="002C561B">
      <w:pPr>
        <w:pStyle w:val="Rindkopa"/>
        <w:ind w:left="0"/>
        <w:rPr>
          <w:rFonts w:cs="Arial"/>
        </w:rPr>
      </w:pPr>
    </w:p>
    <w:p w:rsidR="00B741A2" w:rsidRDefault="00B741A2" w:rsidP="002C561B">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 atklātā konkursa „</w:t>
      </w:r>
      <w:r w:rsidRPr="00B333E7">
        <w:rPr>
          <w:highlight w:val="lightGray"/>
        </w:rPr>
        <w:t>&lt;Iepirkuma procedūras nosaukums</w:t>
      </w:r>
      <w:r>
        <w:rPr>
          <w:highlight w:val="lightGray"/>
        </w:rPr>
        <w:t xml:space="preserve"> un identifikācijas numurs</w:t>
      </w:r>
      <w:r w:rsidRPr="00B333E7">
        <w:rPr>
          <w:highlight w:val="lightGray"/>
        </w:rPr>
        <w:t>&gt;</w:t>
      </w:r>
      <w:r>
        <w:t xml:space="preserve">” </w:t>
      </w:r>
      <w:r>
        <w:rPr>
          <w:rFonts w:cs="Arial"/>
        </w:rPr>
        <w:t xml:space="preserve"> ietvaros, kā arī to, ka iepirkuma procedūras nolikums paredz piedāvājuma nodrošinājuma iesniegšanu,</w:t>
      </w:r>
    </w:p>
    <w:p w:rsidR="00B741A2" w:rsidRPr="003761CD" w:rsidRDefault="00B741A2" w:rsidP="002C561B">
      <w:pPr>
        <w:pStyle w:val="Rindkopa"/>
        <w:ind w:left="0"/>
        <w:rPr>
          <w:rFonts w:cs="Arial"/>
        </w:rPr>
      </w:pPr>
      <w:r w:rsidRPr="003761CD">
        <w:rPr>
          <w:rFonts w:cs="Arial"/>
        </w:rPr>
        <w:t xml:space="preserve"> </w:t>
      </w:r>
    </w:p>
    <w:p w:rsidR="00B741A2" w:rsidRDefault="00B741A2" w:rsidP="00410DEF">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B741A2" w:rsidRDefault="00B741A2" w:rsidP="00511C97">
      <w:pPr>
        <w:pStyle w:val="BodyText"/>
        <w:numPr>
          <w:ilvl w:val="0"/>
          <w:numId w:val="34"/>
        </w:numPr>
        <w:spacing w:after="0"/>
        <w:jc w:val="both"/>
        <w:rPr>
          <w:rFonts w:ascii="Arial" w:hAnsi="Arial" w:cs="Arial"/>
          <w:sz w:val="20"/>
        </w:rPr>
      </w:pPr>
      <w:r>
        <w:rPr>
          <w:rFonts w:ascii="Arial" w:hAnsi="Arial" w:cs="Arial"/>
          <w:sz w:val="20"/>
        </w:rPr>
        <w:t>Pretendents atsauc savu piedāvājumu, kamēr ir spēkā piedāvājuma nodrošinājums,</w:t>
      </w:r>
    </w:p>
    <w:p w:rsidR="00B741A2" w:rsidRDefault="00B741A2" w:rsidP="00511C97">
      <w:pPr>
        <w:pStyle w:val="BodyText"/>
        <w:numPr>
          <w:ilvl w:val="0"/>
          <w:numId w:val="34"/>
        </w:numPr>
        <w:spacing w:after="0"/>
        <w:jc w:val="both"/>
        <w:rPr>
          <w:rFonts w:ascii="Arial" w:hAnsi="Arial" w:cs="Arial"/>
          <w:sz w:val="20"/>
        </w:rPr>
      </w:pPr>
      <w:r>
        <w:rPr>
          <w:rFonts w:ascii="Arial" w:hAnsi="Arial" w:cs="Arial"/>
          <w:sz w:val="20"/>
        </w:rPr>
        <w:t>Pretendents, kuram ir piešķirtas tiesības slēgt iepirkuma līgumu, Pasūtītāja noteiktajā termiņā nenoslēdz iepirkuma līgumu,</w:t>
      </w:r>
    </w:p>
    <w:p w:rsidR="00B741A2" w:rsidRDefault="00B741A2" w:rsidP="00511C97">
      <w:pPr>
        <w:pStyle w:val="BodyText"/>
        <w:numPr>
          <w:ilvl w:val="0"/>
          <w:numId w:val="34"/>
        </w:numPr>
        <w:spacing w:after="0"/>
        <w:jc w:val="both"/>
        <w:rPr>
          <w:rFonts w:ascii="Arial" w:hAnsi="Arial" w:cs="Arial"/>
          <w:sz w:val="20"/>
        </w:rPr>
      </w:pPr>
      <w:r>
        <w:rPr>
          <w:rFonts w:ascii="Arial" w:hAnsi="Arial" w:cs="Arial"/>
          <w:sz w:val="20"/>
        </w:rPr>
        <w:t>Pretendents, kurš ir noslēdzis iepirkuma līgumu, iepirkuma līgumā noteiktajā kārtībā neiesniedz līguma izpildes nodrošinājumu,</w:t>
      </w:r>
    </w:p>
    <w:p w:rsidR="00B741A2" w:rsidRDefault="00B741A2" w:rsidP="00410DEF">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Pr>
          <w:rFonts w:ascii="Arial" w:hAnsi="Arial" w:cs="Arial"/>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Pr>
          <w:rFonts w:ascii="Arial" w:hAnsi="Arial" w:cs="Arial"/>
          <w:sz w:val="20"/>
        </w:rPr>
        <w:t>euro</w:t>
      </w:r>
      <w:r w:rsidRPr="003761CD">
        <w:rPr>
          <w:rFonts w:ascii="Arial" w:hAnsi="Arial" w:cs="Arial"/>
          <w:sz w:val="20"/>
        </w:rPr>
        <w:t>)</w:t>
      </w:r>
      <w:r>
        <w:rPr>
          <w:rFonts w:ascii="Arial" w:hAnsi="Arial" w:cs="Arial"/>
          <w:sz w:val="20"/>
        </w:rPr>
        <w:t>, maksājumu veicot uz pieprasījumā norādīto bankas norēķinu kontu.</w:t>
      </w:r>
    </w:p>
    <w:p w:rsidR="00B741A2" w:rsidRDefault="00B741A2" w:rsidP="009017FD">
      <w:pPr>
        <w:pStyle w:val="BodyText"/>
        <w:spacing w:after="0"/>
        <w:rPr>
          <w:rFonts w:ascii="Arial" w:hAnsi="Arial" w:cs="Arial"/>
          <w:sz w:val="20"/>
        </w:rPr>
      </w:pPr>
    </w:p>
    <w:p w:rsidR="00B741A2" w:rsidRDefault="00B741A2"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Pr="0018390E">
        <w:rPr>
          <w:rStyle w:val="FootnoteReference"/>
          <w:rFonts w:ascii="Arial" w:hAnsi="Arial" w:cs="Arial"/>
          <w:iCs/>
          <w:sz w:val="20"/>
        </w:rPr>
        <w:footnoteReference w:id="19"/>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Pasūtītāja pieprasījumam jābūt saņemtam iepriekš norādītajā adresē ne vēlāk, kā šajā datumā.</w:t>
      </w:r>
    </w:p>
    <w:p w:rsidR="00B741A2" w:rsidRDefault="00B741A2" w:rsidP="009017FD">
      <w:pPr>
        <w:autoSpaceDE w:val="0"/>
        <w:autoSpaceDN w:val="0"/>
        <w:adjustRightInd w:val="0"/>
        <w:jc w:val="both"/>
        <w:rPr>
          <w:rFonts w:ascii="Arial" w:hAnsi="Arial" w:cs="Arial"/>
          <w:iCs/>
          <w:sz w:val="20"/>
        </w:rPr>
      </w:pPr>
    </w:p>
    <w:p w:rsidR="00B741A2" w:rsidRDefault="00B741A2"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ējoties rakstiski informēt Pasūtītāju par apdrošināšanas līguma, kas noslēgts starp mums un Pretendentu, izbeigšanu, darbības apturēšanu un atjaunošanu.</w:t>
      </w:r>
    </w:p>
    <w:p w:rsidR="00B741A2" w:rsidRDefault="00B741A2" w:rsidP="00410DEF">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B741A2" w:rsidRDefault="00B741A2" w:rsidP="00410DEF">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B741A2" w:rsidRPr="00266AAB">
        <w:tc>
          <w:tcPr>
            <w:tcW w:w="0" w:type="auto"/>
          </w:tcPr>
          <w:p w:rsidR="00B741A2" w:rsidRPr="00266AAB" w:rsidRDefault="00B741A2"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B741A2" w:rsidRPr="00266AAB">
        <w:tc>
          <w:tcPr>
            <w:tcW w:w="0" w:type="auto"/>
          </w:tcPr>
          <w:p w:rsidR="00B741A2" w:rsidRPr="00266AAB" w:rsidRDefault="00B741A2" w:rsidP="006D69F1">
            <w:pPr>
              <w:pStyle w:val="Heading1"/>
              <w:spacing w:before="0" w:after="0"/>
              <w:rPr>
                <w:b w:val="0"/>
                <w:sz w:val="20"/>
                <w:szCs w:val="20"/>
                <w:highlight w:val="lightGray"/>
              </w:rPr>
            </w:pPr>
            <w:r>
              <w:rPr>
                <w:b w:val="0"/>
                <w:sz w:val="20"/>
                <w:szCs w:val="20"/>
                <w:highlight w:val="lightGray"/>
              </w:rPr>
              <w:t>&lt;Paraksttiesīgās personas paraksts&gt;</w:t>
            </w:r>
          </w:p>
        </w:tc>
      </w:tr>
      <w:tr w:rsidR="00B741A2" w:rsidRPr="00266AAB">
        <w:tc>
          <w:tcPr>
            <w:tcW w:w="0" w:type="auto"/>
          </w:tcPr>
          <w:p w:rsidR="00B741A2" w:rsidRPr="00266AAB" w:rsidRDefault="00B741A2" w:rsidP="006D69F1">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B741A2" w:rsidRDefault="00B741A2" w:rsidP="008479B4">
      <w:pPr>
        <w:pStyle w:val="Apakpunkts"/>
        <w:numPr>
          <w:ilvl w:val="0"/>
          <w:numId w:val="0"/>
        </w:numPr>
        <w:jc w:val="center"/>
      </w:pPr>
    </w:p>
    <w:p w:rsidR="00B741A2" w:rsidRPr="002C7D18" w:rsidRDefault="00B741A2" w:rsidP="0009738E">
      <w:pPr>
        <w:pStyle w:val="Punkts"/>
        <w:numPr>
          <w:ilvl w:val="0"/>
          <w:numId w:val="0"/>
        </w:numPr>
        <w:jc w:val="right"/>
      </w:pPr>
      <w:r>
        <w:br w:type="page"/>
      </w:r>
      <w:bookmarkStart w:id="160" w:name="_Toc382318775"/>
      <w:r w:rsidRPr="007209C7">
        <w:lastRenderedPageBreak/>
        <w:t xml:space="preserve">D3 pielikums: </w:t>
      </w:r>
      <w:r>
        <w:t>Sniegto pakalpojumu</w:t>
      </w:r>
      <w:r w:rsidRPr="007209C7">
        <w:t xml:space="preserve"> saraksta veidne</w:t>
      </w:r>
      <w:bookmarkEnd w:id="160"/>
    </w:p>
    <w:p w:rsidR="00B741A2" w:rsidRDefault="00B741A2" w:rsidP="0009738E">
      <w:pPr>
        <w:pStyle w:val="Apakpunkts"/>
        <w:numPr>
          <w:ilvl w:val="0"/>
          <w:numId w:val="0"/>
        </w:numPr>
        <w:rPr>
          <w:highlight w:val="green"/>
        </w:rPr>
      </w:pPr>
    </w:p>
    <w:p w:rsidR="00B741A2" w:rsidRDefault="00B741A2" w:rsidP="0009738E">
      <w:pPr>
        <w:pStyle w:val="Apakpunkts"/>
        <w:numPr>
          <w:ilvl w:val="0"/>
          <w:numId w:val="0"/>
        </w:numPr>
        <w:rPr>
          <w:highlight w:val="green"/>
        </w:rPr>
      </w:pPr>
    </w:p>
    <w:p w:rsidR="00B741A2" w:rsidRDefault="00B741A2" w:rsidP="0009738E">
      <w:pPr>
        <w:pStyle w:val="Apakpunkts"/>
        <w:numPr>
          <w:ilvl w:val="0"/>
          <w:numId w:val="0"/>
        </w:numPr>
        <w:rPr>
          <w:highlight w:val="green"/>
        </w:rPr>
      </w:pPr>
    </w:p>
    <w:p w:rsidR="00B741A2" w:rsidRPr="00ED2F84" w:rsidRDefault="00B741A2" w:rsidP="0009738E">
      <w:pPr>
        <w:jc w:val="center"/>
        <w:rPr>
          <w:rFonts w:ascii="Arial" w:hAnsi="Arial" w:cs="Arial"/>
          <w:b/>
          <w:sz w:val="20"/>
          <w:szCs w:val="20"/>
        </w:rPr>
      </w:pPr>
      <w:r w:rsidRPr="00ED2F84">
        <w:rPr>
          <w:rFonts w:ascii="Arial" w:hAnsi="Arial" w:cs="Arial"/>
          <w:b/>
          <w:sz w:val="20"/>
          <w:szCs w:val="20"/>
        </w:rPr>
        <w:t xml:space="preserve">A: </w:t>
      </w:r>
      <w:r w:rsidRPr="00510E5F">
        <w:rPr>
          <w:rFonts w:ascii="Arial" w:hAnsi="Arial" w:cs="Arial"/>
          <w:b/>
          <w:caps/>
          <w:sz w:val="20"/>
          <w:szCs w:val="20"/>
        </w:rPr>
        <w:t>Izstrādāto tehnisko projektu un autoruzraudzību</w:t>
      </w:r>
      <w:r>
        <w:rPr>
          <w:rFonts w:ascii="Arial" w:hAnsi="Arial" w:cs="Arial"/>
          <w:b/>
          <w:sz w:val="20"/>
          <w:szCs w:val="20"/>
        </w:rPr>
        <w:t xml:space="preserve"> </w:t>
      </w:r>
      <w:r w:rsidRPr="00ED2F84">
        <w:rPr>
          <w:rFonts w:ascii="Arial" w:hAnsi="Arial" w:cs="Arial"/>
          <w:b/>
          <w:sz w:val="20"/>
          <w:szCs w:val="20"/>
        </w:rPr>
        <w:t>SARAKSTS</w:t>
      </w:r>
    </w:p>
    <w:p w:rsidR="00B741A2" w:rsidRDefault="00B741A2"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1722"/>
        <w:gridCol w:w="2053"/>
        <w:gridCol w:w="1470"/>
        <w:gridCol w:w="1190"/>
      </w:tblGrid>
      <w:tr w:rsidR="00B741A2" w:rsidRPr="008769A5" w:rsidTr="00CA2B94">
        <w:trPr>
          <w:cantSplit/>
          <w:trHeight w:hRule="exact" w:val="2268"/>
        </w:trPr>
        <w:tc>
          <w:tcPr>
            <w:tcW w:w="648" w:type="dxa"/>
            <w:vAlign w:val="center"/>
          </w:tcPr>
          <w:p w:rsidR="00B741A2" w:rsidRPr="008769A5" w:rsidRDefault="00B741A2" w:rsidP="00910041">
            <w:pPr>
              <w:pStyle w:val="BodyText"/>
              <w:spacing w:after="0"/>
              <w:jc w:val="center"/>
              <w:rPr>
                <w:rFonts w:ascii="Arial" w:hAnsi="Arial" w:cs="Arial"/>
                <w:b/>
                <w:sz w:val="16"/>
                <w:szCs w:val="16"/>
              </w:rPr>
            </w:pPr>
            <w:r w:rsidRPr="008769A5">
              <w:rPr>
                <w:rFonts w:ascii="Arial" w:hAnsi="Arial" w:cs="Arial"/>
                <w:b/>
                <w:sz w:val="16"/>
                <w:szCs w:val="16"/>
              </w:rPr>
              <w:t>Nr.</w:t>
            </w:r>
          </w:p>
          <w:p w:rsidR="00B741A2" w:rsidRPr="008769A5" w:rsidRDefault="00B741A2" w:rsidP="00910041">
            <w:pPr>
              <w:pStyle w:val="BodyText"/>
              <w:spacing w:after="0"/>
              <w:jc w:val="center"/>
              <w:rPr>
                <w:rFonts w:ascii="Arial" w:hAnsi="Arial" w:cs="Arial"/>
                <w:b/>
                <w:sz w:val="16"/>
                <w:szCs w:val="16"/>
              </w:rPr>
            </w:pPr>
            <w:r w:rsidRPr="008769A5">
              <w:rPr>
                <w:rFonts w:ascii="Arial" w:hAnsi="Arial" w:cs="Arial"/>
                <w:b/>
                <w:sz w:val="16"/>
                <w:szCs w:val="16"/>
              </w:rPr>
              <w:t>p.k.</w:t>
            </w:r>
          </w:p>
        </w:tc>
        <w:tc>
          <w:tcPr>
            <w:tcW w:w="1445" w:type="dxa"/>
            <w:vAlign w:val="center"/>
          </w:tcPr>
          <w:p w:rsidR="00B741A2" w:rsidRPr="008769A5" w:rsidRDefault="00B741A2" w:rsidP="00EA0FA0">
            <w:pPr>
              <w:pStyle w:val="BodyText"/>
              <w:spacing w:after="0"/>
              <w:jc w:val="center"/>
              <w:rPr>
                <w:rFonts w:ascii="Arial" w:hAnsi="Arial" w:cs="Arial"/>
                <w:b/>
                <w:sz w:val="16"/>
                <w:szCs w:val="16"/>
              </w:rPr>
            </w:pPr>
            <w:r>
              <w:rPr>
                <w:rFonts w:ascii="Arial" w:hAnsi="Arial" w:cs="Arial"/>
                <w:b/>
                <w:sz w:val="16"/>
                <w:szCs w:val="16"/>
              </w:rPr>
              <w:t xml:space="preserve">Projekta </w:t>
            </w:r>
            <w:r w:rsidRPr="008769A5">
              <w:rPr>
                <w:rFonts w:ascii="Arial" w:hAnsi="Arial" w:cs="Arial"/>
                <w:b/>
                <w:sz w:val="16"/>
                <w:szCs w:val="16"/>
              </w:rPr>
              <w:t>nosaukums un īss raksturojums</w:t>
            </w:r>
            <w:r>
              <w:rPr>
                <w:rFonts w:ascii="Arial" w:hAnsi="Arial" w:cs="Arial"/>
                <w:b/>
                <w:sz w:val="16"/>
                <w:szCs w:val="16"/>
              </w:rPr>
              <w:t xml:space="preserve"> (fiziskie indikatori)*</w:t>
            </w:r>
          </w:p>
        </w:tc>
        <w:tc>
          <w:tcPr>
            <w:tcW w:w="1722" w:type="dxa"/>
            <w:vAlign w:val="center"/>
          </w:tcPr>
          <w:p w:rsidR="00B741A2" w:rsidRPr="008769A5" w:rsidRDefault="00B741A2" w:rsidP="00510E5F">
            <w:pPr>
              <w:pStyle w:val="BodyText"/>
              <w:spacing w:after="0"/>
              <w:jc w:val="center"/>
              <w:rPr>
                <w:rFonts w:ascii="Arial" w:hAnsi="Arial" w:cs="Arial"/>
                <w:b/>
                <w:sz w:val="16"/>
                <w:szCs w:val="16"/>
              </w:rPr>
            </w:pPr>
            <w:r>
              <w:rPr>
                <w:rFonts w:ascii="Arial" w:hAnsi="Arial" w:cs="Arial"/>
                <w:b/>
                <w:sz w:val="16"/>
                <w:szCs w:val="16"/>
              </w:rPr>
              <w:t xml:space="preserve">Projektēšanas  un autoruzraudzības līguma </w:t>
            </w:r>
            <w:r w:rsidRPr="00CA2B94">
              <w:rPr>
                <w:rFonts w:ascii="Arial" w:hAnsi="Arial" w:cs="Arial"/>
                <w:b/>
                <w:sz w:val="16"/>
                <w:szCs w:val="16"/>
              </w:rPr>
              <w:t xml:space="preserve"> </w:t>
            </w:r>
            <w:r>
              <w:rPr>
                <w:rFonts w:ascii="Arial" w:hAnsi="Arial" w:cs="Arial"/>
                <w:b/>
                <w:sz w:val="16"/>
                <w:szCs w:val="16"/>
              </w:rPr>
              <w:t xml:space="preserve">summa </w:t>
            </w:r>
            <w:r w:rsidRPr="00CA2B94">
              <w:rPr>
                <w:rFonts w:ascii="Arial" w:hAnsi="Arial" w:cs="Arial"/>
                <w:b/>
                <w:sz w:val="16"/>
                <w:szCs w:val="16"/>
              </w:rPr>
              <w:t xml:space="preserve"> bez PVN (</w:t>
            </w:r>
            <w:r>
              <w:rPr>
                <w:rFonts w:ascii="Arial" w:hAnsi="Arial" w:cs="Arial"/>
                <w:b/>
                <w:sz w:val="16"/>
                <w:szCs w:val="16"/>
              </w:rPr>
              <w:t>EUR</w:t>
            </w:r>
            <w:r w:rsidRPr="008769A5">
              <w:rPr>
                <w:rFonts w:ascii="Arial" w:hAnsi="Arial" w:cs="Arial"/>
                <w:b/>
                <w:sz w:val="16"/>
                <w:szCs w:val="16"/>
              </w:rPr>
              <w:t>)</w:t>
            </w:r>
          </w:p>
        </w:tc>
        <w:tc>
          <w:tcPr>
            <w:tcW w:w="2053" w:type="dxa"/>
            <w:vAlign w:val="center"/>
          </w:tcPr>
          <w:p w:rsidR="00B741A2" w:rsidRPr="008769A5" w:rsidRDefault="00B741A2" w:rsidP="002F2435">
            <w:pPr>
              <w:pStyle w:val="BodyText"/>
              <w:spacing w:after="0"/>
              <w:jc w:val="center"/>
              <w:rPr>
                <w:rFonts w:ascii="Arial" w:hAnsi="Arial" w:cs="Arial"/>
                <w:b/>
                <w:sz w:val="16"/>
                <w:szCs w:val="16"/>
              </w:rPr>
            </w:pPr>
            <w:r w:rsidRPr="008769A5">
              <w:rPr>
                <w:rFonts w:ascii="Arial" w:hAnsi="Arial" w:cs="Arial"/>
                <w:b/>
                <w:sz w:val="16"/>
                <w:szCs w:val="16"/>
              </w:rPr>
              <w:t xml:space="preserve">Pašu spēkiem </w:t>
            </w:r>
            <w:r>
              <w:rPr>
                <w:rFonts w:ascii="Arial" w:hAnsi="Arial" w:cs="Arial"/>
                <w:b/>
                <w:sz w:val="16"/>
                <w:szCs w:val="16"/>
              </w:rPr>
              <w:t>sniegto pakalpojumu</w:t>
            </w:r>
            <w:r w:rsidRPr="008769A5">
              <w:rPr>
                <w:rFonts w:ascii="Arial" w:hAnsi="Arial" w:cs="Arial"/>
                <w:b/>
                <w:sz w:val="16"/>
                <w:szCs w:val="16"/>
              </w:rPr>
              <w:t xml:space="preserve"> apjoms </w:t>
            </w:r>
          </w:p>
          <w:p w:rsidR="00B741A2" w:rsidRPr="00CA2B94" w:rsidRDefault="00B741A2" w:rsidP="00510E5F">
            <w:pPr>
              <w:pStyle w:val="BodyText"/>
              <w:spacing w:after="0"/>
              <w:jc w:val="center"/>
              <w:rPr>
                <w:rFonts w:ascii="Arial" w:hAnsi="Arial" w:cs="Arial"/>
                <w:b/>
                <w:sz w:val="16"/>
                <w:szCs w:val="16"/>
                <w:highlight w:val="yellow"/>
              </w:rPr>
            </w:pPr>
            <w:r>
              <w:rPr>
                <w:rFonts w:ascii="Arial" w:hAnsi="Arial" w:cs="Arial"/>
                <w:b/>
                <w:sz w:val="16"/>
                <w:szCs w:val="16"/>
              </w:rPr>
              <w:t xml:space="preserve">(% no līguma </w:t>
            </w:r>
            <w:r w:rsidRPr="00CA2B94">
              <w:rPr>
                <w:rFonts w:ascii="Arial" w:hAnsi="Arial" w:cs="Arial"/>
                <w:b/>
                <w:sz w:val="16"/>
                <w:szCs w:val="16"/>
              </w:rPr>
              <w:t>izmaksām bez</w:t>
            </w:r>
            <w:r w:rsidRPr="008769A5">
              <w:rPr>
                <w:rFonts w:ascii="Arial" w:hAnsi="Arial" w:cs="Arial"/>
                <w:b/>
                <w:sz w:val="16"/>
                <w:szCs w:val="16"/>
              </w:rPr>
              <w:t xml:space="preserve"> PVN)</w:t>
            </w:r>
          </w:p>
        </w:tc>
        <w:tc>
          <w:tcPr>
            <w:tcW w:w="1470" w:type="dxa"/>
            <w:vAlign w:val="center"/>
          </w:tcPr>
          <w:p w:rsidR="00B741A2" w:rsidRPr="008769A5" w:rsidRDefault="00B741A2" w:rsidP="008A256B">
            <w:pPr>
              <w:pStyle w:val="BodyText"/>
              <w:spacing w:after="0"/>
              <w:jc w:val="center"/>
              <w:rPr>
                <w:rFonts w:ascii="Arial" w:hAnsi="Arial" w:cs="Arial"/>
                <w:b/>
                <w:sz w:val="16"/>
                <w:szCs w:val="16"/>
              </w:rPr>
            </w:pPr>
            <w:r w:rsidRPr="008769A5">
              <w:rPr>
                <w:rFonts w:ascii="Arial" w:hAnsi="Arial" w:cs="Arial"/>
                <w:b/>
                <w:sz w:val="16"/>
                <w:szCs w:val="16"/>
              </w:rPr>
              <w:t>Pasūtītājs (nosaukums, reģistrācijas n</w:t>
            </w:r>
            <w:r>
              <w:rPr>
                <w:rFonts w:ascii="Arial" w:hAnsi="Arial" w:cs="Arial"/>
                <w:b/>
                <w:sz w:val="16"/>
                <w:szCs w:val="16"/>
              </w:rPr>
              <w:t>umurs, adrese un kontaktpersona un kontakttelefons)</w:t>
            </w:r>
          </w:p>
        </w:tc>
        <w:tc>
          <w:tcPr>
            <w:tcW w:w="1190" w:type="dxa"/>
            <w:vAlign w:val="center"/>
          </w:tcPr>
          <w:p w:rsidR="00B741A2" w:rsidRPr="008769A5" w:rsidRDefault="00B741A2" w:rsidP="00CA2B94">
            <w:pPr>
              <w:pStyle w:val="BodyText"/>
              <w:spacing w:after="0"/>
              <w:jc w:val="center"/>
              <w:rPr>
                <w:rFonts w:ascii="Arial" w:hAnsi="Arial" w:cs="Arial"/>
                <w:b/>
                <w:sz w:val="16"/>
                <w:szCs w:val="16"/>
              </w:rPr>
            </w:pPr>
            <w:r>
              <w:rPr>
                <w:rFonts w:ascii="Arial" w:hAnsi="Arial" w:cs="Arial"/>
                <w:b/>
                <w:sz w:val="16"/>
                <w:szCs w:val="16"/>
              </w:rPr>
              <w:t xml:space="preserve">Līguma izpildes termiņi no  -  līdz </w:t>
            </w:r>
          </w:p>
        </w:tc>
      </w:tr>
      <w:tr w:rsidR="00B741A2" w:rsidTr="00CA2B94">
        <w:trPr>
          <w:cantSplit/>
          <w:trHeight w:hRule="exact" w:val="284"/>
        </w:trPr>
        <w:tc>
          <w:tcPr>
            <w:tcW w:w="648" w:type="dxa"/>
            <w:vAlign w:val="center"/>
          </w:tcPr>
          <w:p w:rsidR="00B741A2" w:rsidRPr="00910041" w:rsidRDefault="00B741A2"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1445" w:type="dxa"/>
            <w:vAlign w:val="center"/>
          </w:tcPr>
          <w:p w:rsidR="00B741A2" w:rsidRDefault="00B741A2" w:rsidP="00EA0FA0">
            <w:pPr>
              <w:pStyle w:val="BodyText"/>
              <w:spacing w:after="0"/>
              <w:jc w:val="center"/>
              <w:rPr>
                <w:rFonts w:ascii="Arial" w:hAnsi="Arial" w:cs="Arial"/>
                <w:b/>
                <w:sz w:val="20"/>
              </w:rPr>
            </w:pPr>
            <w:r>
              <w:rPr>
                <w:rFonts w:ascii="Arial" w:hAnsi="Arial" w:cs="Arial"/>
                <w:i/>
                <w:sz w:val="20"/>
                <w:highlight w:val="lightGray"/>
              </w:rPr>
              <w:t>&lt;…&gt;</w:t>
            </w:r>
          </w:p>
        </w:tc>
        <w:tc>
          <w:tcPr>
            <w:tcW w:w="1722" w:type="dxa"/>
            <w:vAlign w:val="center"/>
          </w:tcPr>
          <w:p w:rsidR="00B741A2" w:rsidRDefault="00B741A2" w:rsidP="00EA0FA0">
            <w:pPr>
              <w:pStyle w:val="BodyText"/>
              <w:spacing w:after="0"/>
              <w:jc w:val="center"/>
              <w:rPr>
                <w:rFonts w:ascii="Arial" w:hAnsi="Arial" w:cs="Arial"/>
                <w:b/>
                <w:sz w:val="20"/>
              </w:rPr>
            </w:pPr>
            <w:r>
              <w:rPr>
                <w:rFonts w:ascii="Arial" w:hAnsi="Arial" w:cs="Arial"/>
                <w:i/>
                <w:sz w:val="20"/>
                <w:highlight w:val="lightGray"/>
              </w:rPr>
              <w:t>&lt;…&gt;</w:t>
            </w:r>
          </w:p>
        </w:tc>
        <w:tc>
          <w:tcPr>
            <w:tcW w:w="2053" w:type="dxa"/>
            <w:vAlign w:val="center"/>
          </w:tcPr>
          <w:p w:rsidR="00B741A2"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B741A2"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B741A2" w:rsidRPr="00E56D83" w:rsidRDefault="00B741A2" w:rsidP="00E56D83">
            <w:pPr>
              <w:pStyle w:val="BodyText"/>
              <w:spacing w:after="0"/>
              <w:jc w:val="center"/>
              <w:rPr>
                <w:rFonts w:ascii="Arial" w:hAnsi="Arial" w:cs="Arial"/>
                <w:b/>
                <w:sz w:val="20"/>
              </w:rPr>
            </w:pPr>
            <w:r w:rsidRPr="00E56D83">
              <w:rPr>
                <w:rFonts w:ascii="Arial" w:hAnsi="Arial" w:cs="Arial"/>
                <w:sz w:val="20"/>
                <w:highlight w:val="lightGray"/>
              </w:rPr>
              <w:t>&lt;…&gt;</w:t>
            </w:r>
            <w:r w:rsidRPr="00E56D83">
              <w:rPr>
                <w:rFonts w:ascii="Arial" w:hAnsi="Arial" w:cs="Arial"/>
                <w:sz w:val="20"/>
              </w:rPr>
              <w:t>/</w:t>
            </w:r>
            <w:r w:rsidRPr="00E56D83">
              <w:rPr>
                <w:rFonts w:ascii="Arial" w:hAnsi="Arial" w:cs="Arial"/>
                <w:sz w:val="20"/>
                <w:highlight w:val="lightGray"/>
              </w:rPr>
              <w:t>&lt;…&gt;</w:t>
            </w:r>
          </w:p>
        </w:tc>
      </w:tr>
      <w:tr w:rsidR="00B741A2" w:rsidTr="00CA2B94">
        <w:trPr>
          <w:cantSplit/>
          <w:trHeight w:hRule="exact" w:val="284"/>
        </w:trPr>
        <w:tc>
          <w:tcPr>
            <w:tcW w:w="648" w:type="dxa"/>
            <w:vAlign w:val="center"/>
          </w:tcPr>
          <w:p w:rsidR="00B741A2" w:rsidRDefault="00B741A2" w:rsidP="00EA0FA0">
            <w:pPr>
              <w:pStyle w:val="BodyText"/>
              <w:spacing w:after="0"/>
              <w:jc w:val="center"/>
              <w:rPr>
                <w:rFonts w:ascii="Arial" w:hAnsi="Arial" w:cs="Arial"/>
                <w:b/>
                <w:sz w:val="20"/>
              </w:rPr>
            </w:pPr>
            <w:r>
              <w:rPr>
                <w:rFonts w:ascii="Arial" w:hAnsi="Arial" w:cs="Arial"/>
                <w:i/>
                <w:sz w:val="20"/>
                <w:highlight w:val="lightGray"/>
              </w:rPr>
              <w:t>&lt;…&gt;</w:t>
            </w:r>
          </w:p>
        </w:tc>
        <w:tc>
          <w:tcPr>
            <w:tcW w:w="1445" w:type="dxa"/>
            <w:vAlign w:val="center"/>
          </w:tcPr>
          <w:p w:rsidR="00B741A2" w:rsidRPr="0009738E"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vAlign w:val="center"/>
          </w:tcPr>
          <w:p w:rsidR="00B741A2" w:rsidRPr="0009738E"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vAlign w:val="center"/>
          </w:tcPr>
          <w:p w:rsidR="00B741A2"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B741A2"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B741A2" w:rsidRDefault="00B741A2"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B741A2" w:rsidTr="00CA2B94">
        <w:trPr>
          <w:cantSplit/>
          <w:trHeight w:hRule="exact" w:val="284"/>
        </w:trPr>
        <w:tc>
          <w:tcPr>
            <w:tcW w:w="648" w:type="dxa"/>
            <w:vAlign w:val="center"/>
          </w:tcPr>
          <w:p w:rsidR="00B741A2" w:rsidRPr="0009738E"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45" w:type="dxa"/>
            <w:vAlign w:val="center"/>
          </w:tcPr>
          <w:p w:rsidR="00B741A2" w:rsidRPr="0009738E"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722" w:type="dxa"/>
            <w:vAlign w:val="center"/>
          </w:tcPr>
          <w:p w:rsidR="00B741A2" w:rsidRPr="0009738E"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2053" w:type="dxa"/>
            <w:vAlign w:val="center"/>
          </w:tcPr>
          <w:p w:rsidR="00B741A2"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470" w:type="dxa"/>
            <w:vAlign w:val="center"/>
          </w:tcPr>
          <w:p w:rsidR="00B741A2" w:rsidRDefault="00B741A2"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1190" w:type="dxa"/>
            <w:vAlign w:val="center"/>
          </w:tcPr>
          <w:p w:rsidR="00B741A2" w:rsidRDefault="00B741A2"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B741A2" w:rsidRDefault="00B741A2" w:rsidP="0009738E">
      <w:pPr>
        <w:pStyle w:val="Apakpunkts"/>
        <w:numPr>
          <w:ilvl w:val="0"/>
          <w:numId w:val="0"/>
        </w:numPr>
        <w:ind w:left="851" w:hanging="851"/>
      </w:pPr>
    </w:p>
    <w:p w:rsidR="00B741A2" w:rsidRDefault="00B741A2" w:rsidP="0009738E">
      <w:pPr>
        <w:pStyle w:val="Apakpunkts"/>
        <w:numPr>
          <w:ilvl w:val="0"/>
          <w:numId w:val="0"/>
        </w:numPr>
        <w:ind w:left="851" w:hanging="851"/>
      </w:pPr>
    </w:p>
    <w:p w:rsidR="00B741A2" w:rsidRPr="008A256B" w:rsidRDefault="00B741A2" w:rsidP="0009738E">
      <w:pPr>
        <w:pStyle w:val="Apakpunkts"/>
        <w:numPr>
          <w:ilvl w:val="0"/>
          <w:numId w:val="0"/>
        </w:numPr>
        <w:ind w:left="851" w:hanging="851"/>
      </w:pPr>
    </w:p>
    <w:p w:rsidR="00B741A2" w:rsidRPr="008A256B" w:rsidRDefault="00B741A2" w:rsidP="008A256B">
      <w:pPr>
        <w:autoSpaceDE w:val="0"/>
        <w:autoSpaceDN w:val="0"/>
        <w:adjustRightInd w:val="0"/>
        <w:rPr>
          <w:rFonts w:ascii="Arial" w:hAnsi="Arial" w:cs="Arial"/>
          <w:b/>
          <w:sz w:val="20"/>
          <w:szCs w:val="20"/>
        </w:rPr>
      </w:pPr>
      <w:r>
        <w:rPr>
          <w:rFonts w:ascii="ArialNarrow-Italic" w:hAnsi="ArialNarrow-Italic" w:cs="ArialNarrow-Italic"/>
          <w:b/>
          <w:i/>
          <w:iCs/>
          <w:sz w:val="20"/>
          <w:szCs w:val="20"/>
        </w:rPr>
        <w:t>*</w:t>
      </w:r>
      <w:r w:rsidRPr="008A256B">
        <w:rPr>
          <w:rFonts w:ascii="ArialNarrow-Italic" w:hAnsi="ArialNarrow-Italic" w:cs="ArialNarrow-Italic"/>
          <w:b/>
          <w:i/>
          <w:iCs/>
          <w:sz w:val="20"/>
          <w:szCs w:val="20"/>
        </w:rPr>
        <w:t>Sniegto pakalpojumu sarakstā Pretendents norāda tādu informāciju par sniegtajiem pakalpojumiem, kas apliecina Nolikuma 9.3.1.apakšpunktā prasīto pieredzi</w:t>
      </w:r>
    </w:p>
    <w:p w:rsidR="00B741A2" w:rsidRDefault="00B741A2" w:rsidP="0009738E">
      <w:pPr>
        <w:pStyle w:val="BodyText"/>
        <w:spacing w:after="0"/>
        <w:jc w:val="center"/>
        <w:rPr>
          <w:rFonts w:ascii="Arial" w:hAnsi="Arial" w:cs="Arial"/>
          <w:b/>
          <w:sz w:val="20"/>
        </w:rPr>
      </w:pPr>
    </w:p>
    <w:p w:rsidR="00B741A2" w:rsidRDefault="00B741A2" w:rsidP="0009738E">
      <w:pPr>
        <w:pStyle w:val="BodyText"/>
        <w:spacing w:after="0"/>
        <w:jc w:val="center"/>
        <w:rPr>
          <w:rFonts w:ascii="Arial" w:hAnsi="Arial" w:cs="Arial"/>
          <w:b/>
          <w:sz w:val="20"/>
        </w:rPr>
      </w:pPr>
    </w:p>
    <w:p w:rsidR="00B741A2" w:rsidRDefault="00B741A2" w:rsidP="0009738E">
      <w:pPr>
        <w:pStyle w:val="BodyText"/>
        <w:spacing w:after="0"/>
        <w:jc w:val="center"/>
        <w:rPr>
          <w:rFonts w:ascii="Arial" w:hAnsi="Arial" w:cs="Arial"/>
          <w:b/>
          <w:sz w:val="20"/>
        </w:rPr>
      </w:pPr>
    </w:p>
    <w:p w:rsidR="00B741A2" w:rsidRDefault="00B741A2" w:rsidP="0009738E">
      <w:pPr>
        <w:pStyle w:val="BodyText"/>
        <w:spacing w:after="0"/>
        <w:jc w:val="center"/>
        <w:rPr>
          <w:rFonts w:ascii="Arial" w:hAnsi="Arial" w:cs="Arial"/>
          <w:b/>
          <w:sz w:val="20"/>
        </w:rPr>
      </w:pPr>
    </w:p>
    <w:p w:rsidR="00B741A2" w:rsidRDefault="00B741A2" w:rsidP="0009738E">
      <w:pPr>
        <w:pStyle w:val="BodyText"/>
        <w:spacing w:after="0"/>
        <w:jc w:val="center"/>
        <w:rPr>
          <w:rFonts w:ascii="Arial" w:hAnsi="Arial" w:cs="Arial"/>
          <w:b/>
          <w:sz w:val="20"/>
        </w:rPr>
      </w:pPr>
    </w:p>
    <w:p w:rsidR="00B741A2" w:rsidRPr="003B6328" w:rsidRDefault="00B741A2" w:rsidP="0009738E">
      <w:pPr>
        <w:pStyle w:val="Apakpunkts"/>
        <w:numPr>
          <w:ilvl w:val="0"/>
          <w:numId w:val="0"/>
        </w:numPr>
        <w:ind w:left="851" w:hanging="851"/>
      </w:pPr>
    </w:p>
    <w:p w:rsidR="00B741A2" w:rsidRDefault="00B741A2" w:rsidP="00DB5414">
      <w:pPr>
        <w:pStyle w:val="Punkts"/>
        <w:numPr>
          <w:ilvl w:val="0"/>
          <w:numId w:val="0"/>
        </w:numPr>
        <w:jc w:val="right"/>
      </w:pPr>
      <w:r>
        <w:br w:type="page"/>
      </w:r>
      <w:bookmarkStart w:id="161" w:name="_Toc382318776"/>
      <w:r w:rsidRPr="00DB5414">
        <w:lastRenderedPageBreak/>
        <w:t xml:space="preserve">D4 pielikums: </w:t>
      </w:r>
      <w:r>
        <w:t>Galveno s</w:t>
      </w:r>
      <w:r w:rsidRPr="00DB5414">
        <w:t>peciālistu saraksta veidne</w:t>
      </w:r>
      <w:bookmarkEnd w:id="161"/>
    </w:p>
    <w:p w:rsidR="00B741A2" w:rsidRDefault="00B741A2" w:rsidP="005E5422">
      <w:pPr>
        <w:pStyle w:val="Apakpunkts"/>
        <w:numPr>
          <w:ilvl w:val="0"/>
          <w:numId w:val="0"/>
        </w:numPr>
      </w:pPr>
    </w:p>
    <w:p w:rsidR="00B741A2" w:rsidRDefault="00B741A2" w:rsidP="005E5422">
      <w:pPr>
        <w:pStyle w:val="Apakpunkts"/>
        <w:numPr>
          <w:ilvl w:val="0"/>
          <w:numId w:val="0"/>
        </w:numPr>
      </w:pPr>
    </w:p>
    <w:p w:rsidR="00B741A2" w:rsidRDefault="00B741A2" w:rsidP="005E5422">
      <w:pPr>
        <w:pStyle w:val="Apakpunkts"/>
        <w:numPr>
          <w:ilvl w:val="0"/>
          <w:numId w:val="0"/>
        </w:numPr>
      </w:pPr>
    </w:p>
    <w:p w:rsidR="00B741A2" w:rsidRDefault="00B741A2" w:rsidP="00F31150">
      <w:pPr>
        <w:pStyle w:val="Apakpunkts"/>
        <w:numPr>
          <w:ilvl w:val="0"/>
          <w:numId w:val="0"/>
        </w:numPr>
        <w:jc w:val="center"/>
      </w:pPr>
      <w:r>
        <w:t>GALVENO SPECIĀLISTU SARAKSTS</w:t>
      </w:r>
    </w:p>
    <w:p w:rsidR="00B741A2" w:rsidRDefault="00B741A2" w:rsidP="005E5422">
      <w:pPr>
        <w:pStyle w:val="Apakpunkts"/>
        <w:numPr>
          <w:ilvl w:val="0"/>
          <w:numId w:val="0"/>
        </w:num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0"/>
        <w:gridCol w:w="1559"/>
        <w:gridCol w:w="1071"/>
        <w:gridCol w:w="1620"/>
        <w:gridCol w:w="1800"/>
      </w:tblGrid>
      <w:tr w:rsidR="00B741A2" w:rsidTr="00EB18EA">
        <w:trPr>
          <w:cantSplit/>
          <w:trHeight w:val="3654"/>
        </w:trPr>
        <w:tc>
          <w:tcPr>
            <w:tcW w:w="1548" w:type="dxa"/>
            <w:textDirection w:val="btLr"/>
            <w:vAlign w:val="center"/>
          </w:tcPr>
          <w:p w:rsidR="00B741A2" w:rsidRDefault="00B741A2"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Galvenais</w:t>
            </w:r>
          </w:p>
          <w:p w:rsidR="00B741A2" w:rsidRDefault="00B741A2" w:rsidP="00371608">
            <w:pPr>
              <w:pStyle w:val="Header"/>
              <w:tabs>
                <w:tab w:val="left" w:pos="720"/>
              </w:tabs>
              <w:ind w:left="503" w:right="113" w:hanging="390"/>
              <w:jc w:val="center"/>
              <w:rPr>
                <w:rFonts w:ascii="Arial" w:hAnsi="Arial" w:cs="Arial"/>
                <w:b/>
                <w:sz w:val="20"/>
                <w:szCs w:val="20"/>
              </w:rPr>
            </w:pPr>
            <w:r>
              <w:rPr>
                <w:rFonts w:ascii="Arial" w:hAnsi="Arial" w:cs="Arial"/>
                <w:b/>
                <w:sz w:val="20"/>
                <w:szCs w:val="20"/>
              </w:rPr>
              <w:t>speciālists</w:t>
            </w:r>
          </w:p>
        </w:tc>
        <w:tc>
          <w:tcPr>
            <w:tcW w:w="970" w:type="dxa"/>
            <w:textDirection w:val="btLr"/>
            <w:vAlign w:val="center"/>
          </w:tcPr>
          <w:p w:rsidR="00B741A2" w:rsidRDefault="00B741A2" w:rsidP="00371608">
            <w:pPr>
              <w:pStyle w:val="Header"/>
              <w:tabs>
                <w:tab w:val="left" w:pos="720"/>
              </w:tabs>
              <w:ind w:left="113" w:right="113"/>
              <w:jc w:val="center"/>
              <w:rPr>
                <w:rFonts w:ascii="Arial" w:hAnsi="Arial" w:cs="Arial"/>
                <w:b/>
                <w:sz w:val="20"/>
                <w:szCs w:val="20"/>
              </w:rPr>
            </w:pPr>
            <w:r>
              <w:rPr>
                <w:rFonts w:ascii="Arial" w:hAnsi="Arial" w:cs="Arial"/>
                <w:b/>
                <w:sz w:val="20"/>
                <w:szCs w:val="20"/>
              </w:rPr>
              <w:t>Vārds un uzvārds</w:t>
            </w:r>
          </w:p>
        </w:tc>
        <w:tc>
          <w:tcPr>
            <w:tcW w:w="1559" w:type="dxa"/>
            <w:textDirection w:val="btLr"/>
            <w:vAlign w:val="center"/>
          </w:tcPr>
          <w:p w:rsidR="00B741A2" w:rsidRDefault="00B741A2" w:rsidP="00371608">
            <w:pPr>
              <w:pStyle w:val="Header"/>
              <w:tabs>
                <w:tab w:val="left" w:pos="720"/>
              </w:tabs>
              <w:ind w:left="113" w:right="113"/>
              <w:jc w:val="center"/>
              <w:rPr>
                <w:rFonts w:ascii="Arial" w:hAnsi="Arial" w:cs="Arial"/>
                <w:b/>
                <w:sz w:val="20"/>
                <w:szCs w:val="20"/>
              </w:rPr>
            </w:pPr>
            <w:r>
              <w:rPr>
                <w:rFonts w:ascii="Arial" w:hAnsi="Arial" w:cs="Arial"/>
                <w:b/>
                <w:sz w:val="20"/>
                <w:szCs w:val="20"/>
              </w:rPr>
              <w:t xml:space="preserve">Sertifikāta numurs </w:t>
            </w:r>
          </w:p>
        </w:tc>
        <w:tc>
          <w:tcPr>
            <w:tcW w:w="1071" w:type="dxa"/>
            <w:textDirection w:val="btLr"/>
            <w:vAlign w:val="center"/>
          </w:tcPr>
          <w:p w:rsidR="00B741A2" w:rsidRDefault="00B741A2" w:rsidP="00371608">
            <w:pPr>
              <w:pStyle w:val="Header"/>
              <w:tabs>
                <w:tab w:val="left" w:pos="720"/>
              </w:tabs>
              <w:ind w:left="113" w:right="113"/>
              <w:jc w:val="center"/>
              <w:rPr>
                <w:rFonts w:ascii="Arial" w:hAnsi="Arial" w:cs="Arial"/>
                <w:b/>
                <w:sz w:val="20"/>
                <w:szCs w:val="20"/>
              </w:rPr>
            </w:pPr>
            <w:r>
              <w:rPr>
                <w:rFonts w:ascii="Arial" w:hAnsi="Arial" w:cs="Arial"/>
                <w:b/>
                <w:sz w:val="20"/>
                <w:szCs w:val="20"/>
              </w:rPr>
              <w:t>Izglītība atbilstoši Nolikumā noteiktajām prasībām *</w:t>
            </w:r>
          </w:p>
        </w:tc>
        <w:tc>
          <w:tcPr>
            <w:tcW w:w="1620" w:type="dxa"/>
            <w:textDirection w:val="btLr"/>
            <w:vAlign w:val="center"/>
          </w:tcPr>
          <w:p w:rsidR="00B741A2" w:rsidRDefault="00B741A2" w:rsidP="00D734C9">
            <w:pPr>
              <w:pStyle w:val="Header"/>
              <w:tabs>
                <w:tab w:val="left" w:pos="720"/>
              </w:tabs>
              <w:ind w:left="113" w:right="113"/>
              <w:jc w:val="center"/>
              <w:rPr>
                <w:rFonts w:ascii="Arial" w:hAnsi="Arial" w:cs="Arial"/>
                <w:b/>
                <w:sz w:val="20"/>
                <w:szCs w:val="20"/>
              </w:rPr>
            </w:pPr>
            <w:r>
              <w:rPr>
                <w:rFonts w:ascii="Arial" w:hAnsi="Arial" w:cs="Arial"/>
                <w:b/>
                <w:sz w:val="20"/>
                <w:szCs w:val="20"/>
              </w:rPr>
              <w:t>Profesionālā pieredze atbilstoši Nolikumā noteiktajām prasībām *</w:t>
            </w:r>
          </w:p>
        </w:tc>
        <w:tc>
          <w:tcPr>
            <w:tcW w:w="1800" w:type="dxa"/>
            <w:textDirection w:val="btLr"/>
            <w:vAlign w:val="center"/>
          </w:tcPr>
          <w:p w:rsidR="00B741A2" w:rsidRPr="00E850EF" w:rsidRDefault="00B741A2" w:rsidP="00371608">
            <w:pPr>
              <w:pStyle w:val="Header"/>
              <w:tabs>
                <w:tab w:val="left" w:pos="720"/>
              </w:tabs>
              <w:ind w:left="113" w:right="113"/>
              <w:jc w:val="center"/>
              <w:rPr>
                <w:rFonts w:ascii="Arial" w:hAnsi="Arial" w:cs="Arial"/>
                <w:b/>
                <w:sz w:val="16"/>
                <w:szCs w:val="16"/>
              </w:rPr>
            </w:pPr>
            <w:r w:rsidRPr="00E850EF">
              <w:rPr>
                <w:rFonts w:ascii="Arial" w:hAnsi="Arial" w:cs="Arial"/>
                <w:b/>
                <w:sz w:val="16"/>
                <w:szCs w:val="16"/>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B741A2" w:rsidRPr="002558FF" w:rsidTr="00EB18EA">
        <w:trPr>
          <w:trHeight w:val="284"/>
        </w:trPr>
        <w:tc>
          <w:tcPr>
            <w:tcW w:w="1548" w:type="dxa"/>
            <w:vAlign w:val="center"/>
          </w:tcPr>
          <w:p w:rsidR="00B741A2" w:rsidRPr="002558FF" w:rsidRDefault="00B741A2" w:rsidP="00F31150">
            <w:pPr>
              <w:pStyle w:val="Header"/>
              <w:tabs>
                <w:tab w:val="left" w:pos="720"/>
              </w:tabs>
              <w:rPr>
                <w:rFonts w:ascii="Arial" w:hAnsi="Arial" w:cs="Arial"/>
                <w:sz w:val="20"/>
                <w:szCs w:val="20"/>
              </w:rPr>
            </w:pPr>
            <w:r w:rsidRPr="002558FF">
              <w:rPr>
                <w:rFonts w:ascii="Arial" w:hAnsi="Arial" w:cs="Arial"/>
                <w:sz w:val="20"/>
                <w:szCs w:val="20"/>
              </w:rPr>
              <w:t>[Projektētājs]</w:t>
            </w:r>
          </w:p>
        </w:tc>
        <w:tc>
          <w:tcPr>
            <w:tcW w:w="970"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559"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071" w:type="dxa"/>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w:t>
            </w:r>
          </w:p>
        </w:tc>
        <w:tc>
          <w:tcPr>
            <w:tcW w:w="1620"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800"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r>
      <w:tr w:rsidR="00B741A2" w:rsidRPr="002558FF" w:rsidTr="00EB18EA">
        <w:trPr>
          <w:trHeight w:val="284"/>
        </w:trPr>
        <w:tc>
          <w:tcPr>
            <w:tcW w:w="1548" w:type="dxa"/>
            <w:vAlign w:val="center"/>
          </w:tcPr>
          <w:p w:rsidR="00B741A2" w:rsidRPr="002558FF" w:rsidRDefault="00B741A2" w:rsidP="00F31150">
            <w:pPr>
              <w:pStyle w:val="Header"/>
              <w:tabs>
                <w:tab w:val="left" w:pos="720"/>
              </w:tabs>
              <w:rPr>
                <w:rFonts w:ascii="Arial" w:hAnsi="Arial" w:cs="Arial"/>
                <w:sz w:val="20"/>
                <w:szCs w:val="20"/>
              </w:rPr>
            </w:pPr>
          </w:p>
        </w:tc>
        <w:tc>
          <w:tcPr>
            <w:tcW w:w="970" w:type="dxa"/>
            <w:vAlign w:val="center"/>
          </w:tcPr>
          <w:p w:rsidR="00B741A2" w:rsidRPr="002558FF" w:rsidRDefault="00B741A2" w:rsidP="007D4839">
            <w:pPr>
              <w:pStyle w:val="Header"/>
              <w:tabs>
                <w:tab w:val="left" w:pos="720"/>
              </w:tabs>
              <w:jc w:val="center"/>
              <w:rPr>
                <w:rFonts w:ascii="Arial" w:hAnsi="Arial" w:cs="Arial"/>
                <w:sz w:val="20"/>
                <w:szCs w:val="20"/>
              </w:rPr>
            </w:pPr>
          </w:p>
        </w:tc>
        <w:tc>
          <w:tcPr>
            <w:tcW w:w="1559" w:type="dxa"/>
            <w:vAlign w:val="center"/>
          </w:tcPr>
          <w:p w:rsidR="00B741A2" w:rsidRPr="002558FF" w:rsidRDefault="00B741A2" w:rsidP="007D4839">
            <w:pPr>
              <w:pStyle w:val="Header"/>
              <w:tabs>
                <w:tab w:val="left" w:pos="720"/>
              </w:tabs>
              <w:jc w:val="center"/>
              <w:rPr>
                <w:rFonts w:ascii="Arial" w:hAnsi="Arial" w:cs="Arial"/>
                <w:sz w:val="20"/>
                <w:szCs w:val="20"/>
              </w:rPr>
            </w:pPr>
          </w:p>
        </w:tc>
        <w:tc>
          <w:tcPr>
            <w:tcW w:w="1071" w:type="dxa"/>
          </w:tcPr>
          <w:p w:rsidR="00B741A2" w:rsidRPr="002558FF" w:rsidRDefault="00B741A2" w:rsidP="007D4839">
            <w:pPr>
              <w:pStyle w:val="Header"/>
              <w:tabs>
                <w:tab w:val="left" w:pos="720"/>
              </w:tabs>
              <w:jc w:val="center"/>
              <w:rPr>
                <w:rFonts w:ascii="Arial" w:hAnsi="Arial" w:cs="Arial"/>
                <w:sz w:val="20"/>
                <w:szCs w:val="20"/>
              </w:rPr>
            </w:pPr>
          </w:p>
        </w:tc>
        <w:tc>
          <w:tcPr>
            <w:tcW w:w="1620" w:type="dxa"/>
            <w:vAlign w:val="center"/>
          </w:tcPr>
          <w:p w:rsidR="00B741A2" w:rsidRPr="002558FF" w:rsidRDefault="00B741A2" w:rsidP="007D4839">
            <w:pPr>
              <w:pStyle w:val="Header"/>
              <w:tabs>
                <w:tab w:val="left" w:pos="720"/>
              </w:tabs>
              <w:jc w:val="center"/>
              <w:rPr>
                <w:rFonts w:ascii="Arial" w:hAnsi="Arial" w:cs="Arial"/>
                <w:sz w:val="20"/>
                <w:szCs w:val="20"/>
              </w:rPr>
            </w:pPr>
          </w:p>
        </w:tc>
        <w:tc>
          <w:tcPr>
            <w:tcW w:w="1800" w:type="dxa"/>
            <w:vAlign w:val="center"/>
          </w:tcPr>
          <w:p w:rsidR="00B741A2" w:rsidRPr="002558FF" w:rsidRDefault="00B741A2" w:rsidP="007D4839">
            <w:pPr>
              <w:pStyle w:val="Header"/>
              <w:tabs>
                <w:tab w:val="left" w:pos="720"/>
              </w:tabs>
              <w:jc w:val="center"/>
              <w:rPr>
                <w:rFonts w:ascii="Arial" w:hAnsi="Arial" w:cs="Arial"/>
                <w:sz w:val="20"/>
                <w:szCs w:val="20"/>
              </w:rPr>
            </w:pPr>
          </w:p>
        </w:tc>
      </w:tr>
      <w:tr w:rsidR="00B741A2" w:rsidRPr="004856A6" w:rsidTr="00EB18EA">
        <w:trPr>
          <w:trHeight w:val="284"/>
        </w:trPr>
        <w:tc>
          <w:tcPr>
            <w:tcW w:w="1548" w:type="dxa"/>
            <w:vAlign w:val="center"/>
          </w:tcPr>
          <w:p w:rsidR="00B741A2" w:rsidRPr="002558FF" w:rsidRDefault="00B741A2" w:rsidP="00F31150">
            <w:pPr>
              <w:pStyle w:val="Header"/>
              <w:tabs>
                <w:tab w:val="left" w:pos="720"/>
              </w:tabs>
              <w:rPr>
                <w:rFonts w:ascii="Arial" w:hAnsi="Arial" w:cs="Arial"/>
                <w:sz w:val="20"/>
                <w:szCs w:val="20"/>
              </w:rPr>
            </w:pPr>
            <w:r w:rsidRPr="002558FF">
              <w:rPr>
                <w:rFonts w:ascii="Arial" w:hAnsi="Arial" w:cs="Arial"/>
                <w:sz w:val="20"/>
                <w:szCs w:val="20"/>
              </w:rPr>
              <w:t>[&lt;specialitāte&gt; speciālists]</w:t>
            </w:r>
          </w:p>
        </w:tc>
        <w:tc>
          <w:tcPr>
            <w:tcW w:w="970"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559" w:type="dxa"/>
            <w:vAlign w:val="center"/>
          </w:tcPr>
          <w:p w:rsidR="00B741A2" w:rsidRPr="002558FF" w:rsidDel="002F69A5"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w:t>
            </w:r>
          </w:p>
        </w:tc>
        <w:tc>
          <w:tcPr>
            <w:tcW w:w="1071"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620"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c>
          <w:tcPr>
            <w:tcW w:w="1800" w:type="dxa"/>
            <w:vAlign w:val="center"/>
          </w:tcPr>
          <w:p w:rsidR="00B741A2" w:rsidRPr="002558FF" w:rsidRDefault="00B741A2" w:rsidP="007D4839">
            <w:pPr>
              <w:pStyle w:val="Header"/>
              <w:tabs>
                <w:tab w:val="left" w:pos="720"/>
              </w:tabs>
              <w:jc w:val="center"/>
              <w:rPr>
                <w:rFonts w:ascii="Arial" w:hAnsi="Arial" w:cs="Arial"/>
                <w:sz w:val="20"/>
                <w:szCs w:val="20"/>
              </w:rPr>
            </w:pPr>
            <w:r w:rsidRPr="002558FF">
              <w:rPr>
                <w:rFonts w:ascii="Arial" w:hAnsi="Arial" w:cs="Arial"/>
                <w:sz w:val="20"/>
                <w:szCs w:val="20"/>
              </w:rPr>
              <w:t>&lt;…&gt;</w:t>
            </w:r>
          </w:p>
        </w:tc>
      </w:tr>
    </w:tbl>
    <w:p w:rsidR="00B741A2" w:rsidRDefault="00B741A2" w:rsidP="00EB18EA">
      <w:pPr>
        <w:autoSpaceDE w:val="0"/>
        <w:autoSpaceDN w:val="0"/>
        <w:adjustRightInd w:val="0"/>
      </w:pPr>
      <w:r>
        <w:rPr>
          <w:rFonts w:ascii="ArialNarrow-Italic" w:hAnsi="ArialNarrow-Italic" w:cs="ArialNarrow-Italic"/>
          <w:i/>
          <w:iCs/>
          <w:color w:val="0070C1"/>
          <w:sz w:val="20"/>
          <w:szCs w:val="20"/>
        </w:rPr>
        <w:t>*Par Pretendenta piedāvātajiem speciālistiem Pretendents norāda informāciju par veiktajiem pakalpojumiem, kuri apliecina  Nolikuma  9.1.3. un  9.3.2. apakšpunktā norādīto speciālistu prasīto pieredzi</w:t>
      </w:r>
    </w:p>
    <w:p w:rsidR="00B741A2" w:rsidRDefault="00B741A2" w:rsidP="0009738E">
      <w:pPr>
        <w:pStyle w:val="Punkts"/>
        <w:numPr>
          <w:ilvl w:val="0"/>
          <w:numId w:val="0"/>
        </w:numPr>
        <w:jc w:val="right"/>
      </w:pPr>
      <w:r>
        <w:br w:type="page"/>
      </w:r>
      <w:bookmarkStart w:id="162" w:name="_Toc382318777"/>
      <w:r>
        <w:lastRenderedPageBreak/>
        <w:t xml:space="preserve">D5 pielikums: </w:t>
      </w:r>
      <w:r w:rsidRPr="00CB35A4">
        <w:t>CV veidne</w:t>
      </w:r>
      <w:bookmarkEnd w:id="162"/>
    </w:p>
    <w:p w:rsidR="00B741A2" w:rsidRPr="008C34F9" w:rsidRDefault="00B741A2" w:rsidP="0009738E">
      <w:pPr>
        <w:pStyle w:val="Apakpunkts"/>
        <w:numPr>
          <w:ilvl w:val="0"/>
          <w:numId w:val="0"/>
        </w:numPr>
        <w:jc w:val="center"/>
        <w:rPr>
          <w:b w:val="0"/>
        </w:rPr>
      </w:pPr>
    </w:p>
    <w:p w:rsidR="00B741A2" w:rsidRDefault="00B741A2" w:rsidP="0009738E">
      <w:pPr>
        <w:pStyle w:val="BodyText"/>
        <w:numPr>
          <w:ilvl w:val="0"/>
          <w:numId w:val="21"/>
        </w:numPr>
        <w:spacing w:after="0"/>
        <w:jc w:val="both"/>
        <w:rPr>
          <w:rFonts w:ascii="Arial" w:hAnsi="Arial" w:cs="Arial"/>
          <w:b/>
          <w:sz w:val="20"/>
        </w:rPr>
      </w:pPr>
      <w:r>
        <w:rPr>
          <w:rFonts w:ascii="Arial" w:hAnsi="Arial" w:cs="Arial"/>
          <w:b/>
          <w:sz w:val="20"/>
        </w:rPr>
        <w:t>Uzvārds:</w:t>
      </w:r>
    </w:p>
    <w:p w:rsidR="00B741A2" w:rsidRPr="008C34F9" w:rsidRDefault="00B741A2" w:rsidP="0009738E">
      <w:pPr>
        <w:pStyle w:val="BodyText"/>
        <w:numPr>
          <w:ilvl w:val="0"/>
          <w:numId w:val="21"/>
        </w:numPr>
        <w:spacing w:after="0"/>
        <w:jc w:val="both"/>
        <w:rPr>
          <w:rFonts w:ascii="Arial" w:hAnsi="Arial" w:cs="Arial"/>
          <w:b/>
          <w:sz w:val="20"/>
        </w:rPr>
      </w:pPr>
      <w:r w:rsidRPr="008C34F9">
        <w:rPr>
          <w:rFonts w:ascii="Arial" w:hAnsi="Arial" w:cs="Arial"/>
          <w:b/>
          <w:sz w:val="20"/>
        </w:rPr>
        <w:t>Vārds:</w:t>
      </w:r>
    </w:p>
    <w:p w:rsidR="00B741A2" w:rsidRPr="008C34F9" w:rsidRDefault="00B741A2" w:rsidP="0009738E">
      <w:pPr>
        <w:pStyle w:val="BodyText"/>
        <w:numPr>
          <w:ilvl w:val="0"/>
          <w:numId w:val="21"/>
        </w:numPr>
        <w:spacing w:after="0"/>
        <w:jc w:val="both"/>
        <w:rPr>
          <w:rFonts w:ascii="Arial" w:hAnsi="Arial" w:cs="Arial"/>
          <w:b/>
          <w:sz w:val="20"/>
        </w:rPr>
      </w:pPr>
      <w:r w:rsidRPr="008C34F9">
        <w:rPr>
          <w:rFonts w:ascii="Arial" w:hAnsi="Arial" w:cs="Arial"/>
          <w:b/>
          <w:sz w:val="20"/>
        </w:rPr>
        <w:t>Izglītība:</w:t>
      </w:r>
    </w:p>
    <w:p w:rsidR="00B741A2" w:rsidRPr="008C34F9" w:rsidRDefault="00B741A2"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B741A2" w:rsidRPr="00BA3150">
        <w:trPr>
          <w:trHeight w:hRule="exact" w:val="567"/>
        </w:trPr>
        <w:tc>
          <w:tcPr>
            <w:tcW w:w="0" w:type="auto"/>
            <w:vAlign w:val="center"/>
          </w:tcPr>
          <w:p w:rsidR="00B741A2" w:rsidRPr="00BA3150" w:rsidRDefault="00B741A2"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B741A2" w:rsidRPr="00BA3150" w:rsidRDefault="00B741A2"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B741A2" w:rsidRPr="00BA3150" w:rsidRDefault="00B741A2"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B741A2" w:rsidRPr="008C34F9">
        <w:trPr>
          <w:trHeight w:hRule="exact" w:val="284"/>
        </w:trPr>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Default="00B741A2"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741A2" w:rsidRPr="008C34F9">
        <w:trPr>
          <w:trHeight w:hRule="exact" w:val="284"/>
        </w:trPr>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vAlign w:val="center"/>
          </w:tcPr>
          <w:p w:rsidR="00B741A2" w:rsidRDefault="00B741A2"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741A2" w:rsidRPr="008C34F9">
        <w:trPr>
          <w:trHeight w:hRule="exact" w:val="284"/>
        </w:trPr>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vAlign w:val="center"/>
          </w:tcPr>
          <w:p w:rsidR="00B741A2" w:rsidRDefault="00B741A2"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B741A2" w:rsidRPr="008C34F9" w:rsidRDefault="00B741A2" w:rsidP="0009738E">
      <w:pPr>
        <w:pStyle w:val="BodyText"/>
        <w:spacing w:after="0"/>
        <w:ind w:left="360"/>
        <w:rPr>
          <w:rFonts w:ascii="Arial" w:hAnsi="Arial" w:cs="Arial"/>
          <w:bCs/>
          <w:sz w:val="20"/>
        </w:rPr>
      </w:pPr>
    </w:p>
    <w:p w:rsidR="00B741A2" w:rsidRPr="008C34F9" w:rsidRDefault="00B741A2" w:rsidP="00B87295">
      <w:pPr>
        <w:pStyle w:val="BodyText"/>
        <w:numPr>
          <w:ilvl w:val="0"/>
          <w:numId w:val="21"/>
        </w:numPr>
        <w:spacing w:after="0"/>
        <w:jc w:val="both"/>
        <w:rPr>
          <w:rFonts w:ascii="Arial" w:hAnsi="Arial" w:cs="Arial"/>
          <w:b/>
          <w:sz w:val="20"/>
        </w:rPr>
      </w:pPr>
      <w:r w:rsidRPr="008C34F9">
        <w:rPr>
          <w:rFonts w:ascii="Arial" w:hAnsi="Arial" w:cs="Arial"/>
          <w:b/>
          <w:sz w:val="20"/>
        </w:rPr>
        <w:t xml:space="preserve">Valodu prasme: </w:t>
      </w:r>
      <w:r w:rsidRPr="008C34F9">
        <w:rPr>
          <w:rFonts w:ascii="Arial" w:hAnsi="Arial" w:cs="Arial"/>
          <w:bCs/>
          <w:sz w:val="20"/>
        </w:rPr>
        <w:t>Uzrādīt valodas prasmes līmeni (skaitliskais vērtējums no 1 – teicami, līdz 5 - pamatzināšanas)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
        <w:gridCol w:w="750"/>
        <w:gridCol w:w="961"/>
        <w:gridCol w:w="950"/>
      </w:tblGrid>
      <w:tr w:rsidR="00B741A2" w:rsidRPr="008C34F9">
        <w:trPr>
          <w:trHeight w:hRule="exact" w:val="567"/>
        </w:trPr>
        <w:tc>
          <w:tcPr>
            <w:tcW w:w="0" w:type="auto"/>
            <w:vAlign w:val="center"/>
          </w:tcPr>
          <w:p w:rsidR="00B741A2" w:rsidRPr="008C34F9" w:rsidRDefault="00B741A2" w:rsidP="0009738E">
            <w:pPr>
              <w:pStyle w:val="BodyText"/>
              <w:spacing w:after="0"/>
              <w:jc w:val="center"/>
              <w:rPr>
                <w:rFonts w:ascii="Arial" w:hAnsi="Arial" w:cs="Arial"/>
                <w:b/>
                <w:sz w:val="20"/>
              </w:rPr>
            </w:pPr>
            <w:r w:rsidRPr="008C34F9">
              <w:rPr>
                <w:rFonts w:ascii="Arial" w:hAnsi="Arial" w:cs="Arial"/>
                <w:b/>
                <w:sz w:val="20"/>
              </w:rPr>
              <w:t>Valoda</w:t>
            </w:r>
          </w:p>
        </w:tc>
        <w:tc>
          <w:tcPr>
            <w:tcW w:w="0" w:type="auto"/>
            <w:vAlign w:val="center"/>
          </w:tcPr>
          <w:p w:rsidR="00B741A2" w:rsidRPr="008C34F9" w:rsidRDefault="00B741A2" w:rsidP="0009738E">
            <w:pPr>
              <w:pStyle w:val="BodyText"/>
              <w:spacing w:after="0"/>
              <w:jc w:val="center"/>
              <w:rPr>
                <w:rFonts w:ascii="Arial" w:hAnsi="Arial" w:cs="Arial"/>
                <w:b/>
                <w:sz w:val="20"/>
              </w:rPr>
            </w:pPr>
            <w:r w:rsidRPr="008C34F9">
              <w:rPr>
                <w:rFonts w:ascii="Arial" w:hAnsi="Arial" w:cs="Arial"/>
                <w:b/>
                <w:sz w:val="20"/>
              </w:rPr>
              <w:t>Lasot</w:t>
            </w:r>
          </w:p>
        </w:tc>
        <w:tc>
          <w:tcPr>
            <w:tcW w:w="0" w:type="auto"/>
            <w:vAlign w:val="center"/>
          </w:tcPr>
          <w:p w:rsidR="00B741A2" w:rsidRPr="008C34F9" w:rsidRDefault="00B741A2" w:rsidP="0009738E">
            <w:pPr>
              <w:pStyle w:val="BodyText"/>
              <w:spacing w:after="0"/>
              <w:jc w:val="center"/>
              <w:rPr>
                <w:rFonts w:ascii="Arial" w:hAnsi="Arial" w:cs="Arial"/>
                <w:b/>
                <w:sz w:val="20"/>
              </w:rPr>
            </w:pPr>
            <w:r w:rsidRPr="008C34F9">
              <w:rPr>
                <w:rFonts w:ascii="Arial" w:hAnsi="Arial" w:cs="Arial"/>
                <w:b/>
                <w:sz w:val="20"/>
              </w:rPr>
              <w:t>Runājot</w:t>
            </w:r>
          </w:p>
        </w:tc>
        <w:tc>
          <w:tcPr>
            <w:tcW w:w="0" w:type="auto"/>
            <w:vAlign w:val="center"/>
          </w:tcPr>
          <w:p w:rsidR="00B741A2" w:rsidRPr="008C34F9" w:rsidRDefault="00B741A2" w:rsidP="0009738E">
            <w:pPr>
              <w:pStyle w:val="BodyText"/>
              <w:spacing w:after="0"/>
              <w:jc w:val="center"/>
              <w:rPr>
                <w:rFonts w:ascii="Arial" w:hAnsi="Arial" w:cs="Arial"/>
                <w:b/>
                <w:sz w:val="20"/>
              </w:rPr>
            </w:pPr>
            <w:r w:rsidRPr="008C34F9">
              <w:rPr>
                <w:rFonts w:ascii="Arial" w:hAnsi="Arial" w:cs="Arial"/>
                <w:b/>
                <w:sz w:val="20"/>
              </w:rPr>
              <w:t>Rakstot</w:t>
            </w:r>
          </w:p>
        </w:tc>
      </w:tr>
      <w:tr w:rsidR="00B741A2" w:rsidRPr="008C34F9">
        <w:trPr>
          <w:trHeight w:hRule="exact" w:val="284"/>
        </w:trPr>
        <w:tc>
          <w:tcPr>
            <w:tcW w:w="0" w:type="auto"/>
            <w:vAlign w:val="bottom"/>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bottom"/>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741A2" w:rsidRPr="008C34F9">
        <w:trPr>
          <w:trHeight w:hRule="exact" w:val="284"/>
        </w:trPr>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741A2" w:rsidRPr="008C34F9">
        <w:trPr>
          <w:trHeight w:hRule="exact" w:val="284"/>
        </w:trPr>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r>
    </w:tbl>
    <w:p w:rsidR="00B741A2" w:rsidRPr="008C34F9" w:rsidRDefault="00B741A2" w:rsidP="0009738E">
      <w:pPr>
        <w:pStyle w:val="BodyText"/>
        <w:spacing w:after="0"/>
        <w:ind w:left="360"/>
        <w:rPr>
          <w:rFonts w:ascii="Arial" w:hAnsi="Arial" w:cs="Arial"/>
          <w:bCs/>
          <w:sz w:val="20"/>
        </w:rPr>
      </w:pPr>
    </w:p>
    <w:p w:rsidR="00B741A2" w:rsidRPr="008C34F9" w:rsidRDefault="00B741A2" w:rsidP="0009738E">
      <w:pPr>
        <w:pStyle w:val="BodyText"/>
        <w:numPr>
          <w:ilvl w:val="0"/>
          <w:numId w:val="21"/>
        </w:numPr>
        <w:spacing w:after="0"/>
        <w:jc w:val="both"/>
        <w:rPr>
          <w:rFonts w:ascii="Arial" w:hAnsi="Arial" w:cs="Arial"/>
          <w:b/>
          <w:sz w:val="20"/>
        </w:rPr>
      </w:pPr>
      <w:r w:rsidRPr="008C34F9">
        <w:rPr>
          <w:rFonts w:ascii="Arial" w:hAnsi="Arial" w:cs="Arial"/>
          <w:b/>
          <w:sz w:val="20"/>
        </w:rPr>
        <w:t>Dalība profesionālās organizācijās:</w:t>
      </w:r>
    </w:p>
    <w:p w:rsidR="00B741A2" w:rsidRPr="008C34F9" w:rsidRDefault="00B741A2" w:rsidP="0009738E">
      <w:pPr>
        <w:pStyle w:val="BodyText"/>
        <w:numPr>
          <w:ilvl w:val="0"/>
          <w:numId w:val="21"/>
        </w:numPr>
        <w:spacing w:after="0"/>
        <w:jc w:val="both"/>
        <w:rPr>
          <w:rFonts w:ascii="Arial" w:hAnsi="Arial" w:cs="Arial"/>
          <w:b/>
          <w:sz w:val="20"/>
        </w:rPr>
      </w:pPr>
      <w:r w:rsidRPr="008C34F9">
        <w:rPr>
          <w:rFonts w:ascii="Arial" w:hAnsi="Arial" w:cs="Arial"/>
          <w:b/>
          <w:sz w:val="20"/>
        </w:rPr>
        <w:t xml:space="preserve">Citas prasmes: </w:t>
      </w:r>
    </w:p>
    <w:p w:rsidR="00B741A2" w:rsidRPr="008C34F9" w:rsidRDefault="00B741A2" w:rsidP="0009738E">
      <w:pPr>
        <w:pStyle w:val="BodyText"/>
        <w:numPr>
          <w:ilvl w:val="0"/>
          <w:numId w:val="21"/>
        </w:numPr>
        <w:spacing w:after="0"/>
        <w:jc w:val="both"/>
        <w:rPr>
          <w:rFonts w:ascii="Arial" w:hAnsi="Arial" w:cs="Arial"/>
          <w:b/>
          <w:sz w:val="20"/>
        </w:rPr>
      </w:pPr>
      <w:r w:rsidRPr="008C34F9">
        <w:rPr>
          <w:rFonts w:ascii="Arial" w:hAnsi="Arial" w:cs="Arial"/>
          <w:b/>
          <w:sz w:val="20"/>
        </w:rPr>
        <w:t>Pašreizējais amats</w:t>
      </w:r>
      <w:r>
        <w:rPr>
          <w:rFonts w:ascii="Arial" w:hAnsi="Arial" w:cs="Arial"/>
          <w:b/>
          <w:sz w:val="20"/>
        </w:rPr>
        <w:t xml:space="preserve"> un galveno darba pienākumu apraksts</w:t>
      </w:r>
      <w:r w:rsidRPr="008C34F9">
        <w:rPr>
          <w:rFonts w:ascii="Arial" w:hAnsi="Arial" w:cs="Arial"/>
          <w:b/>
          <w:sz w:val="20"/>
        </w:rPr>
        <w:t>:</w:t>
      </w:r>
    </w:p>
    <w:p w:rsidR="00B741A2" w:rsidRPr="008C34F9" w:rsidRDefault="00B741A2" w:rsidP="0009738E">
      <w:pPr>
        <w:pStyle w:val="BodyText"/>
        <w:numPr>
          <w:ilvl w:val="0"/>
          <w:numId w:val="21"/>
        </w:numPr>
        <w:spacing w:after="0"/>
        <w:jc w:val="both"/>
        <w:rPr>
          <w:rFonts w:ascii="Arial" w:hAnsi="Arial" w:cs="Arial"/>
          <w:b/>
          <w:sz w:val="20"/>
        </w:rPr>
      </w:pPr>
      <w:r>
        <w:rPr>
          <w:rFonts w:ascii="Arial" w:hAnsi="Arial" w:cs="Arial"/>
          <w:b/>
          <w:sz w:val="20"/>
        </w:rPr>
        <w:t xml:space="preserve">Profesionālā </w:t>
      </w:r>
      <w:r w:rsidRPr="008C34F9">
        <w:rPr>
          <w:rFonts w:ascii="Arial" w:hAnsi="Arial" w:cs="Arial"/>
          <w:b/>
          <w:sz w:val="20"/>
        </w:rPr>
        <w:t>pieredze:</w:t>
      </w:r>
    </w:p>
    <w:p w:rsidR="00B741A2" w:rsidRPr="008C34F9" w:rsidRDefault="00B741A2"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2557"/>
        <w:gridCol w:w="806"/>
        <w:gridCol w:w="3802"/>
      </w:tblGrid>
      <w:tr w:rsidR="00B741A2" w:rsidRPr="00BA3150">
        <w:tc>
          <w:tcPr>
            <w:tcW w:w="0" w:type="auto"/>
            <w:vAlign w:val="center"/>
          </w:tcPr>
          <w:p w:rsidR="00B741A2" w:rsidRPr="00BA3150" w:rsidRDefault="00B741A2"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/l</w:t>
            </w:r>
            <w:r w:rsidRPr="00BA3150">
              <w:rPr>
                <w:rFonts w:ascii="Arial" w:hAnsi="Arial" w:cs="Arial"/>
                <w:b/>
                <w:bCs/>
                <w:sz w:val="20"/>
              </w:rPr>
              <w:t>īdz</w:t>
            </w:r>
            <w:r>
              <w:rPr>
                <w:rFonts w:ascii="Arial" w:hAnsi="Arial" w:cs="Arial"/>
                <w:b/>
                <w:bCs/>
                <w:sz w:val="20"/>
              </w:rPr>
              <w:t>)</w:t>
            </w:r>
          </w:p>
        </w:tc>
        <w:tc>
          <w:tcPr>
            <w:tcW w:w="0" w:type="auto"/>
            <w:vAlign w:val="center"/>
          </w:tcPr>
          <w:p w:rsidR="00B741A2" w:rsidRPr="00BA3150" w:rsidRDefault="00B741A2" w:rsidP="0009738E">
            <w:pPr>
              <w:pStyle w:val="BodyText"/>
              <w:spacing w:after="0"/>
              <w:jc w:val="center"/>
              <w:rPr>
                <w:rFonts w:ascii="Arial" w:hAnsi="Arial" w:cs="Arial"/>
                <w:b/>
                <w:bCs/>
                <w:sz w:val="20"/>
              </w:rPr>
            </w:pPr>
            <w:r w:rsidRPr="00BA3150">
              <w:rPr>
                <w:rFonts w:ascii="Arial" w:hAnsi="Arial" w:cs="Arial"/>
                <w:b/>
                <w:bCs/>
                <w:sz w:val="20"/>
              </w:rPr>
              <w:t>Darba devējs</w:t>
            </w:r>
            <w:r>
              <w:rPr>
                <w:rFonts w:ascii="Arial" w:hAnsi="Arial" w:cs="Arial"/>
                <w:b/>
                <w:bCs/>
                <w:sz w:val="20"/>
              </w:rPr>
              <w:t xml:space="preserve"> vai Pasūtītājs (uzņēmuma līguma gadījumā)</w:t>
            </w:r>
          </w:p>
        </w:tc>
        <w:tc>
          <w:tcPr>
            <w:tcW w:w="0" w:type="auto"/>
            <w:vAlign w:val="center"/>
          </w:tcPr>
          <w:p w:rsidR="00B741A2" w:rsidRPr="00BA3150" w:rsidRDefault="00B741A2"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B741A2" w:rsidRPr="00BA3150" w:rsidRDefault="00B741A2"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Pr>
                <w:rFonts w:ascii="Arial" w:hAnsi="Arial" w:cs="Arial"/>
                <w:b/>
                <w:bCs/>
                <w:sz w:val="20"/>
              </w:rPr>
              <w:t xml:space="preserve"> vai veicamā darba apraksts (uzņēmuma līguma gadījumā)</w:t>
            </w:r>
          </w:p>
        </w:tc>
      </w:tr>
      <w:tr w:rsidR="00B741A2" w:rsidRPr="008C34F9">
        <w:trPr>
          <w:trHeight w:hRule="exact" w:val="284"/>
        </w:trPr>
        <w:tc>
          <w:tcPr>
            <w:tcW w:w="0" w:type="auto"/>
            <w:vAlign w:val="center"/>
          </w:tcPr>
          <w:p w:rsidR="00B741A2" w:rsidRDefault="00B741A2"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B741A2" w:rsidRPr="008C34F9" w:rsidRDefault="00B741A2"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741A2" w:rsidRPr="008C34F9">
        <w:trPr>
          <w:trHeight w:hRule="exact" w:val="284"/>
        </w:trPr>
        <w:tc>
          <w:tcPr>
            <w:tcW w:w="0" w:type="auto"/>
            <w:vAlign w:val="center"/>
          </w:tcPr>
          <w:p w:rsidR="00B741A2" w:rsidRDefault="00B741A2"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vAlign w:val="center"/>
          </w:tcPr>
          <w:p w:rsidR="00B741A2" w:rsidRPr="0009738E" w:rsidRDefault="00B741A2"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741A2" w:rsidRPr="008C34F9">
        <w:trPr>
          <w:trHeight w:hRule="exact" w:val="284"/>
        </w:trPr>
        <w:tc>
          <w:tcPr>
            <w:tcW w:w="0" w:type="auto"/>
            <w:vAlign w:val="center"/>
          </w:tcPr>
          <w:p w:rsidR="00B741A2" w:rsidRDefault="00B741A2"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vAlign w:val="center"/>
          </w:tcPr>
          <w:p w:rsidR="00B741A2" w:rsidRPr="0009738E" w:rsidRDefault="00B741A2"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vAlign w:val="center"/>
          </w:tcPr>
          <w:p w:rsidR="00B741A2" w:rsidRPr="0009738E" w:rsidRDefault="00B741A2"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B741A2" w:rsidRDefault="00B741A2" w:rsidP="0009738E">
      <w:pPr>
        <w:ind w:left="360"/>
        <w:jc w:val="both"/>
        <w:rPr>
          <w:rFonts w:ascii="Arial" w:hAnsi="Arial" w:cs="Arial"/>
          <w:sz w:val="20"/>
        </w:rPr>
      </w:pPr>
    </w:p>
    <w:p w:rsidR="00B741A2" w:rsidRDefault="00B741A2" w:rsidP="004E06C3">
      <w:pPr>
        <w:pStyle w:val="BodyText"/>
        <w:numPr>
          <w:ilvl w:val="0"/>
          <w:numId w:val="21"/>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213"/>
        <w:gridCol w:w="1764"/>
        <w:gridCol w:w="2322"/>
        <w:gridCol w:w="1211"/>
      </w:tblGrid>
      <w:tr w:rsidR="00B741A2" w:rsidRPr="00637B25" w:rsidTr="00637B25">
        <w:tc>
          <w:tcPr>
            <w:tcW w:w="0" w:type="auto"/>
            <w:vAlign w:val="center"/>
          </w:tcPr>
          <w:p w:rsidR="00B741A2" w:rsidRPr="00637B25" w:rsidRDefault="00B741A2" w:rsidP="00637B25">
            <w:pPr>
              <w:pStyle w:val="BodyText"/>
              <w:spacing w:after="0"/>
              <w:jc w:val="center"/>
              <w:rPr>
                <w:rFonts w:ascii="Arial" w:hAnsi="Arial" w:cs="Arial"/>
                <w:b/>
                <w:sz w:val="20"/>
              </w:rPr>
            </w:pPr>
            <w:r w:rsidRPr="00637B25">
              <w:rPr>
                <w:rFonts w:ascii="Arial" w:hAnsi="Arial" w:cs="Arial"/>
                <w:b/>
                <w:sz w:val="20"/>
              </w:rPr>
              <w:t>Projekta izpildes uzsākšanas un pabeigšanas gads un mēnesis</w:t>
            </w:r>
          </w:p>
        </w:tc>
        <w:tc>
          <w:tcPr>
            <w:tcW w:w="0" w:type="auto"/>
            <w:vAlign w:val="center"/>
          </w:tcPr>
          <w:p w:rsidR="00B741A2" w:rsidRPr="00637B25" w:rsidRDefault="00B741A2" w:rsidP="00637B25">
            <w:pPr>
              <w:pStyle w:val="BodyText"/>
              <w:spacing w:after="0"/>
              <w:jc w:val="center"/>
              <w:rPr>
                <w:rFonts w:ascii="Arial" w:hAnsi="Arial" w:cs="Arial"/>
                <w:b/>
                <w:sz w:val="20"/>
              </w:rPr>
            </w:pPr>
            <w:r w:rsidRPr="00637B25">
              <w:rPr>
                <w:rFonts w:ascii="Arial" w:hAnsi="Arial" w:cs="Arial"/>
                <w:b/>
                <w:sz w:val="20"/>
              </w:rPr>
              <w:t>Projekta izpildes vieta (valsts)</w:t>
            </w:r>
          </w:p>
        </w:tc>
        <w:tc>
          <w:tcPr>
            <w:tcW w:w="0" w:type="auto"/>
            <w:vAlign w:val="center"/>
          </w:tcPr>
          <w:p w:rsidR="00B741A2" w:rsidRPr="00637B25" w:rsidRDefault="00B741A2" w:rsidP="00637B25">
            <w:pPr>
              <w:pStyle w:val="BodyText"/>
              <w:spacing w:after="0"/>
              <w:jc w:val="center"/>
              <w:rPr>
                <w:rFonts w:ascii="Arial" w:hAnsi="Arial" w:cs="Arial"/>
                <w:b/>
                <w:sz w:val="20"/>
              </w:rPr>
            </w:pPr>
            <w:r w:rsidRPr="00637B25">
              <w:rPr>
                <w:rFonts w:ascii="Arial" w:hAnsi="Arial" w:cs="Arial"/>
                <w:b/>
                <w:sz w:val="20"/>
              </w:rPr>
              <w:t xml:space="preserve">Darba devējs </w:t>
            </w:r>
            <w:r w:rsidRPr="00637B25">
              <w:rPr>
                <w:rFonts w:ascii="Arial" w:hAnsi="Arial" w:cs="Arial"/>
                <w:b/>
                <w:bCs/>
                <w:sz w:val="20"/>
              </w:rPr>
              <w:t>vai Pasūtītājs (uzņēmuma līguma gadījumā)</w:t>
            </w:r>
          </w:p>
        </w:tc>
        <w:tc>
          <w:tcPr>
            <w:tcW w:w="0" w:type="auto"/>
            <w:vAlign w:val="center"/>
          </w:tcPr>
          <w:p w:rsidR="00B741A2" w:rsidRPr="00637B25" w:rsidRDefault="00B741A2" w:rsidP="00637B25">
            <w:pPr>
              <w:pStyle w:val="BodyText"/>
              <w:spacing w:after="0"/>
              <w:jc w:val="center"/>
              <w:rPr>
                <w:rFonts w:ascii="Arial" w:hAnsi="Arial" w:cs="Arial"/>
                <w:b/>
                <w:sz w:val="20"/>
              </w:rPr>
            </w:pPr>
            <w:r w:rsidRPr="00637B25">
              <w:rPr>
                <w:rFonts w:ascii="Arial" w:hAnsi="Arial" w:cs="Arial"/>
                <w:b/>
                <w:sz w:val="20"/>
              </w:rPr>
              <w:t>Pasūtītāja (klienta) nosaukums, reģistrācijas numurs, adrese un kontaktpersona</w:t>
            </w:r>
          </w:p>
        </w:tc>
        <w:tc>
          <w:tcPr>
            <w:tcW w:w="0" w:type="auto"/>
            <w:vAlign w:val="center"/>
          </w:tcPr>
          <w:p w:rsidR="00B741A2" w:rsidRPr="00637B25" w:rsidRDefault="00B741A2" w:rsidP="00637B25">
            <w:pPr>
              <w:pStyle w:val="BodyText"/>
              <w:spacing w:after="0"/>
              <w:jc w:val="center"/>
              <w:rPr>
                <w:rFonts w:ascii="Arial" w:hAnsi="Arial" w:cs="Arial"/>
                <w:b/>
                <w:sz w:val="20"/>
              </w:rPr>
            </w:pPr>
            <w:r w:rsidRPr="00637B25">
              <w:rPr>
                <w:rFonts w:ascii="Arial" w:hAnsi="Arial" w:cs="Arial"/>
                <w:b/>
                <w:sz w:val="20"/>
              </w:rPr>
              <w:t>Īss veikto darbu apraksts</w:t>
            </w:r>
            <w:r>
              <w:rPr>
                <w:rFonts w:ascii="Arial" w:hAnsi="Arial" w:cs="Arial"/>
                <w:b/>
                <w:sz w:val="20"/>
              </w:rPr>
              <w:t xml:space="preserve"> *</w:t>
            </w:r>
          </w:p>
        </w:tc>
      </w:tr>
      <w:tr w:rsidR="00B741A2" w:rsidRPr="00637B25" w:rsidTr="00637B25">
        <w:tc>
          <w:tcPr>
            <w:tcW w:w="0" w:type="auto"/>
            <w:vAlign w:val="center"/>
          </w:tcPr>
          <w:p w:rsidR="00B741A2" w:rsidRDefault="00B741A2"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bCs/>
                <w:sz w:val="20"/>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bCs/>
                <w:sz w:val="20"/>
              </w:rPr>
            </w:pPr>
            <w:r w:rsidRPr="00637B25">
              <w:rPr>
                <w:rFonts w:ascii="Arial" w:hAnsi="Arial" w:cs="Arial"/>
                <w:sz w:val="20"/>
                <w:highlight w:val="lightGray"/>
              </w:rPr>
              <w:t>&lt;…&gt;</w:t>
            </w:r>
          </w:p>
        </w:tc>
      </w:tr>
      <w:tr w:rsidR="00B741A2" w:rsidRPr="00637B25" w:rsidTr="00637B25">
        <w:tc>
          <w:tcPr>
            <w:tcW w:w="0" w:type="auto"/>
            <w:vAlign w:val="center"/>
          </w:tcPr>
          <w:p w:rsidR="00B741A2" w:rsidRDefault="00B741A2"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r w:rsidR="00B741A2" w:rsidRPr="00637B25" w:rsidTr="00637B25">
        <w:tc>
          <w:tcPr>
            <w:tcW w:w="0" w:type="auto"/>
            <w:vAlign w:val="center"/>
          </w:tcPr>
          <w:p w:rsidR="00B741A2" w:rsidRDefault="00B741A2" w:rsidP="00637B25">
            <w:pPr>
              <w:jc w:val="center"/>
            </w:pPr>
            <w:r w:rsidRPr="00637B25">
              <w:rPr>
                <w:rFonts w:ascii="Arial" w:hAnsi="Arial" w:cs="Arial"/>
                <w:sz w:val="20"/>
                <w:highlight w:val="lightGray"/>
              </w:rPr>
              <w:t>&lt;…&gt;</w:t>
            </w:r>
            <w:r w:rsidRPr="00637B25">
              <w:rPr>
                <w:rFonts w:ascii="Arial" w:hAnsi="Arial" w:cs="Arial"/>
                <w:sz w:val="20"/>
              </w:rPr>
              <w:t>/</w:t>
            </w: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c>
          <w:tcPr>
            <w:tcW w:w="0" w:type="auto"/>
            <w:vAlign w:val="center"/>
          </w:tcPr>
          <w:p w:rsidR="00B741A2" w:rsidRPr="00637B25" w:rsidRDefault="00B741A2" w:rsidP="00637B25">
            <w:pPr>
              <w:pStyle w:val="BodyText"/>
              <w:spacing w:after="0"/>
              <w:jc w:val="center"/>
              <w:rPr>
                <w:rFonts w:ascii="Arial" w:hAnsi="Arial" w:cs="Arial"/>
                <w:sz w:val="20"/>
                <w:highlight w:val="lightGray"/>
              </w:rPr>
            </w:pPr>
            <w:r w:rsidRPr="00637B25">
              <w:rPr>
                <w:rFonts w:ascii="Arial" w:hAnsi="Arial" w:cs="Arial"/>
                <w:sz w:val="20"/>
                <w:highlight w:val="lightGray"/>
              </w:rPr>
              <w:t>&lt;…&gt;</w:t>
            </w:r>
          </w:p>
        </w:tc>
      </w:tr>
    </w:tbl>
    <w:p w:rsidR="00B741A2" w:rsidRPr="008A256B" w:rsidRDefault="00B741A2" w:rsidP="008A256B">
      <w:pPr>
        <w:autoSpaceDE w:val="0"/>
        <w:autoSpaceDN w:val="0"/>
        <w:adjustRightInd w:val="0"/>
        <w:ind w:left="720"/>
        <w:rPr>
          <w:rFonts w:ascii="ArialNarrow-Italic" w:hAnsi="ArialNarrow-Italic" w:cs="ArialNarrow-Italic"/>
          <w:iCs/>
          <w:sz w:val="20"/>
          <w:szCs w:val="20"/>
          <w:u w:val="single"/>
        </w:rPr>
      </w:pPr>
      <w:r>
        <w:rPr>
          <w:rFonts w:ascii="ArialNarrow-Italic" w:hAnsi="ArialNarrow-Italic" w:cs="ArialNarrow-Italic"/>
          <w:iCs/>
          <w:sz w:val="20"/>
          <w:szCs w:val="20"/>
          <w:u w:val="single"/>
        </w:rPr>
        <w:t>*</w:t>
      </w:r>
      <w:r w:rsidRPr="008A256B">
        <w:rPr>
          <w:rFonts w:ascii="ArialNarrow-Italic" w:hAnsi="ArialNarrow-Italic" w:cs="ArialNarrow-Italic"/>
          <w:iCs/>
          <w:sz w:val="20"/>
          <w:szCs w:val="20"/>
          <w:u w:val="single"/>
        </w:rPr>
        <w:t xml:space="preserve">Par Pretendenta piedāvātajiem speciālistiem Pretendents norāda tādu informāciju, kas  </w:t>
      </w:r>
      <w:r>
        <w:rPr>
          <w:rFonts w:ascii="ArialNarrow-Italic" w:hAnsi="ArialNarrow-Italic" w:cs="ArialNarrow-Italic"/>
          <w:iCs/>
          <w:sz w:val="20"/>
          <w:szCs w:val="20"/>
          <w:u w:val="single"/>
        </w:rPr>
        <w:t>a</w:t>
      </w:r>
      <w:r w:rsidRPr="008A256B">
        <w:rPr>
          <w:rFonts w:ascii="ArialNarrow-Italic" w:hAnsi="ArialNarrow-Italic" w:cs="ArialNarrow-Italic"/>
          <w:iCs/>
          <w:sz w:val="20"/>
          <w:szCs w:val="20"/>
          <w:u w:val="single"/>
        </w:rPr>
        <w:t xml:space="preserve">pliecina Nolikuma </w:t>
      </w:r>
      <w:r w:rsidRPr="003D5756">
        <w:rPr>
          <w:rFonts w:ascii="ArialNarrow-Italic" w:hAnsi="ArialNarrow-Italic" w:cs="ArialNarrow-Italic"/>
          <w:iCs/>
          <w:color w:val="FF0000"/>
          <w:sz w:val="20"/>
          <w:szCs w:val="20"/>
          <w:u w:val="single"/>
        </w:rPr>
        <w:t>9.3.2</w:t>
      </w:r>
      <w:r w:rsidRPr="008A256B">
        <w:rPr>
          <w:rFonts w:ascii="ArialNarrow-Italic" w:hAnsi="ArialNarrow-Italic" w:cs="ArialNarrow-Italic"/>
          <w:iCs/>
          <w:sz w:val="20"/>
          <w:szCs w:val="20"/>
          <w:u w:val="single"/>
        </w:rPr>
        <w:t>.apakšpunktā norādī</w:t>
      </w:r>
      <w:r>
        <w:rPr>
          <w:rFonts w:ascii="ArialNarrow-Italic" w:hAnsi="ArialNarrow-Italic" w:cs="ArialNarrow-Italic"/>
          <w:iCs/>
          <w:sz w:val="20"/>
          <w:szCs w:val="20"/>
          <w:u w:val="single"/>
        </w:rPr>
        <w:t>to speciālistu prasīto pieredzi</w:t>
      </w:r>
    </w:p>
    <w:p w:rsidR="00B741A2" w:rsidRPr="008C34F9" w:rsidRDefault="00B741A2" w:rsidP="008A256B">
      <w:pPr>
        <w:autoSpaceDE w:val="0"/>
        <w:autoSpaceDN w:val="0"/>
        <w:adjustRightInd w:val="0"/>
        <w:ind w:left="720"/>
        <w:jc w:val="center"/>
        <w:rPr>
          <w:rFonts w:ascii="Arial" w:hAnsi="Arial" w:cs="Arial"/>
          <w:b/>
          <w:sz w:val="20"/>
        </w:rPr>
      </w:pPr>
    </w:p>
    <w:p w:rsidR="00B741A2" w:rsidRPr="00CF1F29" w:rsidRDefault="00B741A2" w:rsidP="0009738E">
      <w:pPr>
        <w:ind w:left="360"/>
        <w:rPr>
          <w:rFonts w:ascii="Arial" w:hAnsi="Arial" w:cs="Arial"/>
          <w:sz w:val="20"/>
        </w:rPr>
      </w:pPr>
      <w:r w:rsidRPr="00CF1F29">
        <w:rPr>
          <w:rFonts w:ascii="Arial" w:hAnsi="Arial" w:cs="Arial"/>
          <w:sz w:val="20"/>
        </w:rPr>
        <w:t xml:space="preserve">Ar šo es apņemos </w:t>
      </w:r>
    </w:p>
    <w:p w:rsidR="00B741A2" w:rsidRPr="00CF1F29" w:rsidRDefault="00B741A2"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1929"/>
      </w:tblGrid>
      <w:tr w:rsidR="00B741A2" w:rsidRPr="00CF1F29">
        <w:trPr>
          <w:trHeight w:hRule="exact" w:val="567"/>
        </w:trPr>
        <w:tc>
          <w:tcPr>
            <w:tcW w:w="0" w:type="auto"/>
            <w:vAlign w:val="center"/>
          </w:tcPr>
          <w:p w:rsidR="00B741A2" w:rsidRPr="00CF1F29" w:rsidRDefault="00B741A2"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B741A2" w:rsidRPr="00CF1F29" w:rsidRDefault="00B741A2" w:rsidP="0009738E">
            <w:pPr>
              <w:jc w:val="center"/>
              <w:rPr>
                <w:rFonts w:ascii="Arial" w:hAnsi="Arial" w:cs="Arial"/>
                <w:b/>
                <w:bCs/>
                <w:sz w:val="20"/>
              </w:rPr>
            </w:pPr>
            <w:r w:rsidRPr="00CF1F29">
              <w:rPr>
                <w:rFonts w:ascii="Arial" w:hAnsi="Arial" w:cs="Arial"/>
                <w:b/>
                <w:bCs/>
                <w:sz w:val="20"/>
              </w:rPr>
              <w:t>Līdz</w:t>
            </w:r>
          </w:p>
        </w:tc>
      </w:tr>
      <w:tr w:rsidR="00B741A2" w:rsidRPr="00CF1F29">
        <w:trPr>
          <w:trHeight w:hRule="exact" w:val="284"/>
        </w:trPr>
        <w:tc>
          <w:tcPr>
            <w:tcW w:w="0" w:type="auto"/>
            <w:vAlign w:val="center"/>
          </w:tcPr>
          <w:p w:rsidR="00B741A2" w:rsidRPr="00CF1F29" w:rsidRDefault="00B741A2" w:rsidP="0009738E">
            <w:pPr>
              <w:jc w:val="center"/>
              <w:rPr>
                <w:rFonts w:ascii="Arial" w:hAnsi="Arial" w:cs="Arial"/>
                <w:iCs/>
                <w:sz w:val="20"/>
              </w:rPr>
            </w:pPr>
            <w:r w:rsidRPr="00CF1F29">
              <w:rPr>
                <w:rFonts w:ascii="Arial" w:hAnsi="Arial" w:cs="Arial"/>
                <w:iCs/>
                <w:sz w:val="20"/>
                <w:highlight w:val="lightGray"/>
              </w:rPr>
              <w:t>&lt;1.perioda sākums&gt;</w:t>
            </w:r>
          </w:p>
        </w:tc>
        <w:tc>
          <w:tcPr>
            <w:tcW w:w="0" w:type="auto"/>
            <w:vAlign w:val="center"/>
          </w:tcPr>
          <w:p w:rsidR="00B741A2" w:rsidRPr="00CF1F29" w:rsidRDefault="00B741A2" w:rsidP="0009738E">
            <w:pPr>
              <w:jc w:val="center"/>
              <w:rPr>
                <w:rFonts w:ascii="Arial" w:hAnsi="Arial" w:cs="Arial"/>
                <w:iCs/>
                <w:sz w:val="20"/>
              </w:rPr>
            </w:pPr>
            <w:r w:rsidRPr="00CF1F29">
              <w:rPr>
                <w:rFonts w:ascii="Arial" w:hAnsi="Arial" w:cs="Arial"/>
                <w:iCs/>
                <w:sz w:val="20"/>
                <w:highlight w:val="lightGray"/>
              </w:rPr>
              <w:t>&lt;1.perioda beigas&gt;</w:t>
            </w:r>
          </w:p>
        </w:tc>
      </w:tr>
      <w:tr w:rsidR="00B741A2" w:rsidRPr="00CF1F29">
        <w:trPr>
          <w:trHeight w:hRule="exact" w:val="284"/>
        </w:trPr>
        <w:tc>
          <w:tcPr>
            <w:tcW w:w="0" w:type="auto"/>
            <w:vAlign w:val="center"/>
          </w:tcPr>
          <w:p w:rsidR="00B741A2" w:rsidRPr="00CF1F29" w:rsidRDefault="00B741A2" w:rsidP="0009738E">
            <w:pPr>
              <w:jc w:val="center"/>
              <w:rPr>
                <w:rFonts w:ascii="Arial" w:hAnsi="Arial" w:cs="Arial"/>
                <w:iCs/>
                <w:sz w:val="20"/>
              </w:rPr>
            </w:pPr>
            <w:r w:rsidRPr="00CF1F29">
              <w:rPr>
                <w:rFonts w:ascii="Arial" w:hAnsi="Arial" w:cs="Arial"/>
                <w:iCs/>
                <w:sz w:val="20"/>
                <w:highlight w:val="lightGray"/>
              </w:rPr>
              <w:t>&lt;2.perioda sākums&gt;</w:t>
            </w:r>
          </w:p>
        </w:tc>
        <w:tc>
          <w:tcPr>
            <w:tcW w:w="0" w:type="auto"/>
            <w:vAlign w:val="center"/>
          </w:tcPr>
          <w:p w:rsidR="00B741A2" w:rsidRPr="00CF1F29" w:rsidRDefault="00B741A2" w:rsidP="0009738E">
            <w:pPr>
              <w:jc w:val="center"/>
              <w:rPr>
                <w:rFonts w:ascii="Arial" w:hAnsi="Arial" w:cs="Arial"/>
                <w:iCs/>
                <w:sz w:val="20"/>
              </w:rPr>
            </w:pPr>
            <w:r w:rsidRPr="00CF1F29">
              <w:rPr>
                <w:rFonts w:ascii="Arial" w:hAnsi="Arial" w:cs="Arial"/>
                <w:iCs/>
                <w:sz w:val="20"/>
                <w:highlight w:val="lightGray"/>
              </w:rPr>
              <w:t>&lt;2.perioda beigas&gt;</w:t>
            </w:r>
          </w:p>
        </w:tc>
      </w:tr>
      <w:tr w:rsidR="00B741A2" w:rsidRPr="008C34F9">
        <w:trPr>
          <w:trHeight w:hRule="exact" w:val="284"/>
        </w:trPr>
        <w:tc>
          <w:tcPr>
            <w:tcW w:w="0" w:type="auto"/>
            <w:vAlign w:val="center"/>
          </w:tcPr>
          <w:p w:rsidR="00B741A2" w:rsidRPr="00CF1F29" w:rsidRDefault="00B741A2" w:rsidP="0009738E">
            <w:pPr>
              <w:jc w:val="center"/>
              <w:rPr>
                <w:rFonts w:ascii="Arial" w:hAnsi="Arial" w:cs="Arial"/>
                <w:sz w:val="20"/>
                <w:highlight w:val="lightGray"/>
              </w:rPr>
            </w:pPr>
            <w:r w:rsidRPr="00CF1F29">
              <w:rPr>
                <w:rFonts w:ascii="Arial" w:hAnsi="Arial" w:cs="Arial"/>
                <w:sz w:val="20"/>
                <w:highlight w:val="lightGray"/>
              </w:rPr>
              <w:t>&lt;…&gt;</w:t>
            </w:r>
          </w:p>
        </w:tc>
        <w:tc>
          <w:tcPr>
            <w:tcW w:w="0" w:type="auto"/>
            <w:vAlign w:val="center"/>
          </w:tcPr>
          <w:p w:rsidR="00B741A2" w:rsidRPr="008C34F9" w:rsidRDefault="00B741A2" w:rsidP="0009738E">
            <w:pPr>
              <w:jc w:val="center"/>
              <w:rPr>
                <w:rFonts w:ascii="Arial" w:hAnsi="Arial" w:cs="Arial"/>
                <w:sz w:val="20"/>
              </w:rPr>
            </w:pPr>
            <w:r w:rsidRPr="00CF1F29">
              <w:rPr>
                <w:rFonts w:ascii="Arial" w:hAnsi="Arial" w:cs="Arial"/>
                <w:sz w:val="20"/>
                <w:highlight w:val="lightGray"/>
              </w:rPr>
              <w:t>&lt;…&gt;</w:t>
            </w:r>
          </w:p>
        </w:tc>
      </w:tr>
    </w:tbl>
    <w:p w:rsidR="00B741A2" w:rsidRPr="008C34F9" w:rsidRDefault="00B741A2" w:rsidP="0009738E">
      <w:pPr>
        <w:rPr>
          <w:sz w:val="22"/>
        </w:rPr>
      </w:pPr>
    </w:p>
    <w:p w:rsidR="00B741A2" w:rsidRPr="008C34F9" w:rsidRDefault="00B741A2" w:rsidP="0009738E">
      <w:pPr>
        <w:ind w:left="360"/>
        <w:jc w:val="both"/>
        <w:rPr>
          <w:rFonts w:ascii="Arial" w:hAnsi="Arial" w:cs="Arial"/>
          <w:sz w:val="20"/>
          <w:highlight w:val="magenta"/>
        </w:rPr>
      </w:pPr>
      <w:r w:rsidRPr="008C34F9">
        <w:rPr>
          <w:rFonts w:ascii="Arial" w:hAnsi="Arial" w:cs="Arial"/>
          <w:sz w:val="20"/>
        </w:rPr>
        <w:t xml:space="preserve">saskaņā ar </w:t>
      </w:r>
      <w:r w:rsidRPr="008C34F9">
        <w:rPr>
          <w:rFonts w:ascii="Arial" w:hAnsi="Arial" w:cs="Arial"/>
          <w:iCs/>
          <w:sz w:val="20"/>
          <w:highlight w:val="lightGray"/>
        </w:rPr>
        <w:t>&lt;</w:t>
      </w:r>
      <w:r>
        <w:rPr>
          <w:rFonts w:ascii="Arial" w:hAnsi="Arial" w:cs="Arial"/>
          <w:iCs/>
          <w:sz w:val="20"/>
          <w:highlight w:val="lightGray"/>
        </w:rPr>
        <w:t>Pretenden</w:t>
      </w:r>
      <w:r w:rsidRPr="008C34F9">
        <w:rPr>
          <w:rFonts w:ascii="Arial" w:hAnsi="Arial" w:cs="Arial"/>
          <w:iCs/>
          <w:sz w:val="20"/>
          <w:highlight w:val="lightGray"/>
        </w:rPr>
        <w:t>ta nosaukums</w:t>
      </w:r>
      <w:r>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Pr>
          <w:rFonts w:ascii="Arial" w:hAnsi="Arial" w:cs="Arial"/>
          <w:sz w:val="20"/>
        </w:rPr>
        <w:t>Pretenden</w:t>
      </w:r>
      <w:r w:rsidRPr="008C34F9">
        <w:rPr>
          <w:rFonts w:ascii="Arial" w:hAnsi="Arial" w:cs="Arial"/>
          <w:sz w:val="20"/>
        </w:rPr>
        <w:t xml:space="preserve">ts) piedāvājumu </w:t>
      </w:r>
      <w:r w:rsidRPr="00AF67E1">
        <w:rPr>
          <w:rFonts w:ascii="Arial" w:hAnsi="Arial" w:cs="Arial"/>
          <w:sz w:val="20"/>
          <w:highlight w:val="lightGray"/>
        </w:rPr>
        <w:t>&lt;</w:t>
      </w:r>
      <w:r>
        <w:rPr>
          <w:rFonts w:ascii="Arial" w:hAnsi="Arial" w:cs="Arial"/>
          <w:sz w:val="20"/>
          <w:highlight w:val="lightGray"/>
        </w:rPr>
        <w:t>P</w:t>
      </w:r>
      <w:r w:rsidRPr="00AF67E1">
        <w:rPr>
          <w:rFonts w:ascii="Arial" w:hAnsi="Arial" w:cs="Arial"/>
          <w:sz w:val="20"/>
          <w:highlight w:val="lightGray"/>
        </w:rPr>
        <w:t>asūtītāja nosaukums, reģistrācijas numurs un adrese&gt;</w:t>
      </w:r>
      <w:r>
        <w:rPr>
          <w:rFonts w:ascii="Arial" w:hAnsi="Arial" w:cs="Arial"/>
          <w:sz w:val="20"/>
        </w:rPr>
        <w:t xml:space="preserve"> </w:t>
      </w:r>
      <w:r>
        <w:rPr>
          <w:rFonts w:ascii="Arial" w:hAnsi="Arial" w:cs="Arial"/>
          <w:sz w:val="20"/>
        </w:rPr>
        <w:lastRenderedPageBreak/>
        <w:t>rīkotā atklātā konkursa „</w:t>
      </w:r>
      <w:r w:rsidRPr="00AF67E1">
        <w:rPr>
          <w:rFonts w:ascii="Arial" w:hAnsi="Arial" w:cs="Arial"/>
          <w:sz w:val="20"/>
          <w:highlight w:val="lightGray"/>
        </w:rPr>
        <w:t>&lt;Iepirkuma procedūras nosaukums</w:t>
      </w:r>
      <w:r>
        <w:rPr>
          <w:rFonts w:ascii="Arial" w:hAnsi="Arial" w:cs="Arial"/>
          <w:sz w:val="20"/>
          <w:highlight w:val="lightGray"/>
        </w:rPr>
        <w:t xml:space="preserve"> un identifikācijas numurs</w:t>
      </w:r>
      <w:r w:rsidRPr="00AF67E1">
        <w:rPr>
          <w:rFonts w:ascii="Arial" w:hAnsi="Arial" w:cs="Arial"/>
          <w:sz w:val="20"/>
          <w:highlight w:val="lightGray"/>
        </w:rPr>
        <w:t>&gt;</w:t>
      </w:r>
      <w:r>
        <w:rPr>
          <w:rFonts w:ascii="Arial" w:hAnsi="Arial" w:cs="Arial"/>
          <w:sz w:val="20"/>
        </w:rPr>
        <w:t xml:space="preserve">” </w:t>
      </w:r>
      <w:r w:rsidRPr="009E2D68">
        <w:rPr>
          <w:rFonts w:ascii="Arial" w:hAnsi="Arial" w:cs="Arial"/>
          <w:sz w:val="20"/>
        </w:rPr>
        <w:t xml:space="preserve">kā </w:t>
      </w:r>
      <w:r w:rsidRPr="009E2D68">
        <w:rPr>
          <w:rFonts w:ascii="Arial" w:hAnsi="Arial" w:cs="Arial"/>
          <w:sz w:val="20"/>
          <w:highlight w:val="lightGray"/>
        </w:rPr>
        <w:t>&lt;</w:t>
      </w:r>
      <w:r>
        <w:rPr>
          <w:rFonts w:ascii="Arial" w:hAnsi="Arial" w:cs="Arial"/>
          <w:sz w:val="20"/>
          <w:highlight w:val="lightGray"/>
        </w:rPr>
        <w:t>Speciālista specialitāte vai darbības joma</w:t>
      </w:r>
      <w:r w:rsidRPr="009E2D68">
        <w:rPr>
          <w:rFonts w:ascii="Arial" w:hAnsi="Arial" w:cs="Arial"/>
          <w:sz w:val="20"/>
          <w:highlight w:val="lightGray"/>
        </w:rPr>
        <w:t>&gt;</w:t>
      </w:r>
      <w:r w:rsidRPr="009E2D68">
        <w:rPr>
          <w:rFonts w:ascii="Arial" w:hAnsi="Arial" w:cs="Arial"/>
          <w:sz w:val="20"/>
        </w:rPr>
        <w:t xml:space="preserve"> </w:t>
      </w:r>
      <w:r w:rsidRPr="009E2D68">
        <w:rPr>
          <w:rFonts w:ascii="Arial" w:hAnsi="Arial" w:cs="Arial"/>
          <w:sz w:val="20"/>
          <w:szCs w:val="20"/>
        </w:rPr>
        <w:t xml:space="preserve">veikt </w:t>
      </w:r>
      <w:r w:rsidRPr="009E2D68">
        <w:rPr>
          <w:rFonts w:ascii="Arial" w:hAnsi="Arial" w:cs="Arial"/>
          <w:sz w:val="20"/>
          <w:szCs w:val="20"/>
          <w:highlight w:val="lightGray"/>
        </w:rPr>
        <w:t>&lt;Speciālista izpildāmo darbu vai veicamo pasākumu apraksts&gt;</w:t>
      </w:r>
      <w:r w:rsidRPr="00AF67E1">
        <w:rPr>
          <w:rFonts w:ascii="Arial" w:hAnsi="Arial" w:cs="Arial"/>
          <w:sz w:val="20"/>
          <w:szCs w:val="20"/>
        </w:rPr>
        <w:t xml:space="preserve">, gadījumā, ja </w:t>
      </w:r>
      <w:r>
        <w:rPr>
          <w:rFonts w:ascii="Arial" w:hAnsi="Arial" w:cs="Arial"/>
          <w:sz w:val="20"/>
          <w:szCs w:val="20"/>
        </w:rPr>
        <w:t>Pretendentam tiek piešķirtas tiesības slēgt iepirkuma līgumu un iepirkuma līgums tiek noslēgts</w:t>
      </w:r>
      <w:r w:rsidRPr="008C34F9">
        <w:rPr>
          <w:rFonts w:ascii="Arial" w:hAnsi="Arial" w:cs="Arial"/>
          <w:sz w:val="20"/>
        </w:rPr>
        <w:t xml:space="preserve">. </w:t>
      </w:r>
    </w:p>
    <w:p w:rsidR="00B741A2" w:rsidRPr="008C34F9" w:rsidRDefault="00B741A2" w:rsidP="0009738E">
      <w:pPr>
        <w:rPr>
          <w:sz w:val="22"/>
        </w:rPr>
      </w:pPr>
    </w:p>
    <w:tbl>
      <w:tblPr>
        <w:tblW w:w="0" w:type="auto"/>
        <w:tblInd w:w="108" w:type="dxa"/>
        <w:tblLook w:val="0000" w:firstRow="0" w:lastRow="0" w:firstColumn="0" w:lastColumn="0" w:noHBand="0" w:noVBand="0"/>
      </w:tblPr>
      <w:tblGrid>
        <w:gridCol w:w="1784"/>
      </w:tblGrid>
      <w:tr w:rsidR="00B741A2" w:rsidRPr="008C34F9">
        <w:trPr>
          <w:trHeight w:hRule="exact" w:val="284"/>
        </w:trPr>
        <w:tc>
          <w:tcPr>
            <w:tcW w:w="0" w:type="auto"/>
            <w:vAlign w:val="center"/>
          </w:tcPr>
          <w:p w:rsidR="00B741A2" w:rsidRPr="008C34F9" w:rsidRDefault="00B741A2"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B741A2" w:rsidRPr="008C34F9">
        <w:trPr>
          <w:trHeight w:hRule="exact" w:val="284"/>
        </w:trPr>
        <w:tc>
          <w:tcPr>
            <w:tcW w:w="0" w:type="auto"/>
            <w:vAlign w:val="center"/>
          </w:tcPr>
          <w:p w:rsidR="00B741A2" w:rsidRPr="008C34F9" w:rsidRDefault="00B741A2" w:rsidP="0009738E">
            <w:pPr>
              <w:rPr>
                <w:rFonts w:ascii="Arial" w:hAnsi="Arial" w:cs="Arial"/>
                <w:bCs/>
                <w:sz w:val="20"/>
                <w:highlight w:val="lightGray"/>
              </w:rPr>
            </w:pPr>
            <w:r w:rsidRPr="008C34F9">
              <w:rPr>
                <w:rFonts w:ascii="Arial" w:hAnsi="Arial" w:cs="Arial"/>
                <w:bCs/>
                <w:sz w:val="20"/>
                <w:highlight w:val="lightGray"/>
              </w:rPr>
              <w:t>&lt;Paraksts&gt;</w:t>
            </w:r>
          </w:p>
        </w:tc>
      </w:tr>
      <w:tr w:rsidR="00B741A2" w:rsidRPr="008C34F9">
        <w:trPr>
          <w:trHeight w:hRule="exact" w:val="284"/>
        </w:trPr>
        <w:tc>
          <w:tcPr>
            <w:tcW w:w="0" w:type="auto"/>
            <w:vAlign w:val="center"/>
          </w:tcPr>
          <w:p w:rsidR="00B741A2" w:rsidRPr="008C34F9" w:rsidRDefault="00B741A2" w:rsidP="0009738E">
            <w:pPr>
              <w:rPr>
                <w:rFonts w:ascii="Arial" w:hAnsi="Arial" w:cs="Arial"/>
                <w:bCs/>
                <w:sz w:val="20"/>
              </w:rPr>
            </w:pPr>
            <w:r w:rsidRPr="008C34F9">
              <w:rPr>
                <w:rFonts w:ascii="Arial" w:hAnsi="Arial" w:cs="Arial"/>
                <w:bCs/>
                <w:sz w:val="20"/>
                <w:highlight w:val="lightGray"/>
              </w:rPr>
              <w:t>&lt;Datums&gt;</w:t>
            </w:r>
          </w:p>
        </w:tc>
      </w:tr>
    </w:tbl>
    <w:p w:rsidR="00B741A2" w:rsidRPr="008C34F9" w:rsidRDefault="00B741A2" w:rsidP="0009738E">
      <w:pPr>
        <w:pStyle w:val="FootnoteText"/>
        <w:rPr>
          <w:rFonts w:ascii="Arial" w:hAnsi="Arial" w:cs="Arial"/>
          <w:szCs w:val="24"/>
        </w:rPr>
      </w:pPr>
    </w:p>
    <w:p w:rsidR="00B741A2" w:rsidRPr="008C34F9" w:rsidRDefault="00B741A2" w:rsidP="0009738E">
      <w:pPr>
        <w:pStyle w:val="FootnoteText"/>
        <w:ind w:left="360"/>
        <w:jc w:val="both"/>
        <w:rPr>
          <w:rFonts w:ascii="Arial" w:hAnsi="Arial" w:cs="Arial"/>
        </w:rPr>
      </w:pPr>
      <w:r w:rsidRPr="00531EE9">
        <w:rPr>
          <w:rFonts w:ascii="Arial" w:hAnsi="Arial" w:cs="Arial"/>
          <w:szCs w:val="24"/>
        </w:rPr>
        <w:t xml:space="preserve">[Ar šo apliecinām, ka nepastāv šķēršļi kādēļ &lt;vārds un uzvārds&gt; nevarētu piedalīties </w:t>
      </w:r>
      <w:r w:rsidRPr="00531EE9">
        <w:rPr>
          <w:rFonts w:ascii="Arial" w:hAnsi="Arial" w:cs="Arial"/>
        </w:rPr>
        <w:t>&lt;iepirkuma priekšmeta raksturojums</w:t>
      </w:r>
      <w:r w:rsidRPr="00531EE9">
        <w:rPr>
          <w:rFonts w:ascii="Arial" w:hAnsi="Arial" w:cs="Arial"/>
          <w:iCs/>
        </w:rPr>
        <w:t xml:space="preserve">&gt; iepriekš </w:t>
      </w:r>
      <w:r w:rsidRPr="00531EE9">
        <w:rPr>
          <w:rFonts w:ascii="Arial" w:hAnsi="Arial" w:cs="Arial"/>
        </w:rPr>
        <w:t>minētajos laika posmos, gadījumā, ja Pretendentam tiek piešķirtas tiesības slēgt iepirkuma līgumu un iepirkuma līgums tiek noslēgts.</w:t>
      </w:r>
    </w:p>
    <w:p w:rsidR="00B741A2" w:rsidRDefault="00B741A2"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B741A2" w:rsidRPr="00531EE9">
        <w:trPr>
          <w:trHeight w:val="284"/>
        </w:trPr>
        <w:tc>
          <w:tcPr>
            <w:tcW w:w="0" w:type="auto"/>
            <w:vAlign w:val="center"/>
          </w:tcPr>
          <w:p w:rsidR="00B741A2" w:rsidRPr="00531EE9" w:rsidRDefault="00B741A2" w:rsidP="006D69F1">
            <w:pPr>
              <w:pStyle w:val="Header"/>
              <w:rPr>
                <w:rFonts w:ascii="Arial" w:hAnsi="Arial" w:cs="Arial"/>
                <w:sz w:val="20"/>
              </w:rPr>
            </w:pPr>
            <w:r w:rsidRPr="00531EE9">
              <w:rPr>
                <w:rFonts w:ascii="Arial" w:hAnsi="Arial" w:cs="Arial"/>
                <w:sz w:val="20"/>
              </w:rPr>
              <w:t>&lt;Darba devēja nosaukums&gt;</w:t>
            </w:r>
          </w:p>
        </w:tc>
      </w:tr>
      <w:tr w:rsidR="00B741A2" w:rsidRPr="00531EE9">
        <w:trPr>
          <w:trHeight w:val="284"/>
        </w:trPr>
        <w:tc>
          <w:tcPr>
            <w:tcW w:w="0" w:type="auto"/>
            <w:vAlign w:val="center"/>
          </w:tcPr>
          <w:p w:rsidR="00B741A2" w:rsidRPr="00531EE9" w:rsidRDefault="00B741A2" w:rsidP="006D69F1">
            <w:pPr>
              <w:pStyle w:val="Header"/>
              <w:rPr>
                <w:rFonts w:ascii="Arial" w:hAnsi="Arial" w:cs="Arial"/>
                <w:sz w:val="20"/>
              </w:rPr>
            </w:pPr>
            <w:r w:rsidRPr="00531EE9">
              <w:rPr>
                <w:rFonts w:ascii="Arial" w:hAnsi="Arial" w:cs="Arial"/>
                <w:sz w:val="20"/>
              </w:rPr>
              <w:t>&lt;Reģistrācijas numurs&gt;</w:t>
            </w:r>
          </w:p>
        </w:tc>
      </w:tr>
      <w:tr w:rsidR="00B741A2" w:rsidRPr="00531EE9">
        <w:trPr>
          <w:trHeight w:val="284"/>
        </w:trPr>
        <w:tc>
          <w:tcPr>
            <w:tcW w:w="0" w:type="auto"/>
            <w:vAlign w:val="center"/>
          </w:tcPr>
          <w:p w:rsidR="00B741A2" w:rsidRPr="00531EE9" w:rsidRDefault="00B741A2" w:rsidP="006D69F1">
            <w:pPr>
              <w:pStyle w:val="Header"/>
              <w:rPr>
                <w:rFonts w:ascii="Arial" w:hAnsi="Arial" w:cs="Arial"/>
                <w:sz w:val="20"/>
              </w:rPr>
            </w:pPr>
            <w:r w:rsidRPr="00531EE9">
              <w:rPr>
                <w:rFonts w:ascii="Arial" w:hAnsi="Arial" w:cs="Arial"/>
                <w:sz w:val="20"/>
              </w:rPr>
              <w:t>&lt;Adrese&gt;</w:t>
            </w:r>
          </w:p>
        </w:tc>
      </w:tr>
      <w:tr w:rsidR="00B741A2" w:rsidRPr="00531EE9">
        <w:trPr>
          <w:trHeight w:val="284"/>
        </w:trPr>
        <w:tc>
          <w:tcPr>
            <w:tcW w:w="0" w:type="auto"/>
            <w:vAlign w:val="center"/>
          </w:tcPr>
          <w:p w:rsidR="00B741A2" w:rsidRPr="00531EE9" w:rsidRDefault="00B741A2" w:rsidP="006D69F1">
            <w:pPr>
              <w:pStyle w:val="Header"/>
              <w:rPr>
                <w:rFonts w:ascii="Arial" w:hAnsi="Arial" w:cs="Arial"/>
                <w:sz w:val="20"/>
              </w:rPr>
            </w:pPr>
            <w:r w:rsidRPr="00531EE9">
              <w:rPr>
                <w:rFonts w:ascii="Arial" w:hAnsi="Arial" w:cs="Arial"/>
                <w:sz w:val="20"/>
              </w:rPr>
              <w:t>&lt;Paraksttiesīgās personas amata nosaukums, vārds un uzvārds&gt;</w:t>
            </w:r>
          </w:p>
        </w:tc>
      </w:tr>
      <w:tr w:rsidR="00B741A2" w:rsidRPr="008C34F9">
        <w:trPr>
          <w:trHeight w:val="284"/>
        </w:trPr>
        <w:tc>
          <w:tcPr>
            <w:tcW w:w="0" w:type="auto"/>
            <w:vAlign w:val="center"/>
          </w:tcPr>
          <w:p w:rsidR="00B741A2" w:rsidRPr="008C34F9" w:rsidRDefault="00B741A2" w:rsidP="006D69F1">
            <w:pPr>
              <w:pStyle w:val="Header"/>
              <w:rPr>
                <w:rFonts w:ascii="Arial" w:hAnsi="Arial" w:cs="Arial"/>
                <w:sz w:val="20"/>
              </w:rPr>
            </w:pPr>
            <w:r w:rsidRPr="00531EE9">
              <w:rPr>
                <w:rFonts w:ascii="Arial" w:hAnsi="Arial" w:cs="Arial"/>
                <w:sz w:val="20"/>
              </w:rPr>
              <w:t>&lt;Parkasttiesīgās personas paraksts&gt;]</w:t>
            </w:r>
            <w:r w:rsidRPr="00531EE9">
              <w:rPr>
                <w:rStyle w:val="FootnoteReference"/>
                <w:rFonts w:ascii="Arial" w:hAnsi="Arial" w:cs="Arial"/>
                <w:sz w:val="20"/>
              </w:rPr>
              <w:footnoteReference w:id="20"/>
            </w:r>
          </w:p>
        </w:tc>
      </w:tr>
    </w:tbl>
    <w:p w:rsidR="00B741A2" w:rsidRPr="008C34F9" w:rsidRDefault="00B741A2" w:rsidP="0009738E">
      <w:pPr>
        <w:pStyle w:val="FootnoteText"/>
        <w:ind w:left="360"/>
        <w:jc w:val="both"/>
        <w:rPr>
          <w:rFonts w:ascii="Arial" w:hAnsi="Arial" w:cs="Arial"/>
          <w:szCs w:val="24"/>
        </w:rPr>
      </w:pPr>
    </w:p>
    <w:p w:rsidR="00B741A2" w:rsidRPr="008C34F9" w:rsidRDefault="00B741A2" w:rsidP="0009738E">
      <w:pPr>
        <w:pStyle w:val="Apakpunkts"/>
        <w:numPr>
          <w:ilvl w:val="0"/>
          <w:numId w:val="0"/>
        </w:numPr>
      </w:pPr>
    </w:p>
    <w:p w:rsidR="00B741A2" w:rsidRPr="00863977" w:rsidRDefault="00B741A2" w:rsidP="0009738E">
      <w:pPr>
        <w:pStyle w:val="Punkts"/>
        <w:numPr>
          <w:ilvl w:val="0"/>
          <w:numId w:val="0"/>
        </w:numPr>
        <w:jc w:val="right"/>
      </w:pPr>
      <w:r>
        <w:br w:type="page"/>
      </w:r>
      <w:bookmarkStart w:id="163" w:name="_Toc382318778"/>
      <w:r w:rsidRPr="00863977">
        <w:lastRenderedPageBreak/>
        <w:t xml:space="preserve">D6 pielikums: Apakšuzņēmējiem nododamo </w:t>
      </w:r>
      <w:r>
        <w:t>Pakalpojum</w:t>
      </w:r>
      <w:r w:rsidRPr="00863977">
        <w:t>a</w:t>
      </w:r>
      <w:r>
        <w:t xml:space="preserve"> daļu</w:t>
      </w:r>
      <w:r w:rsidRPr="00863977">
        <w:t xml:space="preserve"> saraksta veidne</w:t>
      </w:r>
      <w:bookmarkEnd w:id="163"/>
      <w:r w:rsidRPr="00863977">
        <w:t xml:space="preserve"> </w:t>
      </w:r>
    </w:p>
    <w:p w:rsidR="00B741A2" w:rsidRPr="00863977" w:rsidRDefault="00B741A2" w:rsidP="0009738E">
      <w:pPr>
        <w:pStyle w:val="Apakpunkts"/>
        <w:numPr>
          <w:ilvl w:val="0"/>
          <w:numId w:val="0"/>
        </w:numPr>
        <w:jc w:val="center"/>
      </w:pPr>
    </w:p>
    <w:p w:rsidR="00B741A2" w:rsidRPr="00863977" w:rsidRDefault="00B741A2" w:rsidP="0009738E">
      <w:pPr>
        <w:pStyle w:val="Apakpunkts"/>
        <w:numPr>
          <w:ilvl w:val="0"/>
          <w:numId w:val="0"/>
        </w:numPr>
        <w:jc w:val="center"/>
      </w:pPr>
    </w:p>
    <w:p w:rsidR="00B741A2" w:rsidRPr="00863977" w:rsidRDefault="00B741A2" w:rsidP="0009738E">
      <w:pPr>
        <w:pStyle w:val="Apakpunkts"/>
        <w:numPr>
          <w:ilvl w:val="0"/>
          <w:numId w:val="0"/>
        </w:numPr>
        <w:jc w:val="center"/>
      </w:pPr>
    </w:p>
    <w:p w:rsidR="00B741A2" w:rsidRDefault="00B741A2" w:rsidP="0009738E">
      <w:pPr>
        <w:jc w:val="center"/>
        <w:rPr>
          <w:rFonts w:ascii="Arial" w:hAnsi="Arial" w:cs="Arial"/>
          <w:b/>
          <w:sz w:val="20"/>
        </w:rPr>
      </w:pPr>
      <w:r w:rsidRPr="00863977">
        <w:rPr>
          <w:rFonts w:ascii="Arial" w:hAnsi="Arial" w:cs="Arial"/>
          <w:b/>
          <w:sz w:val="20"/>
        </w:rPr>
        <w:t xml:space="preserve">APAKŠUZŅĒMĒJIEM NODODAMO </w:t>
      </w:r>
      <w:r>
        <w:rPr>
          <w:rFonts w:ascii="Arial" w:hAnsi="Arial" w:cs="Arial"/>
          <w:b/>
          <w:sz w:val="20"/>
        </w:rPr>
        <w:t>PAKALPOJUM</w:t>
      </w:r>
      <w:r w:rsidRPr="00863977">
        <w:rPr>
          <w:rFonts w:ascii="Arial" w:hAnsi="Arial" w:cs="Arial"/>
          <w:b/>
          <w:sz w:val="20"/>
        </w:rPr>
        <w:t>A</w:t>
      </w:r>
      <w:r>
        <w:rPr>
          <w:rFonts w:ascii="Arial" w:hAnsi="Arial" w:cs="Arial"/>
          <w:b/>
          <w:sz w:val="20"/>
        </w:rPr>
        <w:t xml:space="preserve"> DAĻU S</w:t>
      </w:r>
      <w:r w:rsidRPr="00863977">
        <w:rPr>
          <w:rFonts w:ascii="Arial" w:hAnsi="Arial" w:cs="Arial"/>
          <w:b/>
          <w:sz w:val="20"/>
        </w:rPr>
        <w:t>ARAKSTS</w:t>
      </w:r>
    </w:p>
    <w:p w:rsidR="00B741A2" w:rsidRDefault="00B741A2"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1450"/>
        <w:gridCol w:w="4632"/>
      </w:tblGrid>
      <w:tr w:rsidR="00B741A2">
        <w:trPr>
          <w:trHeight w:val="567"/>
        </w:trPr>
        <w:tc>
          <w:tcPr>
            <w:tcW w:w="2448" w:type="dxa"/>
            <w:vAlign w:val="center"/>
          </w:tcPr>
          <w:p w:rsidR="00B741A2" w:rsidRDefault="00B741A2" w:rsidP="0009738E">
            <w:pPr>
              <w:pStyle w:val="Heading5"/>
              <w:spacing w:before="0" w:after="0"/>
              <w:ind w:left="249" w:hanging="249"/>
              <w:jc w:val="center"/>
              <w:rPr>
                <w:rFonts w:ascii="Arial" w:hAnsi="Arial" w:cs="Arial"/>
                <w:bCs w:val="0"/>
                <w:i w:val="0"/>
                <w:sz w:val="20"/>
                <w:lang w:val="lv-LV"/>
              </w:rPr>
            </w:pPr>
            <w:r>
              <w:rPr>
                <w:rFonts w:ascii="Arial" w:hAnsi="Arial" w:cs="Arial"/>
                <w:bCs w:val="0"/>
                <w:i w:val="0"/>
                <w:sz w:val="20"/>
                <w:lang w:val="lv-LV"/>
              </w:rPr>
              <w:t>Apakšuzņēmēja nosaukums, reģistrācijas numurs, adrese un kontaktpersona</w:t>
            </w:r>
          </w:p>
        </w:tc>
        <w:tc>
          <w:tcPr>
            <w:tcW w:w="1440" w:type="dxa"/>
            <w:vAlign w:val="center"/>
          </w:tcPr>
          <w:p w:rsidR="00B741A2" w:rsidRDefault="00B741A2" w:rsidP="0009738E">
            <w:pPr>
              <w:jc w:val="center"/>
              <w:rPr>
                <w:rFonts w:ascii="Arial" w:hAnsi="Arial" w:cs="Arial"/>
                <w:b/>
                <w:bCs/>
                <w:sz w:val="20"/>
              </w:rPr>
            </w:pPr>
            <w:r>
              <w:rPr>
                <w:rFonts w:ascii="Arial" w:hAnsi="Arial" w:cs="Arial"/>
                <w:b/>
                <w:bCs/>
                <w:sz w:val="20"/>
              </w:rPr>
              <w:t>Nododamās</w:t>
            </w:r>
            <w:r w:rsidRPr="00026FA5">
              <w:rPr>
                <w:rFonts w:ascii="Arial" w:hAnsi="Arial" w:cs="Arial"/>
                <w:b/>
                <w:bCs/>
                <w:sz w:val="20"/>
              </w:rPr>
              <w:t xml:space="preserve"> </w:t>
            </w:r>
            <w:r>
              <w:rPr>
                <w:rFonts w:ascii="Arial" w:hAnsi="Arial" w:cs="Arial"/>
                <w:b/>
                <w:bCs/>
                <w:sz w:val="20"/>
              </w:rPr>
              <w:t xml:space="preserve">pakalpojuma daļas </w:t>
            </w:r>
            <w:r w:rsidRPr="00026FA5">
              <w:rPr>
                <w:rFonts w:ascii="Arial" w:hAnsi="Arial" w:cs="Arial"/>
                <w:b/>
                <w:bCs/>
                <w:sz w:val="20"/>
              </w:rPr>
              <w:t xml:space="preserve"> apjoms (%</w:t>
            </w:r>
            <w:r>
              <w:rPr>
                <w:rFonts w:ascii="Arial" w:hAnsi="Arial" w:cs="Arial"/>
                <w:b/>
                <w:bCs/>
                <w:sz w:val="20"/>
              </w:rPr>
              <w:t>)</w:t>
            </w:r>
            <w:r w:rsidRPr="00026FA5">
              <w:rPr>
                <w:rFonts w:ascii="Arial" w:hAnsi="Arial" w:cs="Arial"/>
                <w:b/>
                <w:bCs/>
                <w:sz w:val="20"/>
              </w:rPr>
              <w:t xml:space="preserve"> no </w:t>
            </w:r>
            <w:r>
              <w:rPr>
                <w:rFonts w:ascii="Arial" w:hAnsi="Arial" w:cs="Arial"/>
                <w:b/>
                <w:bCs/>
                <w:sz w:val="20"/>
              </w:rPr>
              <w:t>Pakalpojuma kopējās cena</w:t>
            </w:r>
            <w:r w:rsidRPr="00026FA5">
              <w:rPr>
                <w:rFonts w:ascii="Arial" w:hAnsi="Arial" w:cs="Arial"/>
                <w:b/>
                <w:bCs/>
                <w:sz w:val="20"/>
              </w:rPr>
              <w:t>s)</w:t>
            </w:r>
          </w:p>
        </w:tc>
        <w:tc>
          <w:tcPr>
            <w:tcW w:w="4640" w:type="dxa"/>
            <w:vAlign w:val="center"/>
          </w:tcPr>
          <w:p w:rsidR="00B741A2" w:rsidRPr="001D5D28" w:rsidRDefault="00B741A2" w:rsidP="0009738E">
            <w:pPr>
              <w:jc w:val="center"/>
              <w:rPr>
                <w:rFonts w:ascii="Arial" w:hAnsi="Arial" w:cs="Arial"/>
                <w:b/>
                <w:sz w:val="20"/>
                <w:szCs w:val="20"/>
              </w:rPr>
            </w:pPr>
            <w:r w:rsidRPr="001D5D28">
              <w:rPr>
                <w:rFonts w:ascii="Arial" w:hAnsi="Arial" w:cs="Arial"/>
                <w:b/>
                <w:sz w:val="20"/>
                <w:szCs w:val="20"/>
              </w:rPr>
              <w:t xml:space="preserve">Īss apakšuzņēmēja </w:t>
            </w:r>
            <w:r>
              <w:rPr>
                <w:rFonts w:ascii="Arial" w:hAnsi="Arial" w:cs="Arial"/>
                <w:b/>
                <w:sz w:val="20"/>
                <w:szCs w:val="20"/>
              </w:rPr>
              <w:t>sniedzamās</w:t>
            </w:r>
            <w:r w:rsidRPr="001D5D28">
              <w:rPr>
                <w:rFonts w:ascii="Arial" w:hAnsi="Arial" w:cs="Arial"/>
                <w:b/>
                <w:sz w:val="20"/>
                <w:szCs w:val="20"/>
              </w:rPr>
              <w:t xml:space="preserve"> </w:t>
            </w:r>
            <w:r>
              <w:rPr>
                <w:rFonts w:ascii="Arial" w:hAnsi="Arial" w:cs="Arial"/>
                <w:b/>
                <w:sz w:val="20"/>
                <w:szCs w:val="20"/>
              </w:rPr>
              <w:t>Pakalpojum</w:t>
            </w:r>
            <w:r w:rsidRPr="00863977">
              <w:rPr>
                <w:rFonts w:ascii="Arial" w:hAnsi="Arial" w:cs="Arial"/>
                <w:b/>
                <w:sz w:val="20"/>
                <w:szCs w:val="20"/>
              </w:rPr>
              <w:t>a</w:t>
            </w:r>
            <w:r>
              <w:rPr>
                <w:rFonts w:ascii="Arial" w:hAnsi="Arial" w:cs="Arial"/>
                <w:b/>
                <w:sz w:val="20"/>
                <w:szCs w:val="20"/>
              </w:rPr>
              <w:t xml:space="preserve"> daļas </w:t>
            </w:r>
            <w:r w:rsidRPr="00863977">
              <w:rPr>
                <w:rFonts w:ascii="Arial" w:hAnsi="Arial" w:cs="Arial"/>
                <w:b/>
                <w:sz w:val="20"/>
                <w:szCs w:val="20"/>
              </w:rPr>
              <w:t>apraksts</w:t>
            </w:r>
          </w:p>
        </w:tc>
      </w:tr>
      <w:tr w:rsidR="00B741A2" w:rsidRPr="001D5D28">
        <w:trPr>
          <w:trHeight w:val="284"/>
        </w:trPr>
        <w:tc>
          <w:tcPr>
            <w:tcW w:w="2448" w:type="dxa"/>
            <w:vAlign w:val="center"/>
          </w:tcPr>
          <w:p w:rsidR="00B741A2" w:rsidRPr="001D5D28" w:rsidRDefault="00B741A2"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B741A2" w:rsidRPr="001D5D28" w:rsidRDefault="00B741A2"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B741A2" w:rsidRPr="001D5D28" w:rsidRDefault="00B741A2" w:rsidP="0009738E">
            <w:pPr>
              <w:jc w:val="center"/>
              <w:rPr>
                <w:rFonts w:ascii="Arial" w:hAnsi="Arial" w:cs="Arial"/>
                <w:sz w:val="20"/>
                <w:szCs w:val="20"/>
              </w:rPr>
            </w:pPr>
            <w:r w:rsidRPr="001D5D28">
              <w:rPr>
                <w:rFonts w:ascii="Arial" w:hAnsi="Arial" w:cs="Arial"/>
                <w:sz w:val="20"/>
                <w:szCs w:val="20"/>
                <w:highlight w:val="lightGray"/>
              </w:rPr>
              <w:t>&lt;…&gt;</w:t>
            </w:r>
          </w:p>
        </w:tc>
      </w:tr>
      <w:tr w:rsidR="00B741A2" w:rsidRPr="001D5D28">
        <w:trPr>
          <w:trHeight w:val="284"/>
        </w:trPr>
        <w:tc>
          <w:tcPr>
            <w:tcW w:w="2448" w:type="dxa"/>
            <w:vAlign w:val="center"/>
          </w:tcPr>
          <w:p w:rsidR="00B741A2" w:rsidRPr="001D5D28" w:rsidRDefault="00B741A2"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B741A2" w:rsidRPr="001D5D28" w:rsidRDefault="00B741A2"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B741A2" w:rsidRPr="001D5D28" w:rsidRDefault="00B741A2" w:rsidP="0009738E">
            <w:pPr>
              <w:jc w:val="center"/>
              <w:rPr>
                <w:rFonts w:ascii="Arial" w:hAnsi="Arial" w:cs="Arial"/>
                <w:sz w:val="20"/>
                <w:szCs w:val="20"/>
              </w:rPr>
            </w:pPr>
            <w:r w:rsidRPr="001D5D28">
              <w:rPr>
                <w:rFonts w:ascii="Arial" w:hAnsi="Arial" w:cs="Arial"/>
                <w:sz w:val="20"/>
                <w:szCs w:val="20"/>
                <w:highlight w:val="lightGray"/>
              </w:rPr>
              <w:t>&lt;…&gt;</w:t>
            </w:r>
          </w:p>
        </w:tc>
      </w:tr>
      <w:tr w:rsidR="00B741A2" w:rsidRPr="001D5D28">
        <w:trPr>
          <w:trHeight w:val="284"/>
        </w:trPr>
        <w:tc>
          <w:tcPr>
            <w:tcW w:w="2448" w:type="dxa"/>
            <w:vAlign w:val="center"/>
          </w:tcPr>
          <w:p w:rsidR="00B741A2" w:rsidRPr="001D5D28" w:rsidRDefault="00B741A2"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B741A2" w:rsidRPr="001D5D28" w:rsidRDefault="00B741A2"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B741A2" w:rsidRPr="001D5D28" w:rsidRDefault="00B741A2" w:rsidP="0009738E">
            <w:pPr>
              <w:jc w:val="center"/>
              <w:rPr>
                <w:rFonts w:ascii="Arial" w:hAnsi="Arial" w:cs="Arial"/>
                <w:sz w:val="20"/>
                <w:szCs w:val="20"/>
              </w:rPr>
            </w:pPr>
            <w:r w:rsidRPr="001D5D28">
              <w:rPr>
                <w:rFonts w:ascii="Arial" w:hAnsi="Arial" w:cs="Arial"/>
                <w:sz w:val="20"/>
                <w:szCs w:val="20"/>
                <w:highlight w:val="lightGray"/>
              </w:rPr>
              <w:t>&lt;…&gt;</w:t>
            </w:r>
          </w:p>
        </w:tc>
      </w:tr>
    </w:tbl>
    <w:p w:rsidR="00B741A2" w:rsidRPr="003B71A0" w:rsidRDefault="00B741A2" w:rsidP="0009738E">
      <w:pPr>
        <w:pStyle w:val="Apakpunkts"/>
        <w:numPr>
          <w:ilvl w:val="0"/>
          <w:numId w:val="0"/>
        </w:numPr>
      </w:pPr>
    </w:p>
    <w:p w:rsidR="00B741A2" w:rsidRDefault="00B741A2" w:rsidP="00E850EF">
      <w:pPr>
        <w:pStyle w:val="Punkts"/>
        <w:numPr>
          <w:ilvl w:val="0"/>
          <w:numId w:val="0"/>
        </w:numPr>
        <w:jc w:val="right"/>
      </w:pPr>
      <w:r>
        <w:br w:type="page"/>
      </w:r>
      <w:bookmarkStart w:id="164" w:name="_Toc382318779"/>
      <w:r>
        <w:lastRenderedPageBreak/>
        <w:t xml:space="preserve">D7 pielikums: </w:t>
      </w:r>
      <w:bookmarkStart w:id="165" w:name="_Toc280014917"/>
      <w:r>
        <w:t>Apakšuzņēmēja un personas, uz kuras iespējām</w:t>
      </w:r>
      <w:bookmarkEnd w:id="164"/>
      <w:bookmarkEnd w:id="165"/>
    </w:p>
    <w:p w:rsidR="00B741A2" w:rsidRDefault="00B741A2" w:rsidP="00E850EF">
      <w:pPr>
        <w:pStyle w:val="Punkts"/>
        <w:numPr>
          <w:ilvl w:val="0"/>
          <w:numId w:val="0"/>
        </w:numPr>
        <w:jc w:val="right"/>
      </w:pPr>
      <w:r>
        <w:t xml:space="preserve"> </w:t>
      </w:r>
      <w:bookmarkStart w:id="166" w:name="_Toc241293362"/>
      <w:bookmarkStart w:id="167" w:name="_Toc280014918"/>
      <w:bookmarkStart w:id="168" w:name="_Toc280103423"/>
      <w:bookmarkStart w:id="169" w:name="_Toc382318780"/>
      <w:r>
        <w:t>pretendents balstās, apliecinājuma veidne</w:t>
      </w:r>
      <w:bookmarkEnd w:id="166"/>
      <w:bookmarkEnd w:id="167"/>
      <w:bookmarkEnd w:id="168"/>
      <w:bookmarkEnd w:id="169"/>
    </w:p>
    <w:p w:rsidR="00B741A2" w:rsidRDefault="00B741A2" w:rsidP="00A8475A">
      <w:pPr>
        <w:pStyle w:val="Rindkopa"/>
      </w:pPr>
    </w:p>
    <w:p w:rsidR="00B741A2" w:rsidRDefault="00B741A2" w:rsidP="00275E50">
      <w:pPr>
        <w:pStyle w:val="Punkts"/>
        <w:numPr>
          <w:ilvl w:val="0"/>
          <w:numId w:val="0"/>
        </w:numPr>
      </w:pPr>
    </w:p>
    <w:p w:rsidR="00B741A2" w:rsidRDefault="00B741A2" w:rsidP="00275E50">
      <w:pPr>
        <w:pStyle w:val="Apakpunkts"/>
        <w:numPr>
          <w:ilvl w:val="0"/>
          <w:numId w:val="0"/>
        </w:numPr>
      </w:pPr>
    </w:p>
    <w:p w:rsidR="00B741A2" w:rsidRPr="00275E50" w:rsidRDefault="00B741A2" w:rsidP="00275E50">
      <w:pPr>
        <w:pStyle w:val="Apakpunkts"/>
        <w:numPr>
          <w:ilvl w:val="0"/>
          <w:numId w:val="0"/>
        </w:numPr>
        <w:jc w:val="right"/>
        <w:rPr>
          <w:b w:val="0"/>
          <w:highlight w:val="lightGray"/>
        </w:rPr>
      </w:pPr>
      <w:r w:rsidRPr="00275E50">
        <w:rPr>
          <w:b w:val="0"/>
          <w:highlight w:val="lightGray"/>
        </w:rPr>
        <w:t>&lt;Pasūtītāja nosaukums&gt;</w:t>
      </w:r>
    </w:p>
    <w:p w:rsidR="00B741A2" w:rsidRPr="00275E50" w:rsidRDefault="00B741A2" w:rsidP="00275E50">
      <w:pPr>
        <w:pStyle w:val="Apakpunkts"/>
        <w:numPr>
          <w:ilvl w:val="0"/>
          <w:numId w:val="0"/>
        </w:numPr>
        <w:jc w:val="right"/>
        <w:rPr>
          <w:b w:val="0"/>
          <w:highlight w:val="lightGray"/>
        </w:rPr>
      </w:pPr>
      <w:r w:rsidRPr="00275E50">
        <w:rPr>
          <w:b w:val="0"/>
          <w:highlight w:val="lightGray"/>
        </w:rPr>
        <w:t>&lt;reģistrācijas numurs&gt;</w:t>
      </w:r>
    </w:p>
    <w:p w:rsidR="00B741A2" w:rsidRPr="00275E50" w:rsidRDefault="00B741A2" w:rsidP="00275E50">
      <w:pPr>
        <w:pStyle w:val="Apakpunkts"/>
        <w:numPr>
          <w:ilvl w:val="0"/>
          <w:numId w:val="0"/>
        </w:numPr>
        <w:jc w:val="right"/>
        <w:rPr>
          <w:b w:val="0"/>
        </w:rPr>
      </w:pPr>
      <w:r w:rsidRPr="00275E50">
        <w:rPr>
          <w:b w:val="0"/>
          <w:highlight w:val="lightGray"/>
        </w:rPr>
        <w:t>&lt;adrese&gt;</w:t>
      </w:r>
    </w:p>
    <w:p w:rsidR="00B741A2" w:rsidRDefault="00B741A2" w:rsidP="00A8475A">
      <w:pPr>
        <w:pStyle w:val="Rindkopa"/>
      </w:pPr>
    </w:p>
    <w:p w:rsidR="00B741A2" w:rsidRDefault="00B741A2" w:rsidP="00A8475A">
      <w:pPr>
        <w:pStyle w:val="Rindkopa"/>
      </w:pPr>
    </w:p>
    <w:p w:rsidR="00B741A2" w:rsidRDefault="00B741A2" w:rsidP="00A8475A">
      <w:pPr>
        <w:pStyle w:val="Apakpunkts"/>
        <w:numPr>
          <w:ilvl w:val="0"/>
          <w:numId w:val="0"/>
        </w:numPr>
        <w:jc w:val="center"/>
      </w:pPr>
    </w:p>
    <w:p w:rsidR="00B741A2" w:rsidRDefault="00B741A2" w:rsidP="00A8475A">
      <w:pPr>
        <w:pStyle w:val="Apakpunkts"/>
        <w:numPr>
          <w:ilvl w:val="0"/>
          <w:numId w:val="0"/>
        </w:numPr>
        <w:jc w:val="center"/>
      </w:pPr>
      <w:r>
        <w:t>APAKŠUZŅĒMĒJA UN PERSONAS, UZ KURAS IESPĒJĀM PRETENDENTS BALSTĀS, APLIECINĀJUMS</w:t>
      </w:r>
    </w:p>
    <w:p w:rsidR="00B741A2" w:rsidRDefault="00B741A2" w:rsidP="00275E50">
      <w:pPr>
        <w:pStyle w:val="Apakpunkts"/>
        <w:numPr>
          <w:ilvl w:val="0"/>
          <w:numId w:val="0"/>
        </w:numPr>
      </w:pPr>
    </w:p>
    <w:p w:rsidR="00B741A2" w:rsidRDefault="00B741A2" w:rsidP="00275E50">
      <w:pPr>
        <w:pStyle w:val="Apakpunkts"/>
        <w:numPr>
          <w:ilvl w:val="0"/>
          <w:numId w:val="0"/>
        </w:numPr>
      </w:pPr>
      <w:r>
        <w:t>Iepirkuma procedūras „</w:t>
      </w:r>
      <w:r w:rsidRPr="00B333E7">
        <w:rPr>
          <w:highlight w:val="lightGray"/>
        </w:rPr>
        <w:t>&lt;Iepirkuma procedūras nosaukums</w:t>
      </w:r>
      <w:r>
        <w:rPr>
          <w:highlight w:val="lightGray"/>
        </w:rPr>
        <w:t xml:space="preserve"> un iepirkuma procedūras identifikācijas numurs</w:t>
      </w:r>
      <w:r w:rsidRPr="00B333E7">
        <w:rPr>
          <w:highlight w:val="lightGray"/>
        </w:rPr>
        <w:t>&gt;</w:t>
      </w:r>
      <w:r>
        <w:t>” ietvaros</w:t>
      </w:r>
    </w:p>
    <w:p w:rsidR="00B741A2" w:rsidRPr="00A8475A" w:rsidRDefault="00B741A2" w:rsidP="00A8475A">
      <w:pPr>
        <w:pStyle w:val="Rindkopa"/>
      </w:pPr>
    </w:p>
    <w:p w:rsidR="00B741A2" w:rsidRDefault="00B741A2" w:rsidP="00535888">
      <w:pPr>
        <w:pStyle w:val="Rindkopa"/>
        <w:ind w:left="0" w:firstLine="720"/>
      </w:pPr>
    </w:p>
    <w:p w:rsidR="00B741A2" w:rsidRDefault="00B741A2" w:rsidP="00E850EF">
      <w:pPr>
        <w:pStyle w:val="Rindkopa"/>
        <w:ind w:left="0" w:firstLine="720"/>
      </w:pPr>
      <w:r>
        <w:t xml:space="preserve">Ar šo, </w:t>
      </w:r>
      <w:r w:rsidRPr="00B333E7">
        <w:rPr>
          <w:highlight w:val="lightGray"/>
        </w:rPr>
        <w:t>&lt;</w:t>
      </w:r>
      <w:r>
        <w:rPr>
          <w:highlight w:val="lightGray"/>
        </w:rPr>
        <w:t xml:space="preserve">Apakšuzņēmēja vai Personas, uz kuras iespējām Pretendents balstās, </w:t>
      </w:r>
      <w:r w:rsidRPr="00B333E7">
        <w:rPr>
          <w:highlight w:val="lightGray"/>
        </w:rPr>
        <w:t>nosaukums</w:t>
      </w:r>
      <w:r>
        <w:rPr>
          <w:highlight w:val="lightGray"/>
        </w:rPr>
        <w:t xml:space="preserve"> vai vārds un uzvārds (ja apakšuzņēmējs vai Persona,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B741A2" w:rsidRPr="00535888" w:rsidRDefault="00B741A2" w:rsidP="00E850EF">
      <w:pPr>
        <w:pStyle w:val="Punkts"/>
        <w:numPr>
          <w:ilvl w:val="0"/>
          <w:numId w:val="0"/>
        </w:numPr>
      </w:pPr>
    </w:p>
    <w:p w:rsidR="00B741A2" w:rsidRDefault="00B741A2" w:rsidP="00511C97">
      <w:pPr>
        <w:pStyle w:val="Rindkopa"/>
        <w:numPr>
          <w:ilvl w:val="0"/>
          <w:numId w:val="36"/>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B741A2" w:rsidRPr="00C8584D" w:rsidRDefault="00B741A2" w:rsidP="00E850EF">
      <w:pPr>
        <w:pStyle w:val="Punkts"/>
        <w:numPr>
          <w:ilvl w:val="0"/>
          <w:numId w:val="0"/>
        </w:numPr>
      </w:pPr>
    </w:p>
    <w:p w:rsidR="00B741A2" w:rsidRDefault="00B741A2" w:rsidP="00511C97">
      <w:pPr>
        <w:pStyle w:val="Rindkopa"/>
        <w:numPr>
          <w:ilvl w:val="0"/>
          <w:numId w:val="36"/>
        </w:numPr>
      </w:pPr>
      <w:r>
        <w:t>gadījumā, ja ar Pretendentu tiks noslēgts iepirkuma līgums, apņemas:</w:t>
      </w:r>
    </w:p>
    <w:p w:rsidR="00B741A2" w:rsidRPr="00531EE9" w:rsidRDefault="00B741A2" w:rsidP="00E850EF">
      <w:pPr>
        <w:pStyle w:val="Rindkopa"/>
        <w:ind w:left="360"/>
      </w:pPr>
      <w:r w:rsidRPr="00531EE9">
        <w:t>[sniegt šādus pakalpojumus:</w:t>
      </w:r>
    </w:p>
    <w:p w:rsidR="00B741A2" w:rsidRPr="00531EE9" w:rsidRDefault="00B741A2" w:rsidP="00E850EF">
      <w:pPr>
        <w:pStyle w:val="Rindkopa"/>
        <w:ind w:left="360"/>
      </w:pPr>
      <w:r w:rsidRPr="00531EE9">
        <w:t>&lt;īss pakalpojumu apraksts atbilstoši Apakšuzņēmējiem nododamo Pakalpojuma daļu sarakstā norādītajam&gt;]</w:t>
      </w:r>
    </w:p>
    <w:p w:rsidR="00B741A2" w:rsidRPr="00531EE9" w:rsidRDefault="00B741A2" w:rsidP="00E850EF">
      <w:pPr>
        <w:pStyle w:val="Apakpunkts"/>
        <w:numPr>
          <w:ilvl w:val="0"/>
          <w:numId w:val="0"/>
        </w:numPr>
        <w:ind w:left="360"/>
        <w:rPr>
          <w:b w:val="0"/>
        </w:rPr>
      </w:pPr>
      <w:r w:rsidRPr="00531EE9">
        <w:rPr>
          <w:b w:val="0"/>
        </w:rPr>
        <w:t>[un nodot Pretendentam šādus resursus:</w:t>
      </w:r>
    </w:p>
    <w:p w:rsidR="00B741A2" w:rsidRPr="00E8021B" w:rsidRDefault="00B741A2" w:rsidP="00E850EF">
      <w:pPr>
        <w:pStyle w:val="Apakpunkts"/>
        <w:numPr>
          <w:ilvl w:val="0"/>
          <w:numId w:val="0"/>
        </w:numPr>
        <w:ind w:left="360"/>
        <w:jc w:val="both"/>
        <w:rPr>
          <w:b w:val="0"/>
        </w:rPr>
      </w:pPr>
      <w:r w:rsidRPr="00531EE9">
        <w:rPr>
          <w:b w:val="0"/>
        </w:rPr>
        <w:t>&lt;īss Pretendentam nododamo resursu (speciālistu un/vai tehniskā aprīkojuma) apraksts&gt;].</w:t>
      </w:r>
    </w:p>
    <w:p w:rsidR="00B741A2" w:rsidRDefault="00B741A2" w:rsidP="00E850EF">
      <w:pPr>
        <w:pStyle w:val="Rindkopa"/>
        <w:ind w:left="0"/>
      </w:pPr>
    </w:p>
    <w:p w:rsidR="00B741A2" w:rsidRPr="00BB30C9" w:rsidRDefault="00B741A2" w:rsidP="00511C97">
      <w:pPr>
        <w:pStyle w:val="Rindkopa"/>
        <w:numPr>
          <w:ilvl w:val="0"/>
          <w:numId w:val="36"/>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lēmumu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B741A2" w:rsidRDefault="00B741A2" w:rsidP="00E8021B">
      <w:pPr>
        <w:pStyle w:val="Rindkopa"/>
        <w:ind w:left="1080"/>
      </w:pPr>
    </w:p>
    <w:p w:rsidR="00B741A2" w:rsidRDefault="00B741A2" w:rsidP="007106DE">
      <w:pPr>
        <w:pStyle w:val="Rindkopa"/>
        <w:ind w:left="0"/>
      </w:pPr>
    </w:p>
    <w:tbl>
      <w:tblPr>
        <w:tblW w:w="0" w:type="auto"/>
        <w:tblLook w:val="01E0" w:firstRow="1" w:lastRow="1" w:firstColumn="1" w:lastColumn="1" w:noHBand="0" w:noVBand="0"/>
      </w:tblPr>
      <w:tblGrid>
        <w:gridCol w:w="6020"/>
      </w:tblGrid>
      <w:tr w:rsidR="00B741A2" w:rsidRPr="00266AAB">
        <w:tc>
          <w:tcPr>
            <w:tcW w:w="0" w:type="auto"/>
          </w:tcPr>
          <w:p w:rsidR="00B741A2" w:rsidRPr="00266AAB" w:rsidRDefault="00B741A2" w:rsidP="006D69F1">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B741A2" w:rsidRPr="00266AAB">
        <w:tc>
          <w:tcPr>
            <w:tcW w:w="0" w:type="auto"/>
          </w:tcPr>
          <w:p w:rsidR="00B741A2" w:rsidRPr="00266AAB" w:rsidRDefault="00B741A2" w:rsidP="006D69F1">
            <w:pPr>
              <w:pStyle w:val="Heading1"/>
              <w:spacing w:before="0" w:after="0"/>
              <w:rPr>
                <w:b w:val="0"/>
                <w:sz w:val="20"/>
                <w:szCs w:val="20"/>
                <w:highlight w:val="lightGray"/>
              </w:rPr>
            </w:pPr>
            <w:r>
              <w:rPr>
                <w:b w:val="0"/>
                <w:sz w:val="20"/>
                <w:szCs w:val="20"/>
                <w:highlight w:val="lightGray"/>
              </w:rPr>
              <w:t>&lt;Paraksttiesīgās personas paraksts&gt;</w:t>
            </w:r>
          </w:p>
        </w:tc>
      </w:tr>
    </w:tbl>
    <w:p w:rsidR="00B741A2" w:rsidRDefault="00B741A2" w:rsidP="00404A76">
      <w:pPr>
        <w:pStyle w:val="Punkts"/>
        <w:numPr>
          <w:ilvl w:val="0"/>
          <w:numId w:val="0"/>
        </w:numPr>
        <w:jc w:val="center"/>
      </w:pPr>
    </w:p>
    <w:p w:rsidR="00B741A2" w:rsidRDefault="00B741A2" w:rsidP="00434B5E">
      <w:pPr>
        <w:pStyle w:val="Punkts"/>
        <w:numPr>
          <w:ilvl w:val="0"/>
          <w:numId w:val="0"/>
        </w:numPr>
        <w:jc w:val="center"/>
      </w:pPr>
    </w:p>
    <w:p w:rsidR="00B741A2" w:rsidRDefault="00B741A2" w:rsidP="00434B5E">
      <w:pPr>
        <w:pStyle w:val="Punkts"/>
        <w:numPr>
          <w:ilvl w:val="0"/>
          <w:numId w:val="0"/>
        </w:numPr>
        <w:ind w:left="142"/>
      </w:pPr>
    </w:p>
    <w:p w:rsidR="00B741A2" w:rsidRPr="00434B5E" w:rsidRDefault="00B741A2" w:rsidP="00434B5E">
      <w:pPr>
        <w:pStyle w:val="Apakpunkts"/>
        <w:numPr>
          <w:ilvl w:val="0"/>
          <w:numId w:val="0"/>
        </w:numPr>
      </w:pPr>
    </w:p>
    <w:p w:rsidR="00B741A2" w:rsidRDefault="00B741A2" w:rsidP="00404A76">
      <w:pPr>
        <w:pStyle w:val="Punkts"/>
        <w:numPr>
          <w:ilvl w:val="0"/>
          <w:numId w:val="0"/>
        </w:numPr>
        <w:jc w:val="center"/>
      </w:pPr>
    </w:p>
    <w:p w:rsidR="00B741A2" w:rsidRDefault="00B741A2" w:rsidP="00404A76">
      <w:pPr>
        <w:pStyle w:val="Punkts"/>
        <w:numPr>
          <w:ilvl w:val="0"/>
          <w:numId w:val="0"/>
        </w:numPr>
        <w:jc w:val="center"/>
      </w:pPr>
    </w:p>
    <w:p w:rsidR="00B741A2" w:rsidRDefault="00B741A2" w:rsidP="00404A76">
      <w:pPr>
        <w:pStyle w:val="Punkts"/>
        <w:numPr>
          <w:ilvl w:val="0"/>
          <w:numId w:val="0"/>
        </w:numPr>
        <w:jc w:val="center"/>
      </w:pPr>
    </w:p>
    <w:p w:rsidR="00B741A2" w:rsidRDefault="00B741A2" w:rsidP="00404A76">
      <w:pPr>
        <w:pStyle w:val="Punkts"/>
        <w:numPr>
          <w:ilvl w:val="0"/>
          <w:numId w:val="0"/>
        </w:numPr>
        <w:jc w:val="center"/>
      </w:pPr>
    </w:p>
    <w:p w:rsidR="00B741A2" w:rsidRDefault="00B741A2" w:rsidP="00404A76">
      <w:pPr>
        <w:pStyle w:val="Punkts"/>
        <w:numPr>
          <w:ilvl w:val="0"/>
          <w:numId w:val="0"/>
        </w:numPr>
        <w:jc w:val="center"/>
      </w:pPr>
    </w:p>
    <w:p w:rsidR="00B741A2" w:rsidRDefault="00B741A2" w:rsidP="00404A76">
      <w:pPr>
        <w:pStyle w:val="Punkts"/>
        <w:numPr>
          <w:ilvl w:val="0"/>
          <w:numId w:val="0"/>
        </w:numPr>
        <w:jc w:val="center"/>
      </w:pPr>
    </w:p>
    <w:p w:rsidR="00B741A2" w:rsidRDefault="00B741A2" w:rsidP="00404A76">
      <w:pPr>
        <w:pStyle w:val="Punkts"/>
        <w:numPr>
          <w:ilvl w:val="0"/>
          <w:numId w:val="0"/>
        </w:numPr>
        <w:jc w:val="center"/>
      </w:pPr>
    </w:p>
    <w:p w:rsidR="00B741A2" w:rsidRDefault="00B741A2" w:rsidP="00952A69">
      <w:pPr>
        <w:pStyle w:val="Punkts"/>
        <w:numPr>
          <w:ilvl w:val="0"/>
          <w:numId w:val="0"/>
        </w:numPr>
        <w:jc w:val="right"/>
      </w:pPr>
      <w:bookmarkStart w:id="170" w:name="_Toc382318781"/>
      <w:r>
        <w:lastRenderedPageBreak/>
        <w:t>D8 pielikums: Finanšu piedāvājuma veidne</w:t>
      </w:r>
      <w:bookmarkEnd w:id="170"/>
    </w:p>
    <w:p w:rsidR="00B741A2" w:rsidRDefault="00B741A2" w:rsidP="00952A69">
      <w:pPr>
        <w:pStyle w:val="Punkts"/>
        <w:numPr>
          <w:ilvl w:val="0"/>
          <w:numId w:val="0"/>
        </w:numPr>
        <w:jc w:val="right"/>
      </w:pPr>
    </w:p>
    <w:p w:rsidR="00B741A2" w:rsidRDefault="00B741A2" w:rsidP="00952A69">
      <w:pPr>
        <w:pStyle w:val="Punkts"/>
        <w:numPr>
          <w:ilvl w:val="0"/>
          <w:numId w:val="0"/>
        </w:numPr>
        <w:jc w:val="right"/>
      </w:pPr>
    </w:p>
    <w:p w:rsidR="00B741A2" w:rsidRDefault="00B741A2" w:rsidP="00C64856">
      <w:pPr>
        <w:jc w:val="center"/>
        <w:rPr>
          <w:rFonts w:ascii="Arial" w:hAnsi="Arial" w:cs="Arial"/>
          <w:b/>
          <w:bCs/>
          <w:sz w:val="20"/>
        </w:rPr>
      </w:pPr>
      <w:r>
        <w:rPr>
          <w:rFonts w:ascii="Arial" w:hAnsi="Arial" w:cs="Arial"/>
          <w:b/>
          <w:bCs/>
          <w:sz w:val="20"/>
        </w:rPr>
        <w:t>FINANŠU PIEDĀVĀJUMS</w:t>
      </w:r>
    </w:p>
    <w:p w:rsidR="00B741A2" w:rsidRDefault="00B741A2" w:rsidP="00C64856">
      <w:pPr>
        <w:tabs>
          <w:tab w:val="left" w:pos="319"/>
        </w:tabs>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2813"/>
        <w:gridCol w:w="1134"/>
        <w:gridCol w:w="1024"/>
        <w:gridCol w:w="1436"/>
        <w:gridCol w:w="1276"/>
      </w:tblGrid>
      <w:tr w:rsidR="00B741A2" w:rsidTr="00C64856">
        <w:trPr>
          <w:trHeight w:val="913"/>
        </w:trPr>
        <w:tc>
          <w:tcPr>
            <w:tcW w:w="839" w:type="dxa"/>
            <w:shd w:val="clear" w:color="auto" w:fill="FF9900"/>
            <w:vAlign w:val="center"/>
          </w:tcPr>
          <w:p w:rsidR="00B741A2" w:rsidRDefault="00B741A2" w:rsidP="008B1C81">
            <w:pPr>
              <w:tabs>
                <w:tab w:val="left" w:pos="319"/>
              </w:tabs>
              <w:jc w:val="center"/>
              <w:rPr>
                <w:rFonts w:ascii="Arial" w:hAnsi="Arial" w:cs="Arial"/>
                <w:b/>
                <w:sz w:val="20"/>
              </w:rPr>
            </w:pPr>
            <w:r>
              <w:rPr>
                <w:rFonts w:ascii="Arial" w:hAnsi="Arial" w:cs="Arial"/>
                <w:b/>
                <w:sz w:val="20"/>
              </w:rPr>
              <w:t>Nr.p.k.</w:t>
            </w:r>
          </w:p>
        </w:tc>
        <w:tc>
          <w:tcPr>
            <w:tcW w:w="2813" w:type="dxa"/>
            <w:shd w:val="clear" w:color="auto" w:fill="FF9900"/>
            <w:vAlign w:val="center"/>
          </w:tcPr>
          <w:p w:rsidR="00B741A2" w:rsidRDefault="00B741A2" w:rsidP="008B1C81">
            <w:pPr>
              <w:tabs>
                <w:tab w:val="left" w:pos="319"/>
              </w:tabs>
              <w:jc w:val="center"/>
              <w:rPr>
                <w:rFonts w:ascii="Arial" w:hAnsi="Arial" w:cs="Arial"/>
                <w:b/>
                <w:sz w:val="20"/>
              </w:rPr>
            </w:pPr>
            <w:r>
              <w:rPr>
                <w:rFonts w:ascii="Arial" w:hAnsi="Arial" w:cs="Arial"/>
                <w:b/>
                <w:sz w:val="20"/>
              </w:rPr>
              <w:t>Izmaksu pozīcija</w:t>
            </w:r>
          </w:p>
        </w:tc>
        <w:tc>
          <w:tcPr>
            <w:tcW w:w="1134" w:type="dxa"/>
            <w:shd w:val="clear" w:color="auto" w:fill="FF9900"/>
          </w:tcPr>
          <w:p w:rsidR="00B741A2" w:rsidRDefault="00B741A2" w:rsidP="008B1C81">
            <w:pPr>
              <w:tabs>
                <w:tab w:val="left" w:pos="319"/>
              </w:tabs>
              <w:jc w:val="center"/>
              <w:rPr>
                <w:rFonts w:ascii="Arial" w:hAnsi="Arial" w:cs="Arial"/>
                <w:b/>
                <w:sz w:val="20"/>
              </w:rPr>
            </w:pPr>
            <w:r>
              <w:rPr>
                <w:rFonts w:ascii="Arial" w:hAnsi="Arial" w:cs="Arial"/>
                <w:b/>
                <w:sz w:val="20"/>
              </w:rPr>
              <w:t xml:space="preserve">Vienības </w:t>
            </w:r>
          </w:p>
        </w:tc>
        <w:tc>
          <w:tcPr>
            <w:tcW w:w="1024" w:type="dxa"/>
            <w:shd w:val="clear" w:color="auto" w:fill="FF9900"/>
            <w:vAlign w:val="center"/>
          </w:tcPr>
          <w:p w:rsidR="00B741A2" w:rsidRDefault="00B741A2" w:rsidP="008B1C81">
            <w:pPr>
              <w:tabs>
                <w:tab w:val="left" w:pos="319"/>
              </w:tabs>
              <w:jc w:val="center"/>
              <w:rPr>
                <w:rFonts w:ascii="Arial" w:hAnsi="Arial" w:cs="Arial"/>
                <w:b/>
                <w:sz w:val="20"/>
              </w:rPr>
            </w:pPr>
            <w:r>
              <w:rPr>
                <w:rFonts w:ascii="Arial" w:hAnsi="Arial" w:cs="Arial"/>
                <w:b/>
                <w:sz w:val="20"/>
              </w:rPr>
              <w:t>Vienību skaits</w:t>
            </w:r>
          </w:p>
          <w:p w:rsidR="00B741A2" w:rsidRDefault="00B741A2" w:rsidP="008B1C81">
            <w:pPr>
              <w:tabs>
                <w:tab w:val="left" w:pos="319"/>
              </w:tabs>
              <w:jc w:val="center"/>
              <w:rPr>
                <w:rFonts w:ascii="Arial" w:hAnsi="Arial" w:cs="Arial"/>
                <w:b/>
                <w:sz w:val="20"/>
              </w:rPr>
            </w:pPr>
          </w:p>
        </w:tc>
        <w:tc>
          <w:tcPr>
            <w:tcW w:w="1436" w:type="dxa"/>
            <w:shd w:val="clear" w:color="auto" w:fill="FF9900"/>
            <w:vAlign w:val="center"/>
          </w:tcPr>
          <w:p w:rsidR="00B741A2" w:rsidRDefault="00B741A2" w:rsidP="008B1C81">
            <w:pPr>
              <w:tabs>
                <w:tab w:val="left" w:pos="319"/>
              </w:tabs>
              <w:jc w:val="center"/>
              <w:rPr>
                <w:rFonts w:ascii="Arial" w:hAnsi="Arial" w:cs="Arial"/>
                <w:b/>
                <w:sz w:val="20"/>
              </w:rPr>
            </w:pPr>
            <w:r>
              <w:rPr>
                <w:rFonts w:ascii="Arial" w:hAnsi="Arial" w:cs="Arial"/>
                <w:b/>
                <w:sz w:val="20"/>
              </w:rPr>
              <w:t>Vienības cena, EUR</w:t>
            </w:r>
          </w:p>
          <w:p w:rsidR="00B741A2" w:rsidRDefault="00B741A2" w:rsidP="008B1C81">
            <w:pPr>
              <w:tabs>
                <w:tab w:val="left" w:pos="319"/>
              </w:tabs>
              <w:jc w:val="center"/>
              <w:rPr>
                <w:rFonts w:ascii="Arial" w:hAnsi="Arial" w:cs="Arial"/>
                <w:b/>
                <w:sz w:val="20"/>
              </w:rPr>
            </w:pPr>
            <w:r>
              <w:rPr>
                <w:rFonts w:ascii="Arial" w:hAnsi="Arial" w:cs="Arial"/>
                <w:b/>
                <w:sz w:val="20"/>
              </w:rPr>
              <w:t xml:space="preserve">(bez PVN) </w:t>
            </w:r>
          </w:p>
        </w:tc>
        <w:tc>
          <w:tcPr>
            <w:tcW w:w="1276" w:type="dxa"/>
            <w:shd w:val="clear" w:color="auto" w:fill="FF9900"/>
            <w:vAlign w:val="center"/>
          </w:tcPr>
          <w:p w:rsidR="00B741A2" w:rsidRDefault="00B741A2" w:rsidP="008B1C81">
            <w:pPr>
              <w:tabs>
                <w:tab w:val="left" w:pos="319"/>
              </w:tabs>
              <w:jc w:val="center"/>
              <w:rPr>
                <w:rFonts w:ascii="Arial" w:hAnsi="Arial" w:cs="Arial"/>
                <w:b/>
                <w:sz w:val="20"/>
              </w:rPr>
            </w:pPr>
            <w:r>
              <w:rPr>
                <w:rFonts w:ascii="Arial" w:hAnsi="Arial" w:cs="Arial"/>
                <w:b/>
                <w:sz w:val="20"/>
              </w:rPr>
              <w:t>Izmaksu pozīcijas cena, EUR</w:t>
            </w:r>
          </w:p>
          <w:p w:rsidR="00B741A2" w:rsidRDefault="00B741A2" w:rsidP="008B1C81">
            <w:pPr>
              <w:tabs>
                <w:tab w:val="left" w:pos="319"/>
              </w:tabs>
              <w:jc w:val="center"/>
              <w:rPr>
                <w:rFonts w:ascii="Arial" w:hAnsi="Arial" w:cs="Arial"/>
                <w:b/>
                <w:sz w:val="20"/>
              </w:rPr>
            </w:pPr>
            <w:r>
              <w:rPr>
                <w:rFonts w:ascii="Arial" w:hAnsi="Arial" w:cs="Arial"/>
                <w:b/>
                <w:sz w:val="20"/>
              </w:rPr>
              <w:t>(bez PVN)</w:t>
            </w:r>
          </w:p>
        </w:tc>
      </w:tr>
      <w:tr w:rsidR="00B741A2" w:rsidRPr="00F67AC4" w:rsidTr="008B1C81">
        <w:trPr>
          <w:trHeight w:val="913"/>
        </w:trPr>
        <w:tc>
          <w:tcPr>
            <w:tcW w:w="8522" w:type="dxa"/>
            <w:gridSpan w:val="6"/>
            <w:vAlign w:val="center"/>
          </w:tcPr>
          <w:p w:rsidR="00B741A2" w:rsidRPr="00F67AC4" w:rsidRDefault="00B741A2" w:rsidP="008B1C81">
            <w:pPr>
              <w:tabs>
                <w:tab w:val="left" w:pos="319"/>
              </w:tabs>
              <w:rPr>
                <w:rFonts w:ascii="Arial" w:hAnsi="Arial"/>
                <w:b/>
              </w:rPr>
            </w:pPr>
            <w:r w:rsidRPr="00F67AC4">
              <w:rPr>
                <w:rFonts w:ascii="Arial" w:hAnsi="Arial"/>
                <w:b/>
                <w:sz w:val="22"/>
                <w:szCs w:val="22"/>
              </w:rPr>
              <w:t>1.  Tehniskā projekta izstrāde  maģistrālo  ūdensapgādes un kanalizācijas tīklu paplašināšanai un rekonstrukcijai  Stūnīšu ciemā</w:t>
            </w:r>
          </w:p>
        </w:tc>
      </w:tr>
      <w:tr w:rsidR="00B741A2" w:rsidTr="00C64856">
        <w:trPr>
          <w:trHeight w:val="776"/>
        </w:trPr>
        <w:tc>
          <w:tcPr>
            <w:tcW w:w="839"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1.1.</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 xml:space="preserve">Ģeoloģiskā izpēte ūdensvadu un kanalizācijas tīklu izbūves zonā </w:t>
            </w:r>
          </w:p>
        </w:tc>
        <w:tc>
          <w:tcPr>
            <w:tcW w:w="1134" w:type="dxa"/>
            <w:vAlign w:val="center"/>
          </w:tcPr>
          <w:p w:rsidR="00B741A2" w:rsidRPr="004D139F" w:rsidRDefault="00B741A2" w:rsidP="008B1C81">
            <w:pPr>
              <w:tabs>
                <w:tab w:val="left" w:pos="319"/>
              </w:tabs>
              <w:jc w:val="center"/>
              <w:rPr>
                <w:rFonts w:ascii="Arial" w:hAnsi="Arial" w:cs="Arial"/>
                <w:i/>
                <w:sz w:val="20"/>
              </w:rPr>
            </w:pPr>
            <w:r>
              <w:rPr>
                <w:rFonts w:ascii="Arial" w:hAnsi="Arial" w:cs="Arial"/>
                <w:i/>
                <w:sz w:val="20"/>
              </w:rPr>
              <w:t>objektam</w:t>
            </w:r>
          </w:p>
        </w:tc>
        <w:tc>
          <w:tcPr>
            <w:tcW w:w="1024"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831"/>
        </w:trPr>
        <w:tc>
          <w:tcPr>
            <w:tcW w:w="839"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1.2.</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Topogrāfisko plānu izstrāde ūdensvada un kanalizācijas tīklu izbūves zonai</w:t>
            </w:r>
          </w:p>
        </w:tc>
        <w:tc>
          <w:tcPr>
            <w:tcW w:w="1134" w:type="dxa"/>
            <w:vAlign w:val="center"/>
          </w:tcPr>
          <w:p w:rsidR="00B741A2" w:rsidRDefault="00B741A2" w:rsidP="008B1C81">
            <w:pPr>
              <w:tabs>
                <w:tab w:val="left" w:pos="319"/>
              </w:tabs>
              <w:jc w:val="center"/>
              <w:rPr>
                <w:rFonts w:ascii="Arial" w:hAnsi="Arial" w:cs="Arial"/>
                <w:i/>
                <w:sz w:val="20"/>
              </w:rPr>
            </w:pPr>
            <w:r>
              <w:rPr>
                <w:rFonts w:ascii="Arial" w:hAnsi="Arial" w:cs="Arial"/>
                <w:i/>
                <w:sz w:val="20"/>
              </w:rPr>
              <w:t>objektam</w:t>
            </w:r>
          </w:p>
        </w:tc>
        <w:tc>
          <w:tcPr>
            <w:tcW w:w="1024"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843"/>
        </w:trPr>
        <w:tc>
          <w:tcPr>
            <w:tcW w:w="839"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1.3.</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Ūdensvadu, pašteces un spiedkanalizācijas tīklu būvprojekta izstrāde</w:t>
            </w:r>
          </w:p>
        </w:tc>
        <w:tc>
          <w:tcPr>
            <w:tcW w:w="1134" w:type="dxa"/>
            <w:vAlign w:val="center"/>
          </w:tcPr>
          <w:p w:rsidR="00B741A2" w:rsidRDefault="00B741A2" w:rsidP="008B1C81">
            <w:pPr>
              <w:tabs>
                <w:tab w:val="left" w:pos="319"/>
              </w:tabs>
              <w:jc w:val="center"/>
              <w:rPr>
                <w:rFonts w:ascii="Arial" w:hAnsi="Arial" w:cs="Arial"/>
                <w:i/>
                <w:sz w:val="20"/>
              </w:rPr>
            </w:pPr>
            <w:r>
              <w:rPr>
                <w:rFonts w:ascii="Arial" w:hAnsi="Arial" w:cs="Arial"/>
                <w:i/>
                <w:sz w:val="20"/>
              </w:rPr>
              <w:t>m</w:t>
            </w:r>
          </w:p>
        </w:tc>
        <w:tc>
          <w:tcPr>
            <w:tcW w:w="1024"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5195</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827"/>
        </w:trPr>
        <w:tc>
          <w:tcPr>
            <w:tcW w:w="839"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1.4.</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 xml:space="preserve">Tehniskā projekta sadaļu  izstrāde kanalizācijas sūkņu stacijām </w:t>
            </w:r>
          </w:p>
        </w:tc>
        <w:tc>
          <w:tcPr>
            <w:tcW w:w="1134" w:type="dxa"/>
            <w:vAlign w:val="center"/>
          </w:tcPr>
          <w:p w:rsidR="00B741A2" w:rsidRDefault="00B741A2" w:rsidP="008B1C81">
            <w:pPr>
              <w:tabs>
                <w:tab w:val="left" w:pos="319"/>
              </w:tabs>
              <w:jc w:val="center"/>
              <w:rPr>
                <w:rFonts w:ascii="Arial" w:hAnsi="Arial" w:cs="Arial"/>
                <w:i/>
                <w:sz w:val="20"/>
              </w:rPr>
            </w:pPr>
            <w:r>
              <w:rPr>
                <w:rFonts w:ascii="Arial" w:hAnsi="Arial" w:cs="Arial"/>
                <w:i/>
                <w:sz w:val="20"/>
              </w:rPr>
              <w:t>gab.</w:t>
            </w:r>
          </w:p>
        </w:tc>
        <w:tc>
          <w:tcPr>
            <w:tcW w:w="1024"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3</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711"/>
        </w:trPr>
        <w:tc>
          <w:tcPr>
            <w:tcW w:w="839"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1.5.</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 xml:space="preserve">Papildus izpētes un projekta saskaņošanas izmaksas </w:t>
            </w:r>
          </w:p>
        </w:tc>
        <w:tc>
          <w:tcPr>
            <w:tcW w:w="1134" w:type="dxa"/>
            <w:vAlign w:val="center"/>
          </w:tcPr>
          <w:p w:rsidR="00B741A2" w:rsidRDefault="00B741A2" w:rsidP="008B1C81">
            <w:pPr>
              <w:tabs>
                <w:tab w:val="left" w:pos="319"/>
              </w:tabs>
              <w:jc w:val="center"/>
              <w:rPr>
                <w:rFonts w:ascii="Arial" w:hAnsi="Arial" w:cs="Arial"/>
                <w:i/>
                <w:sz w:val="20"/>
              </w:rPr>
            </w:pPr>
            <w:r>
              <w:rPr>
                <w:rFonts w:ascii="Arial" w:hAnsi="Arial" w:cs="Arial"/>
                <w:i/>
                <w:sz w:val="20"/>
              </w:rPr>
              <w:t>objektam</w:t>
            </w:r>
          </w:p>
        </w:tc>
        <w:tc>
          <w:tcPr>
            <w:tcW w:w="1024" w:type="dxa"/>
            <w:vAlign w:val="center"/>
          </w:tcPr>
          <w:p w:rsidR="00B741A2" w:rsidRPr="00DF5CA0" w:rsidRDefault="00B741A2" w:rsidP="008B1C81">
            <w:pPr>
              <w:tabs>
                <w:tab w:val="left" w:pos="319"/>
              </w:tabs>
              <w:jc w:val="center"/>
              <w:rPr>
                <w:rFonts w:ascii="Arial" w:hAnsi="Arial" w:cs="Arial"/>
                <w:i/>
                <w:sz w:val="20"/>
              </w:rPr>
            </w:pPr>
            <w:r w:rsidRPr="00DF5CA0">
              <w:rPr>
                <w:rFonts w:ascii="Arial" w:hAnsi="Arial" w:cs="Arial"/>
                <w:i/>
                <w:sz w:val="20"/>
              </w:rPr>
              <w:t>1</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707"/>
        </w:trPr>
        <w:tc>
          <w:tcPr>
            <w:tcW w:w="7246" w:type="dxa"/>
            <w:gridSpan w:val="5"/>
            <w:vAlign w:val="center"/>
          </w:tcPr>
          <w:p w:rsidR="00B741A2" w:rsidRDefault="00B741A2" w:rsidP="008B1C81">
            <w:pPr>
              <w:tabs>
                <w:tab w:val="left" w:pos="319"/>
              </w:tabs>
              <w:jc w:val="right"/>
              <w:rPr>
                <w:rFonts w:ascii="Arial" w:hAnsi="Arial" w:cs="Arial"/>
                <w:i/>
                <w:sz w:val="20"/>
                <w:highlight w:val="lightGray"/>
              </w:rPr>
            </w:pPr>
            <w:r>
              <w:rPr>
                <w:rFonts w:cs="Arial"/>
                <w:b/>
              </w:rPr>
              <w:t>Kopā   ( 1.1. +1.2.+1.3.+1.4.+1.5.)</w:t>
            </w: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8B1C81">
        <w:trPr>
          <w:trHeight w:val="913"/>
        </w:trPr>
        <w:tc>
          <w:tcPr>
            <w:tcW w:w="8522" w:type="dxa"/>
            <w:gridSpan w:val="6"/>
            <w:vAlign w:val="center"/>
          </w:tcPr>
          <w:p w:rsidR="00B741A2" w:rsidRDefault="00B741A2" w:rsidP="008B1C81">
            <w:pPr>
              <w:tabs>
                <w:tab w:val="left" w:pos="319"/>
              </w:tabs>
              <w:rPr>
                <w:rFonts w:ascii="Arial" w:hAnsi="Arial" w:cs="Arial"/>
                <w:i/>
                <w:sz w:val="20"/>
                <w:highlight w:val="lightGray"/>
              </w:rPr>
            </w:pPr>
            <w:r>
              <w:rPr>
                <w:rFonts w:ascii="Arial" w:hAnsi="Arial"/>
                <w:b/>
              </w:rPr>
              <w:t xml:space="preserve">2. Tehniskā projekta  izstrāde </w:t>
            </w:r>
            <w:r w:rsidRPr="00ED2824">
              <w:rPr>
                <w:rFonts w:ascii="Arial" w:hAnsi="Arial"/>
                <w:b/>
              </w:rPr>
              <w:t>notekūdeņu attīrīšanas iekārtu  rekonstrukcijai Stūnīšu ciema Gaismās</w:t>
            </w:r>
          </w:p>
        </w:tc>
      </w:tr>
      <w:tr w:rsidR="00B741A2" w:rsidTr="00C64856">
        <w:trPr>
          <w:trHeight w:val="758"/>
        </w:trPr>
        <w:tc>
          <w:tcPr>
            <w:tcW w:w="839" w:type="dxa"/>
            <w:vAlign w:val="center"/>
          </w:tcPr>
          <w:p w:rsidR="00B741A2" w:rsidRPr="00DF5CA0" w:rsidRDefault="00B741A2" w:rsidP="008B1C81">
            <w:pPr>
              <w:tabs>
                <w:tab w:val="left" w:pos="319"/>
              </w:tabs>
              <w:jc w:val="center"/>
              <w:rPr>
                <w:rFonts w:ascii="Arial" w:hAnsi="Arial" w:cs="Arial"/>
                <w:bCs/>
                <w:sz w:val="20"/>
              </w:rPr>
            </w:pPr>
            <w:r w:rsidRPr="00DF5CA0">
              <w:rPr>
                <w:rFonts w:ascii="Arial" w:hAnsi="Arial" w:cs="Arial"/>
                <w:bCs/>
                <w:sz w:val="20"/>
              </w:rPr>
              <w:t>2.1.</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Ģeoloģiskā izpēte</w:t>
            </w:r>
          </w:p>
          <w:p w:rsidR="00B741A2" w:rsidRDefault="00B741A2" w:rsidP="008B1C81">
            <w:pPr>
              <w:tabs>
                <w:tab w:val="left" w:pos="319"/>
              </w:tabs>
              <w:rPr>
                <w:rFonts w:ascii="Arial" w:hAnsi="Arial" w:cs="Arial"/>
                <w:i/>
                <w:iCs/>
                <w:sz w:val="18"/>
                <w:szCs w:val="18"/>
              </w:rPr>
            </w:pPr>
            <w:r>
              <w:rPr>
                <w:rFonts w:ascii="Arial" w:hAnsi="Arial" w:cs="Arial"/>
                <w:i/>
                <w:iCs/>
                <w:sz w:val="18"/>
                <w:szCs w:val="18"/>
              </w:rPr>
              <w:t xml:space="preserve">notekūdeņu attīrīšanas iekārtu  rekonstrukcijas darbu zonā </w:t>
            </w:r>
          </w:p>
        </w:tc>
        <w:tc>
          <w:tcPr>
            <w:tcW w:w="1134" w:type="dxa"/>
            <w:vAlign w:val="center"/>
          </w:tcPr>
          <w:p w:rsidR="00B741A2" w:rsidRPr="004D139F" w:rsidRDefault="00B741A2" w:rsidP="008B1C81">
            <w:pPr>
              <w:tabs>
                <w:tab w:val="left" w:pos="319"/>
              </w:tabs>
              <w:jc w:val="center"/>
              <w:rPr>
                <w:rFonts w:ascii="Arial" w:hAnsi="Arial" w:cs="Arial"/>
                <w:i/>
                <w:sz w:val="20"/>
              </w:rPr>
            </w:pPr>
            <w:r>
              <w:rPr>
                <w:rFonts w:ascii="Arial" w:hAnsi="Arial" w:cs="Arial"/>
                <w:i/>
                <w:sz w:val="20"/>
              </w:rPr>
              <w:t>objektam</w:t>
            </w:r>
          </w:p>
        </w:tc>
        <w:tc>
          <w:tcPr>
            <w:tcW w:w="1024" w:type="dxa"/>
            <w:vAlign w:val="center"/>
          </w:tcPr>
          <w:p w:rsidR="00B741A2" w:rsidRPr="00DF5CA0" w:rsidRDefault="00B741A2" w:rsidP="008B1C81">
            <w:pPr>
              <w:tabs>
                <w:tab w:val="left" w:pos="319"/>
              </w:tabs>
              <w:jc w:val="center"/>
              <w:rPr>
                <w:rFonts w:ascii="Arial" w:hAnsi="Arial" w:cs="Arial"/>
                <w:bCs/>
                <w:sz w:val="20"/>
              </w:rPr>
            </w:pPr>
            <w:r w:rsidRPr="00DF5CA0">
              <w:rPr>
                <w:rFonts w:ascii="Arial" w:hAnsi="Arial" w:cs="Arial"/>
                <w:bCs/>
                <w:sz w:val="20"/>
              </w:rPr>
              <w:t>1</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841"/>
        </w:trPr>
        <w:tc>
          <w:tcPr>
            <w:tcW w:w="839" w:type="dxa"/>
            <w:vAlign w:val="center"/>
          </w:tcPr>
          <w:p w:rsidR="00B741A2" w:rsidRPr="00DF5CA0" w:rsidRDefault="00B741A2" w:rsidP="008B1C81">
            <w:pPr>
              <w:tabs>
                <w:tab w:val="left" w:pos="319"/>
              </w:tabs>
              <w:jc w:val="center"/>
              <w:rPr>
                <w:rFonts w:ascii="Arial" w:hAnsi="Arial" w:cs="Arial"/>
                <w:bCs/>
                <w:sz w:val="20"/>
              </w:rPr>
            </w:pPr>
            <w:r w:rsidRPr="00DF5CA0">
              <w:rPr>
                <w:rFonts w:ascii="Arial" w:hAnsi="Arial" w:cs="Arial"/>
                <w:bCs/>
                <w:sz w:val="20"/>
              </w:rPr>
              <w:t>2.2.</w:t>
            </w:r>
          </w:p>
        </w:tc>
        <w:tc>
          <w:tcPr>
            <w:tcW w:w="2813" w:type="dxa"/>
            <w:vAlign w:val="center"/>
          </w:tcPr>
          <w:p w:rsidR="00B741A2" w:rsidRDefault="00B741A2" w:rsidP="008B1C81">
            <w:pPr>
              <w:tabs>
                <w:tab w:val="left" w:pos="319"/>
              </w:tabs>
              <w:rPr>
                <w:rFonts w:ascii="Arial" w:hAnsi="Arial" w:cs="Arial"/>
                <w:i/>
                <w:sz w:val="20"/>
                <w:highlight w:val="lightGray"/>
              </w:rPr>
            </w:pPr>
            <w:r>
              <w:rPr>
                <w:rFonts w:ascii="Arial" w:hAnsi="Arial" w:cs="Arial"/>
                <w:i/>
                <w:iCs/>
                <w:sz w:val="18"/>
                <w:szCs w:val="18"/>
              </w:rPr>
              <w:t>Topogrāfiskā plāna izstrāde notekūdeņu attīrīšanas iekārtu  rekonstrukcijas darbu zonā</w:t>
            </w:r>
          </w:p>
        </w:tc>
        <w:tc>
          <w:tcPr>
            <w:tcW w:w="1134" w:type="dxa"/>
            <w:vAlign w:val="center"/>
          </w:tcPr>
          <w:p w:rsidR="00B741A2" w:rsidRPr="004D139F" w:rsidRDefault="00B741A2" w:rsidP="008B1C81">
            <w:pPr>
              <w:tabs>
                <w:tab w:val="left" w:pos="319"/>
              </w:tabs>
              <w:jc w:val="center"/>
              <w:rPr>
                <w:rFonts w:ascii="Arial" w:hAnsi="Arial" w:cs="Arial"/>
                <w:i/>
                <w:sz w:val="20"/>
              </w:rPr>
            </w:pPr>
            <w:r>
              <w:rPr>
                <w:rFonts w:ascii="Arial" w:hAnsi="Arial" w:cs="Arial"/>
                <w:i/>
                <w:sz w:val="20"/>
              </w:rPr>
              <w:t>objektam</w:t>
            </w:r>
          </w:p>
        </w:tc>
        <w:tc>
          <w:tcPr>
            <w:tcW w:w="1024" w:type="dxa"/>
            <w:vAlign w:val="center"/>
          </w:tcPr>
          <w:p w:rsidR="00B741A2" w:rsidRPr="00DF5CA0" w:rsidRDefault="00B741A2" w:rsidP="008B1C81">
            <w:pPr>
              <w:tabs>
                <w:tab w:val="left" w:pos="319"/>
              </w:tabs>
              <w:jc w:val="center"/>
              <w:rPr>
                <w:rFonts w:ascii="Arial" w:hAnsi="Arial" w:cs="Arial"/>
                <w:bCs/>
                <w:sz w:val="20"/>
              </w:rPr>
            </w:pPr>
            <w:r w:rsidRPr="00DF5CA0">
              <w:rPr>
                <w:rFonts w:ascii="Arial" w:hAnsi="Arial" w:cs="Arial"/>
                <w:bCs/>
                <w:sz w:val="20"/>
              </w:rPr>
              <w:t>1</w:t>
            </w:r>
          </w:p>
        </w:tc>
        <w:tc>
          <w:tcPr>
            <w:tcW w:w="1436" w:type="dxa"/>
            <w:vAlign w:val="center"/>
          </w:tcPr>
          <w:p w:rsidR="00B741A2" w:rsidRDefault="00B741A2" w:rsidP="008B1C81">
            <w:pPr>
              <w:tabs>
                <w:tab w:val="left" w:pos="319"/>
              </w:tabs>
              <w:jc w:val="center"/>
              <w:rPr>
                <w:rFonts w:ascii="Arial" w:hAnsi="Arial" w:cs="Arial"/>
                <w:i/>
                <w:sz w:val="20"/>
                <w:highlight w:val="lightGray"/>
              </w:rPr>
            </w:pPr>
          </w:p>
        </w:tc>
        <w:tc>
          <w:tcPr>
            <w:tcW w:w="1276" w:type="dxa"/>
            <w:vAlign w:val="center"/>
          </w:tcPr>
          <w:p w:rsidR="00B741A2" w:rsidRDefault="00B741A2" w:rsidP="008B1C81">
            <w:pPr>
              <w:tabs>
                <w:tab w:val="left" w:pos="319"/>
              </w:tabs>
              <w:jc w:val="center"/>
              <w:rPr>
                <w:rFonts w:ascii="Arial" w:hAnsi="Arial" w:cs="Arial"/>
                <w:i/>
                <w:sz w:val="20"/>
                <w:highlight w:val="lightGray"/>
              </w:rPr>
            </w:pPr>
          </w:p>
        </w:tc>
      </w:tr>
      <w:tr w:rsidR="00B741A2" w:rsidTr="00C64856">
        <w:trPr>
          <w:trHeight w:val="839"/>
        </w:trPr>
        <w:tc>
          <w:tcPr>
            <w:tcW w:w="839" w:type="dxa"/>
            <w:vAlign w:val="center"/>
          </w:tcPr>
          <w:p w:rsidR="00B741A2" w:rsidRDefault="00B741A2" w:rsidP="008B1C81">
            <w:pPr>
              <w:tabs>
                <w:tab w:val="left" w:pos="319"/>
              </w:tabs>
              <w:jc w:val="center"/>
              <w:rPr>
                <w:rFonts w:ascii="Arial" w:hAnsi="Arial" w:cs="Arial"/>
                <w:bCs/>
                <w:sz w:val="20"/>
              </w:rPr>
            </w:pPr>
            <w:r>
              <w:rPr>
                <w:rFonts w:ascii="Arial" w:hAnsi="Arial" w:cs="Arial"/>
                <w:bCs/>
                <w:sz w:val="20"/>
              </w:rPr>
              <w:t>2.3.</w:t>
            </w:r>
          </w:p>
        </w:tc>
        <w:tc>
          <w:tcPr>
            <w:tcW w:w="2813" w:type="dxa"/>
            <w:vAlign w:val="center"/>
          </w:tcPr>
          <w:p w:rsidR="00B741A2" w:rsidRPr="00F945EE" w:rsidRDefault="00B741A2" w:rsidP="008B1C81">
            <w:pPr>
              <w:tabs>
                <w:tab w:val="left" w:pos="319"/>
              </w:tabs>
              <w:rPr>
                <w:rFonts w:ascii="Arial" w:hAnsi="Arial" w:cs="Arial"/>
                <w:i/>
                <w:iCs/>
                <w:sz w:val="18"/>
                <w:szCs w:val="18"/>
              </w:rPr>
            </w:pPr>
            <w:r w:rsidRPr="00F945EE">
              <w:rPr>
                <w:rFonts w:ascii="Arial" w:hAnsi="Arial" w:cs="Arial"/>
                <w:i/>
                <w:iCs/>
                <w:sz w:val="18"/>
                <w:szCs w:val="18"/>
              </w:rPr>
              <w:t>Notekūdeņu attīrīšanas iekārtu rekonstrukcijas tehniskā projekta izstrāde</w:t>
            </w:r>
          </w:p>
        </w:tc>
        <w:tc>
          <w:tcPr>
            <w:tcW w:w="1134" w:type="dxa"/>
            <w:vAlign w:val="center"/>
          </w:tcPr>
          <w:p w:rsidR="00B741A2" w:rsidRPr="00F945EE" w:rsidRDefault="00B741A2" w:rsidP="008B1C81">
            <w:pPr>
              <w:tabs>
                <w:tab w:val="left" w:pos="319"/>
              </w:tabs>
              <w:jc w:val="center"/>
              <w:rPr>
                <w:rFonts w:ascii="Arial" w:hAnsi="Arial" w:cs="Arial"/>
                <w:i/>
                <w:iCs/>
                <w:sz w:val="18"/>
                <w:szCs w:val="18"/>
              </w:rPr>
            </w:pPr>
            <w:r w:rsidRPr="00F945EE">
              <w:rPr>
                <w:rFonts w:ascii="Arial" w:hAnsi="Arial" w:cs="Arial"/>
                <w:i/>
                <w:iCs/>
                <w:sz w:val="18"/>
                <w:szCs w:val="18"/>
              </w:rPr>
              <w:t>objektam</w:t>
            </w:r>
          </w:p>
        </w:tc>
        <w:tc>
          <w:tcPr>
            <w:tcW w:w="1024" w:type="dxa"/>
            <w:vAlign w:val="center"/>
          </w:tcPr>
          <w:p w:rsidR="00B741A2" w:rsidRPr="00450299" w:rsidRDefault="00B741A2" w:rsidP="008B1C81">
            <w:pPr>
              <w:tabs>
                <w:tab w:val="left" w:pos="319"/>
              </w:tabs>
              <w:jc w:val="center"/>
              <w:rPr>
                <w:rFonts w:ascii="Arial" w:hAnsi="Arial" w:cs="Arial"/>
                <w:bCs/>
                <w:sz w:val="20"/>
              </w:rPr>
            </w:pPr>
            <w:r>
              <w:rPr>
                <w:rFonts w:ascii="Arial" w:hAnsi="Arial" w:cs="Arial"/>
                <w:bCs/>
                <w:sz w:val="20"/>
              </w:rPr>
              <w:t>1</w:t>
            </w:r>
          </w:p>
        </w:tc>
        <w:tc>
          <w:tcPr>
            <w:tcW w:w="1436" w:type="dxa"/>
            <w:vAlign w:val="center"/>
          </w:tcPr>
          <w:p w:rsidR="00B741A2" w:rsidRPr="00450299" w:rsidRDefault="00B741A2" w:rsidP="008B1C81">
            <w:pPr>
              <w:tabs>
                <w:tab w:val="left" w:pos="319"/>
              </w:tabs>
              <w:jc w:val="center"/>
              <w:rPr>
                <w:rFonts w:ascii="Arial" w:hAnsi="Arial" w:cs="Arial"/>
                <w:bCs/>
                <w:sz w:val="20"/>
              </w:rPr>
            </w:pPr>
          </w:p>
        </w:tc>
        <w:tc>
          <w:tcPr>
            <w:tcW w:w="1276" w:type="dxa"/>
            <w:vAlign w:val="center"/>
          </w:tcPr>
          <w:p w:rsidR="00B741A2" w:rsidRPr="00450299" w:rsidRDefault="00B741A2" w:rsidP="008B1C81">
            <w:pPr>
              <w:tabs>
                <w:tab w:val="left" w:pos="319"/>
              </w:tabs>
              <w:jc w:val="center"/>
              <w:rPr>
                <w:rFonts w:ascii="Arial" w:hAnsi="Arial" w:cs="Arial"/>
                <w:bCs/>
                <w:sz w:val="20"/>
              </w:rPr>
            </w:pPr>
          </w:p>
        </w:tc>
      </w:tr>
      <w:tr w:rsidR="00B741A2" w:rsidTr="00C64856">
        <w:trPr>
          <w:trHeight w:val="708"/>
        </w:trPr>
        <w:tc>
          <w:tcPr>
            <w:tcW w:w="839" w:type="dxa"/>
            <w:vAlign w:val="center"/>
          </w:tcPr>
          <w:p w:rsidR="00B741A2" w:rsidRDefault="00B741A2" w:rsidP="008B1C81">
            <w:pPr>
              <w:tabs>
                <w:tab w:val="left" w:pos="319"/>
              </w:tabs>
              <w:jc w:val="center"/>
              <w:rPr>
                <w:rFonts w:ascii="Arial" w:hAnsi="Arial" w:cs="Arial"/>
                <w:bCs/>
                <w:sz w:val="20"/>
              </w:rPr>
            </w:pPr>
            <w:r>
              <w:rPr>
                <w:rFonts w:ascii="Arial" w:hAnsi="Arial" w:cs="Arial"/>
                <w:bCs/>
                <w:sz w:val="20"/>
              </w:rPr>
              <w:t>2.4.</w:t>
            </w:r>
          </w:p>
        </w:tc>
        <w:tc>
          <w:tcPr>
            <w:tcW w:w="2813" w:type="dxa"/>
            <w:vAlign w:val="center"/>
          </w:tcPr>
          <w:p w:rsidR="00B741A2" w:rsidRDefault="00B741A2" w:rsidP="008B1C81">
            <w:pPr>
              <w:tabs>
                <w:tab w:val="left" w:pos="319"/>
              </w:tabs>
              <w:rPr>
                <w:rFonts w:ascii="Arial" w:hAnsi="Arial" w:cs="Arial"/>
                <w:i/>
                <w:iCs/>
                <w:sz w:val="18"/>
                <w:szCs w:val="18"/>
              </w:rPr>
            </w:pPr>
            <w:r>
              <w:rPr>
                <w:rFonts w:ascii="Arial" w:hAnsi="Arial" w:cs="Arial"/>
                <w:i/>
                <w:iCs/>
                <w:sz w:val="18"/>
                <w:szCs w:val="18"/>
              </w:rPr>
              <w:t xml:space="preserve">Papildus izpētes un projekta saskaņošanas izmaksas </w:t>
            </w:r>
          </w:p>
        </w:tc>
        <w:tc>
          <w:tcPr>
            <w:tcW w:w="1134" w:type="dxa"/>
            <w:vAlign w:val="center"/>
          </w:tcPr>
          <w:p w:rsidR="00B741A2" w:rsidRPr="00F945EE" w:rsidRDefault="00B741A2" w:rsidP="008B1C81">
            <w:pPr>
              <w:tabs>
                <w:tab w:val="left" w:pos="319"/>
              </w:tabs>
              <w:jc w:val="center"/>
              <w:rPr>
                <w:rFonts w:ascii="Arial" w:hAnsi="Arial" w:cs="Arial"/>
                <w:i/>
                <w:iCs/>
                <w:sz w:val="18"/>
                <w:szCs w:val="18"/>
              </w:rPr>
            </w:pPr>
            <w:r w:rsidRPr="00F945EE">
              <w:rPr>
                <w:rFonts w:ascii="Arial" w:hAnsi="Arial" w:cs="Arial"/>
                <w:i/>
                <w:iCs/>
                <w:sz w:val="18"/>
                <w:szCs w:val="18"/>
              </w:rPr>
              <w:t>objektam</w:t>
            </w:r>
          </w:p>
        </w:tc>
        <w:tc>
          <w:tcPr>
            <w:tcW w:w="1024" w:type="dxa"/>
            <w:vAlign w:val="center"/>
          </w:tcPr>
          <w:p w:rsidR="00B741A2" w:rsidRPr="00B6203C" w:rsidRDefault="00B741A2" w:rsidP="008B1C81">
            <w:pPr>
              <w:tabs>
                <w:tab w:val="left" w:pos="319"/>
              </w:tabs>
              <w:jc w:val="center"/>
              <w:rPr>
                <w:rFonts w:ascii="Arial" w:hAnsi="Arial" w:cs="Arial"/>
                <w:bCs/>
                <w:sz w:val="20"/>
              </w:rPr>
            </w:pPr>
            <w:r w:rsidRPr="00B6203C">
              <w:rPr>
                <w:rFonts w:ascii="Arial" w:hAnsi="Arial" w:cs="Arial"/>
                <w:bCs/>
                <w:sz w:val="20"/>
              </w:rPr>
              <w:t>1</w:t>
            </w:r>
          </w:p>
        </w:tc>
        <w:tc>
          <w:tcPr>
            <w:tcW w:w="1436" w:type="dxa"/>
            <w:vAlign w:val="center"/>
          </w:tcPr>
          <w:p w:rsidR="00B741A2" w:rsidRPr="00450299" w:rsidRDefault="00B741A2" w:rsidP="008B1C81">
            <w:pPr>
              <w:tabs>
                <w:tab w:val="left" w:pos="319"/>
              </w:tabs>
              <w:jc w:val="center"/>
              <w:rPr>
                <w:rFonts w:ascii="Arial" w:hAnsi="Arial" w:cs="Arial"/>
                <w:bCs/>
                <w:sz w:val="20"/>
              </w:rPr>
            </w:pPr>
          </w:p>
        </w:tc>
        <w:tc>
          <w:tcPr>
            <w:tcW w:w="1276" w:type="dxa"/>
            <w:vAlign w:val="center"/>
          </w:tcPr>
          <w:p w:rsidR="00B741A2" w:rsidRPr="00450299" w:rsidRDefault="00B741A2" w:rsidP="008B1C81">
            <w:pPr>
              <w:tabs>
                <w:tab w:val="left" w:pos="319"/>
              </w:tabs>
              <w:jc w:val="center"/>
              <w:rPr>
                <w:rFonts w:ascii="Arial" w:hAnsi="Arial" w:cs="Arial"/>
                <w:bCs/>
                <w:sz w:val="20"/>
              </w:rPr>
            </w:pPr>
          </w:p>
        </w:tc>
      </w:tr>
      <w:tr w:rsidR="00B741A2" w:rsidTr="00C64856">
        <w:trPr>
          <w:trHeight w:val="833"/>
        </w:trPr>
        <w:tc>
          <w:tcPr>
            <w:tcW w:w="7246" w:type="dxa"/>
            <w:gridSpan w:val="5"/>
            <w:vAlign w:val="center"/>
          </w:tcPr>
          <w:p w:rsidR="00B741A2" w:rsidRPr="00450299" w:rsidRDefault="00B741A2" w:rsidP="008B1C81">
            <w:pPr>
              <w:tabs>
                <w:tab w:val="left" w:pos="319"/>
              </w:tabs>
              <w:jc w:val="right"/>
              <w:rPr>
                <w:rFonts w:ascii="Arial" w:hAnsi="Arial" w:cs="Arial"/>
                <w:bCs/>
                <w:sz w:val="20"/>
              </w:rPr>
            </w:pPr>
            <w:r>
              <w:rPr>
                <w:rFonts w:ascii="Arial" w:hAnsi="Arial"/>
                <w:b/>
              </w:rPr>
              <w:t xml:space="preserve">Kopā </w:t>
            </w:r>
            <w:r>
              <w:rPr>
                <w:rFonts w:cs="Arial"/>
                <w:b/>
              </w:rPr>
              <w:t>(2.1. +2.2.+2.3.+2.4.)</w:t>
            </w:r>
          </w:p>
        </w:tc>
        <w:tc>
          <w:tcPr>
            <w:tcW w:w="1276" w:type="dxa"/>
            <w:vAlign w:val="center"/>
          </w:tcPr>
          <w:p w:rsidR="00B741A2" w:rsidRPr="00450299" w:rsidRDefault="00B741A2" w:rsidP="008B1C81">
            <w:pPr>
              <w:tabs>
                <w:tab w:val="left" w:pos="319"/>
              </w:tabs>
              <w:jc w:val="center"/>
              <w:rPr>
                <w:rFonts w:ascii="Arial" w:hAnsi="Arial" w:cs="Arial"/>
                <w:bCs/>
                <w:sz w:val="20"/>
              </w:rPr>
            </w:pPr>
          </w:p>
        </w:tc>
      </w:tr>
      <w:tr w:rsidR="00B741A2" w:rsidTr="008B1C81">
        <w:trPr>
          <w:trHeight w:val="913"/>
        </w:trPr>
        <w:tc>
          <w:tcPr>
            <w:tcW w:w="8522" w:type="dxa"/>
            <w:gridSpan w:val="6"/>
            <w:vAlign w:val="center"/>
          </w:tcPr>
          <w:p w:rsidR="00B741A2" w:rsidRPr="004B2A64" w:rsidRDefault="00B741A2" w:rsidP="008B1C81">
            <w:pPr>
              <w:tabs>
                <w:tab w:val="left" w:pos="319"/>
              </w:tabs>
              <w:rPr>
                <w:rFonts w:ascii="Arial" w:hAnsi="Arial"/>
                <w:b/>
              </w:rPr>
            </w:pPr>
            <w:r>
              <w:rPr>
                <w:rFonts w:ascii="Arial" w:hAnsi="Arial"/>
                <w:b/>
              </w:rPr>
              <w:lastRenderedPageBreak/>
              <w:t xml:space="preserve">3. </w:t>
            </w:r>
            <w:r w:rsidRPr="004B2A64">
              <w:rPr>
                <w:rFonts w:ascii="Arial" w:hAnsi="Arial"/>
                <w:b/>
              </w:rPr>
              <w:t>Tehnisko projekt</w:t>
            </w:r>
            <w:r>
              <w:rPr>
                <w:rFonts w:ascii="Arial" w:hAnsi="Arial"/>
                <w:b/>
              </w:rPr>
              <w:t>u</w:t>
            </w:r>
            <w:r w:rsidRPr="004B2A64">
              <w:rPr>
                <w:rFonts w:ascii="Arial" w:hAnsi="Arial"/>
                <w:b/>
              </w:rPr>
              <w:t xml:space="preserve"> realizācijas autoruzraudzība</w:t>
            </w:r>
          </w:p>
        </w:tc>
      </w:tr>
      <w:tr w:rsidR="00B741A2" w:rsidTr="00C64856">
        <w:trPr>
          <w:trHeight w:val="913"/>
        </w:trPr>
        <w:tc>
          <w:tcPr>
            <w:tcW w:w="839" w:type="dxa"/>
            <w:vAlign w:val="center"/>
          </w:tcPr>
          <w:p w:rsidR="00B741A2" w:rsidRPr="00CC5597" w:rsidRDefault="00B741A2" w:rsidP="008B1C81">
            <w:pPr>
              <w:tabs>
                <w:tab w:val="left" w:pos="319"/>
              </w:tabs>
              <w:jc w:val="center"/>
              <w:rPr>
                <w:rFonts w:ascii="Arial" w:hAnsi="Arial" w:cs="Arial"/>
                <w:bCs/>
                <w:i/>
                <w:sz w:val="18"/>
                <w:szCs w:val="18"/>
              </w:rPr>
            </w:pPr>
            <w:r w:rsidRPr="00CC5597">
              <w:rPr>
                <w:rFonts w:ascii="Arial" w:hAnsi="Arial" w:cs="Arial"/>
                <w:bCs/>
                <w:i/>
                <w:sz w:val="18"/>
                <w:szCs w:val="18"/>
              </w:rPr>
              <w:t>3.1.</w:t>
            </w:r>
          </w:p>
        </w:tc>
        <w:tc>
          <w:tcPr>
            <w:tcW w:w="2813" w:type="dxa"/>
            <w:vAlign w:val="center"/>
          </w:tcPr>
          <w:p w:rsidR="00B741A2" w:rsidRPr="00CC5597" w:rsidRDefault="00B741A2" w:rsidP="008B1C81">
            <w:pPr>
              <w:tabs>
                <w:tab w:val="left" w:pos="319"/>
              </w:tabs>
              <w:rPr>
                <w:rFonts w:ascii="Arial" w:hAnsi="Arial" w:cs="Arial"/>
                <w:bCs/>
                <w:i/>
                <w:sz w:val="18"/>
                <w:szCs w:val="18"/>
              </w:rPr>
            </w:pPr>
          </w:p>
          <w:p w:rsidR="00B741A2" w:rsidRPr="00CC5597" w:rsidRDefault="00B741A2" w:rsidP="008B1C81">
            <w:pPr>
              <w:tabs>
                <w:tab w:val="left" w:pos="319"/>
              </w:tabs>
              <w:rPr>
                <w:rFonts w:ascii="Arial" w:hAnsi="Arial" w:cs="Arial"/>
                <w:bCs/>
                <w:i/>
                <w:sz w:val="18"/>
                <w:szCs w:val="18"/>
              </w:rPr>
            </w:pPr>
            <w:r w:rsidRPr="00CC5597">
              <w:rPr>
                <w:rFonts w:ascii="Arial" w:hAnsi="Arial" w:cs="Arial"/>
                <w:bCs/>
                <w:i/>
                <w:sz w:val="18"/>
                <w:szCs w:val="18"/>
              </w:rPr>
              <w:t xml:space="preserve">Ūdensapgādes un kanalizācijas tīklu paplašināšanas un rekonstrukcijas tehniskā projekta autoruzraudzība </w:t>
            </w:r>
          </w:p>
        </w:tc>
        <w:tc>
          <w:tcPr>
            <w:tcW w:w="1134" w:type="dxa"/>
            <w:vAlign w:val="center"/>
          </w:tcPr>
          <w:p w:rsidR="00B741A2" w:rsidRPr="00CC5597" w:rsidRDefault="00B741A2" w:rsidP="008B1C81">
            <w:pPr>
              <w:tabs>
                <w:tab w:val="left" w:pos="319"/>
              </w:tabs>
              <w:jc w:val="center"/>
              <w:rPr>
                <w:rFonts w:ascii="Arial" w:hAnsi="Arial" w:cs="Arial"/>
                <w:bCs/>
                <w:i/>
                <w:sz w:val="18"/>
                <w:szCs w:val="18"/>
              </w:rPr>
            </w:pPr>
            <w:r w:rsidRPr="00CC5597">
              <w:rPr>
                <w:rFonts w:ascii="Arial" w:hAnsi="Arial" w:cs="Arial"/>
                <w:bCs/>
                <w:i/>
                <w:sz w:val="18"/>
                <w:szCs w:val="18"/>
              </w:rPr>
              <w:t xml:space="preserve">mēneši </w:t>
            </w:r>
          </w:p>
        </w:tc>
        <w:tc>
          <w:tcPr>
            <w:tcW w:w="1024" w:type="dxa"/>
            <w:vAlign w:val="center"/>
          </w:tcPr>
          <w:p w:rsidR="00B741A2" w:rsidRPr="00CC5597" w:rsidRDefault="00B741A2" w:rsidP="008B1C81">
            <w:pPr>
              <w:tabs>
                <w:tab w:val="left" w:pos="319"/>
              </w:tabs>
              <w:jc w:val="center"/>
              <w:rPr>
                <w:rFonts w:ascii="Arial" w:hAnsi="Arial" w:cs="Arial"/>
                <w:bCs/>
                <w:i/>
                <w:sz w:val="18"/>
                <w:szCs w:val="18"/>
              </w:rPr>
            </w:pPr>
            <w:r w:rsidRPr="00CC5597">
              <w:rPr>
                <w:rFonts w:ascii="Arial" w:hAnsi="Arial" w:cs="Arial"/>
                <w:bCs/>
                <w:i/>
                <w:sz w:val="18"/>
                <w:szCs w:val="18"/>
              </w:rPr>
              <w:t>8</w:t>
            </w:r>
          </w:p>
        </w:tc>
        <w:tc>
          <w:tcPr>
            <w:tcW w:w="1436" w:type="dxa"/>
            <w:vAlign w:val="center"/>
          </w:tcPr>
          <w:p w:rsidR="00B741A2" w:rsidRPr="00CC5597" w:rsidRDefault="00B741A2" w:rsidP="008B1C81">
            <w:pPr>
              <w:tabs>
                <w:tab w:val="left" w:pos="319"/>
              </w:tabs>
              <w:jc w:val="center"/>
              <w:rPr>
                <w:rFonts w:ascii="Arial" w:hAnsi="Arial" w:cs="Arial"/>
                <w:bCs/>
                <w:i/>
                <w:sz w:val="18"/>
                <w:szCs w:val="18"/>
              </w:rPr>
            </w:pPr>
          </w:p>
        </w:tc>
        <w:tc>
          <w:tcPr>
            <w:tcW w:w="1276" w:type="dxa"/>
            <w:vAlign w:val="center"/>
          </w:tcPr>
          <w:p w:rsidR="00B741A2" w:rsidRPr="00CC5597" w:rsidRDefault="00B741A2" w:rsidP="008B1C81">
            <w:pPr>
              <w:tabs>
                <w:tab w:val="left" w:pos="319"/>
              </w:tabs>
              <w:jc w:val="center"/>
              <w:rPr>
                <w:rFonts w:ascii="Arial" w:hAnsi="Arial" w:cs="Arial"/>
                <w:bCs/>
                <w:i/>
                <w:sz w:val="18"/>
                <w:szCs w:val="18"/>
              </w:rPr>
            </w:pPr>
          </w:p>
        </w:tc>
      </w:tr>
      <w:tr w:rsidR="00B741A2" w:rsidTr="00C64856">
        <w:trPr>
          <w:trHeight w:val="913"/>
        </w:trPr>
        <w:tc>
          <w:tcPr>
            <w:tcW w:w="839" w:type="dxa"/>
            <w:vAlign w:val="center"/>
          </w:tcPr>
          <w:p w:rsidR="00B741A2" w:rsidRPr="00CC5597" w:rsidRDefault="00B741A2" w:rsidP="008B1C81">
            <w:pPr>
              <w:tabs>
                <w:tab w:val="left" w:pos="319"/>
              </w:tabs>
              <w:jc w:val="center"/>
              <w:rPr>
                <w:rFonts w:ascii="Arial" w:hAnsi="Arial" w:cs="Arial"/>
                <w:bCs/>
                <w:i/>
                <w:sz w:val="18"/>
                <w:szCs w:val="18"/>
              </w:rPr>
            </w:pPr>
            <w:r w:rsidRPr="00CC5597">
              <w:rPr>
                <w:rFonts w:ascii="Arial" w:hAnsi="Arial" w:cs="Arial"/>
                <w:bCs/>
                <w:i/>
                <w:sz w:val="18"/>
                <w:szCs w:val="18"/>
              </w:rPr>
              <w:t>3.2.</w:t>
            </w:r>
          </w:p>
        </w:tc>
        <w:tc>
          <w:tcPr>
            <w:tcW w:w="2813" w:type="dxa"/>
            <w:vAlign w:val="center"/>
          </w:tcPr>
          <w:p w:rsidR="00B741A2" w:rsidRPr="00CC5597" w:rsidRDefault="00B741A2" w:rsidP="008B1C81">
            <w:pPr>
              <w:tabs>
                <w:tab w:val="left" w:pos="319"/>
              </w:tabs>
              <w:rPr>
                <w:rFonts w:ascii="Arial" w:hAnsi="Arial" w:cs="Arial"/>
                <w:bCs/>
                <w:i/>
                <w:sz w:val="18"/>
                <w:szCs w:val="18"/>
              </w:rPr>
            </w:pPr>
            <w:r w:rsidRPr="00CC5597">
              <w:rPr>
                <w:rFonts w:ascii="Arial" w:hAnsi="Arial" w:cs="Arial"/>
                <w:bCs/>
                <w:i/>
                <w:sz w:val="18"/>
                <w:szCs w:val="18"/>
              </w:rPr>
              <w:t xml:space="preserve">Notekūdeņu attīrīšanas iekārtu  rekonstrukcijas tehniskā projekta autoruzraudzība </w:t>
            </w:r>
          </w:p>
        </w:tc>
        <w:tc>
          <w:tcPr>
            <w:tcW w:w="1134" w:type="dxa"/>
            <w:vAlign w:val="center"/>
          </w:tcPr>
          <w:p w:rsidR="00B741A2" w:rsidRPr="00CC5597" w:rsidRDefault="00B741A2" w:rsidP="008B1C81">
            <w:pPr>
              <w:tabs>
                <w:tab w:val="left" w:pos="319"/>
              </w:tabs>
              <w:jc w:val="center"/>
              <w:rPr>
                <w:rFonts w:ascii="Arial" w:hAnsi="Arial" w:cs="Arial"/>
                <w:bCs/>
                <w:i/>
                <w:sz w:val="18"/>
                <w:szCs w:val="18"/>
              </w:rPr>
            </w:pPr>
            <w:r w:rsidRPr="00CC5597">
              <w:rPr>
                <w:rFonts w:ascii="Arial" w:hAnsi="Arial" w:cs="Arial"/>
                <w:bCs/>
                <w:i/>
                <w:sz w:val="18"/>
                <w:szCs w:val="18"/>
              </w:rPr>
              <w:t>mēneši</w:t>
            </w:r>
          </w:p>
        </w:tc>
        <w:tc>
          <w:tcPr>
            <w:tcW w:w="1024" w:type="dxa"/>
            <w:vAlign w:val="center"/>
          </w:tcPr>
          <w:p w:rsidR="00B741A2" w:rsidRPr="00CC5597" w:rsidRDefault="00B741A2" w:rsidP="008B1C81">
            <w:pPr>
              <w:tabs>
                <w:tab w:val="left" w:pos="319"/>
              </w:tabs>
              <w:jc w:val="center"/>
              <w:rPr>
                <w:rFonts w:ascii="Arial" w:hAnsi="Arial" w:cs="Arial"/>
                <w:bCs/>
                <w:i/>
                <w:sz w:val="18"/>
                <w:szCs w:val="18"/>
              </w:rPr>
            </w:pPr>
            <w:r w:rsidRPr="00CC5597">
              <w:rPr>
                <w:rFonts w:ascii="Arial" w:hAnsi="Arial" w:cs="Arial"/>
                <w:bCs/>
                <w:i/>
                <w:sz w:val="18"/>
                <w:szCs w:val="18"/>
              </w:rPr>
              <w:t>8</w:t>
            </w:r>
          </w:p>
        </w:tc>
        <w:tc>
          <w:tcPr>
            <w:tcW w:w="1436" w:type="dxa"/>
            <w:vAlign w:val="center"/>
          </w:tcPr>
          <w:p w:rsidR="00B741A2" w:rsidRPr="00CC5597" w:rsidRDefault="00B741A2" w:rsidP="008B1C81">
            <w:pPr>
              <w:tabs>
                <w:tab w:val="left" w:pos="319"/>
              </w:tabs>
              <w:jc w:val="center"/>
              <w:rPr>
                <w:rFonts w:ascii="Arial" w:hAnsi="Arial" w:cs="Arial"/>
                <w:bCs/>
                <w:i/>
                <w:sz w:val="18"/>
                <w:szCs w:val="18"/>
              </w:rPr>
            </w:pPr>
          </w:p>
        </w:tc>
        <w:tc>
          <w:tcPr>
            <w:tcW w:w="1276" w:type="dxa"/>
            <w:vAlign w:val="center"/>
          </w:tcPr>
          <w:p w:rsidR="00B741A2" w:rsidRPr="00CC5597" w:rsidRDefault="00B741A2" w:rsidP="008B1C81">
            <w:pPr>
              <w:tabs>
                <w:tab w:val="left" w:pos="319"/>
              </w:tabs>
              <w:jc w:val="center"/>
              <w:rPr>
                <w:rFonts w:ascii="Arial" w:hAnsi="Arial" w:cs="Arial"/>
                <w:bCs/>
                <w:i/>
                <w:sz w:val="18"/>
                <w:szCs w:val="18"/>
              </w:rPr>
            </w:pPr>
          </w:p>
        </w:tc>
      </w:tr>
      <w:tr w:rsidR="00B741A2" w:rsidTr="008B1C81">
        <w:trPr>
          <w:trHeight w:val="892"/>
        </w:trPr>
        <w:tc>
          <w:tcPr>
            <w:tcW w:w="7246" w:type="dxa"/>
            <w:gridSpan w:val="5"/>
            <w:vAlign w:val="center"/>
          </w:tcPr>
          <w:p w:rsidR="00B741A2" w:rsidRPr="00450299" w:rsidRDefault="00B741A2" w:rsidP="008B1C81">
            <w:pPr>
              <w:tabs>
                <w:tab w:val="left" w:pos="319"/>
              </w:tabs>
              <w:jc w:val="right"/>
              <w:rPr>
                <w:rFonts w:ascii="Arial" w:hAnsi="Arial" w:cs="Arial"/>
                <w:bCs/>
                <w:sz w:val="20"/>
              </w:rPr>
            </w:pPr>
            <w:r>
              <w:rPr>
                <w:rFonts w:ascii="Arial" w:hAnsi="Arial"/>
                <w:b/>
              </w:rPr>
              <w:t>Kopā  (3.1. + 3.2.)</w:t>
            </w:r>
          </w:p>
        </w:tc>
        <w:tc>
          <w:tcPr>
            <w:tcW w:w="1276" w:type="dxa"/>
            <w:vAlign w:val="center"/>
          </w:tcPr>
          <w:p w:rsidR="00B741A2" w:rsidRPr="00450299" w:rsidRDefault="00B741A2" w:rsidP="008B1C81">
            <w:pPr>
              <w:tabs>
                <w:tab w:val="left" w:pos="319"/>
              </w:tabs>
              <w:jc w:val="center"/>
              <w:rPr>
                <w:rFonts w:ascii="Arial" w:hAnsi="Arial" w:cs="Arial"/>
                <w:bCs/>
                <w:sz w:val="20"/>
              </w:rPr>
            </w:pPr>
          </w:p>
        </w:tc>
      </w:tr>
      <w:tr w:rsidR="00B741A2" w:rsidTr="008B1C81">
        <w:trPr>
          <w:cantSplit/>
          <w:trHeight w:val="913"/>
        </w:trPr>
        <w:tc>
          <w:tcPr>
            <w:tcW w:w="839" w:type="dxa"/>
            <w:shd w:val="clear" w:color="auto" w:fill="FF9900"/>
          </w:tcPr>
          <w:p w:rsidR="00B741A2" w:rsidRDefault="00B741A2" w:rsidP="008B1C81">
            <w:pPr>
              <w:tabs>
                <w:tab w:val="left" w:pos="319"/>
              </w:tabs>
              <w:jc w:val="right"/>
              <w:rPr>
                <w:rFonts w:ascii="Arial" w:hAnsi="Arial" w:cs="Arial"/>
                <w:b/>
                <w:sz w:val="20"/>
              </w:rPr>
            </w:pPr>
          </w:p>
        </w:tc>
        <w:tc>
          <w:tcPr>
            <w:tcW w:w="6407" w:type="dxa"/>
            <w:gridSpan w:val="4"/>
            <w:shd w:val="clear" w:color="auto" w:fill="FF9900"/>
            <w:vAlign w:val="center"/>
          </w:tcPr>
          <w:p w:rsidR="00B741A2" w:rsidRDefault="00B741A2" w:rsidP="008B1C81">
            <w:pPr>
              <w:tabs>
                <w:tab w:val="left" w:pos="319"/>
              </w:tabs>
              <w:jc w:val="right"/>
              <w:rPr>
                <w:rFonts w:ascii="Arial" w:hAnsi="Arial" w:cs="Arial"/>
                <w:b/>
                <w:sz w:val="20"/>
              </w:rPr>
            </w:pPr>
            <w:r>
              <w:rPr>
                <w:rFonts w:ascii="Arial" w:hAnsi="Arial" w:cs="Arial"/>
                <w:b/>
                <w:sz w:val="20"/>
              </w:rPr>
              <w:t>Pakalpojuma kopējā cena (bez PVN) .</w:t>
            </w:r>
          </w:p>
        </w:tc>
        <w:tc>
          <w:tcPr>
            <w:tcW w:w="1276" w:type="dxa"/>
            <w:shd w:val="clear" w:color="auto" w:fill="FF9900"/>
            <w:vAlign w:val="center"/>
          </w:tcPr>
          <w:p w:rsidR="00B741A2" w:rsidRDefault="00B741A2" w:rsidP="008B1C81">
            <w:pPr>
              <w:tabs>
                <w:tab w:val="left" w:pos="319"/>
              </w:tabs>
              <w:jc w:val="right"/>
              <w:rPr>
                <w:rFonts w:ascii="Arial" w:hAnsi="Arial" w:cs="Arial"/>
                <w:b/>
                <w:sz w:val="20"/>
              </w:rPr>
            </w:pPr>
          </w:p>
        </w:tc>
      </w:tr>
      <w:tr w:rsidR="00B741A2" w:rsidRPr="00952A69" w:rsidTr="008B1C81">
        <w:trPr>
          <w:cantSplit/>
          <w:trHeight w:val="913"/>
        </w:trPr>
        <w:tc>
          <w:tcPr>
            <w:tcW w:w="839" w:type="dxa"/>
            <w:shd w:val="clear" w:color="auto" w:fill="FF9900"/>
          </w:tcPr>
          <w:p w:rsidR="00B741A2" w:rsidRPr="00952A69" w:rsidRDefault="00B741A2" w:rsidP="008B1C81">
            <w:pPr>
              <w:tabs>
                <w:tab w:val="left" w:pos="319"/>
              </w:tabs>
              <w:rPr>
                <w:rFonts w:ascii="Arial" w:hAnsi="Arial" w:cs="Arial"/>
                <w:b/>
                <w:sz w:val="20"/>
              </w:rPr>
            </w:pPr>
          </w:p>
        </w:tc>
        <w:tc>
          <w:tcPr>
            <w:tcW w:w="6407" w:type="dxa"/>
            <w:gridSpan w:val="4"/>
            <w:shd w:val="clear" w:color="auto" w:fill="FF9900"/>
            <w:vAlign w:val="center"/>
          </w:tcPr>
          <w:p w:rsidR="00B741A2" w:rsidRPr="00952A69" w:rsidRDefault="00B741A2" w:rsidP="008B1C81">
            <w:pPr>
              <w:tabs>
                <w:tab w:val="left" w:pos="319"/>
              </w:tabs>
              <w:jc w:val="right"/>
              <w:rPr>
                <w:rFonts w:ascii="Arial" w:hAnsi="Arial" w:cs="Arial"/>
                <w:b/>
                <w:sz w:val="20"/>
              </w:rPr>
            </w:pPr>
            <w:r>
              <w:rPr>
                <w:rFonts w:ascii="Arial" w:hAnsi="Arial" w:cs="Arial"/>
                <w:b/>
                <w:sz w:val="20"/>
                <w:szCs w:val="20"/>
              </w:rPr>
              <w:t>21</w:t>
            </w:r>
            <w:r w:rsidRPr="00952A69">
              <w:rPr>
                <w:rFonts w:ascii="Arial" w:hAnsi="Arial" w:cs="Arial"/>
                <w:b/>
                <w:sz w:val="20"/>
                <w:szCs w:val="20"/>
              </w:rPr>
              <w:t xml:space="preserve">% </w:t>
            </w:r>
            <w:r w:rsidRPr="00952A69">
              <w:rPr>
                <w:rFonts w:ascii="Arial" w:hAnsi="Arial" w:cs="Arial"/>
                <w:b/>
                <w:sz w:val="20"/>
              </w:rPr>
              <w:t>PVN summa</w:t>
            </w:r>
          </w:p>
        </w:tc>
        <w:tc>
          <w:tcPr>
            <w:tcW w:w="1276" w:type="dxa"/>
            <w:shd w:val="clear" w:color="auto" w:fill="FF9900"/>
            <w:vAlign w:val="center"/>
          </w:tcPr>
          <w:p w:rsidR="00B741A2" w:rsidRPr="00952A69" w:rsidRDefault="00B741A2" w:rsidP="008B1C81">
            <w:pPr>
              <w:tabs>
                <w:tab w:val="left" w:pos="319"/>
              </w:tabs>
              <w:rPr>
                <w:rFonts w:ascii="Arial" w:hAnsi="Arial" w:cs="Arial"/>
                <w:b/>
                <w:sz w:val="20"/>
              </w:rPr>
            </w:pPr>
          </w:p>
        </w:tc>
      </w:tr>
      <w:tr w:rsidR="00B741A2" w:rsidTr="008B1C81">
        <w:trPr>
          <w:cantSplit/>
          <w:trHeight w:val="914"/>
        </w:trPr>
        <w:tc>
          <w:tcPr>
            <w:tcW w:w="839" w:type="dxa"/>
            <w:shd w:val="clear" w:color="auto" w:fill="FF9900"/>
          </w:tcPr>
          <w:p w:rsidR="00B741A2" w:rsidRDefault="00B741A2" w:rsidP="008B1C81">
            <w:pPr>
              <w:tabs>
                <w:tab w:val="left" w:pos="319"/>
              </w:tabs>
              <w:rPr>
                <w:rFonts w:ascii="Arial" w:hAnsi="Arial" w:cs="Arial"/>
                <w:b/>
                <w:sz w:val="20"/>
              </w:rPr>
            </w:pPr>
          </w:p>
        </w:tc>
        <w:tc>
          <w:tcPr>
            <w:tcW w:w="6407" w:type="dxa"/>
            <w:gridSpan w:val="4"/>
            <w:shd w:val="clear" w:color="auto" w:fill="FF9900"/>
            <w:vAlign w:val="center"/>
          </w:tcPr>
          <w:p w:rsidR="00B741A2" w:rsidRDefault="00B741A2" w:rsidP="008B1C81">
            <w:pPr>
              <w:tabs>
                <w:tab w:val="left" w:pos="319"/>
              </w:tabs>
              <w:jc w:val="right"/>
              <w:rPr>
                <w:rFonts w:ascii="Arial" w:hAnsi="Arial" w:cs="Arial"/>
                <w:b/>
                <w:sz w:val="20"/>
              </w:rPr>
            </w:pPr>
            <w:r>
              <w:rPr>
                <w:rFonts w:ascii="Arial" w:hAnsi="Arial" w:cs="Arial"/>
                <w:b/>
                <w:sz w:val="20"/>
              </w:rPr>
              <w:t>Pakalpojuma kopējā cena (iepirkuma līguma summa)</w:t>
            </w:r>
          </w:p>
        </w:tc>
        <w:tc>
          <w:tcPr>
            <w:tcW w:w="1276" w:type="dxa"/>
            <w:shd w:val="clear" w:color="auto" w:fill="FF9900"/>
            <w:vAlign w:val="center"/>
          </w:tcPr>
          <w:p w:rsidR="00B741A2" w:rsidRDefault="00B741A2" w:rsidP="008B1C81">
            <w:pPr>
              <w:tabs>
                <w:tab w:val="left" w:pos="319"/>
              </w:tabs>
              <w:rPr>
                <w:rFonts w:ascii="Arial" w:hAnsi="Arial" w:cs="Arial"/>
                <w:b/>
                <w:sz w:val="20"/>
              </w:rPr>
            </w:pPr>
          </w:p>
        </w:tc>
      </w:tr>
    </w:tbl>
    <w:p w:rsidR="00B741A2" w:rsidRDefault="00B741A2" w:rsidP="00A10E45">
      <w:pPr>
        <w:suppressAutoHyphens/>
      </w:pPr>
    </w:p>
    <w:p w:rsidR="00B741A2" w:rsidRDefault="00B741A2" w:rsidP="00A10E45">
      <w:pPr>
        <w:suppressAutoHyphens/>
      </w:pPr>
    </w:p>
    <w:p w:rsidR="00B741A2" w:rsidRDefault="00B741A2" w:rsidP="00A10E45">
      <w:pPr>
        <w:suppressAutoHyphens/>
      </w:pPr>
    </w:p>
    <w:p w:rsidR="00B741A2" w:rsidRPr="00B756D0" w:rsidRDefault="00B741A2" w:rsidP="0049262B">
      <w:pPr>
        <w:pStyle w:val="Punkts"/>
        <w:numPr>
          <w:ilvl w:val="0"/>
          <w:numId w:val="0"/>
        </w:numPr>
        <w:jc w:val="right"/>
      </w:pPr>
      <w:r>
        <w:br w:type="page"/>
      </w:r>
      <w:bookmarkStart w:id="171" w:name="_Toc380051934"/>
      <w:bookmarkStart w:id="172" w:name="_Toc380140540"/>
      <w:bookmarkStart w:id="173" w:name="_Toc382318782"/>
      <w:r w:rsidRPr="00B756D0">
        <w:lastRenderedPageBreak/>
        <w:t xml:space="preserve">D 9. </w:t>
      </w:r>
      <w:r>
        <w:t>pielikums:</w:t>
      </w:r>
      <w:bookmarkEnd w:id="171"/>
      <w:bookmarkEnd w:id="172"/>
      <w:bookmarkEnd w:id="173"/>
    </w:p>
    <w:p w:rsidR="00B741A2" w:rsidRDefault="00B741A2" w:rsidP="0049262B">
      <w:pPr>
        <w:pStyle w:val="Punkts"/>
        <w:numPr>
          <w:ilvl w:val="0"/>
          <w:numId w:val="0"/>
        </w:numPr>
        <w:jc w:val="right"/>
      </w:pPr>
      <w:bookmarkStart w:id="174" w:name="_Toc380051935"/>
      <w:bookmarkStart w:id="175" w:name="_Toc380140541"/>
      <w:bookmarkStart w:id="176" w:name="_Toc382318783"/>
      <w:r w:rsidRPr="00B756D0">
        <w:t>Tehniskā piedāvājuma sagatavošanas vadlīnijas</w:t>
      </w:r>
      <w:bookmarkEnd w:id="174"/>
      <w:bookmarkEnd w:id="175"/>
      <w:bookmarkEnd w:id="176"/>
    </w:p>
    <w:p w:rsidR="00B741A2" w:rsidRDefault="00B741A2" w:rsidP="0049262B">
      <w:pPr>
        <w:pStyle w:val="Punkts"/>
        <w:numPr>
          <w:ilvl w:val="0"/>
          <w:numId w:val="0"/>
        </w:numPr>
        <w:jc w:val="right"/>
      </w:pPr>
    </w:p>
    <w:p w:rsidR="00B741A2" w:rsidRDefault="00B741A2" w:rsidP="0049262B">
      <w:pPr>
        <w:pStyle w:val="Punkts"/>
        <w:numPr>
          <w:ilvl w:val="0"/>
          <w:numId w:val="0"/>
        </w:numPr>
        <w:jc w:val="right"/>
      </w:pPr>
    </w:p>
    <w:p w:rsidR="00B741A2" w:rsidRDefault="00B741A2" w:rsidP="0049262B">
      <w:pPr>
        <w:pStyle w:val="Punkts"/>
        <w:numPr>
          <w:ilvl w:val="0"/>
          <w:numId w:val="0"/>
        </w:numPr>
        <w:jc w:val="right"/>
      </w:pPr>
    </w:p>
    <w:p w:rsidR="00B741A2" w:rsidRDefault="00B741A2" w:rsidP="0049262B">
      <w:pPr>
        <w:jc w:val="center"/>
        <w:rPr>
          <w:rFonts w:ascii="Arial" w:hAnsi="Arial" w:cs="Arial"/>
          <w:b/>
          <w:bCs/>
          <w:sz w:val="20"/>
        </w:rPr>
      </w:pPr>
      <w:r>
        <w:rPr>
          <w:rFonts w:ascii="Arial" w:hAnsi="Arial" w:cs="Arial"/>
          <w:b/>
          <w:bCs/>
          <w:sz w:val="20"/>
        </w:rPr>
        <w:t>TEHNISKAIS PIEDĀVĀJUMS</w:t>
      </w:r>
    </w:p>
    <w:p w:rsidR="00B741A2" w:rsidRDefault="00B741A2" w:rsidP="0049262B">
      <w:pPr>
        <w:tabs>
          <w:tab w:val="left" w:pos="319"/>
        </w:tabs>
        <w:rPr>
          <w:rFonts w:ascii="Arial" w:hAnsi="Arial" w:cs="Arial"/>
          <w:bCs/>
          <w:i/>
          <w:iCs/>
          <w:sz w:val="20"/>
        </w:rPr>
      </w:pPr>
    </w:p>
    <w:p w:rsidR="00B741A2" w:rsidRPr="00BD4845" w:rsidRDefault="00B741A2" w:rsidP="0049262B">
      <w:pPr>
        <w:pStyle w:val="Heading3"/>
        <w:shd w:val="clear" w:color="auto" w:fill="FFFFFF"/>
        <w:spacing w:before="0" w:after="0"/>
        <w:jc w:val="both"/>
        <w:rPr>
          <w:rFonts w:ascii="Arial" w:hAnsi="Arial"/>
          <w:sz w:val="20"/>
          <w:szCs w:val="20"/>
          <w:lang w:val="lv-LV"/>
        </w:rPr>
      </w:pPr>
      <w:r>
        <w:rPr>
          <w:rFonts w:ascii="Arial" w:hAnsi="Arial"/>
          <w:b w:val="0"/>
          <w:sz w:val="20"/>
          <w:szCs w:val="20"/>
          <w:lang w:val="lv-LV"/>
        </w:rPr>
        <w:t>Tehniskajā piedāvājumā iekļaujama sekojoša informācija:</w:t>
      </w:r>
      <w:r w:rsidRPr="00012D5C">
        <w:rPr>
          <w:rFonts w:ascii="Arial" w:hAnsi="Arial"/>
          <w:b w:val="0"/>
          <w:sz w:val="20"/>
          <w:szCs w:val="20"/>
          <w:lang w:val="lv-LV"/>
        </w:rPr>
        <w:t xml:space="preserve"> </w:t>
      </w:r>
    </w:p>
    <w:p w:rsidR="00B741A2" w:rsidRDefault="00B741A2" w:rsidP="00FC7748">
      <w:pPr>
        <w:suppressAutoHyphens/>
        <w:jc w:val="both"/>
        <w:rPr>
          <w:rFonts w:ascii="Arial" w:hAnsi="Arial"/>
          <w:sz w:val="20"/>
          <w:szCs w:val="20"/>
        </w:rPr>
      </w:pPr>
    </w:p>
    <w:p w:rsidR="00B741A2" w:rsidRDefault="00B741A2" w:rsidP="00FC7748">
      <w:pPr>
        <w:suppressAutoHyphens/>
        <w:jc w:val="both"/>
        <w:rPr>
          <w:rFonts w:ascii="Arial" w:hAnsi="Arial"/>
          <w:sz w:val="20"/>
          <w:szCs w:val="20"/>
        </w:rPr>
      </w:pPr>
      <w:r>
        <w:rPr>
          <w:rFonts w:ascii="Arial" w:hAnsi="Arial"/>
          <w:sz w:val="20"/>
          <w:szCs w:val="20"/>
        </w:rPr>
        <w:t xml:space="preserve"> Pretendents savā tehniskā piedāvājumā  ietver sekojošas sadaļas:</w:t>
      </w:r>
    </w:p>
    <w:p w:rsidR="00B741A2" w:rsidRDefault="00B741A2" w:rsidP="00EE619E">
      <w:pPr>
        <w:pStyle w:val="ListParagraph"/>
        <w:numPr>
          <w:ilvl w:val="0"/>
          <w:numId w:val="44"/>
        </w:numPr>
        <w:suppressAutoHyphens/>
        <w:jc w:val="both"/>
        <w:rPr>
          <w:rFonts w:ascii="Arial" w:hAnsi="Arial"/>
          <w:sz w:val="20"/>
          <w:szCs w:val="20"/>
        </w:rPr>
      </w:pPr>
      <w:r>
        <w:rPr>
          <w:rFonts w:ascii="Arial" w:hAnsi="Arial"/>
          <w:sz w:val="20"/>
          <w:szCs w:val="20"/>
        </w:rPr>
        <w:t>Pakalpojumu līguma realizācijā iesaistīto sadarbības partneru, ekspertu saraksts, kurus Pretendents plāno piesaistīt projekta priekšizpētes posmā, tai skaitā: uzņēmēji, kas veiks topogrāfisko plānu izstrādi, ģeoloģiskās izpētes darbus u.c.;</w:t>
      </w:r>
    </w:p>
    <w:p w:rsidR="00B741A2" w:rsidRDefault="00B741A2" w:rsidP="001C4EB4">
      <w:pPr>
        <w:pStyle w:val="ListParagraph"/>
        <w:suppressAutoHyphens/>
        <w:jc w:val="both"/>
        <w:rPr>
          <w:rFonts w:ascii="Arial" w:hAnsi="Arial"/>
          <w:sz w:val="20"/>
          <w:szCs w:val="20"/>
        </w:rPr>
      </w:pPr>
    </w:p>
    <w:p w:rsidR="00B741A2" w:rsidRDefault="00B741A2" w:rsidP="00FC7748">
      <w:pPr>
        <w:pStyle w:val="ListParagraph"/>
        <w:numPr>
          <w:ilvl w:val="0"/>
          <w:numId w:val="44"/>
        </w:numPr>
        <w:suppressAutoHyphens/>
        <w:jc w:val="both"/>
        <w:rPr>
          <w:rFonts w:ascii="Arial" w:hAnsi="Arial"/>
          <w:sz w:val="20"/>
          <w:szCs w:val="20"/>
        </w:rPr>
      </w:pPr>
      <w:r>
        <w:rPr>
          <w:rFonts w:ascii="Arial" w:hAnsi="Arial"/>
          <w:sz w:val="20"/>
          <w:szCs w:val="20"/>
        </w:rPr>
        <w:t xml:space="preserve">Detalizētu līguma izpildes laika grafiku iepirkuma līguma 1) posmam, no kura Iepirkumu komisijai būtu iespējams pārliecināties, ka Pretendents ir pareizi izpratis Tehniskās specifikācijās noteikto darbu apjomu  un spēj nodrošināt Iepirkuma līguma 1) posma izpildi tam paredzētajā termiņā. </w:t>
      </w:r>
    </w:p>
    <w:p w:rsidR="00B741A2" w:rsidRPr="001C4EB4" w:rsidRDefault="00B741A2" w:rsidP="001C4EB4">
      <w:pPr>
        <w:pStyle w:val="ListParagraph"/>
        <w:rPr>
          <w:rFonts w:ascii="Arial" w:hAnsi="Arial"/>
          <w:sz w:val="20"/>
          <w:szCs w:val="20"/>
        </w:rPr>
      </w:pPr>
    </w:p>
    <w:p w:rsidR="00B741A2" w:rsidRDefault="00B741A2" w:rsidP="001C4EB4">
      <w:pPr>
        <w:pStyle w:val="ListParagraph"/>
        <w:suppressAutoHyphens/>
        <w:jc w:val="both"/>
        <w:rPr>
          <w:rFonts w:ascii="Arial" w:hAnsi="Arial"/>
          <w:sz w:val="20"/>
          <w:szCs w:val="20"/>
        </w:rPr>
      </w:pPr>
    </w:p>
    <w:p w:rsidR="00B741A2" w:rsidRPr="001C4EB4" w:rsidRDefault="00B741A2" w:rsidP="00FC7748">
      <w:pPr>
        <w:pStyle w:val="ListParagraph"/>
        <w:numPr>
          <w:ilvl w:val="0"/>
          <w:numId w:val="44"/>
        </w:numPr>
        <w:suppressAutoHyphens/>
        <w:jc w:val="both"/>
        <w:rPr>
          <w:rFonts w:ascii="Arial" w:hAnsi="Arial"/>
          <w:sz w:val="20"/>
          <w:szCs w:val="20"/>
        </w:rPr>
      </w:pPr>
      <w:r w:rsidRPr="001C4EB4">
        <w:rPr>
          <w:rFonts w:ascii="Arial" w:hAnsi="Arial" w:cs="Arial"/>
          <w:sz w:val="20"/>
          <w:szCs w:val="20"/>
        </w:rPr>
        <w:t xml:space="preserve">Risku analīzi, kas ietver izvērstu un pamatotu, ar tehnisko projektu izstrādi un saskaņošanu  saistīto risku analīzi un risku samazināšanas pasākumu aprakstu. </w:t>
      </w:r>
    </w:p>
    <w:p w:rsidR="00B741A2" w:rsidRDefault="00B741A2" w:rsidP="00FC7748">
      <w:pPr>
        <w:pStyle w:val="Punkts"/>
        <w:numPr>
          <w:ilvl w:val="0"/>
          <w:numId w:val="0"/>
        </w:numPr>
        <w:ind w:left="1418" w:hanging="1560"/>
      </w:pPr>
    </w:p>
    <w:p w:rsidR="00B741A2" w:rsidRPr="000F65EF" w:rsidRDefault="00B741A2" w:rsidP="0086059C">
      <w:pPr>
        <w:pStyle w:val="Apakpunkts"/>
        <w:numPr>
          <w:ilvl w:val="0"/>
          <w:numId w:val="0"/>
        </w:numPr>
        <w:jc w:val="right"/>
      </w:pPr>
    </w:p>
    <w:sectPr w:rsidR="00B741A2" w:rsidRPr="000F65EF" w:rsidSect="00050271">
      <w:headerReference w:type="default" r:id="rId8"/>
      <w:footerReference w:type="even" r:id="rId9"/>
      <w:footerReference w:type="default" r:id="rId10"/>
      <w:headerReference w:type="first" r:id="rId11"/>
      <w:footnotePr>
        <w:numRestart w:val="eachPage"/>
      </w:footnotePr>
      <w:pgSz w:w="11906" w:h="16838"/>
      <w:pgMar w:top="1701" w:right="1797"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EF" w:rsidRDefault="001617EF">
      <w:r>
        <w:separator/>
      </w:r>
    </w:p>
  </w:endnote>
  <w:endnote w:type="continuationSeparator" w:id="0">
    <w:p w:rsidR="001617EF" w:rsidRDefault="0016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ArialMT">
    <w:altName w:val="Times New Roman"/>
    <w:panose1 w:val="00000000000000000000"/>
    <w:charset w:val="EE"/>
    <w:family w:val="auto"/>
    <w:notTrueType/>
    <w:pitch w:val="default"/>
    <w:sig w:usb0="00000005" w:usb1="00000000" w:usb2="00000000" w:usb3="00000000" w:csb0="00000002"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Narrow-Italic">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A2" w:rsidRDefault="00B741A2"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41A2" w:rsidRDefault="00B741A2"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A2" w:rsidRDefault="00B741A2"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EF" w:rsidRDefault="001617EF">
      <w:r>
        <w:separator/>
      </w:r>
    </w:p>
  </w:footnote>
  <w:footnote w:type="continuationSeparator" w:id="0">
    <w:p w:rsidR="001617EF" w:rsidRDefault="001617EF">
      <w:r>
        <w:continuationSeparator/>
      </w:r>
    </w:p>
  </w:footnote>
  <w:footnote w:id="1">
    <w:p w:rsidR="00B741A2" w:rsidRDefault="00B741A2" w:rsidP="00CE3BAE">
      <w:pPr>
        <w:pStyle w:val="Atsauce"/>
        <w:jc w:val="both"/>
      </w:pPr>
      <w:r>
        <w:rPr>
          <w:rStyle w:val="FootnoteReference"/>
          <w:rFonts w:cs="Arial"/>
        </w:rPr>
        <w:footnoteRef/>
      </w:r>
      <w:r>
        <w:t xml:space="preserve"> Ja iepirkuma priekšmets ir sadalīts daļās, Pretendenta kvalifikācijas prasības nosaka katrai iepirkuma daļai atsevišķi.</w:t>
      </w:r>
    </w:p>
  </w:footnote>
  <w:footnote w:id="2">
    <w:p w:rsidR="00B741A2" w:rsidRDefault="00B741A2" w:rsidP="00CE3BAE">
      <w:pPr>
        <w:pStyle w:val="Atsauce"/>
        <w:jc w:val="both"/>
      </w:pPr>
      <w:r w:rsidRPr="00D7700F">
        <w:rPr>
          <w:rStyle w:val="FootnoteReference"/>
          <w:rFonts w:cs="Arial"/>
          <w:b/>
        </w:rPr>
        <w:footnoteRef/>
      </w:r>
      <w:r w:rsidRPr="00D7700F">
        <w:rPr>
          <w:b/>
        </w:rPr>
        <w:t xml:space="preserve"> Iepirkuma komisijai, ievērojot iepirkuma priekšmetu, ir jānosaka samērīgas kvalifikācijas prasības un kritēriji attiecībā uz Pretendenta tehniskajām un profesionālajām spējām.</w:t>
      </w:r>
    </w:p>
  </w:footnote>
  <w:footnote w:id="3">
    <w:p w:rsidR="00B741A2" w:rsidRDefault="00B741A2" w:rsidP="00547598">
      <w:pPr>
        <w:pStyle w:val="Atsauce"/>
        <w:jc w:val="both"/>
      </w:pPr>
      <w:r w:rsidRPr="00045D5E">
        <w:rPr>
          <w:rStyle w:val="FootnoteReference"/>
          <w:rFonts w:cs="Arial"/>
        </w:rPr>
        <w:footnoteRef/>
      </w:r>
      <w:r w:rsidRPr="00045D5E">
        <w:t xml:space="preserve"> Nolikumā noteiktajiem </w:t>
      </w:r>
      <w:r>
        <w:t>Pretenden</w:t>
      </w:r>
      <w:r w:rsidRPr="00045D5E">
        <w:t xml:space="preserve">ta iesniedzamajiem kvalifikācijas dokumentiem jāatbilst Nolikumā noteiktajām </w:t>
      </w:r>
      <w:r>
        <w:t>Pretenden</w:t>
      </w:r>
      <w:r w:rsidRPr="00045D5E">
        <w:t>ta kvalifikācijas prasībām.</w:t>
      </w:r>
    </w:p>
  </w:footnote>
  <w:footnote w:id="4">
    <w:p w:rsidR="00B741A2" w:rsidRDefault="00B741A2" w:rsidP="00BB1CBD">
      <w:pPr>
        <w:pStyle w:val="FootnoteText"/>
        <w:jc w:val="both"/>
      </w:pPr>
      <w:r w:rsidRPr="00012095">
        <w:rPr>
          <w:rStyle w:val="FootnoteReference"/>
          <w:rFonts w:ascii="Arial" w:hAnsi="Arial" w:cs="Arial"/>
          <w:sz w:val="16"/>
          <w:szCs w:val="16"/>
        </w:rPr>
        <w:footnoteRef/>
      </w:r>
      <w:r w:rsidRPr="00012095">
        <w:rPr>
          <w:rFonts w:ascii="Arial" w:hAnsi="Arial" w:cs="Arial"/>
          <w:sz w:val="16"/>
          <w:szCs w:val="16"/>
        </w:rPr>
        <w:t xml:space="preserve"> </w:t>
      </w:r>
      <w:r w:rsidRPr="00012095">
        <w:rPr>
          <w:rStyle w:val="apple-style-span"/>
          <w:rFonts w:ascii="Arial" w:hAnsi="Arial" w:cs="Arial"/>
          <w:color w:val="000000"/>
          <w:sz w:val="16"/>
          <w:szCs w:val="16"/>
        </w:rPr>
        <w:t>Ar iepirkuma projekta posmiem saprot vairākus secīgi veiktus iepirkumus, kuri nodrošina vienota gala</w:t>
      </w:r>
      <w:r>
        <w:rPr>
          <w:rStyle w:val="apple-style-span"/>
          <w:rFonts w:ascii="Arial" w:hAnsi="Arial" w:cs="Arial"/>
          <w:color w:val="000000"/>
          <w:sz w:val="16"/>
          <w:szCs w:val="16"/>
        </w:rPr>
        <w:t xml:space="preserve"> </w:t>
      </w:r>
      <w:r w:rsidRPr="00012095">
        <w:rPr>
          <w:rStyle w:val="apple-style-span"/>
          <w:rFonts w:ascii="Arial" w:hAnsi="Arial" w:cs="Arial"/>
          <w:color w:val="000000"/>
          <w:sz w:val="16"/>
          <w:szCs w:val="16"/>
        </w:rPr>
        <w:t>rezultāta sasniegšanu.</w:t>
      </w:r>
    </w:p>
  </w:footnote>
  <w:footnote w:id="5">
    <w:p w:rsidR="00B741A2" w:rsidRDefault="00B741A2" w:rsidP="00A252A2">
      <w:pPr>
        <w:pStyle w:val="FootnoteText"/>
        <w:jc w:val="both"/>
      </w:pPr>
      <w:r w:rsidRPr="00DB22B1">
        <w:rPr>
          <w:rStyle w:val="FootnoteReference"/>
          <w:rFonts w:ascii="Arial" w:hAnsi="Arial" w:cs="Arial"/>
          <w:sz w:val="16"/>
          <w:szCs w:val="16"/>
        </w:rPr>
        <w:footnoteRef/>
      </w:r>
      <w:r w:rsidRPr="00DB22B1">
        <w:rPr>
          <w:rFonts w:ascii="Arial" w:hAnsi="Arial" w:cs="Arial"/>
          <w:sz w:val="16"/>
          <w:szCs w:val="16"/>
        </w:rPr>
        <w:t xml:space="preserve"> </w:t>
      </w:r>
      <w:r w:rsidRPr="003A7787">
        <w:rPr>
          <w:rStyle w:val="apple-style-span"/>
          <w:rFonts w:ascii="Arial" w:hAnsi="Arial" w:cs="Arial"/>
          <w:color w:val="000000"/>
          <w:sz w:val="16"/>
          <w:szCs w:val="16"/>
        </w:rPr>
        <w:t>Detalizētais paskaidrojums īpaši var attiekties uz:</w:t>
      </w:r>
      <w:r w:rsidRPr="003A7787">
        <w:rPr>
          <w:rStyle w:val="apple-converted-space"/>
          <w:rFonts w:ascii="Arial" w:hAnsi="Arial" w:cs="Arial"/>
          <w:color w:val="000000"/>
          <w:sz w:val="16"/>
          <w:szCs w:val="16"/>
        </w:rPr>
        <w:t> </w:t>
      </w:r>
      <w:r>
        <w:rPr>
          <w:rStyle w:val="apple-style-span"/>
          <w:rFonts w:ascii="Arial" w:hAnsi="Arial" w:cs="Arial"/>
          <w:color w:val="000000"/>
          <w:sz w:val="16"/>
          <w:szCs w:val="16"/>
        </w:rPr>
        <w:t>1) sniedzamo Pakalpojumu</w:t>
      </w:r>
      <w:r w:rsidRPr="003A7787">
        <w:rPr>
          <w:rStyle w:val="apple-style-span"/>
          <w:rFonts w:ascii="Arial" w:hAnsi="Arial" w:cs="Arial"/>
          <w:color w:val="000000"/>
          <w:sz w:val="16"/>
          <w:szCs w:val="16"/>
        </w:rPr>
        <w:t xml:space="preserve"> izmaksām;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2) izraudzītajiem tehniskajiem risinājumiem un īpaši izdevīgajiem </w:t>
      </w:r>
      <w:r>
        <w:rPr>
          <w:rStyle w:val="apple-style-span"/>
          <w:rFonts w:ascii="Arial" w:hAnsi="Arial" w:cs="Arial"/>
          <w:color w:val="000000"/>
          <w:sz w:val="16"/>
          <w:szCs w:val="16"/>
        </w:rPr>
        <w:t>Pakalpojuma sniegšanas</w:t>
      </w:r>
      <w:r w:rsidRPr="003A7787">
        <w:rPr>
          <w:rStyle w:val="apple-style-span"/>
          <w:rFonts w:ascii="Arial" w:hAnsi="Arial" w:cs="Arial"/>
          <w:color w:val="000000"/>
          <w:sz w:val="16"/>
          <w:szCs w:val="16"/>
        </w:rPr>
        <w:t xml:space="preserve"> apstākļiem, kas ir pieejami Pretendentam;</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3) piedāvāto </w:t>
      </w:r>
      <w:r>
        <w:rPr>
          <w:rStyle w:val="apple-style-span"/>
          <w:rFonts w:ascii="Arial" w:hAnsi="Arial" w:cs="Arial"/>
          <w:color w:val="000000"/>
          <w:sz w:val="16"/>
          <w:szCs w:val="16"/>
        </w:rPr>
        <w:t>Pakalpojumu</w:t>
      </w:r>
      <w:r w:rsidRPr="003A7787">
        <w:rPr>
          <w:rStyle w:val="apple-style-span"/>
          <w:rFonts w:ascii="Arial" w:hAnsi="Arial" w:cs="Arial"/>
          <w:color w:val="000000"/>
          <w:sz w:val="16"/>
          <w:szCs w:val="16"/>
        </w:rPr>
        <w:t xml:space="preserve"> īpašībām un oriģinalitāti;</w:t>
      </w:r>
      <w:r w:rsidRPr="003A7787">
        <w:rPr>
          <w:rStyle w:val="apple-converted-space"/>
          <w:rFonts w:ascii="Arial" w:hAnsi="Arial" w:cs="Arial"/>
          <w:color w:val="000000"/>
          <w:sz w:val="16"/>
          <w:szCs w:val="16"/>
        </w:rPr>
        <w:t> </w:t>
      </w:r>
      <w:r w:rsidRPr="003A7787">
        <w:rPr>
          <w:rStyle w:val="apple-style-span"/>
          <w:rFonts w:ascii="Arial" w:hAnsi="Arial" w:cs="Arial"/>
          <w:color w:val="000000"/>
          <w:sz w:val="16"/>
          <w:szCs w:val="16"/>
        </w:rPr>
        <w:t xml:space="preserve">4) darba aizsardzības noteikumu un darba apstākļu atbilstību vietai, kur tiek </w:t>
      </w:r>
      <w:r>
        <w:rPr>
          <w:rStyle w:val="apple-style-span"/>
          <w:rFonts w:ascii="Arial" w:hAnsi="Arial" w:cs="Arial"/>
          <w:color w:val="000000"/>
          <w:sz w:val="16"/>
          <w:szCs w:val="16"/>
        </w:rPr>
        <w:t>sniegti Pakalpojumi</w:t>
      </w:r>
      <w:r w:rsidRPr="003A7787">
        <w:rPr>
          <w:rStyle w:val="apple-style-span"/>
          <w:rFonts w:ascii="Arial" w:hAnsi="Arial" w:cs="Arial"/>
          <w:color w:val="000000"/>
          <w:sz w:val="16"/>
          <w:szCs w:val="16"/>
        </w:rPr>
        <w:t>.</w:t>
      </w:r>
    </w:p>
  </w:footnote>
  <w:footnote w:id="6">
    <w:p w:rsidR="00B741A2" w:rsidRDefault="00B741A2" w:rsidP="0098553F">
      <w:pPr>
        <w:pStyle w:val="Atsauce"/>
        <w:jc w:val="both"/>
      </w:pPr>
      <w:r>
        <w:rPr>
          <w:rStyle w:val="FootnoteReference"/>
          <w:rFonts w:cs="Arial"/>
        </w:rPr>
        <w:footnoteRef/>
      </w:r>
      <w:r>
        <w:t xml:space="preserve"> Par Tehniskās specifikācijas sagatavošanu </w:t>
      </w:r>
      <w:r w:rsidRPr="007E42D8">
        <w:t>sk.</w:t>
      </w:r>
      <w:r>
        <w:t xml:space="preserve"> Sabiedrisko pakalpojumu sniedzēju iepirkumu </w:t>
      </w:r>
      <w:r w:rsidRPr="00627042">
        <w:t xml:space="preserve">likuma </w:t>
      </w:r>
      <w:r>
        <w:t>20</w:t>
      </w:r>
      <w:r w:rsidRPr="00627042">
        <w:t>.pant</w:t>
      </w:r>
      <w:r>
        <w:t>u</w:t>
      </w:r>
      <w:r w:rsidRPr="007E42D8">
        <w:t>.</w:t>
      </w:r>
    </w:p>
  </w:footnote>
  <w:footnote w:id="7">
    <w:p w:rsidR="00B741A2" w:rsidRDefault="00B741A2" w:rsidP="008E0D31">
      <w:pPr>
        <w:pStyle w:val="Atsauce"/>
      </w:pPr>
      <w:r>
        <w:rPr>
          <w:rStyle w:val="FootnoteReference"/>
          <w:rFonts w:cs="Arial"/>
        </w:rPr>
        <w:footnoteRef/>
      </w:r>
      <w:r>
        <w:t xml:space="preserve"> Ja Izpildītājs ir personu apvienība, tad ir jānorāda visi personu apvienības dalībnieki. </w:t>
      </w:r>
    </w:p>
  </w:footnote>
  <w:footnote w:id="8">
    <w:p w:rsidR="00B741A2" w:rsidRDefault="00B741A2" w:rsidP="008E0D31">
      <w:pPr>
        <w:pStyle w:val="Atsauce"/>
      </w:pPr>
      <w:r>
        <w:rPr>
          <w:rStyle w:val="FootnoteReference"/>
          <w:rFonts w:cs="Arial"/>
        </w:rPr>
        <w:footnoteRef/>
      </w:r>
      <w:r>
        <w:t xml:space="preserve"> </w:t>
      </w:r>
      <w:r w:rsidRPr="00286612">
        <w:t>Nolikuma pielikums A</w:t>
      </w:r>
      <w:r>
        <w:t>.</w:t>
      </w:r>
    </w:p>
  </w:footnote>
  <w:footnote w:id="9">
    <w:p w:rsidR="00B741A2" w:rsidRDefault="00B741A2" w:rsidP="008E0D31">
      <w:pPr>
        <w:pStyle w:val="Atsauce"/>
      </w:pPr>
      <w:r>
        <w:rPr>
          <w:rStyle w:val="FootnoteReference"/>
          <w:rFonts w:cs="Arial"/>
        </w:rPr>
        <w:footnoteRef/>
      </w:r>
      <w:r>
        <w:t xml:space="preserve"> Nolikuma pielikums D8.</w:t>
      </w:r>
    </w:p>
  </w:footnote>
  <w:footnote w:id="10">
    <w:p w:rsidR="00B741A2" w:rsidRDefault="00B741A2" w:rsidP="008E0D31">
      <w:pPr>
        <w:pStyle w:val="Atsauce"/>
      </w:pPr>
      <w:r>
        <w:rPr>
          <w:rStyle w:val="FootnoteReference"/>
          <w:rFonts w:cs="Arial"/>
        </w:rPr>
        <w:footnoteRef/>
      </w:r>
      <w:r>
        <w:t xml:space="preserve"> Ja Izpildītājs ir personu apvienība, tad ir jānorāda visi personu apvienības dalībnieki. </w:t>
      </w:r>
    </w:p>
  </w:footnote>
  <w:footnote w:id="11">
    <w:p w:rsidR="00B741A2" w:rsidRDefault="00B741A2" w:rsidP="008E0D31">
      <w:pPr>
        <w:pStyle w:val="Atsauce"/>
      </w:pPr>
      <w:r w:rsidRPr="00C54DD8">
        <w:rPr>
          <w:rStyle w:val="FootnoteReference"/>
          <w:rFonts w:cs="Arial"/>
        </w:rPr>
        <w:footnoteRef/>
      </w:r>
      <w:r w:rsidRPr="00C54DD8">
        <w:t xml:space="preserve"> </w:t>
      </w:r>
      <w:r>
        <w:t>Pakalpojuma sniegšanas termiņš.</w:t>
      </w:r>
    </w:p>
  </w:footnote>
  <w:footnote w:id="12">
    <w:p w:rsidR="00B741A2" w:rsidRDefault="00B741A2" w:rsidP="0098553F">
      <w:pPr>
        <w:pStyle w:val="Atsauce"/>
        <w:jc w:val="both"/>
      </w:pPr>
      <w:r w:rsidRPr="005A2838">
        <w:rPr>
          <w:rStyle w:val="FootnoteReference"/>
          <w:rFonts w:cs="Arial"/>
          <w:b/>
        </w:rPr>
        <w:footnoteRef/>
      </w:r>
      <w:r w:rsidRPr="005A2838">
        <w:rPr>
          <w:b/>
        </w:rPr>
        <w:t xml:space="preserve"> Parindes šajā Nolikuma pielikumā pēc Nolikuma sagatavošanas nav jāizdzēš, jo tajās ietverti skaidrojumi </w:t>
      </w:r>
      <w:r>
        <w:rPr>
          <w:b/>
        </w:rPr>
        <w:t>Pretenden</w:t>
      </w:r>
      <w:r w:rsidRPr="005A2838">
        <w:rPr>
          <w:b/>
        </w:rPr>
        <w:t>tiem piedāvājuma sagatavošanai!</w:t>
      </w:r>
    </w:p>
  </w:footnote>
  <w:footnote w:id="13">
    <w:p w:rsidR="00B741A2" w:rsidRDefault="00B741A2" w:rsidP="00163A04">
      <w:pPr>
        <w:pStyle w:val="Atsauce"/>
      </w:pPr>
      <w:r>
        <w:rPr>
          <w:rStyle w:val="FootnoteReference"/>
          <w:rFonts w:cs="Arial"/>
        </w:rPr>
        <w:footnoteRef/>
      </w:r>
      <w:r>
        <w:t xml:space="preserve"> Pieteikuma dalībai iepirkuma procedūrā daļas redakcija, ja piedāvājumu iesniedz fiziska persona.</w:t>
      </w:r>
    </w:p>
  </w:footnote>
  <w:footnote w:id="14">
    <w:p w:rsidR="00B741A2" w:rsidRDefault="00B741A2" w:rsidP="004D1655">
      <w:pPr>
        <w:pStyle w:val="Atsauce"/>
      </w:pPr>
      <w:r>
        <w:rPr>
          <w:rStyle w:val="FootnoteReference"/>
          <w:rFonts w:cs="Arial"/>
        </w:rPr>
        <w:footnoteRef/>
      </w:r>
      <w:r>
        <w:t xml:space="preserve"> Pieteikuma dalībai iepirkuma procedūrā daļas redakcija, ja piedāvājumu iesniedz fiziska persona.</w:t>
      </w:r>
    </w:p>
  </w:footnote>
  <w:footnote w:id="15">
    <w:p w:rsidR="00B741A2" w:rsidRDefault="00B741A2" w:rsidP="004D1655">
      <w:pPr>
        <w:pStyle w:val="Atsauce"/>
      </w:pPr>
      <w:r w:rsidRPr="004D1655">
        <w:rPr>
          <w:rStyle w:val="FootnoteReference"/>
          <w:rFonts w:cs="Arial"/>
        </w:rPr>
        <w:footnoteRef/>
      </w:r>
      <w:r w:rsidRPr="004D1655">
        <w:t xml:space="preserve"> Pieteikuma dalībai iepirkuma procedūrā </w:t>
      </w:r>
      <w:r>
        <w:t xml:space="preserve">daļas </w:t>
      </w:r>
      <w:r w:rsidRPr="004D1655">
        <w:t>redakcija, ja piedāvājumu iesniedz fiziska persona.</w:t>
      </w:r>
    </w:p>
  </w:footnote>
  <w:footnote w:id="16">
    <w:p w:rsidR="00B741A2" w:rsidRDefault="00B741A2" w:rsidP="00D50EEE">
      <w:pPr>
        <w:pStyle w:val="Atsauce"/>
      </w:pPr>
      <w:r>
        <w:rPr>
          <w:rStyle w:val="FootnoteReference"/>
          <w:rFonts w:cs="Arial"/>
        </w:rPr>
        <w:footnoteRef/>
      </w:r>
      <w:r>
        <w:t xml:space="preserve"> Punkts ir ietverams Pieteikumā dalībai iepirkuma procedūrā, ja Pretendents ir personu apvienība.</w:t>
      </w:r>
    </w:p>
  </w:footnote>
  <w:footnote w:id="17">
    <w:p w:rsidR="00B741A2" w:rsidRDefault="00B741A2" w:rsidP="00410DEF">
      <w:pPr>
        <w:pStyle w:val="Atsauce"/>
      </w:pPr>
      <w:r>
        <w:rPr>
          <w:rStyle w:val="FootnoteReference"/>
          <w:rFonts w:cs="Arial"/>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18">
    <w:p w:rsidR="00B741A2" w:rsidRDefault="00B741A2" w:rsidP="0098553F">
      <w:pPr>
        <w:pStyle w:val="Atsauce"/>
        <w:jc w:val="both"/>
      </w:pPr>
      <w:r>
        <w:rPr>
          <w:rStyle w:val="FootnoteReference"/>
          <w:rFonts w:cs="Arial"/>
        </w:rPr>
        <w:footnoteRef/>
      </w:r>
      <w:r>
        <w:t xml:space="preserve"> </w:t>
      </w:r>
      <w:r w:rsidRPr="0018390E">
        <w:rPr>
          <w:b/>
        </w:rPr>
        <w:t>Piedāvājuma nodrošinājumam jābūt spēkā ne vēlāk kā no piedāvājumu iesniegšanas termiņa beigām!</w:t>
      </w:r>
    </w:p>
  </w:footnote>
  <w:footnote w:id="19">
    <w:p w:rsidR="00B741A2" w:rsidRDefault="00B741A2" w:rsidP="0098553F">
      <w:pPr>
        <w:pStyle w:val="Atsauce"/>
        <w:jc w:val="both"/>
      </w:pPr>
      <w:r w:rsidRPr="003016EC">
        <w:rPr>
          <w:rStyle w:val="FootnoteReference"/>
          <w:rFonts w:cs="Arial"/>
        </w:rPr>
        <w:footnoteRef/>
      </w:r>
      <w:r w:rsidRPr="003016EC">
        <w:t xml:space="preserve"> </w:t>
      </w:r>
      <w:r w:rsidRPr="0018390E">
        <w:rPr>
          <w:b/>
        </w:rPr>
        <w:t>Piedāvājuma nodrošinājumam jābūt spēkā ne vēlāk kā no piedāvājumu iesniegšanas termiņa beigām!</w:t>
      </w:r>
    </w:p>
  </w:footnote>
  <w:footnote w:id="20">
    <w:p w:rsidR="00B741A2" w:rsidRDefault="00B741A2" w:rsidP="00E850EF">
      <w:pPr>
        <w:pStyle w:val="Atsauce"/>
        <w:jc w:val="both"/>
      </w:pPr>
      <w:r w:rsidRPr="00745491">
        <w:rPr>
          <w:rStyle w:val="FootnoteReference"/>
          <w:rFonts w:cs="Arial"/>
        </w:rPr>
        <w:footnoteRef/>
      </w:r>
      <w:r w:rsidRPr="00745491">
        <w:t xml:space="preserve"> CV sadaļa aizpildāma, </w:t>
      </w:r>
      <w:r w:rsidRPr="00583553">
        <w:t>ja speciālists</w:t>
      </w:r>
      <w:r w:rsidRPr="00745491">
        <w:t xml:space="preserve"> nav </w:t>
      </w:r>
      <w:r>
        <w:t>Pretenden</w:t>
      </w:r>
      <w:r w:rsidRPr="00745491">
        <w:t xml:space="preserve">ta, personālsabiedrības biedra (ja </w:t>
      </w:r>
      <w:r>
        <w:t>Pretenden</w:t>
      </w:r>
      <w:r w:rsidRPr="00745491">
        <w:t>ts ir personālsabiedrība)</w:t>
      </w:r>
      <w:r>
        <w:t xml:space="preserve">, </w:t>
      </w:r>
      <w:r w:rsidRPr="00745491">
        <w:t xml:space="preserve">personu apvienības dalībnieka (ja </w:t>
      </w:r>
      <w:r>
        <w:t>Pretenden</w:t>
      </w:r>
      <w:r w:rsidRPr="00745491">
        <w:t>ts ir personu apvienība) vai apakšuzņēmēja darbinieks vai apakšuzņēmējs.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A2" w:rsidRDefault="00497AD3" w:rsidP="008C26BF">
    <w:pPr>
      <w:pStyle w:val="Header"/>
      <w:jc w:val="both"/>
    </w:pPr>
    <w:r>
      <w:rPr>
        <w:rFonts w:ascii="Verdana" w:hAnsi="Verdana"/>
        <w:b/>
        <w:noProof/>
        <w:color w:val="0D3D91"/>
        <w:sz w:val="17"/>
        <w:szCs w:val="17"/>
      </w:rPr>
      <w:drawing>
        <wp:inline distT="0" distB="0" distL="0" distR="0">
          <wp:extent cx="563880" cy="388620"/>
          <wp:effectExtent l="0" t="0" r="7620" b="0"/>
          <wp:docPr id="2" name="Picture 5" descr="es_fl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extent cx="830580" cy="342900"/>
          <wp:effectExtent l="0" t="0" r="7620" b="0"/>
          <wp:docPr id="3"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0580" cy="342900"/>
                  </a:xfrm>
                  <a:prstGeom prst="rect">
                    <a:avLst/>
                  </a:prstGeom>
                  <a:noFill/>
                  <a:ln>
                    <a:noFill/>
                  </a:ln>
                </pic:spPr>
              </pic:pic>
            </a:graphicData>
          </a:graphic>
        </wp:inline>
      </w:drawing>
    </w:r>
  </w:p>
  <w:p w:rsidR="00B741A2" w:rsidRPr="006A26F6" w:rsidRDefault="00B741A2"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B741A2" w:rsidRPr="00637B25" w:rsidTr="00637B25">
      <w:tc>
        <w:tcPr>
          <w:tcW w:w="4264" w:type="dxa"/>
        </w:tcPr>
        <w:p w:rsidR="00B741A2" w:rsidRPr="00637B25" w:rsidRDefault="00B741A2" w:rsidP="006A26F6">
          <w:pPr>
            <w:pStyle w:val="Header"/>
            <w:rPr>
              <w:rFonts w:ascii="Arial" w:hAnsi="Arial" w:cs="Arial"/>
              <w:sz w:val="16"/>
              <w:szCs w:val="16"/>
            </w:rPr>
          </w:pPr>
        </w:p>
      </w:tc>
      <w:tc>
        <w:tcPr>
          <w:tcW w:w="4264" w:type="dxa"/>
        </w:tcPr>
        <w:p w:rsidR="00B741A2" w:rsidRPr="00637B25" w:rsidRDefault="00B741A2" w:rsidP="00637B25">
          <w:pPr>
            <w:pStyle w:val="Header"/>
            <w:jc w:val="right"/>
            <w:rPr>
              <w:rFonts w:ascii="Arial" w:hAnsi="Arial" w:cs="Arial"/>
              <w:sz w:val="16"/>
              <w:szCs w:val="16"/>
            </w:rPr>
          </w:pPr>
          <w:r w:rsidRPr="00637B25">
            <w:rPr>
              <w:rStyle w:val="PageNumber"/>
              <w:rFonts w:ascii="Arial" w:hAnsi="Arial" w:cs="Arial"/>
              <w:sz w:val="16"/>
              <w:szCs w:val="16"/>
            </w:rPr>
            <w:fldChar w:fldCharType="begin"/>
          </w:r>
          <w:r w:rsidRPr="00637B25">
            <w:rPr>
              <w:rStyle w:val="PageNumber"/>
              <w:rFonts w:ascii="Arial" w:hAnsi="Arial" w:cs="Arial"/>
              <w:sz w:val="16"/>
              <w:szCs w:val="16"/>
            </w:rPr>
            <w:instrText xml:space="preserve"> PAGE </w:instrText>
          </w:r>
          <w:r w:rsidRPr="00637B25">
            <w:rPr>
              <w:rStyle w:val="PageNumber"/>
              <w:rFonts w:ascii="Arial" w:hAnsi="Arial" w:cs="Arial"/>
              <w:sz w:val="16"/>
              <w:szCs w:val="16"/>
            </w:rPr>
            <w:fldChar w:fldCharType="separate"/>
          </w:r>
          <w:r w:rsidR="00497AD3">
            <w:rPr>
              <w:rStyle w:val="PageNumber"/>
              <w:rFonts w:ascii="Arial" w:hAnsi="Arial" w:cs="Arial"/>
              <w:noProof/>
              <w:sz w:val="16"/>
              <w:szCs w:val="16"/>
            </w:rPr>
            <w:t>15</w:t>
          </w:r>
          <w:r w:rsidRPr="00637B25">
            <w:rPr>
              <w:rStyle w:val="PageNumber"/>
              <w:rFonts w:ascii="Arial" w:hAnsi="Arial" w:cs="Arial"/>
              <w:sz w:val="16"/>
              <w:szCs w:val="16"/>
            </w:rPr>
            <w:fldChar w:fldCharType="end"/>
          </w:r>
        </w:p>
      </w:tc>
    </w:tr>
  </w:tbl>
  <w:p w:rsidR="00B741A2" w:rsidRPr="006A26F6" w:rsidRDefault="00B741A2" w:rsidP="006A26F6">
    <w:pPr>
      <w:pStyle w:val="Header"/>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1A2" w:rsidRDefault="00497AD3" w:rsidP="00B40D16">
    <w:pPr>
      <w:pStyle w:val="Header"/>
      <w:rPr>
        <w:rFonts w:ascii="Verdana" w:hAnsi="Verdana"/>
        <w:color w:val="0F0F0F"/>
        <w:sz w:val="17"/>
        <w:szCs w:val="17"/>
      </w:rPr>
    </w:pPr>
    <w:r>
      <w:rPr>
        <w:noProof/>
      </w:rPr>
      <w:drawing>
        <wp:inline distT="0" distB="0" distL="0" distR="0">
          <wp:extent cx="563880" cy="388620"/>
          <wp:effectExtent l="0" t="0" r="7620" b="0"/>
          <wp:docPr id="4" name="Picture 3" descr="es_fla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rPr>
      <w:drawing>
        <wp:inline distT="0" distB="0" distL="0" distR="0">
          <wp:extent cx="830580" cy="342900"/>
          <wp:effectExtent l="0" t="0" r="7620" b="0"/>
          <wp:docPr id="5"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0580" cy="342900"/>
                  </a:xfrm>
                  <a:prstGeom prst="rect">
                    <a:avLst/>
                  </a:prstGeom>
                  <a:noFill/>
                  <a:ln>
                    <a:noFill/>
                  </a:ln>
                </pic:spPr>
              </pic:pic>
            </a:graphicData>
          </a:graphic>
        </wp:inline>
      </w:drawing>
    </w:r>
  </w:p>
  <w:p w:rsidR="00B741A2" w:rsidRDefault="00B741A2"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10.8pt;visibility:visible" o:bullet="t">
        <v:imagedata r:id="rId1" o:title=""/>
      </v:shape>
    </w:pict>
  </w:numPicBullet>
  <w:abstractNum w:abstractNumId="0">
    <w:nsid w:val="FFFFFF7D"/>
    <w:multiLevelType w:val="singleLevel"/>
    <w:tmpl w:val="67B28A0C"/>
    <w:lvl w:ilvl="0">
      <w:start w:val="1"/>
      <w:numFmt w:val="decimal"/>
      <w:lvlText w:val="%1."/>
      <w:lvlJc w:val="left"/>
      <w:pPr>
        <w:tabs>
          <w:tab w:val="num" w:pos="1209"/>
        </w:tabs>
        <w:ind w:left="1209" w:hanging="360"/>
      </w:pPr>
    </w:lvl>
  </w:abstractNum>
  <w:abstractNum w:abstractNumId="1">
    <w:nsid w:val="FFFFFF7E"/>
    <w:multiLevelType w:val="singleLevel"/>
    <w:tmpl w:val="1E2250A0"/>
    <w:lvl w:ilvl="0">
      <w:start w:val="1"/>
      <w:numFmt w:val="decimal"/>
      <w:lvlText w:val="%1."/>
      <w:lvlJc w:val="left"/>
      <w:pPr>
        <w:tabs>
          <w:tab w:val="num" w:pos="926"/>
        </w:tabs>
        <w:ind w:left="926" w:hanging="360"/>
      </w:pPr>
    </w:lvl>
  </w:abstractNum>
  <w:abstractNum w:abstractNumId="2">
    <w:nsid w:val="FFFFFF7F"/>
    <w:multiLevelType w:val="singleLevel"/>
    <w:tmpl w:val="FB28F106"/>
    <w:lvl w:ilvl="0">
      <w:start w:val="1"/>
      <w:numFmt w:val="decimal"/>
      <w:lvlText w:val="%1."/>
      <w:lvlJc w:val="left"/>
      <w:pPr>
        <w:tabs>
          <w:tab w:val="num" w:pos="643"/>
        </w:tabs>
        <w:ind w:left="643" w:hanging="360"/>
      </w:pPr>
    </w:lvl>
  </w:abstractNum>
  <w:abstractNum w:abstractNumId="3">
    <w:nsid w:val="FFFFFF82"/>
    <w:multiLevelType w:val="singleLevel"/>
    <w:tmpl w:val="0130E6D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E20095C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9EE641C"/>
    <w:lvl w:ilvl="0">
      <w:start w:val="1"/>
      <w:numFmt w:val="decimal"/>
      <w:lvlText w:val="%1."/>
      <w:lvlJc w:val="left"/>
      <w:pPr>
        <w:tabs>
          <w:tab w:val="num" w:pos="360"/>
        </w:tabs>
        <w:ind w:left="360" w:hanging="360"/>
      </w:pPr>
    </w:lvl>
  </w:abstractNum>
  <w:abstractNum w:abstractNumId="6">
    <w:nsid w:val="FFFFFF89"/>
    <w:multiLevelType w:val="singleLevel"/>
    <w:tmpl w:val="6C7A266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8">
    <w:nsid w:val="00000004"/>
    <w:multiLevelType w:val="singleLevel"/>
    <w:tmpl w:val="00000004"/>
    <w:name w:val="WW8Num3"/>
    <w:lvl w:ilvl="0">
      <w:start w:val="1"/>
      <w:numFmt w:val="lowerLetter"/>
      <w:lvlText w:val="%1)"/>
      <w:lvlJc w:val="left"/>
      <w:pPr>
        <w:tabs>
          <w:tab w:val="num" w:pos="720"/>
        </w:tabs>
        <w:ind w:left="720" w:hanging="360"/>
      </w:pPr>
      <w:rPr>
        <w:rFonts w:cs="Times New Roman"/>
      </w:rPr>
    </w:lvl>
  </w:abstractNum>
  <w:abstractNum w:abstractNumId="9">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0000000F"/>
    <w:name w:val="WW8Num14"/>
    <w:lvl w:ilvl="0">
      <w:start w:val="1"/>
      <w:numFmt w:val="lowerLetter"/>
      <w:lvlText w:val="(%1)"/>
      <w:lvlJc w:val="left"/>
      <w:pPr>
        <w:tabs>
          <w:tab w:val="num" w:pos="735"/>
        </w:tabs>
        <w:ind w:left="735" w:hanging="735"/>
      </w:pPr>
      <w:rPr>
        <w:rFonts w:cs="Times New Roman"/>
      </w:rPr>
    </w:lvl>
  </w:abstractNum>
  <w:abstractNum w:abstractNumId="11">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12">
    <w:nsid w:val="00000016"/>
    <w:multiLevelType w:val="singleLevel"/>
    <w:tmpl w:val="00000016"/>
    <w:name w:val="WW8Num22"/>
    <w:lvl w:ilvl="0">
      <w:start w:val="1"/>
      <w:numFmt w:val="bullet"/>
      <w:lvlText w:val="-"/>
      <w:lvlJc w:val="left"/>
      <w:pPr>
        <w:tabs>
          <w:tab w:val="num" w:pos="360"/>
        </w:tabs>
        <w:ind w:left="360" w:hanging="360"/>
      </w:pPr>
      <w:rPr>
        <w:rFonts w:ascii="Times New Roman" w:hAnsi="Times New Roman"/>
      </w:rPr>
    </w:lvl>
  </w:abstractNum>
  <w:abstractNum w:abstractNumId="13">
    <w:nsid w:val="00000017"/>
    <w:multiLevelType w:val="singleLevel"/>
    <w:tmpl w:val="00000017"/>
    <w:name w:val="WW8Num6"/>
    <w:lvl w:ilvl="0">
      <w:start w:val="1"/>
      <w:numFmt w:val="lowerLetter"/>
      <w:lvlText w:val="%1."/>
      <w:lvlJc w:val="left"/>
      <w:pPr>
        <w:tabs>
          <w:tab w:val="num" w:pos="1211"/>
        </w:tabs>
        <w:ind w:left="1211" w:hanging="360"/>
      </w:pPr>
      <w:rPr>
        <w:rFonts w:cs="Times New Roman"/>
      </w:rPr>
    </w:lvl>
  </w:abstractNum>
  <w:abstractNum w:abstractNumId="14">
    <w:nsid w:val="00000018"/>
    <w:multiLevelType w:val="singleLevel"/>
    <w:tmpl w:val="00000018"/>
    <w:name w:val="WW8Num24"/>
    <w:lvl w:ilvl="0">
      <w:start w:val="1"/>
      <w:numFmt w:val="bullet"/>
      <w:lvlText w:val=""/>
      <w:lvlJc w:val="left"/>
      <w:pPr>
        <w:tabs>
          <w:tab w:val="num" w:pos="360"/>
        </w:tabs>
        <w:ind w:left="360" w:hanging="360"/>
      </w:pPr>
      <w:rPr>
        <w:rFonts w:ascii="Symbol" w:hAnsi="Symbol"/>
      </w:rPr>
    </w:lvl>
  </w:abstractNum>
  <w:abstractNum w:abstractNumId="15">
    <w:nsid w:val="0000001A"/>
    <w:multiLevelType w:val="singleLevel"/>
    <w:tmpl w:val="0000001A"/>
    <w:name w:val="WW8Num26"/>
    <w:lvl w:ilvl="0">
      <w:start w:val="1"/>
      <w:numFmt w:val="bullet"/>
      <w:lvlText w:val=""/>
      <w:lvlJc w:val="left"/>
      <w:pPr>
        <w:tabs>
          <w:tab w:val="num" w:pos="360"/>
        </w:tabs>
        <w:ind w:left="360" w:hanging="360"/>
      </w:pPr>
      <w:rPr>
        <w:rFonts w:ascii="Symbol" w:hAnsi="Symbol"/>
      </w:rPr>
    </w:lvl>
  </w:abstractNum>
  <w:abstractNum w:abstractNumId="16">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17">
    <w:nsid w:val="0000001E"/>
    <w:multiLevelType w:val="singleLevel"/>
    <w:tmpl w:val="0000001E"/>
    <w:name w:val="WW8Num31"/>
    <w:lvl w:ilvl="0">
      <w:start w:val="1"/>
      <w:numFmt w:val="bullet"/>
      <w:lvlText w:val="-"/>
      <w:lvlJc w:val="left"/>
      <w:pPr>
        <w:tabs>
          <w:tab w:val="num" w:pos="360"/>
        </w:tabs>
        <w:ind w:left="360" w:hanging="360"/>
      </w:pPr>
      <w:rPr>
        <w:rFonts w:ascii="Times New Roman" w:hAnsi="Times New Roman"/>
      </w:rPr>
    </w:lvl>
  </w:abstractNum>
  <w:abstractNum w:abstractNumId="18">
    <w:nsid w:val="0000001F"/>
    <w:multiLevelType w:val="singleLevel"/>
    <w:tmpl w:val="0000001F"/>
    <w:name w:val="WW8Num32"/>
    <w:lvl w:ilvl="0">
      <w:start w:val="1"/>
      <w:numFmt w:val="bullet"/>
      <w:lvlText w:val="-"/>
      <w:lvlJc w:val="left"/>
      <w:pPr>
        <w:tabs>
          <w:tab w:val="num" w:pos="360"/>
        </w:tabs>
        <w:ind w:left="360" w:hanging="360"/>
      </w:pPr>
      <w:rPr>
        <w:rFonts w:ascii="Times New Roman" w:hAnsi="Times New Roman"/>
      </w:rPr>
    </w:lvl>
  </w:abstractNum>
  <w:abstractNum w:abstractNumId="19">
    <w:nsid w:val="00000023"/>
    <w:multiLevelType w:val="multilevel"/>
    <w:tmpl w:val="00000023"/>
    <w:name w:val="WW8Num36"/>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0">
    <w:nsid w:val="00000026"/>
    <w:multiLevelType w:val="multilevel"/>
    <w:tmpl w:val="00000026"/>
    <w:name w:val="WW8Num39"/>
    <w:lvl w:ilvl="0">
      <w:start w:val="1"/>
      <w:numFmt w:val="decimal"/>
      <w:lvlText w:val="%1."/>
      <w:lvlJc w:val="left"/>
      <w:pPr>
        <w:tabs>
          <w:tab w:val="num" w:pos="735"/>
        </w:tabs>
        <w:ind w:left="735" w:hanging="735"/>
      </w:pPr>
      <w:rPr>
        <w:rFonts w:cs="Times New Roman"/>
      </w:rPr>
    </w:lvl>
    <w:lvl w:ilvl="1">
      <w:start w:val="1"/>
      <w:numFmt w:val="decimal"/>
      <w:lvlText w:val="%1.%2."/>
      <w:lvlJc w:val="left"/>
      <w:pPr>
        <w:tabs>
          <w:tab w:val="num" w:pos="735"/>
        </w:tabs>
        <w:ind w:left="735" w:hanging="735"/>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1">
    <w:nsid w:val="00000027"/>
    <w:multiLevelType w:val="singleLevel"/>
    <w:tmpl w:val="00000027"/>
    <w:name w:val="WW8Num40"/>
    <w:lvl w:ilvl="0">
      <w:start w:val="1"/>
      <w:numFmt w:val="bullet"/>
      <w:lvlText w:val="-"/>
      <w:lvlJc w:val="left"/>
      <w:pPr>
        <w:tabs>
          <w:tab w:val="num" w:pos="360"/>
        </w:tabs>
        <w:ind w:left="360" w:hanging="360"/>
      </w:pPr>
      <w:rPr>
        <w:rFonts w:ascii="Times New Roman" w:hAnsi="Times New Roman"/>
      </w:rPr>
    </w:lvl>
  </w:abstractNum>
  <w:abstractNum w:abstractNumId="22">
    <w:nsid w:val="00000028"/>
    <w:multiLevelType w:val="singleLevel"/>
    <w:tmpl w:val="00000028"/>
    <w:name w:val="WW8Num41"/>
    <w:lvl w:ilvl="0">
      <w:start w:val="1"/>
      <w:numFmt w:val="bullet"/>
      <w:lvlText w:val="-"/>
      <w:lvlJc w:val="left"/>
      <w:pPr>
        <w:tabs>
          <w:tab w:val="num" w:pos="360"/>
        </w:tabs>
        <w:ind w:left="360" w:hanging="360"/>
      </w:pPr>
      <w:rPr>
        <w:rFonts w:ascii="Times New Roman" w:hAnsi="Times New Roman"/>
      </w:rPr>
    </w:lvl>
  </w:abstractNum>
  <w:abstractNum w:abstractNumId="23">
    <w:nsid w:val="00000029"/>
    <w:multiLevelType w:val="singleLevel"/>
    <w:tmpl w:val="00000029"/>
    <w:name w:val="WW8Num43"/>
    <w:lvl w:ilvl="0">
      <w:start w:val="1"/>
      <w:numFmt w:val="bullet"/>
      <w:lvlText w:val="-"/>
      <w:lvlJc w:val="left"/>
      <w:pPr>
        <w:tabs>
          <w:tab w:val="num" w:pos="360"/>
        </w:tabs>
        <w:ind w:left="360" w:hanging="360"/>
      </w:pPr>
      <w:rPr>
        <w:rFonts w:ascii="Times New Roman" w:hAnsi="Times New Roman"/>
      </w:rPr>
    </w:lvl>
  </w:abstractNum>
  <w:abstractNum w:abstractNumId="24">
    <w:nsid w:val="0000002B"/>
    <w:multiLevelType w:val="singleLevel"/>
    <w:tmpl w:val="0000002B"/>
    <w:name w:val="WW8Num45"/>
    <w:lvl w:ilvl="0">
      <w:start w:val="1"/>
      <w:numFmt w:val="lowerRoman"/>
      <w:lvlText w:val="(%1)"/>
      <w:lvlJc w:val="left"/>
      <w:pPr>
        <w:tabs>
          <w:tab w:val="num" w:pos="720"/>
        </w:tabs>
        <w:ind w:left="720" w:hanging="720"/>
      </w:pPr>
      <w:rPr>
        <w:rFonts w:cs="Times New Roman"/>
      </w:rPr>
    </w:lvl>
  </w:abstractNum>
  <w:abstractNum w:abstractNumId="25">
    <w:nsid w:val="0000002C"/>
    <w:multiLevelType w:val="singleLevel"/>
    <w:tmpl w:val="0000002C"/>
    <w:name w:val="WW8Num46"/>
    <w:lvl w:ilvl="0">
      <w:start w:val="1"/>
      <w:numFmt w:val="bullet"/>
      <w:lvlText w:val=""/>
      <w:lvlJc w:val="left"/>
      <w:pPr>
        <w:tabs>
          <w:tab w:val="num" w:pos="720"/>
        </w:tabs>
        <w:ind w:left="720" w:hanging="360"/>
      </w:pPr>
      <w:rPr>
        <w:rFonts w:ascii="Symbol" w:hAnsi="Symbol"/>
      </w:rPr>
    </w:lvl>
  </w:abstractNum>
  <w:abstractNum w:abstractNumId="26">
    <w:nsid w:val="0000002E"/>
    <w:multiLevelType w:val="multilevel"/>
    <w:tmpl w:val="0000002E"/>
    <w:name w:val="WW8Num48"/>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288"/>
        </w:tabs>
        <w:ind w:left="1288" w:hanging="720"/>
      </w:pPr>
      <w:rPr>
        <w:rFonts w:cs="Times New Roman"/>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27">
    <w:nsid w:val="0000002F"/>
    <w:multiLevelType w:val="singleLevel"/>
    <w:tmpl w:val="0000002F"/>
    <w:name w:val="WW8Num49"/>
    <w:lvl w:ilvl="0">
      <w:start w:val="1"/>
      <w:numFmt w:val="bullet"/>
      <w:lvlText w:val="-"/>
      <w:lvlJc w:val="left"/>
      <w:pPr>
        <w:tabs>
          <w:tab w:val="num" w:pos="360"/>
        </w:tabs>
        <w:ind w:left="360" w:hanging="360"/>
      </w:pPr>
      <w:rPr>
        <w:rFonts w:ascii="Times New Roman" w:hAnsi="Times New Roman"/>
      </w:rPr>
    </w:lvl>
  </w:abstractNum>
  <w:abstractNum w:abstractNumId="28">
    <w:nsid w:val="00000032"/>
    <w:multiLevelType w:val="singleLevel"/>
    <w:tmpl w:val="00000032"/>
    <w:name w:val="WW8Num52"/>
    <w:lvl w:ilvl="0">
      <w:start w:val="1"/>
      <w:numFmt w:val="bullet"/>
      <w:lvlText w:val="-"/>
      <w:lvlJc w:val="left"/>
      <w:pPr>
        <w:tabs>
          <w:tab w:val="num" w:pos="360"/>
        </w:tabs>
        <w:ind w:left="360" w:hanging="360"/>
      </w:pPr>
      <w:rPr>
        <w:rFonts w:ascii="Times New Roman" w:hAnsi="Times New Roman"/>
      </w:rPr>
    </w:lvl>
  </w:abstractNum>
  <w:abstractNum w:abstractNumId="29">
    <w:nsid w:val="00000033"/>
    <w:multiLevelType w:val="singleLevel"/>
    <w:tmpl w:val="00000033"/>
    <w:name w:val="WW8Num53"/>
    <w:lvl w:ilvl="0">
      <w:start w:val="1"/>
      <w:numFmt w:val="bullet"/>
      <w:lvlText w:val=""/>
      <w:lvlJc w:val="left"/>
      <w:pPr>
        <w:tabs>
          <w:tab w:val="num" w:pos="1778"/>
        </w:tabs>
        <w:ind w:left="1778" w:hanging="360"/>
      </w:pPr>
      <w:rPr>
        <w:rFonts w:ascii="Symbol" w:hAnsi="Symbol"/>
      </w:rPr>
    </w:lvl>
  </w:abstractNum>
  <w:abstractNum w:abstractNumId="30">
    <w:nsid w:val="00000036"/>
    <w:multiLevelType w:val="multilevel"/>
    <w:tmpl w:val="00000036"/>
    <w:name w:val="WW8Num56"/>
    <w:lvl w:ilvl="0">
      <w:start w:val="8"/>
      <w:numFmt w:val="decimal"/>
      <w:lvlText w:val="%1."/>
      <w:lvlJc w:val="left"/>
      <w:pPr>
        <w:tabs>
          <w:tab w:val="num" w:pos="735"/>
        </w:tabs>
        <w:ind w:left="735" w:hanging="735"/>
      </w:pPr>
      <w:rPr>
        <w:rFonts w:cs="Times New Roman"/>
      </w:rPr>
    </w:lvl>
    <w:lvl w:ilvl="1">
      <w:start w:val="1"/>
      <w:numFmt w:val="decimal"/>
      <w:lvlText w:val="%1.%2."/>
      <w:lvlJc w:val="left"/>
      <w:pPr>
        <w:tabs>
          <w:tab w:val="num" w:pos="735"/>
        </w:tabs>
        <w:ind w:left="735" w:hanging="735"/>
      </w:pPr>
      <w:rPr>
        <w:rFonts w:cs="Times New Roman"/>
      </w:rPr>
    </w:lvl>
    <w:lvl w:ilvl="2">
      <w:start w:val="1"/>
      <w:numFmt w:val="decimal"/>
      <w:lvlText w:val="%1.%2.%3."/>
      <w:lvlJc w:val="left"/>
      <w:pPr>
        <w:tabs>
          <w:tab w:val="num" w:pos="735"/>
        </w:tabs>
        <w:ind w:left="735" w:hanging="735"/>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nsid w:val="0000003D"/>
    <w:multiLevelType w:val="singleLevel"/>
    <w:tmpl w:val="0000003D"/>
    <w:name w:val="WW8Num63"/>
    <w:lvl w:ilvl="0">
      <w:start w:val="1"/>
      <w:numFmt w:val="bullet"/>
      <w:lvlText w:val="-"/>
      <w:lvlJc w:val="left"/>
      <w:pPr>
        <w:tabs>
          <w:tab w:val="num" w:pos="360"/>
        </w:tabs>
        <w:ind w:left="360" w:hanging="360"/>
      </w:pPr>
      <w:rPr>
        <w:rFonts w:ascii="Times New Roman" w:hAnsi="Times New Roman"/>
      </w:rPr>
    </w:lvl>
  </w:abstractNum>
  <w:abstractNum w:abstractNumId="32">
    <w:nsid w:val="00000041"/>
    <w:multiLevelType w:val="singleLevel"/>
    <w:tmpl w:val="00000041"/>
    <w:name w:val="WW8Num67"/>
    <w:lvl w:ilvl="0">
      <w:start w:val="1"/>
      <w:numFmt w:val="bullet"/>
      <w:lvlText w:val="-"/>
      <w:lvlJc w:val="left"/>
      <w:pPr>
        <w:tabs>
          <w:tab w:val="num" w:pos="360"/>
        </w:tabs>
        <w:ind w:left="360" w:hanging="360"/>
      </w:pPr>
      <w:rPr>
        <w:rFonts w:ascii="Times New Roman" w:hAnsi="Times New Roman"/>
      </w:rPr>
    </w:lvl>
  </w:abstractNum>
  <w:abstractNum w:abstractNumId="33">
    <w:nsid w:val="00000044"/>
    <w:multiLevelType w:val="multilevel"/>
    <w:tmpl w:val="00000044"/>
    <w:name w:val="WW8Num70"/>
    <w:lvl w:ilvl="0">
      <w:start w:val="7"/>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4">
    <w:nsid w:val="01553F8B"/>
    <w:multiLevelType w:val="hybridMultilevel"/>
    <w:tmpl w:val="04D84E2C"/>
    <w:name w:val="WW8Num42"/>
    <w:lvl w:ilvl="0" w:tplc="1FA69232">
      <w:start w:val="1"/>
      <w:numFmt w:val="lowerLetter"/>
      <w:lvlText w:val="%1."/>
      <w:lvlJc w:val="left"/>
      <w:pPr>
        <w:tabs>
          <w:tab w:val="num" w:pos="1211"/>
        </w:tabs>
        <w:ind w:left="1211" w:hanging="360"/>
      </w:pPr>
      <w:rPr>
        <w:rFonts w:cs="Times New Roman"/>
      </w:rPr>
    </w:lvl>
    <w:lvl w:ilvl="1" w:tplc="2E5CEBB2" w:tentative="1">
      <w:start w:val="1"/>
      <w:numFmt w:val="lowerLetter"/>
      <w:lvlText w:val="%2."/>
      <w:lvlJc w:val="left"/>
      <w:pPr>
        <w:tabs>
          <w:tab w:val="num" w:pos="2291"/>
        </w:tabs>
        <w:ind w:left="2291" w:hanging="360"/>
      </w:pPr>
      <w:rPr>
        <w:rFonts w:cs="Times New Roman"/>
      </w:rPr>
    </w:lvl>
    <w:lvl w:ilvl="2" w:tplc="CCE03490" w:tentative="1">
      <w:start w:val="1"/>
      <w:numFmt w:val="lowerRoman"/>
      <w:lvlText w:val="%3."/>
      <w:lvlJc w:val="right"/>
      <w:pPr>
        <w:tabs>
          <w:tab w:val="num" w:pos="3011"/>
        </w:tabs>
        <w:ind w:left="3011" w:hanging="180"/>
      </w:pPr>
      <w:rPr>
        <w:rFonts w:cs="Times New Roman"/>
      </w:rPr>
    </w:lvl>
    <w:lvl w:ilvl="3" w:tplc="D2324756" w:tentative="1">
      <w:start w:val="1"/>
      <w:numFmt w:val="decimal"/>
      <w:lvlText w:val="%4."/>
      <w:lvlJc w:val="left"/>
      <w:pPr>
        <w:tabs>
          <w:tab w:val="num" w:pos="3731"/>
        </w:tabs>
        <w:ind w:left="3731" w:hanging="360"/>
      </w:pPr>
      <w:rPr>
        <w:rFonts w:cs="Times New Roman"/>
      </w:rPr>
    </w:lvl>
    <w:lvl w:ilvl="4" w:tplc="209A3888" w:tentative="1">
      <w:start w:val="1"/>
      <w:numFmt w:val="lowerLetter"/>
      <w:lvlText w:val="%5."/>
      <w:lvlJc w:val="left"/>
      <w:pPr>
        <w:tabs>
          <w:tab w:val="num" w:pos="4451"/>
        </w:tabs>
        <w:ind w:left="4451" w:hanging="360"/>
      </w:pPr>
      <w:rPr>
        <w:rFonts w:cs="Times New Roman"/>
      </w:rPr>
    </w:lvl>
    <w:lvl w:ilvl="5" w:tplc="32485184" w:tentative="1">
      <w:start w:val="1"/>
      <w:numFmt w:val="lowerRoman"/>
      <w:lvlText w:val="%6."/>
      <w:lvlJc w:val="right"/>
      <w:pPr>
        <w:tabs>
          <w:tab w:val="num" w:pos="5171"/>
        </w:tabs>
        <w:ind w:left="5171" w:hanging="180"/>
      </w:pPr>
      <w:rPr>
        <w:rFonts w:cs="Times New Roman"/>
      </w:rPr>
    </w:lvl>
    <w:lvl w:ilvl="6" w:tplc="B9824408" w:tentative="1">
      <w:start w:val="1"/>
      <w:numFmt w:val="decimal"/>
      <w:lvlText w:val="%7."/>
      <w:lvlJc w:val="left"/>
      <w:pPr>
        <w:tabs>
          <w:tab w:val="num" w:pos="5891"/>
        </w:tabs>
        <w:ind w:left="5891" w:hanging="360"/>
      </w:pPr>
      <w:rPr>
        <w:rFonts w:cs="Times New Roman"/>
      </w:rPr>
    </w:lvl>
    <w:lvl w:ilvl="7" w:tplc="77E893C0" w:tentative="1">
      <w:start w:val="1"/>
      <w:numFmt w:val="lowerLetter"/>
      <w:lvlText w:val="%8."/>
      <w:lvlJc w:val="left"/>
      <w:pPr>
        <w:tabs>
          <w:tab w:val="num" w:pos="6611"/>
        </w:tabs>
        <w:ind w:left="6611" w:hanging="360"/>
      </w:pPr>
      <w:rPr>
        <w:rFonts w:cs="Times New Roman"/>
      </w:rPr>
    </w:lvl>
    <w:lvl w:ilvl="8" w:tplc="CEFAC6AA" w:tentative="1">
      <w:start w:val="1"/>
      <w:numFmt w:val="lowerRoman"/>
      <w:lvlText w:val="%9."/>
      <w:lvlJc w:val="right"/>
      <w:pPr>
        <w:tabs>
          <w:tab w:val="num" w:pos="7331"/>
        </w:tabs>
        <w:ind w:left="7331" w:hanging="180"/>
      </w:pPr>
      <w:rPr>
        <w:rFonts w:cs="Times New Roman"/>
      </w:rPr>
    </w:lvl>
  </w:abstractNum>
  <w:abstractNum w:abstractNumId="35">
    <w:nsid w:val="040E3831"/>
    <w:multiLevelType w:val="hybridMultilevel"/>
    <w:tmpl w:val="83003788"/>
    <w:lvl w:ilvl="0" w:tplc="04260019">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6">
    <w:nsid w:val="0B1319CA"/>
    <w:multiLevelType w:val="hybridMultilevel"/>
    <w:tmpl w:val="8308505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7">
    <w:nsid w:val="0D827521"/>
    <w:multiLevelType w:val="hybridMultilevel"/>
    <w:tmpl w:val="A39034D8"/>
    <w:lvl w:ilvl="0" w:tplc="333265FA">
      <w:start w:val="1"/>
      <w:numFmt w:val="lowerLetter"/>
      <w:lvlText w:val="%1."/>
      <w:lvlJc w:val="left"/>
      <w:pPr>
        <w:tabs>
          <w:tab w:val="num" w:pos="1211"/>
        </w:tabs>
        <w:ind w:left="1211" w:hanging="360"/>
      </w:pPr>
      <w:rPr>
        <w:rFonts w:cs="Times New Roman"/>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38">
    <w:nsid w:val="0E5C1189"/>
    <w:multiLevelType w:val="multilevel"/>
    <w:tmpl w:val="C13CC72A"/>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4537"/>
        </w:tabs>
        <w:ind w:left="4537" w:hanging="851"/>
      </w:pPr>
      <w:rPr>
        <w:rFonts w:cs="Times New Roman" w:hint="default"/>
      </w:rPr>
    </w:lvl>
    <w:lvl w:ilvl="2">
      <w:start w:val="1"/>
      <w:numFmt w:val="decimal"/>
      <w:pStyle w:val="Paragrfs"/>
      <w:lvlText w:val="%1.%2.%3."/>
      <w:lvlJc w:val="left"/>
      <w:pPr>
        <w:tabs>
          <w:tab w:val="num" w:pos="8951"/>
        </w:tabs>
        <w:ind w:left="89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9">
    <w:nsid w:val="0E9D4D7A"/>
    <w:multiLevelType w:val="hybridMultilevel"/>
    <w:tmpl w:val="09A8BAB6"/>
    <w:lvl w:ilvl="0" w:tplc="15023888">
      <w:start w:val="1"/>
      <w:numFmt w:val="lowerLetter"/>
      <w:lvlText w:val="%1."/>
      <w:lvlJc w:val="left"/>
      <w:pPr>
        <w:tabs>
          <w:tab w:val="num" w:pos="1211"/>
        </w:tabs>
        <w:ind w:left="1211" w:hanging="360"/>
      </w:pPr>
      <w:rPr>
        <w:rFonts w:cs="Times New Roman"/>
      </w:rPr>
    </w:lvl>
    <w:lvl w:ilvl="1" w:tplc="3054810C" w:tentative="1">
      <w:start w:val="1"/>
      <w:numFmt w:val="lowerLetter"/>
      <w:lvlText w:val="%2."/>
      <w:lvlJc w:val="left"/>
      <w:pPr>
        <w:tabs>
          <w:tab w:val="num" w:pos="2291"/>
        </w:tabs>
        <w:ind w:left="2291" w:hanging="360"/>
      </w:pPr>
      <w:rPr>
        <w:rFonts w:cs="Times New Roman"/>
      </w:rPr>
    </w:lvl>
    <w:lvl w:ilvl="2" w:tplc="3E9C5E52" w:tentative="1">
      <w:start w:val="1"/>
      <w:numFmt w:val="lowerRoman"/>
      <w:lvlText w:val="%3."/>
      <w:lvlJc w:val="right"/>
      <w:pPr>
        <w:tabs>
          <w:tab w:val="num" w:pos="3011"/>
        </w:tabs>
        <w:ind w:left="3011" w:hanging="180"/>
      </w:pPr>
      <w:rPr>
        <w:rFonts w:cs="Times New Roman"/>
      </w:rPr>
    </w:lvl>
    <w:lvl w:ilvl="3" w:tplc="DEC256BE" w:tentative="1">
      <w:start w:val="1"/>
      <w:numFmt w:val="decimal"/>
      <w:lvlText w:val="%4."/>
      <w:lvlJc w:val="left"/>
      <w:pPr>
        <w:tabs>
          <w:tab w:val="num" w:pos="3731"/>
        </w:tabs>
        <w:ind w:left="3731" w:hanging="360"/>
      </w:pPr>
      <w:rPr>
        <w:rFonts w:cs="Times New Roman"/>
      </w:rPr>
    </w:lvl>
    <w:lvl w:ilvl="4" w:tplc="39D06886" w:tentative="1">
      <w:start w:val="1"/>
      <w:numFmt w:val="lowerLetter"/>
      <w:lvlText w:val="%5."/>
      <w:lvlJc w:val="left"/>
      <w:pPr>
        <w:tabs>
          <w:tab w:val="num" w:pos="4451"/>
        </w:tabs>
        <w:ind w:left="4451" w:hanging="360"/>
      </w:pPr>
      <w:rPr>
        <w:rFonts w:cs="Times New Roman"/>
      </w:rPr>
    </w:lvl>
    <w:lvl w:ilvl="5" w:tplc="7E4806C0" w:tentative="1">
      <w:start w:val="1"/>
      <w:numFmt w:val="lowerRoman"/>
      <w:lvlText w:val="%6."/>
      <w:lvlJc w:val="right"/>
      <w:pPr>
        <w:tabs>
          <w:tab w:val="num" w:pos="5171"/>
        </w:tabs>
        <w:ind w:left="5171" w:hanging="180"/>
      </w:pPr>
      <w:rPr>
        <w:rFonts w:cs="Times New Roman"/>
      </w:rPr>
    </w:lvl>
    <w:lvl w:ilvl="6" w:tplc="3A761F14" w:tentative="1">
      <w:start w:val="1"/>
      <w:numFmt w:val="decimal"/>
      <w:lvlText w:val="%7."/>
      <w:lvlJc w:val="left"/>
      <w:pPr>
        <w:tabs>
          <w:tab w:val="num" w:pos="5891"/>
        </w:tabs>
        <w:ind w:left="5891" w:hanging="360"/>
      </w:pPr>
      <w:rPr>
        <w:rFonts w:cs="Times New Roman"/>
      </w:rPr>
    </w:lvl>
    <w:lvl w:ilvl="7" w:tplc="B17A26F4" w:tentative="1">
      <w:start w:val="1"/>
      <w:numFmt w:val="lowerLetter"/>
      <w:lvlText w:val="%8."/>
      <w:lvlJc w:val="left"/>
      <w:pPr>
        <w:tabs>
          <w:tab w:val="num" w:pos="6611"/>
        </w:tabs>
        <w:ind w:left="6611" w:hanging="360"/>
      </w:pPr>
      <w:rPr>
        <w:rFonts w:cs="Times New Roman"/>
      </w:rPr>
    </w:lvl>
    <w:lvl w:ilvl="8" w:tplc="D06C5F84" w:tentative="1">
      <w:start w:val="1"/>
      <w:numFmt w:val="lowerRoman"/>
      <w:lvlText w:val="%9."/>
      <w:lvlJc w:val="right"/>
      <w:pPr>
        <w:tabs>
          <w:tab w:val="num" w:pos="7331"/>
        </w:tabs>
        <w:ind w:left="7331" w:hanging="180"/>
      </w:pPr>
      <w:rPr>
        <w:rFonts w:cs="Times New Roman"/>
      </w:rPr>
    </w:lvl>
  </w:abstractNum>
  <w:abstractNum w:abstractNumId="40">
    <w:nsid w:val="0FC47B10"/>
    <w:multiLevelType w:val="hybridMultilevel"/>
    <w:tmpl w:val="6D3E8568"/>
    <w:lvl w:ilvl="0" w:tplc="04260019">
      <w:start w:val="1"/>
      <w:numFmt w:val="lowerLetter"/>
      <w:lvlText w:val="%1."/>
      <w:lvlJc w:val="left"/>
      <w:pPr>
        <w:tabs>
          <w:tab w:val="num" w:pos="1211"/>
        </w:tabs>
        <w:ind w:left="1211" w:hanging="360"/>
      </w:pPr>
      <w:rPr>
        <w:rFonts w:cs="Times New Roman"/>
      </w:rPr>
    </w:lvl>
    <w:lvl w:ilvl="1" w:tplc="04260019">
      <w:start w:val="1"/>
      <w:numFmt w:val="lowerRoman"/>
      <w:lvlText w:val="%2."/>
      <w:lvlJc w:val="left"/>
      <w:pPr>
        <w:tabs>
          <w:tab w:val="num" w:pos="1213"/>
        </w:tabs>
        <w:ind w:left="1213"/>
      </w:pPr>
      <w:rPr>
        <w:rFonts w:cs="Times New Roman" w:hint="default"/>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41">
    <w:nsid w:val="10703CA9"/>
    <w:multiLevelType w:val="hybridMultilevel"/>
    <w:tmpl w:val="D3B44452"/>
    <w:lvl w:ilvl="0" w:tplc="04260019">
      <w:start w:val="1"/>
      <w:numFmt w:val="lowerLetter"/>
      <w:lvlText w:val="%1."/>
      <w:lvlJc w:val="left"/>
      <w:pPr>
        <w:tabs>
          <w:tab w:val="num" w:pos="1211"/>
        </w:tabs>
        <w:ind w:left="1211" w:hanging="360"/>
      </w:pPr>
      <w:rPr>
        <w:rFonts w:cs="Times New Roman"/>
      </w:rPr>
    </w:lvl>
    <w:lvl w:ilvl="1" w:tplc="9410BADC"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2">
    <w:nsid w:val="17711067"/>
    <w:multiLevelType w:val="hybridMultilevel"/>
    <w:tmpl w:val="0304EC2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43">
    <w:nsid w:val="1B387956"/>
    <w:multiLevelType w:val="hybridMultilevel"/>
    <w:tmpl w:val="79843B40"/>
    <w:lvl w:ilvl="0" w:tplc="240E9D50">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4">
    <w:nsid w:val="1EF136C0"/>
    <w:multiLevelType w:val="hybridMultilevel"/>
    <w:tmpl w:val="E2962CBC"/>
    <w:lvl w:ilvl="0" w:tplc="04260019">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tentative="1">
      <w:start w:val="1"/>
      <w:numFmt w:val="lowerRoman"/>
      <w:lvlText w:val="%3."/>
      <w:lvlJc w:val="right"/>
      <w:pPr>
        <w:tabs>
          <w:tab w:val="num" w:pos="1800"/>
        </w:tabs>
        <w:ind w:left="1800" w:hanging="180"/>
      </w:pPr>
      <w:rPr>
        <w:rFonts w:cs="Times New Roman"/>
      </w:rPr>
    </w:lvl>
    <w:lvl w:ilvl="3" w:tplc="0426000F" w:tentative="1">
      <w:start w:val="1"/>
      <w:numFmt w:val="decimal"/>
      <w:lvlText w:val="%4."/>
      <w:lvlJc w:val="left"/>
      <w:pPr>
        <w:tabs>
          <w:tab w:val="num" w:pos="2520"/>
        </w:tabs>
        <w:ind w:left="2520" w:hanging="360"/>
      </w:pPr>
      <w:rPr>
        <w:rFonts w:cs="Times New Roman"/>
      </w:rPr>
    </w:lvl>
    <w:lvl w:ilvl="4" w:tplc="04260019" w:tentative="1">
      <w:start w:val="1"/>
      <w:numFmt w:val="lowerLetter"/>
      <w:lvlText w:val="%5."/>
      <w:lvlJc w:val="left"/>
      <w:pPr>
        <w:tabs>
          <w:tab w:val="num" w:pos="3240"/>
        </w:tabs>
        <w:ind w:left="3240" w:hanging="360"/>
      </w:pPr>
      <w:rPr>
        <w:rFonts w:cs="Times New Roman"/>
      </w:rPr>
    </w:lvl>
    <w:lvl w:ilvl="5" w:tplc="0426001B" w:tentative="1">
      <w:start w:val="1"/>
      <w:numFmt w:val="lowerRoman"/>
      <w:lvlText w:val="%6."/>
      <w:lvlJc w:val="right"/>
      <w:pPr>
        <w:tabs>
          <w:tab w:val="num" w:pos="3960"/>
        </w:tabs>
        <w:ind w:left="3960" w:hanging="180"/>
      </w:pPr>
      <w:rPr>
        <w:rFonts w:cs="Times New Roman"/>
      </w:rPr>
    </w:lvl>
    <w:lvl w:ilvl="6" w:tplc="0426000F" w:tentative="1">
      <w:start w:val="1"/>
      <w:numFmt w:val="decimal"/>
      <w:lvlText w:val="%7."/>
      <w:lvlJc w:val="left"/>
      <w:pPr>
        <w:tabs>
          <w:tab w:val="num" w:pos="4680"/>
        </w:tabs>
        <w:ind w:left="4680" w:hanging="360"/>
      </w:pPr>
      <w:rPr>
        <w:rFonts w:cs="Times New Roman"/>
      </w:rPr>
    </w:lvl>
    <w:lvl w:ilvl="7" w:tplc="04260019" w:tentative="1">
      <w:start w:val="1"/>
      <w:numFmt w:val="lowerLetter"/>
      <w:lvlText w:val="%8."/>
      <w:lvlJc w:val="left"/>
      <w:pPr>
        <w:tabs>
          <w:tab w:val="num" w:pos="5400"/>
        </w:tabs>
        <w:ind w:left="5400" w:hanging="360"/>
      </w:pPr>
      <w:rPr>
        <w:rFonts w:cs="Times New Roman"/>
      </w:rPr>
    </w:lvl>
    <w:lvl w:ilvl="8" w:tplc="0426001B" w:tentative="1">
      <w:start w:val="1"/>
      <w:numFmt w:val="lowerRoman"/>
      <w:lvlText w:val="%9."/>
      <w:lvlJc w:val="right"/>
      <w:pPr>
        <w:tabs>
          <w:tab w:val="num" w:pos="6120"/>
        </w:tabs>
        <w:ind w:left="6120" w:hanging="180"/>
      </w:pPr>
      <w:rPr>
        <w:rFonts w:cs="Times New Roman"/>
      </w:rPr>
    </w:lvl>
  </w:abstractNum>
  <w:abstractNum w:abstractNumId="45">
    <w:nsid w:val="20B62DFB"/>
    <w:multiLevelType w:val="hybridMultilevel"/>
    <w:tmpl w:val="47A4C72E"/>
    <w:lvl w:ilvl="0" w:tplc="0426000F">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6">
    <w:nsid w:val="23CC09D5"/>
    <w:multiLevelType w:val="multilevel"/>
    <w:tmpl w:val="3830D24C"/>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7">
    <w:nsid w:val="285C14AF"/>
    <w:multiLevelType w:val="hybridMultilevel"/>
    <w:tmpl w:val="C734C9E2"/>
    <w:lvl w:ilvl="0" w:tplc="8C82C996">
      <w:start w:val="1"/>
      <w:numFmt w:val="decimal"/>
      <w:lvlText w:val="%1."/>
      <w:lvlJc w:val="left"/>
      <w:pPr>
        <w:tabs>
          <w:tab w:val="num" w:pos="2345"/>
        </w:tabs>
        <w:ind w:left="2345" w:hanging="360"/>
      </w:pPr>
      <w:rPr>
        <w:rFonts w:cs="Times New Roman"/>
      </w:rPr>
    </w:lvl>
    <w:lvl w:ilvl="1" w:tplc="FBD4BE3E">
      <w:start w:val="1"/>
      <w:numFmt w:val="upperRoman"/>
      <w:pStyle w:val="PlainText"/>
      <w:lvlText w:val="%2)"/>
      <w:lvlJc w:val="left"/>
      <w:pPr>
        <w:tabs>
          <w:tab w:val="num" w:pos="3425"/>
        </w:tabs>
        <w:ind w:left="3425" w:hanging="720"/>
      </w:pPr>
      <w:rPr>
        <w:rFonts w:cs="Times New Roman" w:hint="default"/>
      </w:rPr>
    </w:lvl>
    <w:lvl w:ilvl="2" w:tplc="09A4121C" w:tentative="1">
      <w:start w:val="1"/>
      <w:numFmt w:val="lowerRoman"/>
      <w:pStyle w:val="ListContinue3NoSpace"/>
      <w:lvlText w:val="%3."/>
      <w:lvlJc w:val="right"/>
      <w:pPr>
        <w:tabs>
          <w:tab w:val="num" w:pos="3785"/>
        </w:tabs>
        <w:ind w:left="3785" w:hanging="180"/>
      </w:pPr>
      <w:rPr>
        <w:rFonts w:cs="Times New Roman"/>
      </w:rPr>
    </w:lvl>
    <w:lvl w:ilvl="3" w:tplc="0CAED99E" w:tentative="1">
      <w:start w:val="1"/>
      <w:numFmt w:val="decimal"/>
      <w:lvlText w:val="%4."/>
      <w:lvlJc w:val="left"/>
      <w:pPr>
        <w:tabs>
          <w:tab w:val="num" w:pos="4505"/>
        </w:tabs>
        <w:ind w:left="4505" w:hanging="360"/>
      </w:pPr>
      <w:rPr>
        <w:rFonts w:cs="Times New Roman"/>
      </w:rPr>
    </w:lvl>
    <w:lvl w:ilvl="4" w:tplc="0ABE6BE8" w:tentative="1">
      <w:start w:val="1"/>
      <w:numFmt w:val="lowerLetter"/>
      <w:lvlText w:val="%5."/>
      <w:lvlJc w:val="left"/>
      <w:pPr>
        <w:tabs>
          <w:tab w:val="num" w:pos="5225"/>
        </w:tabs>
        <w:ind w:left="5225" w:hanging="360"/>
      </w:pPr>
      <w:rPr>
        <w:rFonts w:cs="Times New Roman"/>
      </w:rPr>
    </w:lvl>
    <w:lvl w:ilvl="5" w:tplc="0FB276AE" w:tentative="1">
      <w:start w:val="1"/>
      <w:numFmt w:val="lowerRoman"/>
      <w:lvlText w:val="%6."/>
      <w:lvlJc w:val="right"/>
      <w:pPr>
        <w:tabs>
          <w:tab w:val="num" w:pos="5945"/>
        </w:tabs>
        <w:ind w:left="5945" w:hanging="180"/>
      </w:pPr>
      <w:rPr>
        <w:rFonts w:cs="Times New Roman"/>
      </w:rPr>
    </w:lvl>
    <w:lvl w:ilvl="6" w:tplc="7DD8279C" w:tentative="1">
      <w:start w:val="1"/>
      <w:numFmt w:val="decimal"/>
      <w:lvlText w:val="%7."/>
      <w:lvlJc w:val="left"/>
      <w:pPr>
        <w:tabs>
          <w:tab w:val="num" w:pos="6665"/>
        </w:tabs>
        <w:ind w:left="6665" w:hanging="360"/>
      </w:pPr>
      <w:rPr>
        <w:rFonts w:cs="Times New Roman"/>
      </w:rPr>
    </w:lvl>
    <w:lvl w:ilvl="7" w:tplc="F5042730" w:tentative="1">
      <w:start w:val="1"/>
      <w:numFmt w:val="lowerLetter"/>
      <w:lvlText w:val="%8."/>
      <w:lvlJc w:val="left"/>
      <w:pPr>
        <w:tabs>
          <w:tab w:val="num" w:pos="7385"/>
        </w:tabs>
        <w:ind w:left="7385" w:hanging="360"/>
      </w:pPr>
      <w:rPr>
        <w:rFonts w:cs="Times New Roman"/>
      </w:rPr>
    </w:lvl>
    <w:lvl w:ilvl="8" w:tplc="CAF84ADE" w:tentative="1">
      <w:start w:val="1"/>
      <w:numFmt w:val="lowerRoman"/>
      <w:lvlText w:val="%9."/>
      <w:lvlJc w:val="right"/>
      <w:pPr>
        <w:tabs>
          <w:tab w:val="num" w:pos="8105"/>
        </w:tabs>
        <w:ind w:left="8105" w:hanging="180"/>
      </w:pPr>
      <w:rPr>
        <w:rFonts w:cs="Times New Roman"/>
      </w:rPr>
    </w:lvl>
  </w:abstractNum>
  <w:abstractNum w:abstractNumId="48">
    <w:nsid w:val="2B836BC8"/>
    <w:multiLevelType w:val="hybridMultilevel"/>
    <w:tmpl w:val="3EA8FF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nsid w:val="2D9868EF"/>
    <w:multiLevelType w:val="hybridMultilevel"/>
    <w:tmpl w:val="D3086B3C"/>
    <w:lvl w:ilvl="0" w:tplc="6E6A46C0">
      <w:start w:val="1"/>
      <w:numFmt w:val="bullet"/>
      <w:lvlText w:val=""/>
      <w:lvlPicBulletId w:val="0"/>
      <w:lvlJc w:val="left"/>
      <w:pPr>
        <w:tabs>
          <w:tab w:val="num" w:pos="720"/>
        </w:tabs>
        <w:ind w:left="720" w:hanging="360"/>
      </w:pPr>
      <w:rPr>
        <w:rFonts w:ascii="Symbol" w:hAnsi="Symbol" w:hint="default"/>
      </w:rPr>
    </w:lvl>
    <w:lvl w:ilvl="1" w:tplc="A6827BAE" w:tentative="1">
      <w:start w:val="1"/>
      <w:numFmt w:val="bullet"/>
      <w:lvlText w:val=""/>
      <w:lvlJc w:val="left"/>
      <w:pPr>
        <w:tabs>
          <w:tab w:val="num" w:pos="1440"/>
        </w:tabs>
        <w:ind w:left="1440" w:hanging="360"/>
      </w:pPr>
      <w:rPr>
        <w:rFonts w:ascii="Symbol" w:hAnsi="Symbol" w:hint="default"/>
      </w:rPr>
    </w:lvl>
    <w:lvl w:ilvl="2" w:tplc="2D14D222" w:tentative="1">
      <w:start w:val="1"/>
      <w:numFmt w:val="bullet"/>
      <w:lvlText w:val=""/>
      <w:lvlJc w:val="left"/>
      <w:pPr>
        <w:tabs>
          <w:tab w:val="num" w:pos="2160"/>
        </w:tabs>
        <w:ind w:left="2160" w:hanging="360"/>
      </w:pPr>
      <w:rPr>
        <w:rFonts w:ascii="Symbol" w:hAnsi="Symbol" w:hint="default"/>
      </w:rPr>
    </w:lvl>
    <w:lvl w:ilvl="3" w:tplc="E28E0DA2" w:tentative="1">
      <w:start w:val="1"/>
      <w:numFmt w:val="bullet"/>
      <w:lvlText w:val=""/>
      <w:lvlJc w:val="left"/>
      <w:pPr>
        <w:tabs>
          <w:tab w:val="num" w:pos="2880"/>
        </w:tabs>
        <w:ind w:left="2880" w:hanging="360"/>
      </w:pPr>
      <w:rPr>
        <w:rFonts w:ascii="Symbol" w:hAnsi="Symbol" w:hint="default"/>
      </w:rPr>
    </w:lvl>
    <w:lvl w:ilvl="4" w:tplc="7A8850A4" w:tentative="1">
      <w:start w:val="1"/>
      <w:numFmt w:val="bullet"/>
      <w:lvlText w:val=""/>
      <w:lvlJc w:val="left"/>
      <w:pPr>
        <w:tabs>
          <w:tab w:val="num" w:pos="3600"/>
        </w:tabs>
        <w:ind w:left="3600" w:hanging="360"/>
      </w:pPr>
      <w:rPr>
        <w:rFonts w:ascii="Symbol" w:hAnsi="Symbol" w:hint="default"/>
      </w:rPr>
    </w:lvl>
    <w:lvl w:ilvl="5" w:tplc="26D8B9DA" w:tentative="1">
      <w:start w:val="1"/>
      <w:numFmt w:val="bullet"/>
      <w:lvlText w:val=""/>
      <w:lvlJc w:val="left"/>
      <w:pPr>
        <w:tabs>
          <w:tab w:val="num" w:pos="4320"/>
        </w:tabs>
        <w:ind w:left="4320" w:hanging="360"/>
      </w:pPr>
      <w:rPr>
        <w:rFonts w:ascii="Symbol" w:hAnsi="Symbol" w:hint="default"/>
      </w:rPr>
    </w:lvl>
    <w:lvl w:ilvl="6" w:tplc="75B4D888" w:tentative="1">
      <w:start w:val="1"/>
      <w:numFmt w:val="bullet"/>
      <w:lvlText w:val=""/>
      <w:lvlJc w:val="left"/>
      <w:pPr>
        <w:tabs>
          <w:tab w:val="num" w:pos="5040"/>
        </w:tabs>
        <w:ind w:left="5040" w:hanging="360"/>
      </w:pPr>
      <w:rPr>
        <w:rFonts w:ascii="Symbol" w:hAnsi="Symbol" w:hint="default"/>
      </w:rPr>
    </w:lvl>
    <w:lvl w:ilvl="7" w:tplc="51466FBA" w:tentative="1">
      <w:start w:val="1"/>
      <w:numFmt w:val="bullet"/>
      <w:lvlText w:val=""/>
      <w:lvlJc w:val="left"/>
      <w:pPr>
        <w:tabs>
          <w:tab w:val="num" w:pos="5760"/>
        </w:tabs>
        <w:ind w:left="5760" w:hanging="360"/>
      </w:pPr>
      <w:rPr>
        <w:rFonts w:ascii="Symbol" w:hAnsi="Symbol" w:hint="default"/>
      </w:rPr>
    </w:lvl>
    <w:lvl w:ilvl="8" w:tplc="C11E41E6" w:tentative="1">
      <w:start w:val="1"/>
      <w:numFmt w:val="bullet"/>
      <w:lvlText w:val=""/>
      <w:lvlJc w:val="left"/>
      <w:pPr>
        <w:tabs>
          <w:tab w:val="num" w:pos="6480"/>
        </w:tabs>
        <w:ind w:left="6480" w:hanging="360"/>
      </w:pPr>
      <w:rPr>
        <w:rFonts w:ascii="Symbol" w:hAnsi="Symbol" w:hint="default"/>
      </w:rPr>
    </w:lvl>
  </w:abstractNum>
  <w:abstractNum w:abstractNumId="50">
    <w:nsid w:val="31D8696F"/>
    <w:multiLevelType w:val="multilevel"/>
    <w:tmpl w:val="3186323C"/>
    <w:lvl w:ilvl="0">
      <w:start w:val="1"/>
      <w:numFmt w:val="bullet"/>
      <w:lvlText w:val=""/>
      <w:lvlJc w:val="left"/>
      <w:pPr>
        <w:tabs>
          <w:tab w:val="num" w:pos="1419"/>
        </w:tabs>
        <w:ind w:left="1419" w:hanging="851"/>
      </w:pPr>
      <w:rPr>
        <w:rFonts w:ascii="Symbol" w:hAnsi="Symbol" w:hint="default"/>
      </w:rPr>
    </w:lvl>
    <w:lvl w:ilvl="1">
      <w:start w:val="1"/>
      <w:numFmt w:val="decimal"/>
      <w:lvlText w:val="%1.%2."/>
      <w:lvlJc w:val="left"/>
      <w:pPr>
        <w:tabs>
          <w:tab w:val="num" w:pos="862"/>
        </w:tabs>
        <w:ind w:left="862" w:hanging="851"/>
      </w:pPr>
      <w:rPr>
        <w:rFonts w:cs="Times New Roman" w:hint="default"/>
      </w:rPr>
    </w:lvl>
    <w:lvl w:ilvl="2">
      <w:start w:val="1"/>
      <w:numFmt w:val="decimal"/>
      <w:lvlText w:val="%1.%2.%3."/>
      <w:lvlJc w:val="left"/>
      <w:pPr>
        <w:tabs>
          <w:tab w:val="num" w:pos="862"/>
        </w:tabs>
        <w:ind w:left="862" w:hanging="851"/>
      </w:pPr>
      <w:rPr>
        <w:rFonts w:cs="Times New Roman" w:hint="default"/>
      </w:rPr>
    </w:lvl>
    <w:lvl w:ilvl="3">
      <w:start w:val="1"/>
      <w:numFmt w:val="decimal"/>
      <w:lvlText w:val="%1.%2.%3.%4."/>
      <w:lvlJc w:val="left"/>
      <w:pPr>
        <w:tabs>
          <w:tab w:val="num" w:pos="862"/>
        </w:tabs>
        <w:ind w:left="862" w:hanging="851"/>
      </w:pPr>
      <w:rPr>
        <w:rFonts w:cs="Times New Roman" w:hint="default"/>
      </w:rPr>
    </w:lvl>
    <w:lvl w:ilvl="4">
      <w:start w:val="1"/>
      <w:numFmt w:val="decimal"/>
      <w:lvlText w:val="%1.%2.%3.%4.%5."/>
      <w:lvlJc w:val="left"/>
      <w:pPr>
        <w:tabs>
          <w:tab w:val="num" w:pos="5411"/>
        </w:tabs>
        <w:ind w:left="5411" w:hanging="1080"/>
      </w:pPr>
      <w:rPr>
        <w:rFonts w:cs="Times New Roman" w:hint="default"/>
      </w:rPr>
    </w:lvl>
    <w:lvl w:ilvl="5">
      <w:start w:val="1"/>
      <w:numFmt w:val="decimal"/>
      <w:lvlText w:val="%1.%2.%3.%4.%5.%6."/>
      <w:lvlJc w:val="left"/>
      <w:pPr>
        <w:tabs>
          <w:tab w:val="num" w:pos="6491"/>
        </w:tabs>
        <w:ind w:left="6491" w:hanging="1080"/>
      </w:pPr>
      <w:rPr>
        <w:rFonts w:cs="Times New Roman" w:hint="default"/>
      </w:rPr>
    </w:lvl>
    <w:lvl w:ilvl="6">
      <w:start w:val="1"/>
      <w:numFmt w:val="decimal"/>
      <w:lvlText w:val="%1.%2.%3.%4.%5.%6.%7."/>
      <w:lvlJc w:val="left"/>
      <w:pPr>
        <w:tabs>
          <w:tab w:val="num" w:pos="7931"/>
        </w:tabs>
        <w:ind w:left="7931" w:hanging="1440"/>
      </w:pPr>
      <w:rPr>
        <w:rFonts w:cs="Times New Roman" w:hint="default"/>
      </w:rPr>
    </w:lvl>
    <w:lvl w:ilvl="7">
      <w:start w:val="1"/>
      <w:numFmt w:val="decimal"/>
      <w:lvlText w:val="%1.%2.%3.%4.%5.%6.%7.%8."/>
      <w:lvlJc w:val="left"/>
      <w:pPr>
        <w:tabs>
          <w:tab w:val="num" w:pos="9011"/>
        </w:tabs>
        <w:ind w:left="9011" w:hanging="1440"/>
      </w:pPr>
      <w:rPr>
        <w:rFonts w:cs="Times New Roman" w:hint="default"/>
      </w:rPr>
    </w:lvl>
    <w:lvl w:ilvl="8">
      <w:start w:val="1"/>
      <w:numFmt w:val="decimal"/>
      <w:lvlText w:val="%1.%2.%3.%4.%5.%6.%7.%8.%9."/>
      <w:lvlJc w:val="left"/>
      <w:pPr>
        <w:tabs>
          <w:tab w:val="num" w:pos="10451"/>
        </w:tabs>
        <w:ind w:left="10451" w:hanging="1800"/>
      </w:pPr>
      <w:rPr>
        <w:rFonts w:cs="Times New Roman" w:hint="default"/>
      </w:rPr>
    </w:lvl>
  </w:abstractNum>
  <w:abstractNum w:abstractNumId="51">
    <w:nsid w:val="32A34321"/>
    <w:multiLevelType w:val="hybridMultilevel"/>
    <w:tmpl w:val="00CC08AA"/>
    <w:lvl w:ilvl="0" w:tplc="A6325EA0">
      <w:start w:val="1"/>
      <w:numFmt w:val="bullet"/>
      <w:lvlText w:val=""/>
      <w:lvlPicBulletId w:val="0"/>
      <w:lvlJc w:val="left"/>
      <w:pPr>
        <w:tabs>
          <w:tab w:val="num" w:pos="720"/>
        </w:tabs>
        <w:ind w:left="720" w:hanging="360"/>
      </w:pPr>
      <w:rPr>
        <w:rFonts w:ascii="Symbol" w:hAnsi="Symbol" w:hint="default"/>
      </w:rPr>
    </w:lvl>
    <w:lvl w:ilvl="1" w:tplc="9A7E527E" w:tentative="1">
      <w:start w:val="1"/>
      <w:numFmt w:val="bullet"/>
      <w:lvlText w:val=""/>
      <w:lvlJc w:val="left"/>
      <w:pPr>
        <w:tabs>
          <w:tab w:val="num" w:pos="1440"/>
        </w:tabs>
        <w:ind w:left="1440" w:hanging="360"/>
      </w:pPr>
      <w:rPr>
        <w:rFonts w:ascii="Symbol" w:hAnsi="Symbol" w:hint="default"/>
      </w:rPr>
    </w:lvl>
    <w:lvl w:ilvl="2" w:tplc="1074B03E" w:tentative="1">
      <w:start w:val="1"/>
      <w:numFmt w:val="bullet"/>
      <w:lvlText w:val=""/>
      <w:lvlJc w:val="left"/>
      <w:pPr>
        <w:tabs>
          <w:tab w:val="num" w:pos="2160"/>
        </w:tabs>
        <w:ind w:left="2160" w:hanging="360"/>
      </w:pPr>
      <w:rPr>
        <w:rFonts w:ascii="Symbol" w:hAnsi="Symbol" w:hint="default"/>
      </w:rPr>
    </w:lvl>
    <w:lvl w:ilvl="3" w:tplc="A8F07470" w:tentative="1">
      <w:start w:val="1"/>
      <w:numFmt w:val="bullet"/>
      <w:lvlText w:val=""/>
      <w:lvlJc w:val="left"/>
      <w:pPr>
        <w:tabs>
          <w:tab w:val="num" w:pos="2880"/>
        </w:tabs>
        <w:ind w:left="2880" w:hanging="360"/>
      </w:pPr>
      <w:rPr>
        <w:rFonts w:ascii="Symbol" w:hAnsi="Symbol" w:hint="default"/>
      </w:rPr>
    </w:lvl>
    <w:lvl w:ilvl="4" w:tplc="76A4CE86" w:tentative="1">
      <w:start w:val="1"/>
      <w:numFmt w:val="bullet"/>
      <w:lvlText w:val=""/>
      <w:lvlJc w:val="left"/>
      <w:pPr>
        <w:tabs>
          <w:tab w:val="num" w:pos="3600"/>
        </w:tabs>
        <w:ind w:left="3600" w:hanging="360"/>
      </w:pPr>
      <w:rPr>
        <w:rFonts w:ascii="Symbol" w:hAnsi="Symbol" w:hint="default"/>
      </w:rPr>
    </w:lvl>
    <w:lvl w:ilvl="5" w:tplc="81283B86" w:tentative="1">
      <w:start w:val="1"/>
      <w:numFmt w:val="bullet"/>
      <w:lvlText w:val=""/>
      <w:lvlJc w:val="left"/>
      <w:pPr>
        <w:tabs>
          <w:tab w:val="num" w:pos="4320"/>
        </w:tabs>
        <w:ind w:left="4320" w:hanging="360"/>
      </w:pPr>
      <w:rPr>
        <w:rFonts w:ascii="Symbol" w:hAnsi="Symbol" w:hint="default"/>
      </w:rPr>
    </w:lvl>
    <w:lvl w:ilvl="6" w:tplc="1354CB84" w:tentative="1">
      <w:start w:val="1"/>
      <w:numFmt w:val="bullet"/>
      <w:lvlText w:val=""/>
      <w:lvlJc w:val="left"/>
      <w:pPr>
        <w:tabs>
          <w:tab w:val="num" w:pos="5040"/>
        </w:tabs>
        <w:ind w:left="5040" w:hanging="360"/>
      </w:pPr>
      <w:rPr>
        <w:rFonts w:ascii="Symbol" w:hAnsi="Symbol" w:hint="default"/>
      </w:rPr>
    </w:lvl>
    <w:lvl w:ilvl="7" w:tplc="FDA2DFF4" w:tentative="1">
      <w:start w:val="1"/>
      <w:numFmt w:val="bullet"/>
      <w:lvlText w:val=""/>
      <w:lvlJc w:val="left"/>
      <w:pPr>
        <w:tabs>
          <w:tab w:val="num" w:pos="5760"/>
        </w:tabs>
        <w:ind w:left="5760" w:hanging="360"/>
      </w:pPr>
      <w:rPr>
        <w:rFonts w:ascii="Symbol" w:hAnsi="Symbol" w:hint="default"/>
      </w:rPr>
    </w:lvl>
    <w:lvl w:ilvl="8" w:tplc="498E3056" w:tentative="1">
      <w:start w:val="1"/>
      <w:numFmt w:val="bullet"/>
      <w:lvlText w:val=""/>
      <w:lvlJc w:val="left"/>
      <w:pPr>
        <w:tabs>
          <w:tab w:val="num" w:pos="6480"/>
        </w:tabs>
        <w:ind w:left="6480" w:hanging="360"/>
      </w:pPr>
      <w:rPr>
        <w:rFonts w:ascii="Symbol" w:hAnsi="Symbol" w:hint="default"/>
      </w:rPr>
    </w:lvl>
  </w:abstractNum>
  <w:abstractNum w:abstractNumId="52">
    <w:nsid w:val="3A83638C"/>
    <w:multiLevelType w:val="multilevel"/>
    <w:tmpl w:val="3830D24C"/>
    <w:lvl w:ilvl="0">
      <w:start w:val="1"/>
      <w:numFmt w:val="lowerLetter"/>
      <w:lvlText w:val="%1."/>
      <w:lvlJc w:val="left"/>
      <w:pPr>
        <w:tabs>
          <w:tab w:val="num" w:pos="1080"/>
        </w:tabs>
        <w:ind w:left="1080" w:hanging="360"/>
      </w:pPr>
      <w:rPr>
        <w:rFonts w:cs="Times New Roman"/>
      </w:rPr>
    </w:lvl>
    <w:lvl w:ilvl="1">
      <w:start w:val="1"/>
      <w:numFmt w:val="lowerLetter"/>
      <w:pStyle w:val="Bulletnew"/>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3">
    <w:nsid w:val="3B3F1360"/>
    <w:multiLevelType w:val="hybridMultilevel"/>
    <w:tmpl w:val="FA04EE60"/>
    <w:lvl w:ilvl="0" w:tplc="5B94CD3A">
      <w:start w:val="1"/>
      <w:numFmt w:val="lowerLetter"/>
      <w:lvlText w:val="%1."/>
      <w:lvlJc w:val="left"/>
      <w:pPr>
        <w:tabs>
          <w:tab w:val="num" w:pos="1211"/>
        </w:tabs>
        <w:ind w:left="1211" w:hanging="360"/>
      </w:pPr>
      <w:rPr>
        <w:rFonts w:cs="Times New Roman"/>
        <w:color w:val="auto"/>
      </w:rPr>
    </w:lvl>
    <w:lvl w:ilvl="1" w:tplc="2AE01F6C">
      <w:start w:val="1"/>
      <w:numFmt w:val="lowerLetter"/>
      <w:lvlText w:val="%2."/>
      <w:lvlJc w:val="left"/>
      <w:pPr>
        <w:tabs>
          <w:tab w:val="num" w:pos="2291"/>
        </w:tabs>
        <w:ind w:left="2291" w:hanging="360"/>
      </w:pPr>
      <w:rPr>
        <w:rFonts w:cs="Times New Roman"/>
      </w:rPr>
    </w:lvl>
    <w:lvl w:ilvl="2" w:tplc="E5EE870A" w:tentative="1">
      <w:start w:val="1"/>
      <w:numFmt w:val="lowerRoman"/>
      <w:lvlText w:val="%3."/>
      <w:lvlJc w:val="right"/>
      <w:pPr>
        <w:tabs>
          <w:tab w:val="num" w:pos="3011"/>
        </w:tabs>
        <w:ind w:left="3011" w:hanging="180"/>
      </w:pPr>
      <w:rPr>
        <w:rFonts w:cs="Times New Roman"/>
      </w:rPr>
    </w:lvl>
    <w:lvl w:ilvl="3" w:tplc="0B620C5E" w:tentative="1">
      <w:start w:val="1"/>
      <w:numFmt w:val="decimal"/>
      <w:lvlText w:val="%4."/>
      <w:lvlJc w:val="left"/>
      <w:pPr>
        <w:tabs>
          <w:tab w:val="num" w:pos="3731"/>
        </w:tabs>
        <w:ind w:left="3731" w:hanging="360"/>
      </w:pPr>
      <w:rPr>
        <w:rFonts w:cs="Times New Roman"/>
      </w:rPr>
    </w:lvl>
    <w:lvl w:ilvl="4" w:tplc="C1F8DF76" w:tentative="1">
      <w:start w:val="1"/>
      <w:numFmt w:val="lowerLetter"/>
      <w:lvlText w:val="%5."/>
      <w:lvlJc w:val="left"/>
      <w:pPr>
        <w:tabs>
          <w:tab w:val="num" w:pos="4451"/>
        </w:tabs>
        <w:ind w:left="4451" w:hanging="360"/>
      </w:pPr>
      <w:rPr>
        <w:rFonts w:cs="Times New Roman"/>
      </w:rPr>
    </w:lvl>
    <w:lvl w:ilvl="5" w:tplc="688414D8" w:tentative="1">
      <w:start w:val="1"/>
      <w:numFmt w:val="lowerRoman"/>
      <w:lvlText w:val="%6."/>
      <w:lvlJc w:val="right"/>
      <w:pPr>
        <w:tabs>
          <w:tab w:val="num" w:pos="5171"/>
        </w:tabs>
        <w:ind w:left="5171" w:hanging="180"/>
      </w:pPr>
      <w:rPr>
        <w:rFonts w:cs="Times New Roman"/>
      </w:rPr>
    </w:lvl>
    <w:lvl w:ilvl="6" w:tplc="F0A23F62" w:tentative="1">
      <w:start w:val="1"/>
      <w:numFmt w:val="decimal"/>
      <w:lvlText w:val="%7."/>
      <w:lvlJc w:val="left"/>
      <w:pPr>
        <w:tabs>
          <w:tab w:val="num" w:pos="5891"/>
        </w:tabs>
        <w:ind w:left="5891" w:hanging="360"/>
      </w:pPr>
      <w:rPr>
        <w:rFonts w:cs="Times New Roman"/>
      </w:rPr>
    </w:lvl>
    <w:lvl w:ilvl="7" w:tplc="E5B63D78" w:tentative="1">
      <w:start w:val="1"/>
      <w:numFmt w:val="lowerLetter"/>
      <w:lvlText w:val="%8."/>
      <w:lvlJc w:val="left"/>
      <w:pPr>
        <w:tabs>
          <w:tab w:val="num" w:pos="6611"/>
        </w:tabs>
        <w:ind w:left="6611" w:hanging="360"/>
      </w:pPr>
      <w:rPr>
        <w:rFonts w:cs="Times New Roman"/>
      </w:rPr>
    </w:lvl>
    <w:lvl w:ilvl="8" w:tplc="80D62F96" w:tentative="1">
      <w:start w:val="1"/>
      <w:numFmt w:val="lowerRoman"/>
      <w:lvlText w:val="%9."/>
      <w:lvlJc w:val="right"/>
      <w:pPr>
        <w:tabs>
          <w:tab w:val="num" w:pos="7331"/>
        </w:tabs>
        <w:ind w:left="7331" w:hanging="180"/>
      </w:pPr>
      <w:rPr>
        <w:rFonts w:cs="Times New Roman"/>
      </w:rPr>
    </w:lvl>
  </w:abstractNum>
  <w:abstractNum w:abstractNumId="54">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5">
    <w:nsid w:val="45550097"/>
    <w:multiLevelType w:val="hybridMultilevel"/>
    <w:tmpl w:val="C0088454"/>
    <w:lvl w:ilvl="0" w:tplc="04260019">
      <w:start w:val="1"/>
      <w:numFmt w:val="lowerLetter"/>
      <w:lvlText w:val="%1."/>
      <w:lvlJc w:val="left"/>
      <w:pPr>
        <w:tabs>
          <w:tab w:val="num" w:pos="1211"/>
        </w:tabs>
        <w:ind w:left="1211" w:hanging="360"/>
      </w:pPr>
      <w:rPr>
        <w:rFonts w:cs="Times New Roman"/>
      </w:rPr>
    </w:lvl>
    <w:lvl w:ilvl="1" w:tplc="04260019">
      <w:start w:val="1"/>
      <w:numFmt w:val="lowerRoman"/>
      <w:lvlText w:val="%2."/>
      <w:lvlJc w:val="left"/>
      <w:pPr>
        <w:tabs>
          <w:tab w:val="num" w:pos="1213"/>
        </w:tabs>
        <w:ind w:left="1213"/>
      </w:pPr>
      <w:rPr>
        <w:rFonts w:cs="Times New Roman" w:hint="default"/>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6">
    <w:nsid w:val="58B143C1"/>
    <w:multiLevelType w:val="hybridMultilevel"/>
    <w:tmpl w:val="93128F70"/>
    <w:lvl w:ilvl="0" w:tplc="04260019">
      <w:start w:val="1"/>
      <w:numFmt w:val="lowerLetter"/>
      <w:lvlText w:val="%1."/>
      <w:lvlJc w:val="left"/>
      <w:pPr>
        <w:tabs>
          <w:tab w:val="num" w:pos="1211"/>
        </w:tabs>
        <w:ind w:left="1211" w:hanging="360"/>
      </w:pPr>
      <w:rPr>
        <w:rFonts w:cs="Times New Roman"/>
      </w:rPr>
    </w:lvl>
    <w:lvl w:ilvl="1" w:tplc="9410BADC">
      <w:start w:val="1"/>
      <w:numFmt w:val="lowerRoman"/>
      <w:lvlText w:val="%2."/>
      <w:lvlJc w:val="left"/>
      <w:pPr>
        <w:tabs>
          <w:tab w:val="num" w:pos="1931"/>
        </w:tabs>
        <w:ind w:left="1931"/>
      </w:pPr>
      <w:rPr>
        <w:rFonts w:cs="Times New Roman" w:hint="default"/>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7">
    <w:nsid w:val="5CB43B13"/>
    <w:multiLevelType w:val="hybridMultilevel"/>
    <w:tmpl w:val="1DC45660"/>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8">
    <w:nsid w:val="5CF90C53"/>
    <w:multiLevelType w:val="hybridMultilevel"/>
    <w:tmpl w:val="9C4A3080"/>
    <w:lvl w:ilvl="0" w:tplc="04260019">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9">
    <w:nsid w:val="5DAE2C51"/>
    <w:multiLevelType w:val="hybridMultilevel"/>
    <w:tmpl w:val="89760668"/>
    <w:lvl w:ilvl="0" w:tplc="04260001">
      <w:start w:val="1"/>
      <w:numFmt w:val="lowerLetter"/>
      <w:lvlText w:val="%1."/>
      <w:lvlJc w:val="left"/>
      <w:pPr>
        <w:tabs>
          <w:tab w:val="num" w:pos="1211"/>
        </w:tabs>
        <w:ind w:left="1211" w:hanging="360"/>
      </w:pPr>
      <w:rPr>
        <w:rFonts w:cs="Times New Roman"/>
      </w:rPr>
    </w:lvl>
    <w:lvl w:ilvl="1" w:tplc="04260003" w:tentative="1">
      <w:start w:val="1"/>
      <w:numFmt w:val="lowerLetter"/>
      <w:lvlText w:val="%2."/>
      <w:lvlJc w:val="left"/>
      <w:pPr>
        <w:tabs>
          <w:tab w:val="num" w:pos="2291"/>
        </w:tabs>
        <w:ind w:left="2291" w:hanging="360"/>
      </w:pPr>
      <w:rPr>
        <w:rFonts w:cs="Times New Roman"/>
      </w:rPr>
    </w:lvl>
    <w:lvl w:ilvl="2" w:tplc="04260005" w:tentative="1">
      <w:start w:val="1"/>
      <w:numFmt w:val="lowerRoman"/>
      <w:lvlText w:val="%3."/>
      <w:lvlJc w:val="right"/>
      <w:pPr>
        <w:tabs>
          <w:tab w:val="num" w:pos="3011"/>
        </w:tabs>
        <w:ind w:left="3011" w:hanging="180"/>
      </w:pPr>
      <w:rPr>
        <w:rFonts w:cs="Times New Roman"/>
      </w:rPr>
    </w:lvl>
    <w:lvl w:ilvl="3" w:tplc="04260001" w:tentative="1">
      <w:start w:val="1"/>
      <w:numFmt w:val="decimal"/>
      <w:lvlText w:val="%4."/>
      <w:lvlJc w:val="left"/>
      <w:pPr>
        <w:tabs>
          <w:tab w:val="num" w:pos="3731"/>
        </w:tabs>
        <w:ind w:left="3731" w:hanging="360"/>
      </w:pPr>
      <w:rPr>
        <w:rFonts w:cs="Times New Roman"/>
      </w:rPr>
    </w:lvl>
    <w:lvl w:ilvl="4" w:tplc="04260003" w:tentative="1">
      <w:start w:val="1"/>
      <w:numFmt w:val="lowerLetter"/>
      <w:lvlText w:val="%5."/>
      <w:lvlJc w:val="left"/>
      <w:pPr>
        <w:tabs>
          <w:tab w:val="num" w:pos="4451"/>
        </w:tabs>
        <w:ind w:left="4451" w:hanging="360"/>
      </w:pPr>
      <w:rPr>
        <w:rFonts w:cs="Times New Roman"/>
      </w:rPr>
    </w:lvl>
    <w:lvl w:ilvl="5" w:tplc="04260005" w:tentative="1">
      <w:start w:val="1"/>
      <w:numFmt w:val="lowerRoman"/>
      <w:lvlText w:val="%6."/>
      <w:lvlJc w:val="right"/>
      <w:pPr>
        <w:tabs>
          <w:tab w:val="num" w:pos="5171"/>
        </w:tabs>
        <w:ind w:left="5171" w:hanging="180"/>
      </w:pPr>
      <w:rPr>
        <w:rFonts w:cs="Times New Roman"/>
      </w:rPr>
    </w:lvl>
    <w:lvl w:ilvl="6" w:tplc="04260001" w:tentative="1">
      <w:start w:val="1"/>
      <w:numFmt w:val="decimal"/>
      <w:lvlText w:val="%7."/>
      <w:lvlJc w:val="left"/>
      <w:pPr>
        <w:tabs>
          <w:tab w:val="num" w:pos="5891"/>
        </w:tabs>
        <w:ind w:left="5891" w:hanging="360"/>
      </w:pPr>
      <w:rPr>
        <w:rFonts w:cs="Times New Roman"/>
      </w:rPr>
    </w:lvl>
    <w:lvl w:ilvl="7" w:tplc="04260003" w:tentative="1">
      <w:start w:val="1"/>
      <w:numFmt w:val="lowerLetter"/>
      <w:lvlText w:val="%8."/>
      <w:lvlJc w:val="left"/>
      <w:pPr>
        <w:tabs>
          <w:tab w:val="num" w:pos="6611"/>
        </w:tabs>
        <w:ind w:left="6611" w:hanging="360"/>
      </w:pPr>
      <w:rPr>
        <w:rFonts w:cs="Times New Roman"/>
      </w:rPr>
    </w:lvl>
    <w:lvl w:ilvl="8" w:tplc="04260005" w:tentative="1">
      <w:start w:val="1"/>
      <w:numFmt w:val="lowerRoman"/>
      <w:lvlText w:val="%9."/>
      <w:lvlJc w:val="right"/>
      <w:pPr>
        <w:tabs>
          <w:tab w:val="num" w:pos="7331"/>
        </w:tabs>
        <w:ind w:left="7331" w:hanging="180"/>
      </w:pPr>
      <w:rPr>
        <w:rFonts w:cs="Times New Roman"/>
      </w:rPr>
    </w:lvl>
  </w:abstractNum>
  <w:abstractNum w:abstractNumId="60">
    <w:nsid w:val="64A6069A"/>
    <w:multiLevelType w:val="multilevel"/>
    <w:tmpl w:val="989C13BC"/>
    <w:lvl w:ilvl="0">
      <w:start w:val="1"/>
      <w:numFmt w:val="decimal"/>
      <w:pStyle w:val="Signature"/>
      <w:lvlText w:val="%1"/>
      <w:lvlJc w:val="left"/>
      <w:pPr>
        <w:tabs>
          <w:tab w:val="num" w:pos="425"/>
        </w:tabs>
        <w:ind w:left="425" w:hanging="425"/>
      </w:pPr>
      <w:rPr>
        <w:rFonts w:cs="Times New Roman"/>
      </w:rPr>
    </w:lvl>
    <w:lvl w:ilvl="1">
      <w:start w:val="1"/>
      <w:numFmt w:val="decimal"/>
      <w:pStyle w:val="Signature"/>
      <w:lvlText w:val="%1.%2"/>
      <w:lvlJc w:val="left"/>
      <w:pPr>
        <w:tabs>
          <w:tab w:val="num" w:pos="851"/>
        </w:tabs>
        <w:ind w:left="851" w:hanging="426"/>
      </w:pPr>
      <w:rPr>
        <w:rFonts w:cs="Times New Roman"/>
      </w:rPr>
    </w:lvl>
    <w:lvl w:ilvl="2">
      <w:start w:val="1"/>
      <w:numFmt w:val="lowerLetter"/>
      <w:pStyle w:val="HeaderFrame"/>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61">
    <w:nsid w:val="65704CA6"/>
    <w:multiLevelType w:val="hybridMultilevel"/>
    <w:tmpl w:val="A19C857A"/>
    <w:name w:val="WW8Num41222222"/>
    <w:lvl w:ilvl="0" w:tplc="FFFFFFFF">
      <w:start w:val="1"/>
      <w:numFmt w:val="lowerLetter"/>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62">
    <w:nsid w:val="65AC4974"/>
    <w:multiLevelType w:val="hybridMultilevel"/>
    <w:tmpl w:val="4C2EF8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nsid w:val="6A7B2D90"/>
    <w:multiLevelType w:val="hybridMultilevel"/>
    <w:tmpl w:val="3CC6E7C2"/>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64">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65">
    <w:nsid w:val="6CFA13BD"/>
    <w:multiLevelType w:val="hybridMultilevel"/>
    <w:tmpl w:val="E19832EA"/>
    <w:lvl w:ilvl="0" w:tplc="04260019">
      <w:start w:val="1"/>
      <w:numFmt w:val="lowerLetter"/>
      <w:pStyle w:val="Style2"/>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66">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67">
    <w:nsid w:val="70B80A8E"/>
    <w:multiLevelType w:val="hybridMultilevel"/>
    <w:tmpl w:val="1E7C041E"/>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1931"/>
        </w:tabs>
        <w:ind w:left="1931" w:hanging="360"/>
      </w:pPr>
      <w:rPr>
        <w:rFonts w:cs="Times New Roman"/>
      </w:rPr>
    </w:lvl>
    <w:lvl w:ilvl="2" w:tplc="0426001B" w:tentative="1">
      <w:start w:val="1"/>
      <w:numFmt w:val="lowerRoman"/>
      <w:lvlText w:val="%3."/>
      <w:lvlJc w:val="right"/>
      <w:pPr>
        <w:tabs>
          <w:tab w:val="num" w:pos="2651"/>
        </w:tabs>
        <w:ind w:left="2651" w:hanging="180"/>
      </w:pPr>
      <w:rPr>
        <w:rFonts w:cs="Times New Roman"/>
      </w:rPr>
    </w:lvl>
    <w:lvl w:ilvl="3" w:tplc="0426000F" w:tentative="1">
      <w:start w:val="1"/>
      <w:numFmt w:val="decimal"/>
      <w:lvlText w:val="%4."/>
      <w:lvlJc w:val="left"/>
      <w:pPr>
        <w:tabs>
          <w:tab w:val="num" w:pos="3371"/>
        </w:tabs>
        <w:ind w:left="3371" w:hanging="360"/>
      </w:pPr>
      <w:rPr>
        <w:rFonts w:cs="Times New Roman"/>
      </w:rPr>
    </w:lvl>
    <w:lvl w:ilvl="4" w:tplc="04260019" w:tentative="1">
      <w:start w:val="1"/>
      <w:numFmt w:val="lowerLetter"/>
      <w:lvlText w:val="%5."/>
      <w:lvlJc w:val="left"/>
      <w:pPr>
        <w:tabs>
          <w:tab w:val="num" w:pos="4091"/>
        </w:tabs>
        <w:ind w:left="4091" w:hanging="360"/>
      </w:pPr>
      <w:rPr>
        <w:rFonts w:cs="Times New Roman"/>
      </w:rPr>
    </w:lvl>
    <w:lvl w:ilvl="5" w:tplc="0426001B" w:tentative="1">
      <w:start w:val="1"/>
      <w:numFmt w:val="lowerRoman"/>
      <w:lvlText w:val="%6."/>
      <w:lvlJc w:val="right"/>
      <w:pPr>
        <w:tabs>
          <w:tab w:val="num" w:pos="4811"/>
        </w:tabs>
        <w:ind w:left="4811" w:hanging="180"/>
      </w:pPr>
      <w:rPr>
        <w:rFonts w:cs="Times New Roman"/>
      </w:rPr>
    </w:lvl>
    <w:lvl w:ilvl="6" w:tplc="0426000F" w:tentative="1">
      <w:start w:val="1"/>
      <w:numFmt w:val="decimal"/>
      <w:lvlText w:val="%7."/>
      <w:lvlJc w:val="left"/>
      <w:pPr>
        <w:tabs>
          <w:tab w:val="num" w:pos="5531"/>
        </w:tabs>
        <w:ind w:left="5531" w:hanging="360"/>
      </w:pPr>
      <w:rPr>
        <w:rFonts w:cs="Times New Roman"/>
      </w:rPr>
    </w:lvl>
    <w:lvl w:ilvl="7" w:tplc="04260019" w:tentative="1">
      <w:start w:val="1"/>
      <w:numFmt w:val="lowerLetter"/>
      <w:lvlText w:val="%8."/>
      <w:lvlJc w:val="left"/>
      <w:pPr>
        <w:tabs>
          <w:tab w:val="num" w:pos="6251"/>
        </w:tabs>
        <w:ind w:left="6251" w:hanging="360"/>
      </w:pPr>
      <w:rPr>
        <w:rFonts w:cs="Times New Roman"/>
      </w:rPr>
    </w:lvl>
    <w:lvl w:ilvl="8" w:tplc="0426001B" w:tentative="1">
      <w:start w:val="1"/>
      <w:numFmt w:val="lowerRoman"/>
      <w:lvlText w:val="%9."/>
      <w:lvlJc w:val="right"/>
      <w:pPr>
        <w:tabs>
          <w:tab w:val="num" w:pos="6971"/>
        </w:tabs>
        <w:ind w:left="6971" w:hanging="180"/>
      </w:pPr>
      <w:rPr>
        <w:rFonts w:cs="Times New Roman"/>
      </w:rPr>
    </w:lvl>
  </w:abstractNum>
  <w:abstractNum w:abstractNumId="68">
    <w:nsid w:val="70C87BA4"/>
    <w:multiLevelType w:val="hybridMultilevel"/>
    <w:tmpl w:val="70D660DE"/>
    <w:lvl w:ilvl="0" w:tplc="04260019">
      <w:start w:val="1"/>
      <w:numFmt w:val="decimal"/>
      <w:pStyle w:val="FooterFrameOdd"/>
      <w:lvlText w:val="%1."/>
      <w:lvlJc w:val="left"/>
      <w:pPr>
        <w:tabs>
          <w:tab w:val="num" w:pos="360"/>
        </w:tabs>
        <w:ind w:left="360" w:hanging="360"/>
      </w:pPr>
      <w:rPr>
        <w:rFonts w:cs="Times New Roman" w:hint="default"/>
      </w:rPr>
    </w:lvl>
    <w:lvl w:ilvl="1" w:tplc="04260019">
      <w:start w:val="6"/>
      <w:numFmt w:val="lowerRoman"/>
      <w:lvlText w:val="%2)"/>
      <w:lvlJc w:val="left"/>
      <w:pPr>
        <w:tabs>
          <w:tab w:val="num" w:pos="1890"/>
        </w:tabs>
        <w:ind w:left="1890" w:hanging="810"/>
      </w:pPr>
      <w:rPr>
        <w:rFonts w:cs="Times New Roman"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69">
    <w:nsid w:val="71D426E9"/>
    <w:multiLevelType w:val="hybridMultilevel"/>
    <w:tmpl w:val="D8F0021C"/>
    <w:lvl w:ilvl="0" w:tplc="0426000F">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1">
    <w:nsid w:val="7475787D"/>
    <w:multiLevelType w:val="hybridMultilevel"/>
    <w:tmpl w:val="581EEA40"/>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72">
    <w:nsid w:val="7AC82911"/>
    <w:multiLevelType w:val="hybridMultilevel"/>
    <w:tmpl w:val="699C19B0"/>
    <w:lvl w:ilvl="0" w:tplc="37785C28">
      <w:start w:val="1"/>
      <w:numFmt w:val="lowerLetter"/>
      <w:lvlText w:val="%1."/>
      <w:lvlJc w:val="left"/>
      <w:pPr>
        <w:tabs>
          <w:tab w:val="num" w:pos="1211"/>
        </w:tabs>
        <w:ind w:left="1211" w:hanging="360"/>
      </w:pPr>
      <w:rPr>
        <w:rFonts w:cs="Times New Roman"/>
      </w:rPr>
    </w:lvl>
    <w:lvl w:ilvl="1" w:tplc="04260003" w:tentative="1">
      <w:start w:val="1"/>
      <w:numFmt w:val="lowerLetter"/>
      <w:lvlText w:val="%2."/>
      <w:lvlJc w:val="left"/>
      <w:pPr>
        <w:tabs>
          <w:tab w:val="num" w:pos="2291"/>
        </w:tabs>
        <w:ind w:left="2291" w:hanging="360"/>
      </w:pPr>
      <w:rPr>
        <w:rFonts w:cs="Times New Roman"/>
      </w:rPr>
    </w:lvl>
    <w:lvl w:ilvl="2" w:tplc="04260005" w:tentative="1">
      <w:start w:val="1"/>
      <w:numFmt w:val="lowerRoman"/>
      <w:lvlText w:val="%3."/>
      <w:lvlJc w:val="right"/>
      <w:pPr>
        <w:tabs>
          <w:tab w:val="num" w:pos="3011"/>
        </w:tabs>
        <w:ind w:left="3011" w:hanging="180"/>
      </w:pPr>
      <w:rPr>
        <w:rFonts w:cs="Times New Roman"/>
      </w:rPr>
    </w:lvl>
    <w:lvl w:ilvl="3" w:tplc="04260001" w:tentative="1">
      <w:start w:val="1"/>
      <w:numFmt w:val="decimal"/>
      <w:lvlText w:val="%4."/>
      <w:lvlJc w:val="left"/>
      <w:pPr>
        <w:tabs>
          <w:tab w:val="num" w:pos="3731"/>
        </w:tabs>
        <w:ind w:left="3731" w:hanging="360"/>
      </w:pPr>
      <w:rPr>
        <w:rFonts w:cs="Times New Roman"/>
      </w:rPr>
    </w:lvl>
    <w:lvl w:ilvl="4" w:tplc="04260003" w:tentative="1">
      <w:start w:val="1"/>
      <w:numFmt w:val="lowerLetter"/>
      <w:lvlText w:val="%5."/>
      <w:lvlJc w:val="left"/>
      <w:pPr>
        <w:tabs>
          <w:tab w:val="num" w:pos="4451"/>
        </w:tabs>
        <w:ind w:left="4451" w:hanging="360"/>
      </w:pPr>
      <w:rPr>
        <w:rFonts w:cs="Times New Roman"/>
      </w:rPr>
    </w:lvl>
    <w:lvl w:ilvl="5" w:tplc="04260005" w:tentative="1">
      <w:start w:val="1"/>
      <w:numFmt w:val="lowerRoman"/>
      <w:lvlText w:val="%6."/>
      <w:lvlJc w:val="right"/>
      <w:pPr>
        <w:tabs>
          <w:tab w:val="num" w:pos="5171"/>
        </w:tabs>
        <w:ind w:left="5171" w:hanging="180"/>
      </w:pPr>
      <w:rPr>
        <w:rFonts w:cs="Times New Roman"/>
      </w:rPr>
    </w:lvl>
    <w:lvl w:ilvl="6" w:tplc="04260001" w:tentative="1">
      <w:start w:val="1"/>
      <w:numFmt w:val="decimal"/>
      <w:lvlText w:val="%7."/>
      <w:lvlJc w:val="left"/>
      <w:pPr>
        <w:tabs>
          <w:tab w:val="num" w:pos="5891"/>
        </w:tabs>
        <w:ind w:left="5891" w:hanging="360"/>
      </w:pPr>
      <w:rPr>
        <w:rFonts w:cs="Times New Roman"/>
      </w:rPr>
    </w:lvl>
    <w:lvl w:ilvl="7" w:tplc="04260003" w:tentative="1">
      <w:start w:val="1"/>
      <w:numFmt w:val="lowerLetter"/>
      <w:lvlText w:val="%8."/>
      <w:lvlJc w:val="left"/>
      <w:pPr>
        <w:tabs>
          <w:tab w:val="num" w:pos="6611"/>
        </w:tabs>
        <w:ind w:left="6611" w:hanging="360"/>
      </w:pPr>
      <w:rPr>
        <w:rFonts w:cs="Times New Roman"/>
      </w:rPr>
    </w:lvl>
    <w:lvl w:ilvl="8" w:tplc="04260005" w:tentative="1">
      <w:start w:val="1"/>
      <w:numFmt w:val="lowerRoman"/>
      <w:lvlText w:val="%9."/>
      <w:lvlJc w:val="right"/>
      <w:pPr>
        <w:tabs>
          <w:tab w:val="num" w:pos="7331"/>
        </w:tabs>
        <w:ind w:left="7331" w:hanging="180"/>
      </w:pPr>
      <w:rPr>
        <w:rFonts w:cs="Times New Roman"/>
      </w:r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 w:numId="8">
    <w:abstractNumId w:val="71"/>
  </w:num>
  <w:num w:numId="9">
    <w:abstractNumId w:val="39"/>
  </w:num>
  <w:num w:numId="10">
    <w:abstractNumId w:val="72"/>
  </w:num>
  <w:num w:numId="11">
    <w:abstractNumId w:val="53"/>
  </w:num>
  <w:num w:numId="12">
    <w:abstractNumId w:val="54"/>
  </w:num>
  <w:num w:numId="13">
    <w:abstractNumId w:val="66"/>
  </w:num>
  <w:num w:numId="14">
    <w:abstractNumId w:val="42"/>
  </w:num>
  <w:num w:numId="15">
    <w:abstractNumId w:val="37"/>
  </w:num>
  <w:num w:numId="16">
    <w:abstractNumId w:val="59"/>
  </w:num>
  <w:num w:numId="17">
    <w:abstractNumId w:val="55"/>
  </w:num>
  <w:num w:numId="18">
    <w:abstractNumId w:val="40"/>
  </w:num>
  <w:num w:numId="19">
    <w:abstractNumId w:val="38"/>
  </w:num>
  <w:num w:numId="20">
    <w:abstractNumId w:val="65"/>
  </w:num>
  <w:num w:numId="21">
    <w:abstractNumId w:val="35"/>
  </w:num>
  <w:num w:numId="22">
    <w:abstractNumId w:val="67"/>
  </w:num>
  <w:num w:numId="23">
    <w:abstractNumId w:val="45"/>
  </w:num>
  <w:num w:numId="24">
    <w:abstractNumId w:val="41"/>
  </w:num>
  <w:num w:numId="25">
    <w:abstractNumId w:val="43"/>
  </w:num>
  <w:num w:numId="26">
    <w:abstractNumId w:val="58"/>
  </w:num>
  <w:num w:numId="27">
    <w:abstractNumId w:val="70"/>
  </w:num>
  <w:num w:numId="28">
    <w:abstractNumId w:val="52"/>
  </w:num>
  <w:num w:numId="29">
    <w:abstractNumId w:val="7"/>
  </w:num>
  <w:num w:numId="30">
    <w:abstractNumId w:val="47"/>
  </w:num>
  <w:num w:numId="31">
    <w:abstractNumId w:val="68"/>
  </w:num>
  <w:num w:numId="32">
    <w:abstractNumId w:val="64"/>
  </w:num>
  <w:num w:numId="33">
    <w:abstractNumId w:val="60"/>
  </w:num>
  <w:num w:numId="34">
    <w:abstractNumId w:val="69"/>
  </w:num>
  <w:num w:numId="35">
    <w:abstractNumId w:val="46"/>
  </w:num>
  <w:num w:numId="36">
    <w:abstractNumId w:val="44"/>
  </w:num>
  <w:num w:numId="37">
    <w:abstractNumId w:val="56"/>
  </w:num>
  <w:num w:numId="38">
    <w:abstractNumId w:val="50"/>
  </w:num>
  <w:num w:numId="39">
    <w:abstractNumId w:val="51"/>
  </w:num>
  <w:num w:numId="40">
    <w:abstractNumId w:val="49"/>
  </w:num>
  <w:num w:numId="41">
    <w:abstractNumId w:val="57"/>
  </w:num>
  <w:num w:numId="42">
    <w:abstractNumId w:val="63"/>
  </w:num>
  <w:num w:numId="43">
    <w:abstractNumId w:val="36"/>
  </w:num>
  <w:num w:numId="44">
    <w:abstractNumId w:val="48"/>
  </w:num>
  <w:num w:numId="45">
    <w:abstractNumId w:val="6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B0"/>
    <w:rsid w:val="00001C6C"/>
    <w:rsid w:val="00004967"/>
    <w:rsid w:val="00004CB9"/>
    <w:rsid w:val="000052FA"/>
    <w:rsid w:val="00010CC4"/>
    <w:rsid w:val="00012095"/>
    <w:rsid w:val="00012658"/>
    <w:rsid w:val="00012A8E"/>
    <w:rsid w:val="00012C55"/>
    <w:rsid w:val="00012D5C"/>
    <w:rsid w:val="00013313"/>
    <w:rsid w:val="00014D67"/>
    <w:rsid w:val="000153D1"/>
    <w:rsid w:val="00024376"/>
    <w:rsid w:val="0002554C"/>
    <w:rsid w:val="000269F7"/>
    <w:rsid w:val="00026FA5"/>
    <w:rsid w:val="00027BC6"/>
    <w:rsid w:val="00030395"/>
    <w:rsid w:val="000314E7"/>
    <w:rsid w:val="0003743E"/>
    <w:rsid w:val="000376C7"/>
    <w:rsid w:val="000402EC"/>
    <w:rsid w:val="0004072E"/>
    <w:rsid w:val="0004280A"/>
    <w:rsid w:val="0004386D"/>
    <w:rsid w:val="00045057"/>
    <w:rsid w:val="00045A62"/>
    <w:rsid w:val="00045D5E"/>
    <w:rsid w:val="00046099"/>
    <w:rsid w:val="000478C1"/>
    <w:rsid w:val="00050271"/>
    <w:rsid w:val="0005232B"/>
    <w:rsid w:val="00054246"/>
    <w:rsid w:val="00054D79"/>
    <w:rsid w:val="000603D9"/>
    <w:rsid w:val="00066AA0"/>
    <w:rsid w:val="0006776E"/>
    <w:rsid w:val="00067D41"/>
    <w:rsid w:val="00067D9E"/>
    <w:rsid w:val="000717E7"/>
    <w:rsid w:val="00072FA8"/>
    <w:rsid w:val="00080632"/>
    <w:rsid w:val="00081C0C"/>
    <w:rsid w:val="00083F1E"/>
    <w:rsid w:val="0008431F"/>
    <w:rsid w:val="000845A4"/>
    <w:rsid w:val="000872E7"/>
    <w:rsid w:val="00087C61"/>
    <w:rsid w:val="000908C5"/>
    <w:rsid w:val="00093367"/>
    <w:rsid w:val="00094450"/>
    <w:rsid w:val="0009738E"/>
    <w:rsid w:val="000A2A80"/>
    <w:rsid w:val="000A4711"/>
    <w:rsid w:val="000B3D5D"/>
    <w:rsid w:val="000B7512"/>
    <w:rsid w:val="000C2209"/>
    <w:rsid w:val="000C3408"/>
    <w:rsid w:val="000C364C"/>
    <w:rsid w:val="000C3BF9"/>
    <w:rsid w:val="000C7F18"/>
    <w:rsid w:val="000D119C"/>
    <w:rsid w:val="000D3535"/>
    <w:rsid w:val="000D69C1"/>
    <w:rsid w:val="000D6D24"/>
    <w:rsid w:val="000E4088"/>
    <w:rsid w:val="000E5790"/>
    <w:rsid w:val="000E5B41"/>
    <w:rsid w:val="000E7AAB"/>
    <w:rsid w:val="000E7E2E"/>
    <w:rsid w:val="000F315E"/>
    <w:rsid w:val="000F4F6E"/>
    <w:rsid w:val="000F61AC"/>
    <w:rsid w:val="000F65EF"/>
    <w:rsid w:val="000F7096"/>
    <w:rsid w:val="0010288A"/>
    <w:rsid w:val="00110511"/>
    <w:rsid w:val="00110C99"/>
    <w:rsid w:val="00113432"/>
    <w:rsid w:val="00117FFB"/>
    <w:rsid w:val="001229AE"/>
    <w:rsid w:val="00122F65"/>
    <w:rsid w:val="0012571C"/>
    <w:rsid w:val="00127662"/>
    <w:rsid w:val="00132711"/>
    <w:rsid w:val="00133F8C"/>
    <w:rsid w:val="00134A6F"/>
    <w:rsid w:val="00134DC1"/>
    <w:rsid w:val="00135237"/>
    <w:rsid w:val="0013665C"/>
    <w:rsid w:val="00137F07"/>
    <w:rsid w:val="001402CA"/>
    <w:rsid w:val="0014338B"/>
    <w:rsid w:val="00143744"/>
    <w:rsid w:val="001438FC"/>
    <w:rsid w:val="00143C26"/>
    <w:rsid w:val="001452B2"/>
    <w:rsid w:val="001459B0"/>
    <w:rsid w:val="00150EFA"/>
    <w:rsid w:val="00151942"/>
    <w:rsid w:val="0015318A"/>
    <w:rsid w:val="00153CCE"/>
    <w:rsid w:val="001554C2"/>
    <w:rsid w:val="00156212"/>
    <w:rsid w:val="001570E4"/>
    <w:rsid w:val="00157CB0"/>
    <w:rsid w:val="001617EF"/>
    <w:rsid w:val="0016375A"/>
    <w:rsid w:val="00163A04"/>
    <w:rsid w:val="00164012"/>
    <w:rsid w:val="00164248"/>
    <w:rsid w:val="001657FB"/>
    <w:rsid w:val="00170AF9"/>
    <w:rsid w:val="00172EF3"/>
    <w:rsid w:val="00174EB5"/>
    <w:rsid w:val="001752B2"/>
    <w:rsid w:val="001760A0"/>
    <w:rsid w:val="00181210"/>
    <w:rsid w:val="00183352"/>
    <w:rsid w:val="0018338D"/>
    <w:rsid w:val="0018390E"/>
    <w:rsid w:val="00184329"/>
    <w:rsid w:val="0018720A"/>
    <w:rsid w:val="00190D2E"/>
    <w:rsid w:val="0019413B"/>
    <w:rsid w:val="00194D77"/>
    <w:rsid w:val="00195EE6"/>
    <w:rsid w:val="00196054"/>
    <w:rsid w:val="001960C8"/>
    <w:rsid w:val="00196150"/>
    <w:rsid w:val="00196AF1"/>
    <w:rsid w:val="00196DBF"/>
    <w:rsid w:val="001A0F2B"/>
    <w:rsid w:val="001A1230"/>
    <w:rsid w:val="001A4525"/>
    <w:rsid w:val="001B172F"/>
    <w:rsid w:val="001B59C3"/>
    <w:rsid w:val="001B6867"/>
    <w:rsid w:val="001C1FEE"/>
    <w:rsid w:val="001C379D"/>
    <w:rsid w:val="001C4EB4"/>
    <w:rsid w:val="001D0EC8"/>
    <w:rsid w:val="001D1794"/>
    <w:rsid w:val="001D2F2A"/>
    <w:rsid w:val="001D3795"/>
    <w:rsid w:val="001D5D28"/>
    <w:rsid w:val="001D70F9"/>
    <w:rsid w:val="001D76BF"/>
    <w:rsid w:val="001E067A"/>
    <w:rsid w:val="001E3027"/>
    <w:rsid w:val="001E6E5F"/>
    <w:rsid w:val="001E6F81"/>
    <w:rsid w:val="001F229B"/>
    <w:rsid w:val="001F31E8"/>
    <w:rsid w:val="001F6985"/>
    <w:rsid w:val="00202A9A"/>
    <w:rsid w:val="0020341F"/>
    <w:rsid w:val="002037F1"/>
    <w:rsid w:val="00204002"/>
    <w:rsid w:val="00206C87"/>
    <w:rsid w:val="0020758D"/>
    <w:rsid w:val="00210730"/>
    <w:rsid w:val="0021211E"/>
    <w:rsid w:val="00222328"/>
    <w:rsid w:val="00224B76"/>
    <w:rsid w:val="0022536E"/>
    <w:rsid w:val="0022556C"/>
    <w:rsid w:val="0022684E"/>
    <w:rsid w:val="00226BC0"/>
    <w:rsid w:val="00227132"/>
    <w:rsid w:val="00227E3D"/>
    <w:rsid w:val="00230C89"/>
    <w:rsid w:val="002332EA"/>
    <w:rsid w:val="00233B6B"/>
    <w:rsid w:val="00234F04"/>
    <w:rsid w:val="00236FC0"/>
    <w:rsid w:val="002375B9"/>
    <w:rsid w:val="00237B42"/>
    <w:rsid w:val="00240003"/>
    <w:rsid w:val="00240D9D"/>
    <w:rsid w:val="002424DA"/>
    <w:rsid w:val="00242785"/>
    <w:rsid w:val="0024378F"/>
    <w:rsid w:val="00244413"/>
    <w:rsid w:val="002508E9"/>
    <w:rsid w:val="00253EFF"/>
    <w:rsid w:val="00254F25"/>
    <w:rsid w:val="00255175"/>
    <w:rsid w:val="002558FF"/>
    <w:rsid w:val="00255B6A"/>
    <w:rsid w:val="00255BC9"/>
    <w:rsid w:val="002561E4"/>
    <w:rsid w:val="00256678"/>
    <w:rsid w:val="00257380"/>
    <w:rsid w:val="0026161A"/>
    <w:rsid w:val="00262B63"/>
    <w:rsid w:val="00264D19"/>
    <w:rsid w:val="00265152"/>
    <w:rsid w:val="00265862"/>
    <w:rsid w:val="00266A4D"/>
    <w:rsid w:val="00266AAB"/>
    <w:rsid w:val="002678F2"/>
    <w:rsid w:val="002715F7"/>
    <w:rsid w:val="00275160"/>
    <w:rsid w:val="002759C4"/>
    <w:rsid w:val="00275E50"/>
    <w:rsid w:val="00276C8D"/>
    <w:rsid w:val="00277876"/>
    <w:rsid w:val="0027798A"/>
    <w:rsid w:val="0028463D"/>
    <w:rsid w:val="00286017"/>
    <w:rsid w:val="00286612"/>
    <w:rsid w:val="002870EC"/>
    <w:rsid w:val="00290448"/>
    <w:rsid w:val="002927BF"/>
    <w:rsid w:val="00292D5D"/>
    <w:rsid w:val="002933EE"/>
    <w:rsid w:val="002962E7"/>
    <w:rsid w:val="00296BB0"/>
    <w:rsid w:val="002A2919"/>
    <w:rsid w:val="002A2C7A"/>
    <w:rsid w:val="002A49D3"/>
    <w:rsid w:val="002A698F"/>
    <w:rsid w:val="002A79A5"/>
    <w:rsid w:val="002A7C0C"/>
    <w:rsid w:val="002B06A4"/>
    <w:rsid w:val="002B1608"/>
    <w:rsid w:val="002B3F9A"/>
    <w:rsid w:val="002B7E53"/>
    <w:rsid w:val="002C05FE"/>
    <w:rsid w:val="002C1C46"/>
    <w:rsid w:val="002C2DDB"/>
    <w:rsid w:val="002C3709"/>
    <w:rsid w:val="002C561B"/>
    <w:rsid w:val="002C7AD8"/>
    <w:rsid w:val="002C7D18"/>
    <w:rsid w:val="002D20B6"/>
    <w:rsid w:val="002D24A0"/>
    <w:rsid w:val="002D2FDF"/>
    <w:rsid w:val="002D44C1"/>
    <w:rsid w:val="002D4DA5"/>
    <w:rsid w:val="002D75E9"/>
    <w:rsid w:val="002E0215"/>
    <w:rsid w:val="002E4FB8"/>
    <w:rsid w:val="002E545C"/>
    <w:rsid w:val="002E7D31"/>
    <w:rsid w:val="002F02BC"/>
    <w:rsid w:val="002F1FA8"/>
    <w:rsid w:val="002F2435"/>
    <w:rsid w:val="002F4BAE"/>
    <w:rsid w:val="002F5191"/>
    <w:rsid w:val="002F69A5"/>
    <w:rsid w:val="002F7C56"/>
    <w:rsid w:val="00300BE2"/>
    <w:rsid w:val="003016EC"/>
    <w:rsid w:val="003019CC"/>
    <w:rsid w:val="00311527"/>
    <w:rsid w:val="00313729"/>
    <w:rsid w:val="00320503"/>
    <w:rsid w:val="003234D7"/>
    <w:rsid w:val="00324255"/>
    <w:rsid w:val="003255CC"/>
    <w:rsid w:val="00326A46"/>
    <w:rsid w:val="00327898"/>
    <w:rsid w:val="00336293"/>
    <w:rsid w:val="00337E11"/>
    <w:rsid w:val="00341EBE"/>
    <w:rsid w:val="00342DDD"/>
    <w:rsid w:val="00346297"/>
    <w:rsid w:val="00351724"/>
    <w:rsid w:val="003543B0"/>
    <w:rsid w:val="00355356"/>
    <w:rsid w:val="00355C2E"/>
    <w:rsid w:val="00355CF1"/>
    <w:rsid w:val="00356BFE"/>
    <w:rsid w:val="00357603"/>
    <w:rsid w:val="00357F8C"/>
    <w:rsid w:val="00363F75"/>
    <w:rsid w:val="00365521"/>
    <w:rsid w:val="00370BA7"/>
    <w:rsid w:val="00371608"/>
    <w:rsid w:val="00373DE5"/>
    <w:rsid w:val="003746DE"/>
    <w:rsid w:val="003761CD"/>
    <w:rsid w:val="00380303"/>
    <w:rsid w:val="00381F6B"/>
    <w:rsid w:val="003825C1"/>
    <w:rsid w:val="00382B64"/>
    <w:rsid w:val="00383C5C"/>
    <w:rsid w:val="003856C4"/>
    <w:rsid w:val="0039172F"/>
    <w:rsid w:val="00392886"/>
    <w:rsid w:val="003935CA"/>
    <w:rsid w:val="00394308"/>
    <w:rsid w:val="003A0907"/>
    <w:rsid w:val="003A52C1"/>
    <w:rsid w:val="003A5359"/>
    <w:rsid w:val="003A60F2"/>
    <w:rsid w:val="003A6847"/>
    <w:rsid w:val="003A7039"/>
    <w:rsid w:val="003A7346"/>
    <w:rsid w:val="003A7787"/>
    <w:rsid w:val="003B2084"/>
    <w:rsid w:val="003B408E"/>
    <w:rsid w:val="003B6328"/>
    <w:rsid w:val="003B71A0"/>
    <w:rsid w:val="003B7E02"/>
    <w:rsid w:val="003C0213"/>
    <w:rsid w:val="003C13D5"/>
    <w:rsid w:val="003C20EC"/>
    <w:rsid w:val="003C2B0A"/>
    <w:rsid w:val="003C3391"/>
    <w:rsid w:val="003C783B"/>
    <w:rsid w:val="003D00A8"/>
    <w:rsid w:val="003D2962"/>
    <w:rsid w:val="003D5756"/>
    <w:rsid w:val="003D6BCA"/>
    <w:rsid w:val="003D6DE8"/>
    <w:rsid w:val="003E3096"/>
    <w:rsid w:val="003E3DAA"/>
    <w:rsid w:val="003E4D46"/>
    <w:rsid w:val="003E67A5"/>
    <w:rsid w:val="003E6867"/>
    <w:rsid w:val="003E7AA3"/>
    <w:rsid w:val="003F02D1"/>
    <w:rsid w:val="003F2BE2"/>
    <w:rsid w:val="003F5355"/>
    <w:rsid w:val="003F571C"/>
    <w:rsid w:val="003F5E79"/>
    <w:rsid w:val="003F6261"/>
    <w:rsid w:val="00401AB7"/>
    <w:rsid w:val="00404A76"/>
    <w:rsid w:val="0040547D"/>
    <w:rsid w:val="004055E5"/>
    <w:rsid w:val="00410729"/>
    <w:rsid w:val="00410DEF"/>
    <w:rsid w:val="00412023"/>
    <w:rsid w:val="00416B06"/>
    <w:rsid w:val="00422C03"/>
    <w:rsid w:val="00424921"/>
    <w:rsid w:val="00425F71"/>
    <w:rsid w:val="00427949"/>
    <w:rsid w:val="00432397"/>
    <w:rsid w:val="00433201"/>
    <w:rsid w:val="00433610"/>
    <w:rsid w:val="0043389D"/>
    <w:rsid w:val="00434B5E"/>
    <w:rsid w:val="004375F4"/>
    <w:rsid w:val="0044087F"/>
    <w:rsid w:val="00440ABD"/>
    <w:rsid w:val="004421C4"/>
    <w:rsid w:val="0044255C"/>
    <w:rsid w:val="00444A34"/>
    <w:rsid w:val="004460E6"/>
    <w:rsid w:val="00446643"/>
    <w:rsid w:val="00450299"/>
    <w:rsid w:val="0045538F"/>
    <w:rsid w:val="004578B0"/>
    <w:rsid w:val="00457F81"/>
    <w:rsid w:val="0046599A"/>
    <w:rsid w:val="00465B25"/>
    <w:rsid w:val="00465DD9"/>
    <w:rsid w:val="00467DED"/>
    <w:rsid w:val="004705B3"/>
    <w:rsid w:val="00470690"/>
    <w:rsid w:val="00471483"/>
    <w:rsid w:val="004730DB"/>
    <w:rsid w:val="00473545"/>
    <w:rsid w:val="0047464F"/>
    <w:rsid w:val="0047471F"/>
    <w:rsid w:val="0048270D"/>
    <w:rsid w:val="004845BA"/>
    <w:rsid w:val="004856A6"/>
    <w:rsid w:val="00486186"/>
    <w:rsid w:val="0049081F"/>
    <w:rsid w:val="0049262B"/>
    <w:rsid w:val="00493680"/>
    <w:rsid w:val="004976FE"/>
    <w:rsid w:val="00497AD3"/>
    <w:rsid w:val="004A00B5"/>
    <w:rsid w:val="004B2A64"/>
    <w:rsid w:val="004B412C"/>
    <w:rsid w:val="004B47E9"/>
    <w:rsid w:val="004B52B3"/>
    <w:rsid w:val="004B66F0"/>
    <w:rsid w:val="004B6922"/>
    <w:rsid w:val="004C1064"/>
    <w:rsid w:val="004C30E0"/>
    <w:rsid w:val="004C3248"/>
    <w:rsid w:val="004C4CD4"/>
    <w:rsid w:val="004C582D"/>
    <w:rsid w:val="004C72E7"/>
    <w:rsid w:val="004C790A"/>
    <w:rsid w:val="004D139F"/>
    <w:rsid w:val="004D1655"/>
    <w:rsid w:val="004D17D8"/>
    <w:rsid w:val="004D3BA1"/>
    <w:rsid w:val="004D4914"/>
    <w:rsid w:val="004D6440"/>
    <w:rsid w:val="004D679C"/>
    <w:rsid w:val="004E06C3"/>
    <w:rsid w:val="004E165A"/>
    <w:rsid w:val="004E5008"/>
    <w:rsid w:val="004E704B"/>
    <w:rsid w:val="004F27CE"/>
    <w:rsid w:val="004F27DC"/>
    <w:rsid w:val="004F319C"/>
    <w:rsid w:val="004F3BDA"/>
    <w:rsid w:val="004F41AD"/>
    <w:rsid w:val="004F4EFD"/>
    <w:rsid w:val="004F59BE"/>
    <w:rsid w:val="004F60AF"/>
    <w:rsid w:val="005000F3"/>
    <w:rsid w:val="0050065F"/>
    <w:rsid w:val="00501C42"/>
    <w:rsid w:val="00503DD6"/>
    <w:rsid w:val="005060A1"/>
    <w:rsid w:val="005061A0"/>
    <w:rsid w:val="005068AF"/>
    <w:rsid w:val="00506F07"/>
    <w:rsid w:val="00507A11"/>
    <w:rsid w:val="00510E5F"/>
    <w:rsid w:val="0051134F"/>
    <w:rsid w:val="00511C97"/>
    <w:rsid w:val="00516147"/>
    <w:rsid w:val="00517386"/>
    <w:rsid w:val="00520D93"/>
    <w:rsid w:val="005214BA"/>
    <w:rsid w:val="0052373D"/>
    <w:rsid w:val="00524C9D"/>
    <w:rsid w:val="00525272"/>
    <w:rsid w:val="00525F35"/>
    <w:rsid w:val="005264DD"/>
    <w:rsid w:val="00526A52"/>
    <w:rsid w:val="00530B35"/>
    <w:rsid w:val="00531EE9"/>
    <w:rsid w:val="00532AC0"/>
    <w:rsid w:val="00535888"/>
    <w:rsid w:val="005365B9"/>
    <w:rsid w:val="005374C4"/>
    <w:rsid w:val="00537B63"/>
    <w:rsid w:val="005425B6"/>
    <w:rsid w:val="00543B62"/>
    <w:rsid w:val="005469A5"/>
    <w:rsid w:val="00547598"/>
    <w:rsid w:val="00547C75"/>
    <w:rsid w:val="0055125B"/>
    <w:rsid w:val="005567D9"/>
    <w:rsid w:val="005574DC"/>
    <w:rsid w:val="005608CC"/>
    <w:rsid w:val="00562256"/>
    <w:rsid w:val="00565C27"/>
    <w:rsid w:val="00570E5F"/>
    <w:rsid w:val="005729D3"/>
    <w:rsid w:val="005741A0"/>
    <w:rsid w:val="00574AAA"/>
    <w:rsid w:val="005754B4"/>
    <w:rsid w:val="005765E7"/>
    <w:rsid w:val="00576DFF"/>
    <w:rsid w:val="00577419"/>
    <w:rsid w:val="00581203"/>
    <w:rsid w:val="00583553"/>
    <w:rsid w:val="005838A2"/>
    <w:rsid w:val="00583ADA"/>
    <w:rsid w:val="005844D0"/>
    <w:rsid w:val="0058588E"/>
    <w:rsid w:val="0058609F"/>
    <w:rsid w:val="005876DF"/>
    <w:rsid w:val="0059062F"/>
    <w:rsid w:val="0059476A"/>
    <w:rsid w:val="005956A7"/>
    <w:rsid w:val="00596992"/>
    <w:rsid w:val="00596C70"/>
    <w:rsid w:val="005A00F6"/>
    <w:rsid w:val="005A141C"/>
    <w:rsid w:val="005A2838"/>
    <w:rsid w:val="005A287C"/>
    <w:rsid w:val="005A3DC0"/>
    <w:rsid w:val="005A465C"/>
    <w:rsid w:val="005A51E9"/>
    <w:rsid w:val="005A64E8"/>
    <w:rsid w:val="005A6DD5"/>
    <w:rsid w:val="005B25AC"/>
    <w:rsid w:val="005B4653"/>
    <w:rsid w:val="005B47C3"/>
    <w:rsid w:val="005C4466"/>
    <w:rsid w:val="005C51FB"/>
    <w:rsid w:val="005C5398"/>
    <w:rsid w:val="005D16F1"/>
    <w:rsid w:val="005D3A98"/>
    <w:rsid w:val="005D424F"/>
    <w:rsid w:val="005D6F6E"/>
    <w:rsid w:val="005E13A4"/>
    <w:rsid w:val="005E1978"/>
    <w:rsid w:val="005E22E0"/>
    <w:rsid w:val="005E396A"/>
    <w:rsid w:val="005E3F5B"/>
    <w:rsid w:val="005E472B"/>
    <w:rsid w:val="005E5422"/>
    <w:rsid w:val="005E6E04"/>
    <w:rsid w:val="005F1730"/>
    <w:rsid w:val="005F1AF2"/>
    <w:rsid w:val="005F3660"/>
    <w:rsid w:val="005F3888"/>
    <w:rsid w:val="005F3F14"/>
    <w:rsid w:val="005F43C1"/>
    <w:rsid w:val="005F578C"/>
    <w:rsid w:val="005F579F"/>
    <w:rsid w:val="005F6313"/>
    <w:rsid w:val="005F64EF"/>
    <w:rsid w:val="005F701B"/>
    <w:rsid w:val="005F7E4D"/>
    <w:rsid w:val="00602C2D"/>
    <w:rsid w:val="006050E9"/>
    <w:rsid w:val="0060593D"/>
    <w:rsid w:val="00607572"/>
    <w:rsid w:val="00607B08"/>
    <w:rsid w:val="00611971"/>
    <w:rsid w:val="00615B5D"/>
    <w:rsid w:val="00616BF9"/>
    <w:rsid w:val="006172F2"/>
    <w:rsid w:val="006200BC"/>
    <w:rsid w:val="00622AA5"/>
    <w:rsid w:val="00623F16"/>
    <w:rsid w:val="00624C39"/>
    <w:rsid w:val="006256D2"/>
    <w:rsid w:val="006267D5"/>
    <w:rsid w:val="00627042"/>
    <w:rsid w:val="0062780E"/>
    <w:rsid w:val="00627F38"/>
    <w:rsid w:val="00632607"/>
    <w:rsid w:val="0063300C"/>
    <w:rsid w:val="00633973"/>
    <w:rsid w:val="00634DE9"/>
    <w:rsid w:val="006356A1"/>
    <w:rsid w:val="00637B25"/>
    <w:rsid w:val="00641B08"/>
    <w:rsid w:val="00641CF2"/>
    <w:rsid w:val="00644161"/>
    <w:rsid w:val="00644C7F"/>
    <w:rsid w:val="00645A73"/>
    <w:rsid w:val="00646E88"/>
    <w:rsid w:val="00646FC6"/>
    <w:rsid w:val="006470E1"/>
    <w:rsid w:val="00647C94"/>
    <w:rsid w:val="00652FF8"/>
    <w:rsid w:val="00653E6F"/>
    <w:rsid w:val="00656B56"/>
    <w:rsid w:val="00663378"/>
    <w:rsid w:val="006648F4"/>
    <w:rsid w:val="00666D1D"/>
    <w:rsid w:val="00671284"/>
    <w:rsid w:val="00671788"/>
    <w:rsid w:val="00671A56"/>
    <w:rsid w:val="00677581"/>
    <w:rsid w:val="00677B68"/>
    <w:rsid w:val="00680AEB"/>
    <w:rsid w:val="00681318"/>
    <w:rsid w:val="00681B74"/>
    <w:rsid w:val="006827B7"/>
    <w:rsid w:val="00686CAE"/>
    <w:rsid w:val="00687020"/>
    <w:rsid w:val="00691A63"/>
    <w:rsid w:val="00693598"/>
    <w:rsid w:val="00693830"/>
    <w:rsid w:val="0069494F"/>
    <w:rsid w:val="006A07EC"/>
    <w:rsid w:val="006A26F6"/>
    <w:rsid w:val="006A49E7"/>
    <w:rsid w:val="006A539A"/>
    <w:rsid w:val="006B19A9"/>
    <w:rsid w:val="006B3D9B"/>
    <w:rsid w:val="006B4286"/>
    <w:rsid w:val="006B4EA5"/>
    <w:rsid w:val="006B5A8E"/>
    <w:rsid w:val="006B6FB6"/>
    <w:rsid w:val="006C17F2"/>
    <w:rsid w:val="006C1A51"/>
    <w:rsid w:val="006C1EB1"/>
    <w:rsid w:val="006C25BD"/>
    <w:rsid w:val="006C27CB"/>
    <w:rsid w:val="006C34FF"/>
    <w:rsid w:val="006C3B9C"/>
    <w:rsid w:val="006C56C6"/>
    <w:rsid w:val="006C6203"/>
    <w:rsid w:val="006C6719"/>
    <w:rsid w:val="006C7DC5"/>
    <w:rsid w:val="006D20F6"/>
    <w:rsid w:val="006D42FF"/>
    <w:rsid w:val="006D50D1"/>
    <w:rsid w:val="006D60ED"/>
    <w:rsid w:val="006D69F1"/>
    <w:rsid w:val="006E2887"/>
    <w:rsid w:val="006E37A5"/>
    <w:rsid w:val="006E3FC1"/>
    <w:rsid w:val="006E50AE"/>
    <w:rsid w:val="006F03F2"/>
    <w:rsid w:val="006F1963"/>
    <w:rsid w:val="006F212A"/>
    <w:rsid w:val="006F2402"/>
    <w:rsid w:val="006F344A"/>
    <w:rsid w:val="006F3842"/>
    <w:rsid w:val="006F4DFF"/>
    <w:rsid w:val="00700293"/>
    <w:rsid w:val="00700EC5"/>
    <w:rsid w:val="00702CCE"/>
    <w:rsid w:val="0070429A"/>
    <w:rsid w:val="00706D7D"/>
    <w:rsid w:val="00706F07"/>
    <w:rsid w:val="007106DE"/>
    <w:rsid w:val="00713902"/>
    <w:rsid w:val="00713EAB"/>
    <w:rsid w:val="00714E7E"/>
    <w:rsid w:val="00715273"/>
    <w:rsid w:val="00715919"/>
    <w:rsid w:val="007172EE"/>
    <w:rsid w:val="0071783E"/>
    <w:rsid w:val="00717C3D"/>
    <w:rsid w:val="00720525"/>
    <w:rsid w:val="007209C7"/>
    <w:rsid w:val="00720BEF"/>
    <w:rsid w:val="00720C27"/>
    <w:rsid w:val="00722BCF"/>
    <w:rsid w:val="007233F8"/>
    <w:rsid w:val="0072380F"/>
    <w:rsid w:val="00724858"/>
    <w:rsid w:val="007256CA"/>
    <w:rsid w:val="00726551"/>
    <w:rsid w:val="00730800"/>
    <w:rsid w:val="007327E4"/>
    <w:rsid w:val="007343ED"/>
    <w:rsid w:val="007370DB"/>
    <w:rsid w:val="0073717F"/>
    <w:rsid w:val="007405FC"/>
    <w:rsid w:val="00740941"/>
    <w:rsid w:val="00745491"/>
    <w:rsid w:val="007457DF"/>
    <w:rsid w:val="007548CD"/>
    <w:rsid w:val="00754E4D"/>
    <w:rsid w:val="00754F70"/>
    <w:rsid w:val="007570F1"/>
    <w:rsid w:val="0076177F"/>
    <w:rsid w:val="0076268B"/>
    <w:rsid w:val="00765BBE"/>
    <w:rsid w:val="00774143"/>
    <w:rsid w:val="0077493E"/>
    <w:rsid w:val="00775DE6"/>
    <w:rsid w:val="00776E99"/>
    <w:rsid w:val="00780573"/>
    <w:rsid w:val="00780725"/>
    <w:rsid w:val="0078133C"/>
    <w:rsid w:val="00786A87"/>
    <w:rsid w:val="00795D14"/>
    <w:rsid w:val="00797A78"/>
    <w:rsid w:val="007A0359"/>
    <w:rsid w:val="007A3F21"/>
    <w:rsid w:val="007A4BDD"/>
    <w:rsid w:val="007B0B92"/>
    <w:rsid w:val="007B30AD"/>
    <w:rsid w:val="007B390C"/>
    <w:rsid w:val="007C3B34"/>
    <w:rsid w:val="007C6575"/>
    <w:rsid w:val="007C7A7A"/>
    <w:rsid w:val="007D0599"/>
    <w:rsid w:val="007D1F78"/>
    <w:rsid w:val="007D20EE"/>
    <w:rsid w:val="007D2821"/>
    <w:rsid w:val="007D3D99"/>
    <w:rsid w:val="007D4839"/>
    <w:rsid w:val="007D4C09"/>
    <w:rsid w:val="007D6E3E"/>
    <w:rsid w:val="007E0B2E"/>
    <w:rsid w:val="007E11C8"/>
    <w:rsid w:val="007E1508"/>
    <w:rsid w:val="007E2D6A"/>
    <w:rsid w:val="007E42D8"/>
    <w:rsid w:val="007E61A4"/>
    <w:rsid w:val="007E734D"/>
    <w:rsid w:val="007E7720"/>
    <w:rsid w:val="007F2CAB"/>
    <w:rsid w:val="007F4109"/>
    <w:rsid w:val="007F4870"/>
    <w:rsid w:val="007F4DE2"/>
    <w:rsid w:val="007F6ED6"/>
    <w:rsid w:val="00803DD6"/>
    <w:rsid w:val="00804089"/>
    <w:rsid w:val="00804DC7"/>
    <w:rsid w:val="00805CFD"/>
    <w:rsid w:val="008074AB"/>
    <w:rsid w:val="008140F8"/>
    <w:rsid w:val="00815110"/>
    <w:rsid w:val="008151E0"/>
    <w:rsid w:val="0082002E"/>
    <w:rsid w:val="008227E8"/>
    <w:rsid w:val="00831252"/>
    <w:rsid w:val="00831803"/>
    <w:rsid w:val="00835734"/>
    <w:rsid w:val="0084538E"/>
    <w:rsid w:val="00846D0F"/>
    <w:rsid w:val="008479B4"/>
    <w:rsid w:val="00847A63"/>
    <w:rsid w:val="008527F3"/>
    <w:rsid w:val="00852F0E"/>
    <w:rsid w:val="008531C2"/>
    <w:rsid w:val="00853E38"/>
    <w:rsid w:val="008559E5"/>
    <w:rsid w:val="0085729E"/>
    <w:rsid w:val="0086059C"/>
    <w:rsid w:val="00862553"/>
    <w:rsid w:val="00863977"/>
    <w:rsid w:val="00866485"/>
    <w:rsid w:val="00867B68"/>
    <w:rsid w:val="00871977"/>
    <w:rsid w:val="00871E9C"/>
    <w:rsid w:val="0087342B"/>
    <w:rsid w:val="00873D08"/>
    <w:rsid w:val="008746FA"/>
    <w:rsid w:val="0087479F"/>
    <w:rsid w:val="00875DA8"/>
    <w:rsid w:val="0087605F"/>
    <w:rsid w:val="008769A5"/>
    <w:rsid w:val="008815D0"/>
    <w:rsid w:val="008818D8"/>
    <w:rsid w:val="00882D3A"/>
    <w:rsid w:val="0088583E"/>
    <w:rsid w:val="00886979"/>
    <w:rsid w:val="008902BF"/>
    <w:rsid w:val="0089504C"/>
    <w:rsid w:val="0089562A"/>
    <w:rsid w:val="00896ED3"/>
    <w:rsid w:val="008A197B"/>
    <w:rsid w:val="008A256B"/>
    <w:rsid w:val="008A40AD"/>
    <w:rsid w:val="008A40BC"/>
    <w:rsid w:val="008A40CC"/>
    <w:rsid w:val="008A5274"/>
    <w:rsid w:val="008A73E6"/>
    <w:rsid w:val="008A75EF"/>
    <w:rsid w:val="008A7BFA"/>
    <w:rsid w:val="008B182B"/>
    <w:rsid w:val="008B1C81"/>
    <w:rsid w:val="008B2551"/>
    <w:rsid w:val="008B4057"/>
    <w:rsid w:val="008B50C1"/>
    <w:rsid w:val="008B6B69"/>
    <w:rsid w:val="008C26BF"/>
    <w:rsid w:val="008C34F9"/>
    <w:rsid w:val="008C35FC"/>
    <w:rsid w:val="008C44B1"/>
    <w:rsid w:val="008C5A92"/>
    <w:rsid w:val="008D003E"/>
    <w:rsid w:val="008D3121"/>
    <w:rsid w:val="008D32B8"/>
    <w:rsid w:val="008D3CE0"/>
    <w:rsid w:val="008D7CEA"/>
    <w:rsid w:val="008E01BA"/>
    <w:rsid w:val="008E0482"/>
    <w:rsid w:val="008E0D31"/>
    <w:rsid w:val="008E1E1D"/>
    <w:rsid w:val="008E7695"/>
    <w:rsid w:val="008F4B51"/>
    <w:rsid w:val="009006D4"/>
    <w:rsid w:val="009017FD"/>
    <w:rsid w:val="00904F52"/>
    <w:rsid w:val="0090512B"/>
    <w:rsid w:val="009051F8"/>
    <w:rsid w:val="0090634E"/>
    <w:rsid w:val="0090690A"/>
    <w:rsid w:val="00910041"/>
    <w:rsid w:val="00912DA8"/>
    <w:rsid w:val="009137E5"/>
    <w:rsid w:val="00913C32"/>
    <w:rsid w:val="00914669"/>
    <w:rsid w:val="0091532B"/>
    <w:rsid w:val="009160C3"/>
    <w:rsid w:val="009162B7"/>
    <w:rsid w:val="00922F22"/>
    <w:rsid w:val="00924B9D"/>
    <w:rsid w:val="00924FA2"/>
    <w:rsid w:val="009304C7"/>
    <w:rsid w:val="009313E5"/>
    <w:rsid w:val="0093542A"/>
    <w:rsid w:val="00936443"/>
    <w:rsid w:val="00940EF4"/>
    <w:rsid w:val="0094364F"/>
    <w:rsid w:val="00943651"/>
    <w:rsid w:val="00943FE6"/>
    <w:rsid w:val="00944D59"/>
    <w:rsid w:val="009458CF"/>
    <w:rsid w:val="00947282"/>
    <w:rsid w:val="0095196B"/>
    <w:rsid w:val="009527D5"/>
    <w:rsid w:val="00952A69"/>
    <w:rsid w:val="00952AC3"/>
    <w:rsid w:val="00952E1C"/>
    <w:rsid w:val="009539F0"/>
    <w:rsid w:val="00954022"/>
    <w:rsid w:val="00957619"/>
    <w:rsid w:val="00962AB0"/>
    <w:rsid w:val="00963D77"/>
    <w:rsid w:val="00964334"/>
    <w:rsid w:val="00964672"/>
    <w:rsid w:val="0096586D"/>
    <w:rsid w:val="00965910"/>
    <w:rsid w:val="00966A4A"/>
    <w:rsid w:val="00970F82"/>
    <w:rsid w:val="009720A3"/>
    <w:rsid w:val="00972BD6"/>
    <w:rsid w:val="00973946"/>
    <w:rsid w:val="00973B8B"/>
    <w:rsid w:val="009808AA"/>
    <w:rsid w:val="009822DB"/>
    <w:rsid w:val="009823A3"/>
    <w:rsid w:val="00984EC2"/>
    <w:rsid w:val="0098553F"/>
    <w:rsid w:val="00986B53"/>
    <w:rsid w:val="00990966"/>
    <w:rsid w:val="00991742"/>
    <w:rsid w:val="00992CCE"/>
    <w:rsid w:val="00993726"/>
    <w:rsid w:val="00993852"/>
    <w:rsid w:val="00995C32"/>
    <w:rsid w:val="00997BF7"/>
    <w:rsid w:val="009A1C06"/>
    <w:rsid w:val="009A52D5"/>
    <w:rsid w:val="009A7393"/>
    <w:rsid w:val="009A73D8"/>
    <w:rsid w:val="009B464C"/>
    <w:rsid w:val="009B528E"/>
    <w:rsid w:val="009B78D0"/>
    <w:rsid w:val="009B7ABE"/>
    <w:rsid w:val="009C049F"/>
    <w:rsid w:val="009C20D8"/>
    <w:rsid w:val="009D1E0E"/>
    <w:rsid w:val="009D3E05"/>
    <w:rsid w:val="009D6DB0"/>
    <w:rsid w:val="009E08DB"/>
    <w:rsid w:val="009E2D68"/>
    <w:rsid w:val="009E51C2"/>
    <w:rsid w:val="009E59C0"/>
    <w:rsid w:val="009F2379"/>
    <w:rsid w:val="009F3815"/>
    <w:rsid w:val="009F3D08"/>
    <w:rsid w:val="009F7892"/>
    <w:rsid w:val="009F7BDB"/>
    <w:rsid w:val="00A00EE3"/>
    <w:rsid w:val="00A010FB"/>
    <w:rsid w:val="00A0450B"/>
    <w:rsid w:val="00A045BE"/>
    <w:rsid w:val="00A0502F"/>
    <w:rsid w:val="00A060EB"/>
    <w:rsid w:val="00A06833"/>
    <w:rsid w:val="00A10E45"/>
    <w:rsid w:val="00A10E61"/>
    <w:rsid w:val="00A15EDE"/>
    <w:rsid w:val="00A2053B"/>
    <w:rsid w:val="00A20594"/>
    <w:rsid w:val="00A24035"/>
    <w:rsid w:val="00A252A2"/>
    <w:rsid w:val="00A25D5B"/>
    <w:rsid w:val="00A27C16"/>
    <w:rsid w:val="00A3171A"/>
    <w:rsid w:val="00A31FC5"/>
    <w:rsid w:val="00A33F5E"/>
    <w:rsid w:val="00A37AA7"/>
    <w:rsid w:val="00A430A7"/>
    <w:rsid w:val="00A45DD6"/>
    <w:rsid w:val="00A5151C"/>
    <w:rsid w:val="00A5375B"/>
    <w:rsid w:val="00A54A3D"/>
    <w:rsid w:val="00A567FC"/>
    <w:rsid w:val="00A57042"/>
    <w:rsid w:val="00A61CF7"/>
    <w:rsid w:val="00A62AF0"/>
    <w:rsid w:val="00A639EF"/>
    <w:rsid w:val="00A64541"/>
    <w:rsid w:val="00A82C61"/>
    <w:rsid w:val="00A84252"/>
    <w:rsid w:val="00A8475A"/>
    <w:rsid w:val="00A84B02"/>
    <w:rsid w:val="00A85783"/>
    <w:rsid w:val="00A913DE"/>
    <w:rsid w:val="00A921A8"/>
    <w:rsid w:val="00AA09AF"/>
    <w:rsid w:val="00AA2639"/>
    <w:rsid w:val="00AA2F47"/>
    <w:rsid w:val="00AA3E69"/>
    <w:rsid w:val="00AA6D27"/>
    <w:rsid w:val="00AB0780"/>
    <w:rsid w:val="00AB110B"/>
    <w:rsid w:val="00AB4410"/>
    <w:rsid w:val="00AB5670"/>
    <w:rsid w:val="00AB6652"/>
    <w:rsid w:val="00AB66B2"/>
    <w:rsid w:val="00AC352F"/>
    <w:rsid w:val="00AC4503"/>
    <w:rsid w:val="00AC6242"/>
    <w:rsid w:val="00AC7674"/>
    <w:rsid w:val="00AD516F"/>
    <w:rsid w:val="00AD641D"/>
    <w:rsid w:val="00AE14C1"/>
    <w:rsid w:val="00AE18AC"/>
    <w:rsid w:val="00AE376E"/>
    <w:rsid w:val="00AE5F86"/>
    <w:rsid w:val="00AE623D"/>
    <w:rsid w:val="00AF1BC0"/>
    <w:rsid w:val="00AF5725"/>
    <w:rsid w:val="00AF67E1"/>
    <w:rsid w:val="00AF7729"/>
    <w:rsid w:val="00AF78A4"/>
    <w:rsid w:val="00B021A8"/>
    <w:rsid w:val="00B05E02"/>
    <w:rsid w:val="00B076BA"/>
    <w:rsid w:val="00B103DC"/>
    <w:rsid w:val="00B178FF"/>
    <w:rsid w:val="00B20DAB"/>
    <w:rsid w:val="00B21A27"/>
    <w:rsid w:val="00B2440D"/>
    <w:rsid w:val="00B257DA"/>
    <w:rsid w:val="00B27DC3"/>
    <w:rsid w:val="00B311E4"/>
    <w:rsid w:val="00B333E7"/>
    <w:rsid w:val="00B343A9"/>
    <w:rsid w:val="00B35679"/>
    <w:rsid w:val="00B40D16"/>
    <w:rsid w:val="00B41BD1"/>
    <w:rsid w:val="00B42A2A"/>
    <w:rsid w:val="00B4382C"/>
    <w:rsid w:val="00B447B9"/>
    <w:rsid w:val="00B47AA8"/>
    <w:rsid w:val="00B50DD9"/>
    <w:rsid w:val="00B50F42"/>
    <w:rsid w:val="00B50FCB"/>
    <w:rsid w:val="00B522BA"/>
    <w:rsid w:val="00B55954"/>
    <w:rsid w:val="00B5745F"/>
    <w:rsid w:val="00B6203C"/>
    <w:rsid w:val="00B620BD"/>
    <w:rsid w:val="00B623A2"/>
    <w:rsid w:val="00B670AE"/>
    <w:rsid w:val="00B741A2"/>
    <w:rsid w:val="00B74F88"/>
    <w:rsid w:val="00B756D0"/>
    <w:rsid w:val="00B76F26"/>
    <w:rsid w:val="00B77788"/>
    <w:rsid w:val="00B8198C"/>
    <w:rsid w:val="00B86863"/>
    <w:rsid w:val="00B86ED6"/>
    <w:rsid w:val="00B87295"/>
    <w:rsid w:val="00B90694"/>
    <w:rsid w:val="00B92280"/>
    <w:rsid w:val="00B93260"/>
    <w:rsid w:val="00B93348"/>
    <w:rsid w:val="00B936FD"/>
    <w:rsid w:val="00B94CD4"/>
    <w:rsid w:val="00B95622"/>
    <w:rsid w:val="00BA0561"/>
    <w:rsid w:val="00BA0D97"/>
    <w:rsid w:val="00BA3150"/>
    <w:rsid w:val="00BA3FAC"/>
    <w:rsid w:val="00BA462F"/>
    <w:rsid w:val="00BA54FC"/>
    <w:rsid w:val="00BA679A"/>
    <w:rsid w:val="00BB1CBD"/>
    <w:rsid w:val="00BB2C2B"/>
    <w:rsid w:val="00BB2DAF"/>
    <w:rsid w:val="00BB30C9"/>
    <w:rsid w:val="00BB3C17"/>
    <w:rsid w:val="00BB4D5D"/>
    <w:rsid w:val="00BB6079"/>
    <w:rsid w:val="00BB64AA"/>
    <w:rsid w:val="00BB6B3F"/>
    <w:rsid w:val="00BB7CEA"/>
    <w:rsid w:val="00BC03BB"/>
    <w:rsid w:val="00BC2CC4"/>
    <w:rsid w:val="00BC3CE3"/>
    <w:rsid w:val="00BC5D42"/>
    <w:rsid w:val="00BC69F9"/>
    <w:rsid w:val="00BD3D37"/>
    <w:rsid w:val="00BD3F23"/>
    <w:rsid w:val="00BD4845"/>
    <w:rsid w:val="00BD4DEF"/>
    <w:rsid w:val="00BD5C6D"/>
    <w:rsid w:val="00BE0C52"/>
    <w:rsid w:val="00BE1688"/>
    <w:rsid w:val="00BE1D4B"/>
    <w:rsid w:val="00BE29D6"/>
    <w:rsid w:val="00BE4C8E"/>
    <w:rsid w:val="00BE5DC5"/>
    <w:rsid w:val="00BF66BE"/>
    <w:rsid w:val="00C00996"/>
    <w:rsid w:val="00C02797"/>
    <w:rsid w:val="00C02E81"/>
    <w:rsid w:val="00C03B6C"/>
    <w:rsid w:val="00C04E29"/>
    <w:rsid w:val="00C07114"/>
    <w:rsid w:val="00C101BE"/>
    <w:rsid w:val="00C13B56"/>
    <w:rsid w:val="00C14722"/>
    <w:rsid w:val="00C165F3"/>
    <w:rsid w:val="00C1673D"/>
    <w:rsid w:val="00C168DB"/>
    <w:rsid w:val="00C1763B"/>
    <w:rsid w:val="00C20B3B"/>
    <w:rsid w:val="00C21AD8"/>
    <w:rsid w:val="00C24E44"/>
    <w:rsid w:val="00C2541E"/>
    <w:rsid w:val="00C26518"/>
    <w:rsid w:val="00C26933"/>
    <w:rsid w:val="00C26B17"/>
    <w:rsid w:val="00C272BC"/>
    <w:rsid w:val="00C27DCB"/>
    <w:rsid w:val="00C30184"/>
    <w:rsid w:val="00C30852"/>
    <w:rsid w:val="00C30C5B"/>
    <w:rsid w:val="00C31ED4"/>
    <w:rsid w:val="00C33AA5"/>
    <w:rsid w:val="00C35647"/>
    <w:rsid w:val="00C37CBD"/>
    <w:rsid w:val="00C4340F"/>
    <w:rsid w:val="00C51016"/>
    <w:rsid w:val="00C5106E"/>
    <w:rsid w:val="00C527A2"/>
    <w:rsid w:val="00C530AE"/>
    <w:rsid w:val="00C54DD8"/>
    <w:rsid w:val="00C60C1E"/>
    <w:rsid w:val="00C63033"/>
    <w:rsid w:val="00C63E5B"/>
    <w:rsid w:val="00C64856"/>
    <w:rsid w:val="00C648ED"/>
    <w:rsid w:val="00C70677"/>
    <w:rsid w:val="00C7398D"/>
    <w:rsid w:val="00C75C75"/>
    <w:rsid w:val="00C81043"/>
    <w:rsid w:val="00C81679"/>
    <w:rsid w:val="00C834EF"/>
    <w:rsid w:val="00C8584D"/>
    <w:rsid w:val="00C90A06"/>
    <w:rsid w:val="00C95B72"/>
    <w:rsid w:val="00C978F5"/>
    <w:rsid w:val="00C97E7C"/>
    <w:rsid w:val="00CA062C"/>
    <w:rsid w:val="00CA2915"/>
    <w:rsid w:val="00CA2B94"/>
    <w:rsid w:val="00CA39FC"/>
    <w:rsid w:val="00CA72FB"/>
    <w:rsid w:val="00CB29A6"/>
    <w:rsid w:val="00CB35A4"/>
    <w:rsid w:val="00CB67A9"/>
    <w:rsid w:val="00CC1695"/>
    <w:rsid w:val="00CC1A62"/>
    <w:rsid w:val="00CC5597"/>
    <w:rsid w:val="00CC6419"/>
    <w:rsid w:val="00CC6E82"/>
    <w:rsid w:val="00CD164D"/>
    <w:rsid w:val="00CD4259"/>
    <w:rsid w:val="00CD61CF"/>
    <w:rsid w:val="00CD7F2F"/>
    <w:rsid w:val="00CD7FED"/>
    <w:rsid w:val="00CE0424"/>
    <w:rsid w:val="00CE12D5"/>
    <w:rsid w:val="00CE2F44"/>
    <w:rsid w:val="00CE3BAE"/>
    <w:rsid w:val="00CF1F29"/>
    <w:rsid w:val="00CF45C0"/>
    <w:rsid w:val="00CF77D8"/>
    <w:rsid w:val="00D00247"/>
    <w:rsid w:val="00D004D1"/>
    <w:rsid w:val="00D0170A"/>
    <w:rsid w:val="00D01A2F"/>
    <w:rsid w:val="00D049AF"/>
    <w:rsid w:val="00D05330"/>
    <w:rsid w:val="00D06B2B"/>
    <w:rsid w:val="00D07940"/>
    <w:rsid w:val="00D12894"/>
    <w:rsid w:val="00D1323B"/>
    <w:rsid w:val="00D1686F"/>
    <w:rsid w:val="00D1714B"/>
    <w:rsid w:val="00D24DAF"/>
    <w:rsid w:val="00D32FD8"/>
    <w:rsid w:val="00D33470"/>
    <w:rsid w:val="00D35639"/>
    <w:rsid w:val="00D36871"/>
    <w:rsid w:val="00D41E1B"/>
    <w:rsid w:val="00D440EC"/>
    <w:rsid w:val="00D50263"/>
    <w:rsid w:val="00D50EEE"/>
    <w:rsid w:val="00D51493"/>
    <w:rsid w:val="00D544F8"/>
    <w:rsid w:val="00D56E48"/>
    <w:rsid w:val="00D6124E"/>
    <w:rsid w:val="00D635B6"/>
    <w:rsid w:val="00D64375"/>
    <w:rsid w:val="00D64E7B"/>
    <w:rsid w:val="00D70177"/>
    <w:rsid w:val="00D70D37"/>
    <w:rsid w:val="00D723EF"/>
    <w:rsid w:val="00D734C9"/>
    <w:rsid w:val="00D752F9"/>
    <w:rsid w:val="00D75560"/>
    <w:rsid w:val="00D761E1"/>
    <w:rsid w:val="00D7700F"/>
    <w:rsid w:val="00D80484"/>
    <w:rsid w:val="00D8078A"/>
    <w:rsid w:val="00D823E0"/>
    <w:rsid w:val="00D82FFD"/>
    <w:rsid w:val="00D83068"/>
    <w:rsid w:val="00D83AAA"/>
    <w:rsid w:val="00D8415E"/>
    <w:rsid w:val="00D86647"/>
    <w:rsid w:val="00D87A03"/>
    <w:rsid w:val="00D9234A"/>
    <w:rsid w:val="00D92647"/>
    <w:rsid w:val="00D957E2"/>
    <w:rsid w:val="00DA05D3"/>
    <w:rsid w:val="00DA2A2E"/>
    <w:rsid w:val="00DA3AC4"/>
    <w:rsid w:val="00DA6708"/>
    <w:rsid w:val="00DA6A04"/>
    <w:rsid w:val="00DA7A7D"/>
    <w:rsid w:val="00DB1227"/>
    <w:rsid w:val="00DB22B1"/>
    <w:rsid w:val="00DB2EE4"/>
    <w:rsid w:val="00DB3F22"/>
    <w:rsid w:val="00DB5414"/>
    <w:rsid w:val="00DB5D8C"/>
    <w:rsid w:val="00DB5E92"/>
    <w:rsid w:val="00DC04D2"/>
    <w:rsid w:val="00DC04DC"/>
    <w:rsid w:val="00DC4C88"/>
    <w:rsid w:val="00DC5375"/>
    <w:rsid w:val="00DC5564"/>
    <w:rsid w:val="00DC5869"/>
    <w:rsid w:val="00DC66DC"/>
    <w:rsid w:val="00DD26C8"/>
    <w:rsid w:val="00DD4FE6"/>
    <w:rsid w:val="00DD5953"/>
    <w:rsid w:val="00DD5EDC"/>
    <w:rsid w:val="00DE0F1C"/>
    <w:rsid w:val="00DE1F9F"/>
    <w:rsid w:val="00DE3307"/>
    <w:rsid w:val="00DE337D"/>
    <w:rsid w:val="00DE5975"/>
    <w:rsid w:val="00DF4580"/>
    <w:rsid w:val="00DF4874"/>
    <w:rsid w:val="00DF5CA0"/>
    <w:rsid w:val="00DF6219"/>
    <w:rsid w:val="00DF6659"/>
    <w:rsid w:val="00E00615"/>
    <w:rsid w:val="00E02BE4"/>
    <w:rsid w:val="00E0344C"/>
    <w:rsid w:val="00E03B74"/>
    <w:rsid w:val="00E04745"/>
    <w:rsid w:val="00E13EEB"/>
    <w:rsid w:val="00E142E6"/>
    <w:rsid w:val="00E156DE"/>
    <w:rsid w:val="00E17C0C"/>
    <w:rsid w:val="00E17C9E"/>
    <w:rsid w:val="00E20139"/>
    <w:rsid w:val="00E20449"/>
    <w:rsid w:val="00E204A3"/>
    <w:rsid w:val="00E20F4D"/>
    <w:rsid w:val="00E24A55"/>
    <w:rsid w:val="00E24CC5"/>
    <w:rsid w:val="00E2707D"/>
    <w:rsid w:val="00E271FF"/>
    <w:rsid w:val="00E3033F"/>
    <w:rsid w:val="00E31DDF"/>
    <w:rsid w:val="00E356F3"/>
    <w:rsid w:val="00E4218C"/>
    <w:rsid w:val="00E42675"/>
    <w:rsid w:val="00E42E49"/>
    <w:rsid w:val="00E42FD4"/>
    <w:rsid w:val="00E442F9"/>
    <w:rsid w:val="00E447AA"/>
    <w:rsid w:val="00E46329"/>
    <w:rsid w:val="00E46B9F"/>
    <w:rsid w:val="00E47A74"/>
    <w:rsid w:val="00E5535D"/>
    <w:rsid w:val="00E56D83"/>
    <w:rsid w:val="00E57C6E"/>
    <w:rsid w:val="00E62929"/>
    <w:rsid w:val="00E73241"/>
    <w:rsid w:val="00E75070"/>
    <w:rsid w:val="00E75C52"/>
    <w:rsid w:val="00E7637D"/>
    <w:rsid w:val="00E76751"/>
    <w:rsid w:val="00E76964"/>
    <w:rsid w:val="00E77020"/>
    <w:rsid w:val="00E778C4"/>
    <w:rsid w:val="00E8021B"/>
    <w:rsid w:val="00E82973"/>
    <w:rsid w:val="00E83B6E"/>
    <w:rsid w:val="00E850EF"/>
    <w:rsid w:val="00E855DE"/>
    <w:rsid w:val="00E87CD9"/>
    <w:rsid w:val="00E910E4"/>
    <w:rsid w:val="00E924CB"/>
    <w:rsid w:val="00E92E5A"/>
    <w:rsid w:val="00E93F67"/>
    <w:rsid w:val="00E9616F"/>
    <w:rsid w:val="00E97419"/>
    <w:rsid w:val="00EA0FA0"/>
    <w:rsid w:val="00EA1BE7"/>
    <w:rsid w:val="00EA4143"/>
    <w:rsid w:val="00EA5898"/>
    <w:rsid w:val="00EA6D80"/>
    <w:rsid w:val="00EA6D9A"/>
    <w:rsid w:val="00EB18EA"/>
    <w:rsid w:val="00EB64D3"/>
    <w:rsid w:val="00EB65E1"/>
    <w:rsid w:val="00EC037E"/>
    <w:rsid w:val="00EC0596"/>
    <w:rsid w:val="00EC0C0F"/>
    <w:rsid w:val="00EC1A17"/>
    <w:rsid w:val="00EC3E46"/>
    <w:rsid w:val="00EC57F5"/>
    <w:rsid w:val="00EC5959"/>
    <w:rsid w:val="00EC5EE5"/>
    <w:rsid w:val="00ED0469"/>
    <w:rsid w:val="00ED0577"/>
    <w:rsid w:val="00ED0C5A"/>
    <w:rsid w:val="00ED1666"/>
    <w:rsid w:val="00ED2824"/>
    <w:rsid w:val="00ED2F84"/>
    <w:rsid w:val="00ED747E"/>
    <w:rsid w:val="00EE13BD"/>
    <w:rsid w:val="00EE1C48"/>
    <w:rsid w:val="00EE48E0"/>
    <w:rsid w:val="00EE5640"/>
    <w:rsid w:val="00EE619E"/>
    <w:rsid w:val="00EF0A09"/>
    <w:rsid w:val="00EF0CC7"/>
    <w:rsid w:val="00EF2350"/>
    <w:rsid w:val="00EF39B9"/>
    <w:rsid w:val="00EF3DD4"/>
    <w:rsid w:val="00EF3E73"/>
    <w:rsid w:val="00EF44FF"/>
    <w:rsid w:val="00EF4A70"/>
    <w:rsid w:val="00EF4A97"/>
    <w:rsid w:val="00EF540A"/>
    <w:rsid w:val="00EF6167"/>
    <w:rsid w:val="00EF791D"/>
    <w:rsid w:val="00F000A4"/>
    <w:rsid w:val="00F02010"/>
    <w:rsid w:val="00F04899"/>
    <w:rsid w:val="00F04EA2"/>
    <w:rsid w:val="00F1051E"/>
    <w:rsid w:val="00F1294D"/>
    <w:rsid w:val="00F13F4B"/>
    <w:rsid w:val="00F14447"/>
    <w:rsid w:val="00F161CD"/>
    <w:rsid w:val="00F17F12"/>
    <w:rsid w:val="00F2028A"/>
    <w:rsid w:val="00F2209E"/>
    <w:rsid w:val="00F24310"/>
    <w:rsid w:val="00F24B14"/>
    <w:rsid w:val="00F26EFB"/>
    <w:rsid w:val="00F31150"/>
    <w:rsid w:val="00F313CD"/>
    <w:rsid w:val="00F33A78"/>
    <w:rsid w:val="00F37658"/>
    <w:rsid w:val="00F45539"/>
    <w:rsid w:val="00F47A43"/>
    <w:rsid w:val="00F5070C"/>
    <w:rsid w:val="00F5148C"/>
    <w:rsid w:val="00F644F9"/>
    <w:rsid w:val="00F64C14"/>
    <w:rsid w:val="00F65C58"/>
    <w:rsid w:val="00F67AC4"/>
    <w:rsid w:val="00F67DCE"/>
    <w:rsid w:val="00F71D36"/>
    <w:rsid w:val="00F72F3C"/>
    <w:rsid w:val="00F73AC5"/>
    <w:rsid w:val="00F73D6E"/>
    <w:rsid w:val="00F74694"/>
    <w:rsid w:val="00F82FF4"/>
    <w:rsid w:val="00F86FDE"/>
    <w:rsid w:val="00F9164F"/>
    <w:rsid w:val="00F945EE"/>
    <w:rsid w:val="00F9569C"/>
    <w:rsid w:val="00F960DC"/>
    <w:rsid w:val="00F96C97"/>
    <w:rsid w:val="00FA15B8"/>
    <w:rsid w:val="00FA3036"/>
    <w:rsid w:val="00FA35A7"/>
    <w:rsid w:val="00FB0A1D"/>
    <w:rsid w:val="00FB1BDF"/>
    <w:rsid w:val="00FB2A57"/>
    <w:rsid w:val="00FB3E53"/>
    <w:rsid w:val="00FB4CDD"/>
    <w:rsid w:val="00FB5E97"/>
    <w:rsid w:val="00FB73F3"/>
    <w:rsid w:val="00FC071A"/>
    <w:rsid w:val="00FC264B"/>
    <w:rsid w:val="00FC2E15"/>
    <w:rsid w:val="00FC4F8A"/>
    <w:rsid w:val="00FC5A12"/>
    <w:rsid w:val="00FC5CE5"/>
    <w:rsid w:val="00FC700A"/>
    <w:rsid w:val="00FC7748"/>
    <w:rsid w:val="00FD1532"/>
    <w:rsid w:val="00FD5C10"/>
    <w:rsid w:val="00FD6F50"/>
    <w:rsid w:val="00FE06D0"/>
    <w:rsid w:val="00FE7275"/>
    <w:rsid w:val="00FF1400"/>
    <w:rsid w:val="00FF3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uiPriority w:val="99"/>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1"/>
    <w:uiPriority w:val="99"/>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uiPriority w:val="99"/>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3B71A0"/>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4B76"/>
    <w:pPr>
      <w:spacing w:before="240" w:after="60"/>
      <w:outlineLvl w:val="5"/>
    </w:pPr>
    <w:rPr>
      <w:b/>
      <w:bCs/>
      <w:sz w:val="22"/>
      <w:szCs w:val="22"/>
      <w:lang w:val="en-GB" w:eastAsia="en-US"/>
    </w:rPr>
  </w:style>
  <w:style w:type="paragraph" w:styleId="Heading7">
    <w:name w:val="heading 7"/>
    <w:basedOn w:val="Normal"/>
    <w:next w:val="Normal"/>
    <w:link w:val="Heading7Char"/>
    <w:uiPriority w:val="99"/>
    <w:qFormat/>
    <w:rsid w:val="00224B76"/>
    <w:pPr>
      <w:spacing w:before="240" w:after="60"/>
      <w:outlineLvl w:val="6"/>
    </w:pPr>
    <w:rPr>
      <w:lang w:val="en-GB" w:eastAsia="en-US"/>
    </w:rPr>
  </w:style>
  <w:style w:type="paragraph" w:styleId="Heading8">
    <w:name w:val="heading 8"/>
    <w:basedOn w:val="Normal"/>
    <w:next w:val="Normal"/>
    <w:link w:val="Heading8Char"/>
    <w:uiPriority w:val="99"/>
    <w:qFormat/>
    <w:rsid w:val="00224B76"/>
    <w:pPr>
      <w:spacing w:before="240" w:after="60"/>
      <w:outlineLvl w:val="7"/>
    </w:pPr>
    <w:rPr>
      <w:i/>
      <w:iCs/>
      <w:lang w:val="en-GB" w:eastAsia="en-US"/>
    </w:rPr>
  </w:style>
  <w:style w:type="paragraph" w:styleId="Heading9">
    <w:name w:val="heading 9"/>
    <w:basedOn w:val="Normal"/>
    <w:next w:val="Normal"/>
    <w:link w:val="Heading9Char"/>
    <w:uiPriority w:val="99"/>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uiPriority w:val="99"/>
    <w:locked/>
    <w:rsid w:val="00257380"/>
    <w:rPr>
      <w:rFonts w:ascii="Arial" w:hAnsi="Arial" w:cs="Arial"/>
      <w:b/>
      <w:bCs/>
      <w:kern w:val="32"/>
      <w:sz w:val="32"/>
      <w:szCs w:val="32"/>
    </w:rPr>
  </w:style>
  <w:style w:type="character" w:customStyle="1" w:styleId="Heading2Char">
    <w:name w:val="Heading 2 Char"/>
    <w:aliases w:val="Second subtitle Char,Char Char"/>
    <w:basedOn w:val="DefaultParagraphFont"/>
    <w:uiPriority w:val="99"/>
    <w:locked/>
    <w:rsid w:val="00224B76"/>
    <w:rPr>
      <w:rFonts w:ascii="Arial" w:hAnsi="Arial" w:cs="Arial"/>
      <w:sz w:val="24"/>
      <w:szCs w:val="24"/>
      <w:lang w:val="lv-LV" w:eastAsia="en-US" w:bidi="ar-SA"/>
    </w:rPr>
  </w:style>
  <w:style w:type="character" w:customStyle="1" w:styleId="Heading3Char">
    <w:name w:val="Heading 3 Char"/>
    <w:basedOn w:val="DefaultParagraphFont"/>
    <w:link w:val="Heading3"/>
    <w:uiPriority w:val="99"/>
    <w:locked/>
    <w:rsid w:val="00257380"/>
    <w:rPr>
      <w:rFonts w:cs="Arial"/>
      <w:b/>
      <w:bCs/>
      <w:sz w:val="26"/>
      <w:szCs w:val="26"/>
      <w:lang w:val="en-GB" w:eastAsia="en-US"/>
    </w:rPr>
  </w:style>
  <w:style w:type="character" w:customStyle="1" w:styleId="Heading4Char">
    <w:name w:val="Heading 4 Char"/>
    <w:basedOn w:val="DefaultParagraphFont"/>
    <w:link w:val="Heading4"/>
    <w:uiPriority w:val="99"/>
    <w:locked/>
    <w:rsid w:val="002F5191"/>
    <w:rPr>
      <w:rFonts w:cs="Times New Roman"/>
      <w:b/>
      <w:bCs/>
      <w:sz w:val="28"/>
      <w:szCs w:val="28"/>
      <w:lang w:val="en-GB" w:eastAsia="en-US"/>
    </w:rPr>
  </w:style>
  <w:style w:type="character" w:customStyle="1" w:styleId="Heading5Char">
    <w:name w:val="Heading 5 Char"/>
    <w:basedOn w:val="DefaultParagraphFont"/>
    <w:link w:val="Heading5"/>
    <w:uiPriority w:val="99"/>
    <w:locked/>
    <w:rsid w:val="00D83068"/>
    <w:rPr>
      <w:rFonts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392886"/>
    <w:rPr>
      <w:rFonts w:ascii="Calibri" w:hAnsi="Calibri" w:cs="Times New Roman"/>
      <w:b/>
      <w:bCs/>
    </w:rPr>
  </w:style>
  <w:style w:type="character" w:customStyle="1" w:styleId="Heading7Char">
    <w:name w:val="Heading 7 Char"/>
    <w:basedOn w:val="DefaultParagraphFont"/>
    <w:link w:val="Heading7"/>
    <w:uiPriority w:val="99"/>
    <w:locked/>
    <w:rsid w:val="00E73241"/>
    <w:rPr>
      <w:rFonts w:cs="Times New Roman"/>
      <w:sz w:val="24"/>
      <w:szCs w:val="24"/>
      <w:lang w:val="en-GB" w:eastAsia="en-US"/>
    </w:rPr>
  </w:style>
  <w:style w:type="character" w:customStyle="1" w:styleId="Heading8Char">
    <w:name w:val="Heading 8 Char"/>
    <w:basedOn w:val="DefaultParagraphFont"/>
    <w:link w:val="Heading8"/>
    <w:uiPriority w:val="99"/>
    <w:semiHidden/>
    <w:locked/>
    <w:rsid w:val="0039288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92886"/>
    <w:rPr>
      <w:rFonts w:ascii="Cambria" w:hAnsi="Cambria" w:cs="Times New Roman"/>
    </w:rPr>
  </w:style>
  <w:style w:type="paragraph" w:customStyle="1" w:styleId="Punkts">
    <w:name w:val="Punkts"/>
    <w:basedOn w:val="Normal"/>
    <w:next w:val="Apakpunkts"/>
    <w:uiPriority w:val="99"/>
    <w:rsid w:val="00DB5D8C"/>
    <w:pPr>
      <w:numPr>
        <w:numId w:val="19"/>
      </w:numPr>
      <w:tabs>
        <w:tab w:val="clear" w:pos="851"/>
        <w:tab w:val="num" w:pos="993"/>
      </w:tabs>
      <w:ind w:left="993"/>
    </w:pPr>
    <w:rPr>
      <w:rFonts w:ascii="Arial" w:hAnsi="Arial"/>
      <w:b/>
      <w:sz w:val="20"/>
    </w:rPr>
  </w:style>
  <w:style w:type="paragraph" w:customStyle="1" w:styleId="Apakpunkts">
    <w:name w:val="Apakšpunkts"/>
    <w:basedOn w:val="Normal"/>
    <w:link w:val="ApakpunktsChar"/>
    <w:uiPriority w:val="99"/>
    <w:rsid w:val="00DB5D8C"/>
    <w:pPr>
      <w:numPr>
        <w:ilvl w:val="1"/>
        <w:numId w:val="19"/>
      </w:numPr>
      <w:tabs>
        <w:tab w:val="clear" w:pos="4537"/>
        <w:tab w:val="num" w:pos="851"/>
      </w:tabs>
      <w:ind w:left="851"/>
    </w:pPr>
    <w:rPr>
      <w:rFonts w:ascii="Arial" w:hAnsi="Arial"/>
      <w:b/>
      <w:sz w:val="20"/>
    </w:rPr>
  </w:style>
  <w:style w:type="paragraph" w:customStyle="1" w:styleId="Paragrfs">
    <w:name w:val="Paragrāfs"/>
    <w:basedOn w:val="Normal"/>
    <w:next w:val="Rindkopa"/>
    <w:uiPriority w:val="99"/>
    <w:rsid w:val="00797A78"/>
    <w:pPr>
      <w:numPr>
        <w:ilvl w:val="2"/>
        <w:numId w:val="19"/>
      </w:numPr>
      <w:tabs>
        <w:tab w:val="clear" w:pos="8951"/>
        <w:tab w:val="num" w:pos="1419"/>
      </w:tabs>
      <w:ind w:left="1419"/>
      <w:jc w:val="both"/>
    </w:pPr>
    <w:rPr>
      <w:rFonts w:ascii="Arial" w:hAnsi="Arial"/>
      <w:sz w:val="20"/>
    </w:rPr>
  </w:style>
  <w:style w:type="paragraph" w:customStyle="1" w:styleId="Rindkopa">
    <w:name w:val="Rindkopa"/>
    <w:basedOn w:val="Normal"/>
    <w:next w:val="Punkts"/>
    <w:uiPriority w:val="99"/>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character" w:customStyle="1" w:styleId="HeaderChar">
    <w:name w:val="Header Char"/>
    <w:basedOn w:val="DefaultParagraphFont"/>
    <w:link w:val="Header"/>
    <w:uiPriority w:val="99"/>
    <w:semiHidden/>
    <w:locked/>
    <w:rsid w:val="00392886"/>
    <w:rPr>
      <w:rFonts w:cs="Times New Roman"/>
      <w:sz w:val="24"/>
      <w:szCs w:val="24"/>
    </w:rPr>
  </w:style>
  <w:style w:type="paragraph" w:styleId="Footer">
    <w:name w:val="footer"/>
    <w:basedOn w:val="Normal"/>
    <w:link w:val="FooterChar"/>
    <w:uiPriority w:val="99"/>
    <w:rsid w:val="00A06833"/>
    <w:pPr>
      <w:tabs>
        <w:tab w:val="center" w:pos="4153"/>
        <w:tab w:val="right" w:pos="8306"/>
      </w:tabs>
    </w:pPr>
  </w:style>
  <w:style w:type="character" w:customStyle="1" w:styleId="FooterChar">
    <w:name w:val="Footer Char"/>
    <w:basedOn w:val="DefaultParagraphFont"/>
    <w:link w:val="Footer"/>
    <w:uiPriority w:val="99"/>
    <w:semiHidden/>
    <w:locked/>
    <w:rsid w:val="00392886"/>
    <w:rPr>
      <w:rFonts w:cs="Times New Roman"/>
      <w:sz w:val="24"/>
      <w:szCs w:val="24"/>
    </w:rPr>
  </w:style>
  <w:style w:type="character" w:styleId="PageNumber">
    <w:name w:val="page number"/>
    <w:basedOn w:val="DefaultParagraphFont"/>
    <w:uiPriority w:val="99"/>
    <w:rsid w:val="00A06833"/>
    <w:rPr>
      <w:rFonts w:cs="Times New Roman"/>
    </w:rPr>
  </w:style>
  <w:style w:type="paragraph" w:styleId="FootnoteText">
    <w:name w:val="footnote text"/>
    <w:basedOn w:val="Normal"/>
    <w:link w:val="FootnoteTextChar"/>
    <w:uiPriority w:val="99"/>
    <w:semiHidden/>
    <w:rsid w:val="0022536E"/>
    <w:rPr>
      <w:sz w:val="20"/>
      <w:szCs w:val="20"/>
      <w:lang w:eastAsia="en-US"/>
    </w:rPr>
  </w:style>
  <w:style w:type="character" w:customStyle="1" w:styleId="FootnoteTextChar">
    <w:name w:val="Footnote Text Char"/>
    <w:basedOn w:val="DefaultParagraphFont"/>
    <w:link w:val="FootnoteText"/>
    <w:uiPriority w:val="99"/>
    <w:semiHidden/>
    <w:locked/>
    <w:rsid w:val="00392886"/>
    <w:rPr>
      <w:rFonts w:cs="Times New Roman"/>
      <w:sz w:val="20"/>
      <w:szCs w:val="20"/>
    </w:rPr>
  </w:style>
  <w:style w:type="character" w:styleId="FootnoteReference">
    <w:name w:val="footnote reference"/>
    <w:basedOn w:val="DefaultParagraphFont"/>
    <w:uiPriority w:val="99"/>
    <w:semiHidden/>
    <w:rsid w:val="00DA6A04"/>
    <w:rPr>
      <w:rFonts w:cs="Times New Roman"/>
      <w:vertAlign w:val="superscript"/>
    </w:rPr>
  </w:style>
  <w:style w:type="character" w:styleId="CommentReference">
    <w:name w:val="annotation reference"/>
    <w:basedOn w:val="DefaultParagraphFont"/>
    <w:uiPriority w:val="99"/>
    <w:semiHidden/>
    <w:rsid w:val="00DA6A04"/>
    <w:rPr>
      <w:rFonts w:cs="Times New Roman"/>
      <w:sz w:val="16"/>
      <w:szCs w:val="16"/>
    </w:rPr>
  </w:style>
  <w:style w:type="paragraph" w:styleId="CommentText">
    <w:name w:val="annotation text"/>
    <w:basedOn w:val="Normal"/>
    <w:link w:val="CommentTextChar"/>
    <w:uiPriority w:val="99"/>
    <w:semiHidden/>
    <w:rsid w:val="00DA6A04"/>
    <w:rPr>
      <w:sz w:val="20"/>
      <w:szCs w:val="20"/>
      <w:lang w:eastAsia="en-US"/>
    </w:rPr>
  </w:style>
  <w:style w:type="character" w:customStyle="1" w:styleId="CommentTextChar">
    <w:name w:val="Comment Text Char"/>
    <w:basedOn w:val="DefaultParagraphFont"/>
    <w:link w:val="CommentText"/>
    <w:uiPriority w:val="99"/>
    <w:semiHidden/>
    <w:locked/>
    <w:rsid w:val="00392886"/>
    <w:rPr>
      <w:rFonts w:cs="Times New Roman"/>
      <w:sz w:val="20"/>
      <w:szCs w:val="20"/>
    </w:rPr>
  </w:style>
  <w:style w:type="paragraph" w:styleId="BalloonText">
    <w:name w:val="Balloon Text"/>
    <w:basedOn w:val="Normal"/>
    <w:link w:val="BalloonTextChar"/>
    <w:uiPriority w:val="99"/>
    <w:semiHidden/>
    <w:rsid w:val="00DA6A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886"/>
    <w:rPr>
      <w:rFonts w:cs="Times New Roman"/>
      <w:sz w:val="2"/>
    </w:rPr>
  </w:style>
  <w:style w:type="paragraph" w:styleId="CommentSubject">
    <w:name w:val="annotation subject"/>
    <w:basedOn w:val="CommentText"/>
    <w:next w:val="CommentText"/>
    <w:link w:val="CommentSubjectChar"/>
    <w:uiPriority w:val="99"/>
    <w:semiHidden/>
    <w:rsid w:val="00DA6A04"/>
    <w:rPr>
      <w:b/>
      <w:bCs/>
      <w:lang w:eastAsia="lv-LV"/>
    </w:rPr>
  </w:style>
  <w:style w:type="character" w:customStyle="1" w:styleId="CommentSubjectChar">
    <w:name w:val="Comment Subject Char"/>
    <w:basedOn w:val="CommentTextChar"/>
    <w:link w:val="CommentSubject"/>
    <w:uiPriority w:val="99"/>
    <w:semiHidden/>
    <w:locked/>
    <w:rsid w:val="00392886"/>
    <w:rPr>
      <w:rFonts w:cs="Times New Roman"/>
      <w:b/>
      <w:bCs/>
      <w:sz w:val="20"/>
      <w:szCs w:val="20"/>
    </w:rPr>
  </w:style>
  <w:style w:type="paragraph" w:customStyle="1" w:styleId="naisf">
    <w:name w:val="naisf"/>
    <w:basedOn w:val="Normal"/>
    <w:uiPriority w:val="99"/>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rFonts w:cs="Times New Roman"/>
      <w:color w:val="0000FF"/>
      <w:u w:val="single"/>
    </w:rPr>
  </w:style>
  <w:style w:type="paragraph" w:styleId="BodyTextIndent3">
    <w:name w:val="Body Text Indent 3"/>
    <w:basedOn w:val="Normal"/>
    <w:link w:val="BodyTextIndent3Char"/>
    <w:uiPriority w:val="99"/>
    <w:rsid w:val="009B528E"/>
    <w:pPr>
      <w:ind w:left="720"/>
      <w:jc w:val="both"/>
    </w:pPr>
    <w:rPr>
      <w:lang w:eastAsia="en-US"/>
    </w:rPr>
  </w:style>
  <w:style w:type="character" w:customStyle="1" w:styleId="BodyTextIndent3Char">
    <w:name w:val="Body Text Indent 3 Char"/>
    <w:basedOn w:val="DefaultParagraphFont"/>
    <w:link w:val="BodyTextIndent3"/>
    <w:uiPriority w:val="99"/>
    <w:semiHidden/>
    <w:locked/>
    <w:rsid w:val="00392886"/>
    <w:rPr>
      <w:rFonts w:cs="Times New Roman"/>
      <w:sz w:val="16"/>
      <w:szCs w:val="16"/>
    </w:rPr>
  </w:style>
  <w:style w:type="paragraph" w:customStyle="1" w:styleId="Nodaa">
    <w:name w:val="Nodaļa"/>
    <w:basedOn w:val="Normal"/>
    <w:uiPriority w:val="99"/>
    <w:rsid w:val="00E3033F"/>
    <w:rPr>
      <w:rFonts w:ascii="Arial" w:hAnsi="Arial" w:cs="Arial"/>
      <w:b/>
      <w:bCs/>
      <w:sz w:val="20"/>
      <w:lang w:eastAsia="en-US"/>
    </w:rPr>
  </w:style>
  <w:style w:type="table" w:styleId="TableGrid">
    <w:name w:val="Table Grid"/>
    <w:basedOn w:val="TableNormal"/>
    <w:uiPriority w:val="99"/>
    <w:rsid w:val="006A26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uiPriority w:val="99"/>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uiPriority w:val="99"/>
    <w:rsid w:val="003B6328"/>
    <w:pPr>
      <w:spacing w:after="120"/>
    </w:p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uiPriority w:val="99"/>
    <w:locked/>
    <w:rsid w:val="00224B76"/>
    <w:rPr>
      <w:rFonts w:cs="Times New Roman"/>
      <w:sz w:val="23"/>
      <w:lang w:val="en-GB" w:eastAsia="da-DK" w:bidi="ar-SA"/>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basedOn w:val="DefaultParagraphFont"/>
    <w:link w:val="BodyText"/>
    <w:uiPriority w:val="99"/>
    <w:locked/>
    <w:rsid w:val="00224B76"/>
    <w:rPr>
      <w:rFonts w:cs="Times New Roman"/>
      <w:sz w:val="24"/>
      <w:szCs w:val="24"/>
      <w:lang w:val="lv-LV" w:eastAsia="lv-LV" w:bidi="ar-SA"/>
    </w:rPr>
  </w:style>
  <w:style w:type="paragraph" w:styleId="TOC1">
    <w:name w:val="toc 1"/>
    <w:basedOn w:val="Normal"/>
    <w:next w:val="Normal"/>
    <w:autoRedefine/>
    <w:uiPriority w:val="9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uiPriority w:val="99"/>
    <w:semiHidden/>
    <w:rsid w:val="00AD641D"/>
    <w:pPr>
      <w:ind w:left="240"/>
    </w:pPr>
    <w:rPr>
      <w:rFonts w:ascii="Arial" w:hAnsi="Arial"/>
      <w:sz w:val="20"/>
    </w:rPr>
  </w:style>
  <w:style w:type="paragraph" w:styleId="BodyTextIndent">
    <w:name w:val="Body Text Indent"/>
    <w:basedOn w:val="Normal"/>
    <w:link w:val="BodyTextIndentChar"/>
    <w:uiPriority w:val="99"/>
    <w:rsid w:val="000052FA"/>
    <w:pPr>
      <w:spacing w:after="120"/>
      <w:ind w:left="283"/>
    </w:pPr>
  </w:style>
  <w:style w:type="character" w:customStyle="1" w:styleId="BodyTextIndentChar">
    <w:name w:val="Body Text Indent Char"/>
    <w:basedOn w:val="DefaultParagraphFont"/>
    <w:link w:val="BodyTextIndent"/>
    <w:uiPriority w:val="99"/>
    <w:semiHidden/>
    <w:locked/>
    <w:rsid w:val="00392886"/>
    <w:rPr>
      <w:rFonts w:cs="Times New Roman"/>
      <w:sz w:val="24"/>
      <w:szCs w:val="24"/>
    </w:rPr>
  </w:style>
  <w:style w:type="character" w:customStyle="1" w:styleId="BodyText1Rakstz">
    <w:name w:val="Body Text1 Rakstz."/>
    <w:basedOn w:val="DefaultParagraphFont"/>
    <w:uiPriority w:val="99"/>
    <w:rsid w:val="000052FA"/>
    <w:rPr>
      <w:rFonts w:cs="Times New Roman"/>
      <w:sz w:val="24"/>
      <w:szCs w:val="24"/>
      <w:lang w:val="lv-LV" w:eastAsia="en-US" w:bidi="ar-SA"/>
    </w:rPr>
  </w:style>
  <w:style w:type="paragraph" w:customStyle="1" w:styleId="Body2">
    <w:name w:val="Body 2"/>
    <w:basedOn w:val="Normal"/>
    <w:uiPriority w:val="99"/>
    <w:rsid w:val="0044255C"/>
    <w:pPr>
      <w:spacing w:after="210" w:line="264" w:lineRule="auto"/>
      <w:ind w:left="709"/>
      <w:jc w:val="both"/>
    </w:pPr>
    <w:rPr>
      <w:rFonts w:ascii="Arial" w:hAnsi="Arial" w:cs="Arial"/>
      <w:sz w:val="21"/>
      <w:szCs w:val="21"/>
      <w:lang w:val="en-GB" w:eastAsia="en-US"/>
    </w:rPr>
  </w:style>
  <w:style w:type="paragraph" w:customStyle="1" w:styleId="Level2">
    <w:name w:val="Level 2"/>
    <w:basedOn w:val="Body2"/>
    <w:next w:val="Body2"/>
    <w:uiPriority w:val="99"/>
    <w:rsid w:val="0044255C"/>
    <w:pPr>
      <w:numPr>
        <w:ilvl w:val="1"/>
        <w:numId w:val="12"/>
      </w:numPr>
      <w:outlineLvl w:val="1"/>
    </w:pPr>
  </w:style>
  <w:style w:type="paragraph" w:styleId="BodyTextIndent2">
    <w:name w:val="Body Text Indent 2"/>
    <w:basedOn w:val="Normal"/>
    <w:link w:val="BodyTextIndent2Char"/>
    <w:uiPriority w:val="99"/>
    <w:rsid w:val="00224B7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2886"/>
    <w:rPr>
      <w:rFonts w:cs="Times New Roman"/>
      <w:sz w:val="24"/>
      <w:szCs w:val="24"/>
    </w:rPr>
  </w:style>
  <w:style w:type="paragraph" w:styleId="BodyText2">
    <w:name w:val="Body Text 2"/>
    <w:basedOn w:val="Normal"/>
    <w:link w:val="BodyText2Char"/>
    <w:uiPriority w:val="99"/>
    <w:rsid w:val="00224B76"/>
    <w:rPr>
      <w:sz w:val="28"/>
      <w:lang w:eastAsia="en-US"/>
    </w:rPr>
  </w:style>
  <w:style w:type="character" w:customStyle="1" w:styleId="BodyText2Char">
    <w:name w:val="Body Text 2 Char"/>
    <w:basedOn w:val="DefaultParagraphFont"/>
    <w:link w:val="BodyText2"/>
    <w:uiPriority w:val="99"/>
    <w:semiHidden/>
    <w:locked/>
    <w:rsid w:val="00392886"/>
    <w:rPr>
      <w:rFonts w:cs="Times New Roman"/>
      <w:sz w:val="24"/>
      <w:szCs w:val="24"/>
    </w:rPr>
  </w:style>
  <w:style w:type="paragraph" w:customStyle="1" w:styleId="TableText">
    <w:name w:val="Table Text"/>
    <w:basedOn w:val="Normal"/>
    <w:uiPriority w:val="99"/>
    <w:rsid w:val="00224B76"/>
    <w:pPr>
      <w:jc w:val="both"/>
    </w:pPr>
    <w:rPr>
      <w:szCs w:val="20"/>
      <w:lang w:eastAsia="en-US"/>
    </w:rPr>
  </w:style>
  <w:style w:type="paragraph" w:styleId="Title">
    <w:name w:val="Title"/>
    <w:basedOn w:val="Normal"/>
    <w:link w:val="TitleChar"/>
    <w:uiPriority w:val="99"/>
    <w:qFormat/>
    <w:rsid w:val="00224B76"/>
    <w:pPr>
      <w:autoSpaceDE w:val="0"/>
      <w:autoSpaceDN w:val="0"/>
      <w:adjustRightInd w:val="0"/>
      <w:jc w:val="center"/>
    </w:pPr>
    <w:rPr>
      <w:b/>
      <w:bCs/>
      <w:szCs w:val="20"/>
      <w:lang w:val="en-US" w:eastAsia="en-US"/>
    </w:rPr>
  </w:style>
  <w:style w:type="character" w:customStyle="1" w:styleId="TitleChar">
    <w:name w:val="Title Char"/>
    <w:basedOn w:val="DefaultParagraphFont"/>
    <w:link w:val="Title"/>
    <w:uiPriority w:val="99"/>
    <w:locked/>
    <w:rsid w:val="00392886"/>
    <w:rPr>
      <w:rFonts w:ascii="Cambria" w:hAnsi="Cambria" w:cs="Times New Roman"/>
      <w:b/>
      <w:bCs/>
      <w:kern w:val="28"/>
      <w:sz w:val="32"/>
      <w:szCs w:val="32"/>
    </w:rPr>
  </w:style>
  <w:style w:type="paragraph" w:styleId="BodyText3">
    <w:name w:val="Body Text 3"/>
    <w:basedOn w:val="Normal"/>
    <w:link w:val="BodyText3Char"/>
    <w:uiPriority w:val="99"/>
    <w:rsid w:val="00224B76"/>
    <w:pPr>
      <w:spacing w:before="120" w:after="120"/>
      <w:jc w:val="both"/>
    </w:pPr>
    <w:rPr>
      <w:i/>
      <w:iCs/>
      <w:lang w:eastAsia="en-US"/>
    </w:rPr>
  </w:style>
  <w:style w:type="character" w:customStyle="1" w:styleId="BodyText3Char">
    <w:name w:val="Body Text 3 Char"/>
    <w:basedOn w:val="DefaultParagraphFont"/>
    <w:link w:val="BodyText3"/>
    <w:uiPriority w:val="99"/>
    <w:semiHidden/>
    <w:locked/>
    <w:rsid w:val="00392886"/>
    <w:rPr>
      <w:rFonts w:cs="Times New Roman"/>
      <w:sz w:val="16"/>
      <w:szCs w:val="16"/>
    </w:rPr>
  </w:style>
  <w:style w:type="paragraph" w:customStyle="1" w:styleId="PielikumiRakstz">
    <w:name w:val="Pielikumi Rakstz."/>
    <w:basedOn w:val="BodyText"/>
    <w:link w:val="PielikumiRakstzRakstz"/>
    <w:uiPriority w:val="99"/>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uiPriority w:val="99"/>
    <w:locked/>
    <w:rsid w:val="00224B76"/>
    <w:rPr>
      <w:rFonts w:ascii="Arial" w:hAnsi="Arial" w:cs="Arial"/>
      <w:b/>
      <w:bCs/>
      <w:sz w:val="24"/>
      <w:szCs w:val="24"/>
      <w:lang w:val="lv-LV" w:eastAsia="lv-LV" w:bidi="ar-SA"/>
    </w:rPr>
  </w:style>
  <w:style w:type="character" w:styleId="FollowedHyperlink">
    <w:name w:val="FollowedHyperlink"/>
    <w:basedOn w:val="DefaultParagraphFont"/>
    <w:uiPriority w:val="99"/>
    <w:rsid w:val="00224B76"/>
    <w:rPr>
      <w:rFonts w:cs="Times New Roman"/>
      <w:color w:val="800080"/>
      <w:u w:val="single"/>
    </w:rPr>
  </w:style>
  <w:style w:type="paragraph" w:customStyle="1" w:styleId="Annexetitle">
    <w:name w:val="Annexe_title"/>
    <w:basedOn w:val="Heading1"/>
    <w:next w:val="Normal"/>
    <w:autoRedefine/>
    <w:uiPriority w:val="99"/>
    <w:rsid w:val="00224B76"/>
    <w:pPr>
      <w:keepNext w:val="0"/>
      <w:pageBreakBefore/>
      <w:spacing w:after="240"/>
      <w:outlineLvl w:val="9"/>
    </w:pPr>
    <w:rPr>
      <w:rFonts w:cs="Times New Roman"/>
      <w:b w:val="0"/>
      <w:kern w:val="0"/>
      <w:sz w:val="24"/>
      <w:szCs w:val="20"/>
      <w:lang w:val="en-GB" w:eastAsia="en-US"/>
    </w:rPr>
  </w:style>
  <w:style w:type="character" w:customStyle="1" w:styleId="Pamatteksts">
    <w:name w:val="Pamatteksts"/>
    <w:aliases w:val="Body Text1 Rakstz.1"/>
    <w:basedOn w:val="DefaultParagraphFont"/>
    <w:uiPriority w:val="99"/>
    <w:rsid w:val="00224B76"/>
    <w:rPr>
      <w:rFonts w:cs="Times New Roman"/>
      <w:sz w:val="24"/>
      <w:szCs w:val="24"/>
      <w:lang w:val="lv-LV" w:eastAsia="en-US" w:bidi="ar-SA"/>
    </w:rPr>
  </w:style>
  <w:style w:type="paragraph" w:customStyle="1" w:styleId="Text1">
    <w:name w:val="Text 1"/>
    <w:basedOn w:val="Normal"/>
    <w:uiPriority w:val="99"/>
    <w:rsid w:val="00224B76"/>
    <w:pPr>
      <w:spacing w:after="240"/>
      <w:ind w:left="482"/>
      <w:jc w:val="both"/>
    </w:pPr>
    <w:rPr>
      <w:rFonts w:ascii="Arial" w:hAnsi="Arial"/>
      <w:noProof/>
      <w:sz w:val="20"/>
      <w:szCs w:val="20"/>
      <w:lang w:eastAsia="sv-SE"/>
    </w:rPr>
  </w:style>
  <w:style w:type="paragraph" w:customStyle="1" w:styleId="oddl-nadpis">
    <w:name w:val="oddíl-nadpis"/>
    <w:basedOn w:val="Normal"/>
    <w:uiPriority w:val="99"/>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uiPriority w:val="99"/>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uiPriority w:val="99"/>
    <w:rsid w:val="00224B76"/>
    <w:pPr>
      <w:ind w:left="708"/>
    </w:pPr>
    <w:rPr>
      <w:rFonts w:ascii="Arial" w:hAnsi="Arial"/>
      <w:sz w:val="20"/>
      <w:szCs w:val="20"/>
      <w:lang w:val="en-GB" w:eastAsia="en-US"/>
    </w:rPr>
  </w:style>
  <w:style w:type="paragraph" w:customStyle="1" w:styleId="Bullet">
    <w:name w:val="Bullet"/>
    <w:basedOn w:val="Normal"/>
    <w:uiPriority w:val="99"/>
    <w:rsid w:val="00224B76"/>
    <w:pPr>
      <w:numPr>
        <w:numId w:val="27"/>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uiPriority w:val="99"/>
    <w:rsid w:val="00224B76"/>
    <w:rPr>
      <w:color w:val="000000"/>
      <w:sz w:val="22"/>
      <w:lang w:val="en-GB" w:eastAsia="en-US"/>
    </w:rPr>
  </w:style>
  <w:style w:type="character" w:customStyle="1" w:styleId="NoIndentChar">
    <w:name w:val="No Indent Char"/>
    <w:basedOn w:val="DefaultParagraphFont"/>
    <w:link w:val="NoIndent"/>
    <w:uiPriority w:val="99"/>
    <w:locked/>
    <w:rsid w:val="00224B76"/>
    <w:rPr>
      <w:rFonts w:cs="Times New Roman"/>
      <w:color w:val="000000"/>
      <w:sz w:val="24"/>
      <w:szCs w:val="24"/>
      <w:lang w:val="en-GB" w:eastAsia="en-US" w:bidi="ar-SA"/>
    </w:rPr>
  </w:style>
  <w:style w:type="paragraph" w:customStyle="1" w:styleId="LG-ligums-1">
    <w:name w:val="LG-ligums-1"/>
    <w:basedOn w:val="Heading1"/>
    <w:uiPriority w:val="99"/>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uiPriority w:val="99"/>
    <w:rsid w:val="00224B76"/>
    <w:pPr>
      <w:widowControl w:val="0"/>
      <w:spacing w:line="360" w:lineRule="exact"/>
      <w:jc w:val="center"/>
    </w:pPr>
    <w:rPr>
      <w:rFonts w:ascii="Arial" w:hAnsi="Arial"/>
      <w:b/>
      <w:sz w:val="32"/>
      <w:szCs w:val="20"/>
      <w:lang w:val="cs-CZ" w:eastAsia="en-US"/>
    </w:rPr>
  </w:style>
  <w:style w:type="paragraph" w:customStyle="1" w:styleId="text">
    <w:name w:val="text"/>
    <w:uiPriority w:val="99"/>
    <w:rsid w:val="00224B76"/>
    <w:pPr>
      <w:widowControl w:val="0"/>
      <w:spacing w:before="240" w:line="240" w:lineRule="exact"/>
      <w:jc w:val="both"/>
    </w:pPr>
    <w:rPr>
      <w:rFonts w:ascii="Arial" w:hAnsi="Arial"/>
      <w:sz w:val="24"/>
      <w:szCs w:val="20"/>
      <w:lang w:val="cs-CZ" w:eastAsia="en-US"/>
    </w:rPr>
  </w:style>
  <w:style w:type="paragraph" w:customStyle="1" w:styleId="text-3mezera">
    <w:name w:val="text - 3 mezera"/>
    <w:basedOn w:val="Normal"/>
    <w:uiPriority w:val="99"/>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uiPriority w:val="99"/>
    <w:rsid w:val="00224B76"/>
    <w:pPr>
      <w:keepLines/>
      <w:numPr>
        <w:numId w:val="29"/>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uiPriority w:val="99"/>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uiPriority w:val="99"/>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uiPriority w:val="99"/>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uiPriority w:val="99"/>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uiPriority w:val="99"/>
    <w:rsid w:val="00224B76"/>
    <w:pPr>
      <w:spacing w:before="60" w:after="60"/>
      <w:ind w:left="709"/>
      <w:jc w:val="both"/>
    </w:pPr>
    <w:rPr>
      <w:rFonts w:ascii="Arial" w:hAnsi="Arial"/>
      <w:sz w:val="20"/>
      <w:szCs w:val="20"/>
      <w:lang w:val="en-GB" w:eastAsia="en-US"/>
    </w:rPr>
  </w:style>
  <w:style w:type="paragraph" w:customStyle="1" w:styleId="Basic">
    <w:name w:val="Basic"/>
    <w:basedOn w:val="Normal"/>
    <w:uiPriority w:val="99"/>
    <w:rsid w:val="00224B76"/>
    <w:pPr>
      <w:spacing w:before="60" w:after="60" w:line="280" w:lineRule="atLeast"/>
    </w:pPr>
    <w:rPr>
      <w:sz w:val="20"/>
      <w:lang w:val="en-GB" w:eastAsia="en-US"/>
    </w:rPr>
  </w:style>
  <w:style w:type="paragraph" w:customStyle="1" w:styleId="StyleBodyText2Bold">
    <w:name w:val="Style Body Text 2 + Bold"/>
    <w:basedOn w:val="BodyText2"/>
    <w:autoRedefine/>
    <w:uiPriority w:val="99"/>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uiPriority w:val="99"/>
    <w:rsid w:val="00224B76"/>
    <w:pPr>
      <w:numPr>
        <w:ilvl w:val="1"/>
        <w:numId w:val="28"/>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uiPriority w:val="99"/>
    <w:rsid w:val="00224B76"/>
    <w:pPr>
      <w:spacing w:line="300" w:lineRule="atLeast"/>
    </w:pPr>
    <w:rPr>
      <w:rFonts w:ascii="Garamond" w:hAnsi="Garamond"/>
      <w:sz w:val="22"/>
      <w:szCs w:val="20"/>
      <w:lang w:val="en-GB" w:eastAsia="en-US"/>
    </w:rPr>
  </w:style>
  <w:style w:type="paragraph" w:styleId="BlockText">
    <w:name w:val="Block Text"/>
    <w:basedOn w:val="Normal"/>
    <w:uiPriority w:val="99"/>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uiPriority w:val="99"/>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uiPriority w:val="99"/>
    <w:rsid w:val="00224B76"/>
    <w:pPr>
      <w:pageBreakBefore/>
      <w:spacing w:before="360" w:line="360" w:lineRule="exact"/>
      <w:jc w:val="center"/>
    </w:pPr>
    <w:rPr>
      <w:b/>
      <w:sz w:val="36"/>
    </w:rPr>
  </w:style>
  <w:style w:type="paragraph" w:customStyle="1" w:styleId="Bulletnewnumbers">
    <w:name w:val="Bullet new numbers"/>
    <w:basedOn w:val="Bulletnewletters"/>
    <w:uiPriority w:val="99"/>
    <w:rsid w:val="00224B76"/>
    <w:pPr>
      <w:tabs>
        <w:tab w:val="right" w:pos="8789"/>
      </w:tabs>
      <w:jc w:val="both"/>
    </w:pPr>
    <w:rPr>
      <w:rFonts w:cs="Arial"/>
    </w:rPr>
  </w:style>
  <w:style w:type="paragraph" w:customStyle="1" w:styleId="Bodytxt">
    <w:name w:val="Bodytxt"/>
    <w:basedOn w:val="Normal"/>
    <w:uiPriority w:val="99"/>
    <w:rsid w:val="00224B76"/>
    <w:pPr>
      <w:keepNext/>
      <w:jc w:val="both"/>
    </w:pPr>
    <w:rPr>
      <w:sz w:val="22"/>
      <w:lang w:val="en-GB" w:eastAsia="de-DE"/>
    </w:rPr>
  </w:style>
  <w:style w:type="paragraph" w:styleId="PlainText">
    <w:name w:val="Plain Text"/>
    <w:basedOn w:val="Normal"/>
    <w:link w:val="PlainTextChar"/>
    <w:uiPriority w:val="99"/>
    <w:rsid w:val="00224B76"/>
    <w:pPr>
      <w:numPr>
        <w:ilvl w:val="1"/>
        <w:numId w:val="30"/>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392886"/>
    <w:rPr>
      <w:rFonts w:ascii="Courier New" w:hAnsi="Courier New"/>
      <w:sz w:val="20"/>
      <w:szCs w:val="20"/>
      <w:lang w:eastAsia="en-US"/>
    </w:rPr>
  </w:style>
  <w:style w:type="paragraph" w:customStyle="1" w:styleId="ListBulletNoSpace">
    <w:name w:val="List Bullet NoSpace"/>
    <w:basedOn w:val="ListBullet"/>
    <w:uiPriority w:val="99"/>
    <w:rsid w:val="00224B76"/>
    <w:pPr>
      <w:tabs>
        <w:tab w:val="left" w:pos="425"/>
      </w:tabs>
      <w:spacing w:line="270" w:lineRule="atLeast"/>
      <w:ind w:left="425" w:hanging="425"/>
    </w:pPr>
    <w:rPr>
      <w:sz w:val="23"/>
      <w:szCs w:val="20"/>
      <w:lang w:val="en-GB" w:eastAsia="da-DK"/>
    </w:rPr>
  </w:style>
  <w:style w:type="paragraph" w:styleId="ListBullet">
    <w:name w:val="List Bullet"/>
    <w:basedOn w:val="Normal"/>
    <w:uiPriority w:val="99"/>
    <w:rsid w:val="00224B76"/>
    <w:pPr>
      <w:ind w:left="283" w:hanging="283"/>
    </w:pPr>
    <w:rPr>
      <w:lang w:eastAsia="en-US"/>
    </w:rPr>
  </w:style>
  <w:style w:type="paragraph" w:customStyle="1" w:styleId="BodyTextNoSpace">
    <w:name w:val="Body Text NoSpace"/>
    <w:basedOn w:val="BodyText"/>
    <w:link w:val="BodyTextNoSpaceChar"/>
    <w:uiPriority w:val="99"/>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uiPriority w:val="99"/>
    <w:locked/>
    <w:rsid w:val="00224B76"/>
    <w:rPr>
      <w:rFonts w:cs="Times New Roman"/>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uiPriority w:val="99"/>
    <w:locked/>
    <w:rsid w:val="00224B76"/>
    <w:rPr>
      <w:rFonts w:cs="Times New Roman"/>
      <w:i/>
      <w:sz w:val="24"/>
      <w:szCs w:val="24"/>
      <w:lang w:val="en-GB" w:eastAsia="da-DK" w:bidi="ar-SA"/>
    </w:rPr>
  </w:style>
  <w:style w:type="paragraph" w:customStyle="1" w:styleId="Table">
    <w:name w:val="Table"/>
    <w:basedOn w:val="Normal"/>
    <w:uiPriority w:val="99"/>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uiPriority w:val="99"/>
    <w:rsid w:val="00224B76"/>
    <w:pPr>
      <w:ind w:left="566" w:hanging="283"/>
    </w:pPr>
    <w:rPr>
      <w:lang w:val="en-US" w:eastAsia="en-US"/>
    </w:rPr>
  </w:style>
  <w:style w:type="paragraph" w:styleId="List3">
    <w:name w:val="List 3"/>
    <w:basedOn w:val="Normal"/>
    <w:uiPriority w:val="99"/>
    <w:rsid w:val="00224B76"/>
    <w:pPr>
      <w:ind w:left="849" w:hanging="283"/>
    </w:pPr>
    <w:rPr>
      <w:lang w:val="en-US" w:eastAsia="en-US"/>
    </w:rPr>
  </w:style>
  <w:style w:type="paragraph" w:styleId="List4">
    <w:name w:val="List 4"/>
    <w:basedOn w:val="Normal"/>
    <w:uiPriority w:val="99"/>
    <w:rsid w:val="00224B76"/>
    <w:pPr>
      <w:ind w:left="1132" w:hanging="283"/>
    </w:pPr>
    <w:rPr>
      <w:lang w:val="en-US" w:eastAsia="en-US"/>
    </w:rPr>
  </w:style>
  <w:style w:type="paragraph" w:styleId="ListContinue2">
    <w:name w:val="List Continue 2"/>
    <w:basedOn w:val="Normal"/>
    <w:uiPriority w:val="99"/>
    <w:rsid w:val="00224B76"/>
    <w:pPr>
      <w:spacing w:after="120"/>
      <w:ind w:left="566"/>
    </w:pPr>
    <w:rPr>
      <w:lang w:val="en-US" w:eastAsia="en-US"/>
    </w:rPr>
  </w:style>
  <w:style w:type="paragraph" w:styleId="ListContinue3">
    <w:name w:val="List Continue 3"/>
    <w:basedOn w:val="Normal"/>
    <w:uiPriority w:val="99"/>
    <w:rsid w:val="00224B76"/>
    <w:pPr>
      <w:spacing w:after="120"/>
      <w:ind w:left="849"/>
    </w:pPr>
    <w:rPr>
      <w:lang w:val="en-US" w:eastAsia="en-US"/>
    </w:rPr>
  </w:style>
  <w:style w:type="paragraph" w:customStyle="1" w:styleId="HeaderEven">
    <w:name w:val="HeaderEven"/>
    <w:basedOn w:val="Normal"/>
    <w:uiPriority w:val="99"/>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uiPriority w:val="99"/>
    <w:rsid w:val="00224B76"/>
    <w:pPr>
      <w:spacing w:after="270" w:line="270" w:lineRule="atLeast"/>
      <w:ind w:hanging="2268"/>
    </w:pPr>
    <w:rPr>
      <w:sz w:val="23"/>
      <w:szCs w:val="20"/>
      <w:lang w:val="en-GB" w:eastAsia="da-DK"/>
    </w:rPr>
  </w:style>
  <w:style w:type="paragraph" w:customStyle="1" w:styleId="MarginFrame">
    <w:name w:val="Margin Frame"/>
    <w:basedOn w:val="Normal"/>
    <w:uiPriority w:val="99"/>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uiPriority w:val="99"/>
    <w:rsid w:val="00224B76"/>
    <w:pPr>
      <w:spacing w:after="0"/>
    </w:pPr>
  </w:style>
  <w:style w:type="paragraph" w:styleId="ListBullet2">
    <w:name w:val="List Bullet 2"/>
    <w:basedOn w:val="ListBullet"/>
    <w:uiPriority w:val="99"/>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uiPriority w:val="99"/>
    <w:rsid w:val="00224B76"/>
    <w:pPr>
      <w:spacing w:after="0"/>
    </w:pPr>
  </w:style>
  <w:style w:type="paragraph" w:styleId="ListContinue">
    <w:name w:val="List Continue"/>
    <w:basedOn w:val="ListNumber"/>
    <w:uiPriority w:val="99"/>
    <w:rsid w:val="00224B76"/>
    <w:pPr>
      <w:ind w:firstLine="0"/>
    </w:pPr>
  </w:style>
  <w:style w:type="paragraph" w:styleId="ListNumber">
    <w:name w:val="List Number"/>
    <w:basedOn w:val="BodyText"/>
    <w:uiPriority w:val="99"/>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uiPriority w:val="99"/>
    <w:rsid w:val="00224B76"/>
    <w:pPr>
      <w:numPr>
        <w:ilvl w:val="1"/>
      </w:numPr>
      <w:tabs>
        <w:tab w:val="num" w:pos="2345"/>
      </w:tabs>
      <w:ind w:left="850" w:hanging="425"/>
    </w:pPr>
  </w:style>
  <w:style w:type="paragraph" w:customStyle="1" w:styleId="ListContinueNoSpace">
    <w:name w:val="List Continue NoSpace"/>
    <w:basedOn w:val="ListContinue"/>
    <w:uiPriority w:val="99"/>
    <w:rsid w:val="00224B76"/>
    <w:pPr>
      <w:spacing w:after="0"/>
    </w:pPr>
  </w:style>
  <w:style w:type="paragraph" w:customStyle="1" w:styleId="ListContinue2NoSpace">
    <w:name w:val="List Continue 2 NoSpace"/>
    <w:basedOn w:val="ListContinue2"/>
    <w:uiPriority w:val="99"/>
    <w:rsid w:val="00224B76"/>
    <w:pPr>
      <w:spacing w:after="0" w:line="270" w:lineRule="atLeast"/>
      <w:ind w:left="851"/>
    </w:pPr>
    <w:rPr>
      <w:sz w:val="23"/>
      <w:szCs w:val="20"/>
      <w:lang w:val="en-GB" w:eastAsia="da-DK"/>
    </w:rPr>
  </w:style>
  <w:style w:type="paragraph" w:customStyle="1" w:styleId="ListNumberNoSpace">
    <w:name w:val="List Number NoSpace"/>
    <w:basedOn w:val="ListNumber"/>
    <w:uiPriority w:val="99"/>
    <w:rsid w:val="00224B76"/>
    <w:pPr>
      <w:numPr>
        <w:numId w:val="32"/>
      </w:numPr>
      <w:tabs>
        <w:tab w:val="clear" w:pos="851"/>
        <w:tab w:val="num" w:pos="425"/>
      </w:tabs>
      <w:spacing w:after="0"/>
      <w:ind w:left="425" w:hanging="425"/>
    </w:pPr>
  </w:style>
  <w:style w:type="paragraph" w:customStyle="1" w:styleId="ListNumber2NoSpace">
    <w:name w:val="List Number 2 NoSpace"/>
    <w:basedOn w:val="ListNumber2"/>
    <w:uiPriority w:val="99"/>
    <w:rsid w:val="00224B76"/>
    <w:pPr>
      <w:spacing w:after="0"/>
    </w:pPr>
  </w:style>
  <w:style w:type="paragraph" w:customStyle="1" w:styleId="ListHanging">
    <w:name w:val="List Hanging"/>
    <w:basedOn w:val="BodyText"/>
    <w:uiPriority w:val="99"/>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uiPriority w:val="99"/>
    <w:rsid w:val="00224B76"/>
    <w:pPr>
      <w:spacing w:after="0"/>
    </w:pPr>
  </w:style>
  <w:style w:type="paragraph" w:styleId="Signature">
    <w:name w:val="Signature"/>
    <w:basedOn w:val="BodyText"/>
    <w:link w:val="SignatureChar"/>
    <w:uiPriority w:val="99"/>
    <w:rsid w:val="00224B76"/>
    <w:pPr>
      <w:numPr>
        <w:ilvl w:val="1"/>
        <w:numId w:val="33"/>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uiPriority w:val="99"/>
    <w:locked/>
    <w:rsid w:val="00392886"/>
    <w:rPr>
      <w:sz w:val="18"/>
      <w:szCs w:val="20"/>
      <w:lang w:val="en-GB" w:eastAsia="da-DK"/>
    </w:rPr>
  </w:style>
  <w:style w:type="paragraph" w:customStyle="1" w:styleId="FrontPage1">
    <w:name w:val="FrontPage1"/>
    <w:basedOn w:val="Normal"/>
    <w:next w:val="BodyText"/>
    <w:uiPriority w:val="99"/>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uiPriority w:val="99"/>
    <w:rsid w:val="00224B76"/>
    <w:pPr>
      <w:spacing w:line="400" w:lineRule="exact"/>
    </w:pPr>
    <w:rPr>
      <w:rFonts w:ascii="TrueHelveticaBlack" w:hAnsi="TrueHelveticaBlack"/>
      <w:sz w:val="36"/>
    </w:rPr>
  </w:style>
  <w:style w:type="paragraph" w:styleId="ListBullet3">
    <w:name w:val="List Bullet 3"/>
    <w:basedOn w:val="ListBullet2"/>
    <w:uiPriority w:val="99"/>
    <w:rsid w:val="00224B76"/>
    <w:pPr>
      <w:tabs>
        <w:tab w:val="clear" w:pos="851"/>
        <w:tab w:val="left" w:pos="1276"/>
      </w:tabs>
      <w:ind w:left="1276"/>
    </w:pPr>
  </w:style>
  <w:style w:type="paragraph" w:styleId="ListNumber3">
    <w:name w:val="List Number 3"/>
    <w:basedOn w:val="ListNumber2"/>
    <w:uiPriority w:val="99"/>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uiPriority w:val="99"/>
    <w:rsid w:val="00224B76"/>
    <w:pPr>
      <w:spacing w:after="0"/>
    </w:pPr>
  </w:style>
  <w:style w:type="paragraph" w:customStyle="1" w:styleId="ListContinue3NoSpace">
    <w:name w:val="List Continue 3 NoSpace"/>
    <w:basedOn w:val="ListContinue3"/>
    <w:uiPriority w:val="99"/>
    <w:rsid w:val="00224B76"/>
    <w:pPr>
      <w:numPr>
        <w:ilvl w:val="2"/>
        <w:numId w:val="30"/>
      </w:numPr>
      <w:spacing w:after="0" w:line="270" w:lineRule="atLeast"/>
      <w:ind w:left="1276"/>
    </w:pPr>
    <w:rPr>
      <w:sz w:val="23"/>
      <w:szCs w:val="20"/>
      <w:lang w:val="en-GB" w:eastAsia="da-DK"/>
    </w:rPr>
  </w:style>
  <w:style w:type="paragraph" w:customStyle="1" w:styleId="ListNumber3NoSpace">
    <w:name w:val="List Number 3 NoSpace"/>
    <w:basedOn w:val="ListNumber3"/>
    <w:uiPriority w:val="99"/>
    <w:rsid w:val="00224B76"/>
    <w:pPr>
      <w:spacing w:after="0"/>
    </w:pPr>
  </w:style>
  <w:style w:type="paragraph" w:customStyle="1" w:styleId="ListContinue0">
    <w:name w:val="List Continue 0"/>
    <w:basedOn w:val="ListContinue"/>
    <w:uiPriority w:val="99"/>
    <w:rsid w:val="00224B76"/>
    <w:pPr>
      <w:ind w:left="0"/>
    </w:pPr>
  </w:style>
  <w:style w:type="paragraph" w:customStyle="1" w:styleId="ListContinue0NoSpace">
    <w:name w:val="List Continue 0 NoSpace"/>
    <w:basedOn w:val="ListContinue0"/>
    <w:uiPriority w:val="99"/>
    <w:rsid w:val="00224B76"/>
    <w:pPr>
      <w:spacing w:after="0"/>
    </w:pPr>
  </w:style>
  <w:style w:type="paragraph" w:customStyle="1" w:styleId="CaptionMargin">
    <w:name w:val="Caption Margin"/>
    <w:basedOn w:val="Caption"/>
    <w:next w:val="BodyText"/>
    <w:uiPriority w:val="99"/>
    <w:rsid w:val="00224B76"/>
    <w:pPr>
      <w:ind w:left="-992"/>
    </w:pPr>
    <w:rPr>
      <w:szCs w:val="20"/>
    </w:rPr>
  </w:style>
  <w:style w:type="paragraph" w:customStyle="1" w:styleId="FrontPageFrame">
    <w:name w:val="FrontPageFrame"/>
    <w:basedOn w:val="Normal"/>
    <w:uiPriority w:val="99"/>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uiPriority w:val="99"/>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uiPriority w:val="99"/>
    <w:rsid w:val="00224B76"/>
    <w:pPr>
      <w:framePr w:hSpace="284" w:wrap="around" w:vAnchor="text" w:hAnchor="margin" w:xAlign="right" w:y="1"/>
      <w:numPr>
        <w:ilvl w:val="2"/>
        <w:numId w:val="33"/>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uiPriority w:val="99"/>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uiPriority w:val="99"/>
    <w:rsid w:val="00224B76"/>
    <w:pPr>
      <w:spacing w:before="160" w:after="0"/>
    </w:pPr>
    <w:rPr>
      <w:sz w:val="20"/>
    </w:rPr>
  </w:style>
  <w:style w:type="paragraph" w:customStyle="1" w:styleId="ContentsPage">
    <w:name w:val="ContentsPage"/>
    <w:basedOn w:val="Normal"/>
    <w:next w:val="BodyText"/>
    <w:uiPriority w:val="99"/>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uiPriority w:val="99"/>
    <w:rsid w:val="00224B76"/>
    <w:pPr>
      <w:pageBreakBefore w:val="0"/>
      <w:spacing w:before="120" w:after="320"/>
    </w:pPr>
  </w:style>
  <w:style w:type="paragraph" w:customStyle="1" w:styleId="Appendix">
    <w:name w:val="Appendix"/>
    <w:basedOn w:val="Normal"/>
    <w:next w:val="BodyText"/>
    <w:uiPriority w:val="99"/>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uiPriority w:val="99"/>
    <w:rsid w:val="00224B76"/>
    <w:pPr>
      <w:framePr w:wrap="around"/>
    </w:pPr>
    <w:rPr>
      <w:rFonts w:ascii="DaneHelveticaNeue" w:hAnsi="DaneHelveticaNeue"/>
      <w:sz w:val="16"/>
    </w:rPr>
  </w:style>
  <w:style w:type="paragraph" w:styleId="Date">
    <w:name w:val="Date"/>
    <w:basedOn w:val="Normal"/>
    <w:next w:val="Normal"/>
    <w:link w:val="DateChar"/>
    <w:uiPriority w:val="99"/>
    <w:rsid w:val="00224B76"/>
    <w:pPr>
      <w:spacing w:line="360" w:lineRule="auto"/>
    </w:pPr>
    <w:rPr>
      <w:lang w:val="en-GB" w:eastAsia="en-US"/>
    </w:rPr>
  </w:style>
  <w:style w:type="character" w:customStyle="1" w:styleId="DateChar">
    <w:name w:val="Date Char"/>
    <w:basedOn w:val="DefaultParagraphFont"/>
    <w:link w:val="Date"/>
    <w:uiPriority w:val="99"/>
    <w:semiHidden/>
    <w:locked/>
    <w:rsid w:val="00392886"/>
    <w:rPr>
      <w:rFonts w:cs="Times New Roman"/>
      <w:sz w:val="24"/>
      <w:szCs w:val="24"/>
    </w:rPr>
  </w:style>
  <w:style w:type="paragraph" w:customStyle="1" w:styleId="NormalA">
    <w:name w:val="Normal A"/>
    <w:basedOn w:val="Normal"/>
    <w:uiPriority w:val="99"/>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uiPriority w:val="99"/>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uiPriority w:val="99"/>
    <w:rsid w:val="00224B76"/>
    <w:pPr>
      <w:spacing w:after="120"/>
      <w:ind w:left="1132"/>
    </w:pPr>
    <w:rPr>
      <w:lang w:val="en-GB" w:eastAsia="en-US"/>
    </w:rPr>
  </w:style>
  <w:style w:type="paragraph" w:customStyle="1" w:styleId="NBSclause">
    <w:name w:val="NBS clause"/>
    <w:basedOn w:val="Normal"/>
    <w:uiPriority w:val="99"/>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uiPriority w:val="99"/>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uiPriority w:val="99"/>
    <w:rsid w:val="00224B76"/>
    <w:pPr>
      <w:framePr w:wrap="around"/>
      <w:numPr>
        <w:numId w:val="31"/>
      </w:numPr>
      <w:ind w:left="0" w:firstLine="0"/>
    </w:pPr>
    <w:rPr>
      <w:noProof/>
      <w:color w:val="FFFFFF"/>
      <w:szCs w:val="12"/>
    </w:rPr>
  </w:style>
  <w:style w:type="paragraph" w:customStyle="1" w:styleId="Niveau3">
    <w:name w:val="Niveau 3"/>
    <w:basedOn w:val="Heading3"/>
    <w:next w:val="BodyText"/>
    <w:uiPriority w:val="99"/>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uiPriority w:val="99"/>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uiPriority w:val="99"/>
    <w:rsid w:val="00224B76"/>
    <w:rPr>
      <w:rFonts w:cs="Times New Roman"/>
      <w:sz w:val="23"/>
      <w:lang w:val="en-GB" w:eastAsia="da-DK" w:bidi="ar-SA"/>
    </w:rPr>
  </w:style>
  <w:style w:type="character" w:customStyle="1" w:styleId="BodyTextChar1">
    <w:name w:val="Body Text Char1"/>
    <w:basedOn w:val="DefaultParagraphFont"/>
    <w:uiPriority w:val="99"/>
    <w:rsid w:val="00224B76"/>
    <w:rPr>
      <w:rFonts w:cs="Times New Roman"/>
      <w:sz w:val="23"/>
      <w:lang w:val="en-GB" w:eastAsia="da-DK" w:bidi="ar-SA"/>
    </w:rPr>
  </w:style>
  <w:style w:type="character" w:customStyle="1" w:styleId="BodyTextChar1Char">
    <w:name w:val="Body Text Char1 Char"/>
    <w:aliases w:val="Body Text Char Char Char2,Body Text Char2 Char Char Char2,Body Text Char Char Char Char Char2,Body Text Char1 Char Char Char Char Char2,Body Text Char Char Char Char Char Char Char2,Body Text Char1 Char Char Char Char Char Char Cha"/>
    <w:basedOn w:val="DefaultParagraphFont"/>
    <w:uiPriority w:val="99"/>
    <w:rsid w:val="00224B76"/>
    <w:rPr>
      <w:rFonts w:cs="Times New Roman"/>
      <w:sz w:val="23"/>
      <w:lang w:val="en-GB" w:eastAsia="da-DK" w:bidi="ar-SA"/>
    </w:rPr>
  </w:style>
  <w:style w:type="paragraph" w:styleId="NormalWeb">
    <w:name w:val="Normal (Web)"/>
    <w:basedOn w:val="Normal"/>
    <w:uiPriority w:val="99"/>
    <w:rsid w:val="00224B76"/>
    <w:pPr>
      <w:spacing w:before="100" w:beforeAutospacing="1" w:after="100" w:afterAutospacing="1"/>
    </w:pPr>
  </w:style>
  <w:style w:type="paragraph" w:customStyle="1" w:styleId="Style2">
    <w:name w:val="Style2"/>
    <w:basedOn w:val="Normal"/>
    <w:uiPriority w:val="99"/>
    <w:rsid w:val="00224B76"/>
    <w:pPr>
      <w:widowControl w:val="0"/>
      <w:numPr>
        <w:numId w:val="20"/>
      </w:numPr>
      <w:tabs>
        <w:tab w:val="clear" w:pos="1211"/>
      </w:tabs>
      <w:ind w:left="0" w:firstLine="0"/>
    </w:pPr>
    <w:rPr>
      <w:lang w:eastAsia="en-US"/>
    </w:rPr>
  </w:style>
  <w:style w:type="paragraph" w:customStyle="1" w:styleId="Daa">
    <w:name w:val="Daļa"/>
    <w:basedOn w:val="PielikumiRakstz"/>
    <w:uiPriority w:val="99"/>
    <w:rsid w:val="00224B76"/>
    <w:pPr>
      <w:jc w:val="center"/>
    </w:pPr>
    <w:rPr>
      <w:sz w:val="22"/>
      <w:szCs w:val="22"/>
    </w:rPr>
  </w:style>
  <w:style w:type="paragraph" w:customStyle="1" w:styleId="nDaa">
    <w:name w:val="nDaļa"/>
    <w:basedOn w:val="Nodaa"/>
    <w:uiPriority w:val="99"/>
    <w:rsid w:val="00224B76"/>
    <w:pPr>
      <w:jc w:val="center"/>
    </w:pPr>
  </w:style>
  <w:style w:type="paragraph" w:customStyle="1" w:styleId="Pielikumi">
    <w:name w:val="Pielikumi"/>
    <w:basedOn w:val="PielikumiRakstz"/>
    <w:uiPriority w:val="99"/>
    <w:rsid w:val="00224B76"/>
  </w:style>
  <w:style w:type="paragraph" w:customStyle="1" w:styleId="Pielikums">
    <w:name w:val="Pielikums"/>
    <w:basedOn w:val="Pielikumi"/>
    <w:uiPriority w:val="99"/>
    <w:rsid w:val="00224B76"/>
    <w:pPr>
      <w:jc w:val="right"/>
    </w:pPr>
  </w:style>
  <w:style w:type="character" w:customStyle="1" w:styleId="NoIndentRakstz">
    <w:name w:val="No Indent Rakstz."/>
    <w:basedOn w:val="DefaultParagraphFont"/>
    <w:uiPriority w:val="99"/>
    <w:rsid w:val="00224B76"/>
    <w:rPr>
      <w:rFonts w:cs="Times New Roman"/>
      <w:color w:val="000000"/>
      <w:sz w:val="24"/>
      <w:szCs w:val="24"/>
      <w:lang w:val="en-GB" w:eastAsia="en-US" w:bidi="ar-SA"/>
    </w:rPr>
  </w:style>
  <w:style w:type="paragraph" w:styleId="TOC8">
    <w:name w:val="toc 8"/>
    <w:basedOn w:val="Normal"/>
    <w:next w:val="Normal"/>
    <w:autoRedefine/>
    <w:uiPriority w:val="99"/>
    <w:semiHidden/>
    <w:rsid w:val="00233B6B"/>
    <w:pPr>
      <w:ind w:left="1680"/>
    </w:pPr>
  </w:style>
  <w:style w:type="character" w:customStyle="1" w:styleId="ApakpunktsChar">
    <w:name w:val="Apakšpunkts Char"/>
    <w:basedOn w:val="DefaultParagraphFont"/>
    <w:link w:val="Apakpunkts"/>
    <w:uiPriority w:val="99"/>
    <w:locked/>
    <w:rsid w:val="00867B68"/>
    <w:rPr>
      <w:rFonts w:ascii="Arial" w:hAnsi="Arial"/>
      <w:b/>
      <w:sz w:val="20"/>
      <w:szCs w:val="24"/>
    </w:rPr>
  </w:style>
  <w:style w:type="character" w:customStyle="1" w:styleId="apple-style-span">
    <w:name w:val="apple-style-span"/>
    <w:basedOn w:val="DefaultParagraphFont"/>
    <w:uiPriority w:val="99"/>
    <w:rsid w:val="006C6203"/>
    <w:rPr>
      <w:rFonts w:cs="Times New Roman"/>
    </w:rPr>
  </w:style>
  <w:style w:type="paragraph" w:styleId="ListParagraph">
    <w:name w:val="List Paragraph"/>
    <w:basedOn w:val="Normal"/>
    <w:uiPriority w:val="99"/>
    <w:qFormat/>
    <w:rsid w:val="006C6203"/>
    <w:pPr>
      <w:ind w:left="720"/>
    </w:pPr>
  </w:style>
  <w:style w:type="character" w:customStyle="1" w:styleId="apple-converted-space">
    <w:name w:val="apple-converted-space"/>
    <w:basedOn w:val="DefaultParagraphFont"/>
    <w:uiPriority w:val="99"/>
    <w:rsid w:val="00BB1CBD"/>
    <w:rPr>
      <w:rFonts w:cs="Times New Roman"/>
    </w:rPr>
  </w:style>
  <w:style w:type="character" w:customStyle="1" w:styleId="WW8Num20z1">
    <w:name w:val="WW8Num20z1"/>
    <w:uiPriority w:val="99"/>
    <w:rsid w:val="00EF6167"/>
    <w:rPr>
      <w:rFonts w:ascii="Symbol" w:hAnsi="Symbol"/>
    </w:rPr>
  </w:style>
  <w:style w:type="paragraph" w:customStyle="1" w:styleId="BodyText31">
    <w:name w:val="Body Text 31"/>
    <w:basedOn w:val="Normal"/>
    <w:uiPriority w:val="99"/>
    <w:rsid w:val="008A75EF"/>
    <w:pPr>
      <w:suppressAutoHyphens/>
      <w:spacing w:before="120" w:after="120"/>
      <w:jc w:val="both"/>
    </w:pPr>
    <w:rPr>
      <w:i/>
      <w:iCs/>
      <w:lang w:eastAsia="ar-SA"/>
    </w:rPr>
  </w:style>
  <w:style w:type="paragraph" w:customStyle="1" w:styleId="NormalPDR">
    <w:name w:val="Normal_PDR"/>
    <w:basedOn w:val="Normal"/>
    <w:uiPriority w:val="99"/>
    <w:rsid w:val="008A75EF"/>
    <w:pPr>
      <w:suppressAutoHyphens/>
      <w:spacing w:before="120" w:after="120"/>
      <w:jc w:val="both"/>
    </w:pPr>
    <w:rPr>
      <w:rFonts w:ascii="Arial" w:hAnsi="Arial"/>
      <w:sz w:val="22"/>
      <w:lang w:eastAsia="ar-SA"/>
    </w:rPr>
  </w:style>
  <w:style w:type="character" w:customStyle="1" w:styleId="Heading2Char1">
    <w:name w:val="Heading 2 Char1"/>
    <w:aliases w:val="Second subtitle Char1,Char Char1"/>
    <w:basedOn w:val="DefaultParagraphFont"/>
    <w:link w:val="Heading2"/>
    <w:uiPriority w:val="99"/>
    <w:locked/>
    <w:rsid w:val="00257380"/>
    <w:rPr>
      <w:rFonts w:ascii="Arial" w:hAnsi="Arial" w:cs="Arial"/>
      <w:b/>
      <w:bCs/>
      <w:i/>
      <w:iCs/>
      <w:sz w:val="28"/>
      <w:szCs w:val="28"/>
    </w:rPr>
  </w:style>
  <w:style w:type="paragraph" w:customStyle="1" w:styleId="naiskr">
    <w:name w:val="naiskr"/>
    <w:basedOn w:val="Normal"/>
    <w:uiPriority w:val="99"/>
    <w:rsid w:val="00257380"/>
    <w:pPr>
      <w:spacing w:before="75"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783B"/>
    <w:rPr>
      <w:sz w:val="24"/>
      <w:szCs w:val="24"/>
    </w:rPr>
  </w:style>
  <w:style w:type="paragraph" w:styleId="Heading1">
    <w:name w:val="heading 1"/>
    <w:aliases w:val="H1,First subtitle"/>
    <w:basedOn w:val="Normal"/>
    <w:next w:val="Normal"/>
    <w:link w:val="Heading1Char"/>
    <w:uiPriority w:val="99"/>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1"/>
    <w:uiPriority w:val="99"/>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uiPriority w:val="99"/>
    <w:qFormat/>
    <w:rsid w:val="005567D9"/>
    <w:pPr>
      <w:keepNext/>
      <w:spacing w:before="240" w:after="60"/>
      <w:outlineLvl w:val="3"/>
    </w:pPr>
    <w:rPr>
      <w:b/>
      <w:bCs/>
      <w:sz w:val="28"/>
      <w:szCs w:val="28"/>
      <w:lang w:val="en-GB" w:eastAsia="en-US"/>
    </w:rPr>
  </w:style>
  <w:style w:type="paragraph" w:styleId="Heading5">
    <w:name w:val="heading 5"/>
    <w:basedOn w:val="Normal"/>
    <w:next w:val="Normal"/>
    <w:link w:val="Heading5Char"/>
    <w:uiPriority w:val="99"/>
    <w:qFormat/>
    <w:rsid w:val="003B71A0"/>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4B76"/>
    <w:pPr>
      <w:spacing w:before="240" w:after="60"/>
      <w:outlineLvl w:val="5"/>
    </w:pPr>
    <w:rPr>
      <w:b/>
      <w:bCs/>
      <w:sz w:val="22"/>
      <w:szCs w:val="22"/>
      <w:lang w:val="en-GB" w:eastAsia="en-US"/>
    </w:rPr>
  </w:style>
  <w:style w:type="paragraph" w:styleId="Heading7">
    <w:name w:val="heading 7"/>
    <w:basedOn w:val="Normal"/>
    <w:next w:val="Normal"/>
    <w:link w:val="Heading7Char"/>
    <w:uiPriority w:val="99"/>
    <w:qFormat/>
    <w:rsid w:val="00224B76"/>
    <w:pPr>
      <w:spacing w:before="240" w:after="60"/>
      <w:outlineLvl w:val="6"/>
    </w:pPr>
    <w:rPr>
      <w:lang w:val="en-GB" w:eastAsia="en-US"/>
    </w:rPr>
  </w:style>
  <w:style w:type="paragraph" w:styleId="Heading8">
    <w:name w:val="heading 8"/>
    <w:basedOn w:val="Normal"/>
    <w:next w:val="Normal"/>
    <w:link w:val="Heading8Char"/>
    <w:uiPriority w:val="99"/>
    <w:qFormat/>
    <w:rsid w:val="00224B76"/>
    <w:pPr>
      <w:spacing w:before="240" w:after="60"/>
      <w:outlineLvl w:val="7"/>
    </w:pPr>
    <w:rPr>
      <w:i/>
      <w:iCs/>
      <w:lang w:val="en-GB" w:eastAsia="en-US"/>
    </w:rPr>
  </w:style>
  <w:style w:type="paragraph" w:styleId="Heading9">
    <w:name w:val="heading 9"/>
    <w:basedOn w:val="Normal"/>
    <w:next w:val="Normal"/>
    <w:link w:val="Heading9Char"/>
    <w:uiPriority w:val="99"/>
    <w:qFormat/>
    <w:rsid w:val="00224B76"/>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uiPriority w:val="99"/>
    <w:locked/>
    <w:rsid w:val="00257380"/>
    <w:rPr>
      <w:rFonts w:ascii="Arial" w:hAnsi="Arial" w:cs="Arial"/>
      <w:b/>
      <w:bCs/>
      <w:kern w:val="32"/>
      <w:sz w:val="32"/>
      <w:szCs w:val="32"/>
    </w:rPr>
  </w:style>
  <w:style w:type="character" w:customStyle="1" w:styleId="Heading2Char">
    <w:name w:val="Heading 2 Char"/>
    <w:aliases w:val="Second subtitle Char,Char Char"/>
    <w:basedOn w:val="DefaultParagraphFont"/>
    <w:uiPriority w:val="99"/>
    <w:locked/>
    <w:rsid w:val="00224B76"/>
    <w:rPr>
      <w:rFonts w:ascii="Arial" w:hAnsi="Arial" w:cs="Arial"/>
      <w:sz w:val="24"/>
      <w:szCs w:val="24"/>
      <w:lang w:val="lv-LV" w:eastAsia="en-US" w:bidi="ar-SA"/>
    </w:rPr>
  </w:style>
  <w:style w:type="character" w:customStyle="1" w:styleId="Heading3Char">
    <w:name w:val="Heading 3 Char"/>
    <w:basedOn w:val="DefaultParagraphFont"/>
    <w:link w:val="Heading3"/>
    <w:uiPriority w:val="99"/>
    <w:locked/>
    <w:rsid w:val="00257380"/>
    <w:rPr>
      <w:rFonts w:cs="Arial"/>
      <w:b/>
      <w:bCs/>
      <w:sz w:val="26"/>
      <w:szCs w:val="26"/>
      <w:lang w:val="en-GB" w:eastAsia="en-US"/>
    </w:rPr>
  </w:style>
  <w:style w:type="character" w:customStyle="1" w:styleId="Heading4Char">
    <w:name w:val="Heading 4 Char"/>
    <w:basedOn w:val="DefaultParagraphFont"/>
    <w:link w:val="Heading4"/>
    <w:uiPriority w:val="99"/>
    <w:locked/>
    <w:rsid w:val="002F5191"/>
    <w:rPr>
      <w:rFonts w:cs="Times New Roman"/>
      <w:b/>
      <w:bCs/>
      <w:sz w:val="28"/>
      <w:szCs w:val="28"/>
      <w:lang w:val="en-GB" w:eastAsia="en-US"/>
    </w:rPr>
  </w:style>
  <w:style w:type="character" w:customStyle="1" w:styleId="Heading5Char">
    <w:name w:val="Heading 5 Char"/>
    <w:basedOn w:val="DefaultParagraphFont"/>
    <w:link w:val="Heading5"/>
    <w:uiPriority w:val="99"/>
    <w:locked/>
    <w:rsid w:val="00D83068"/>
    <w:rPr>
      <w:rFonts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392886"/>
    <w:rPr>
      <w:rFonts w:ascii="Calibri" w:hAnsi="Calibri" w:cs="Times New Roman"/>
      <w:b/>
      <w:bCs/>
    </w:rPr>
  </w:style>
  <w:style w:type="character" w:customStyle="1" w:styleId="Heading7Char">
    <w:name w:val="Heading 7 Char"/>
    <w:basedOn w:val="DefaultParagraphFont"/>
    <w:link w:val="Heading7"/>
    <w:uiPriority w:val="99"/>
    <w:locked/>
    <w:rsid w:val="00E73241"/>
    <w:rPr>
      <w:rFonts w:cs="Times New Roman"/>
      <w:sz w:val="24"/>
      <w:szCs w:val="24"/>
      <w:lang w:val="en-GB" w:eastAsia="en-US"/>
    </w:rPr>
  </w:style>
  <w:style w:type="character" w:customStyle="1" w:styleId="Heading8Char">
    <w:name w:val="Heading 8 Char"/>
    <w:basedOn w:val="DefaultParagraphFont"/>
    <w:link w:val="Heading8"/>
    <w:uiPriority w:val="99"/>
    <w:semiHidden/>
    <w:locked/>
    <w:rsid w:val="0039288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92886"/>
    <w:rPr>
      <w:rFonts w:ascii="Cambria" w:hAnsi="Cambria" w:cs="Times New Roman"/>
    </w:rPr>
  </w:style>
  <w:style w:type="paragraph" w:customStyle="1" w:styleId="Punkts">
    <w:name w:val="Punkts"/>
    <w:basedOn w:val="Normal"/>
    <w:next w:val="Apakpunkts"/>
    <w:uiPriority w:val="99"/>
    <w:rsid w:val="00DB5D8C"/>
    <w:pPr>
      <w:numPr>
        <w:numId w:val="19"/>
      </w:numPr>
      <w:tabs>
        <w:tab w:val="clear" w:pos="851"/>
        <w:tab w:val="num" w:pos="993"/>
      </w:tabs>
      <w:ind w:left="993"/>
    </w:pPr>
    <w:rPr>
      <w:rFonts w:ascii="Arial" w:hAnsi="Arial"/>
      <w:b/>
      <w:sz w:val="20"/>
    </w:rPr>
  </w:style>
  <w:style w:type="paragraph" w:customStyle="1" w:styleId="Apakpunkts">
    <w:name w:val="Apakšpunkts"/>
    <w:basedOn w:val="Normal"/>
    <w:link w:val="ApakpunktsChar"/>
    <w:uiPriority w:val="99"/>
    <w:rsid w:val="00DB5D8C"/>
    <w:pPr>
      <w:numPr>
        <w:ilvl w:val="1"/>
        <w:numId w:val="19"/>
      </w:numPr>
      <w:tabs>
        <w:tab w:val="clear" w:pos="4537"/>
        <w:tab w:val="num" w:pos="851"/>
      </w:tabs>
      <w:ind w:left="851"/>
    </w:pPr>
    <w:rPr>
      <w:rFonts w:ascii="Arial" w:hAnsi="Arial"/>
      <w:b/>
      <w:sz w:val="20"/>
    </w:rPr>
  </w:style>
  <w:style w:type="paragraph" w:customStyle="1" w:styleId="Paragrfs">
    <w:name w:val="Paragrāfs"/>
    <w:basedOn w:val="Normal"/>
    <w:next w:val="Rindkopa"/>
    <w:uiPriority w:val="99"/>
    <w:rsid w:val="00797A78"/>
    <w:pPr>
      <w:numPr>
        <w:ilvl w:val="2"/>
        <w:numId w:val="19"/>
      </w:numPr>
      <w:tabs>
        <w:tab w:val="clear" w:pos="8951"/>
        <w:tab w:val="num" w:pos="1419"/>
      </w:tabs>
      <w:ind w:left="1419"/>
      <w:jc w:val="both"/>
    </w:pPr>
    <w:rPr>
      <w:rFonts w:ascii="Arial" w:hAnsi="Arial"/>
      <w:sz w:val="20"/>
    </w:rPr>
  </w:style>
  <w:style w:type="paragraph" w:customStyle="1" w:styleId="Rindkopa">
    <w:name w:val="Rindkopa"/>
    <w:basedOn w:val="Normal"/>
    <w:next w:val="Punkts"/>
    <w:uiPriority w:val="99"/>
    <w:rsid w:val="00DA6A04"/>
    <w:pPr>
      <w:ind w:left="851"/>
      <w:jc w:val="both"/>
    </w:pPr>
    <w:rPr>
      <w:rFonts w:ascii="Arial" w:hAnsi="Arial"/>
      <w:sz w:val="20"/>
    </w:rPr>
  </w:style>
  <w:style w:type="paragraph" w:styleId="Header">
    <w:name w:val="header"/>
    <w:basedOn w:val="Normal"/>
    <w:link w:val="HeaderChar"/>
    <w:uiPriority w:val="99"/>
    <w:rsid w:val="00A06833"/>
    <w:pPr>
      <w:tabs>
        <w:tab w:val="center" w:pos="4153"/>
        <w:tab w:val="right" w:pos="8306"/>
      </w:tabs>
    </w:pPr>
  </w:style>
  <w:style w:type="character" w:customStyle="1" w:styleId="HeaderChar">
    <w:name w:val="Header Char"/>
    <w:basedOn w:val="DefaultParagraphFont"/>
    <w:link w:val="Header"/>
    <w:uiPriority w:val="99"/>
    <w:semiHidden/>
    <w:locked/>
    <w:rsid w:val="00392886"/>
    <w:rPr>
      <w:rFonts w:cs="Times New Roman"/>
      <w:sz w:val="24"/>
      <w:szCs w:val="24"/>
    </w:rPr>
  </w:style>
  <w:style w:type="paragraph" w:styleId="Footer">
    <w:name w:val="footer"/>
    <w:basedOn w:val="Normal"/>
    <w:link w:val="FooterChar"/>
    <w:uiPriority w:val="99"/>
    <w:rsid w:val="00A06833"/>
    <w:pPr>
      <w:tabs>
        <w:tab w:val="center" w:pos="4153"/>
        <w:tab w:val="right" w:pos="8306"/>
      </w:tabs>
    </w:pPr>
  </w:style>
  <w:style w:type="character" w:customStyle="1" w:styleId="FooterChar">
    <w:name w:val="Footer Char"/>
    <w:basedOn w:val="DefaultParagraphFont"/>
    <w:link w:val="Footer"/>
    <w:uiPriority w:val="99"/>
    <w:semiHidden/>
    <w:locked/>
    <w:rsid w:val="00392886"/>
    <w:rPr>
      <w:rFonts w:cs="Times New Roman"/>
      <w:sz w:val="24"/>
      <w:szCs w:val="24"/>
    </w:rPr>
  </w:style>
  <w:style w:type="character" w:styleId="PageNumber">
    <w:name w:val="page number"/>
    <w:basedOn w:val="DefaultParagraphFont"/>
    <w:uiPriority w:val="99"/>
    <w:rsid w:val="00A06833"/>
    <w:rPr>
      <w:rFonts w:cs="Times New Roman"/>
    </w:rPr>
  </w:style>
  <w:style w:type="paragraph" w:styleId="FootnoteText">
    <w:name w:val="footnote text"/>
    <w:basedOn w:val="Normal"/>
    <w:link w:val="FootnoteTextChar"/>
    <w:uiPriority w:val="99"/>
    <w:semiHidden/>
    <w:rsid w:val="0022536E"/>
    <w:rPr>
      <w:sz w:val="20"/>
      <w:szCs w:val="20"/>
      <w:lang w:eastAsia="en-US"/>
    </w:rPr>
  </w:style>
  <w:style w:type="character" w:customStyle="1" w:styleId="FootnoteTextChar">
    <w:name w:val="Footnote Text Char"/>
    <w:basedOn w:val="DefaultParagraphFont"/>
    <w:link w:val="FootnoteText"/>
    <w:uiPriority w:val="99"/>
    <w:semiHidden/>
    <w:locked/>
    <w:rsid w:val="00392886"/>
    <w:rPr>
      <w:rFonts w:cs="Times New Roman"/>
      <w:sz w:val="20"/>
      <w:szCs w:val="20"/>
    </w:rPr>
  </w:style>
  <w:style w:type="character" w:styleId="FootnoteReference">
    <w:name w:val="footnote reference"/>
    <w:basedOn w:val="DefaultParagraphFont"/>
    <w:uiPriority w:val="99"/>
    <w:semiHidden/>
    <w:rsid w:val="00DA6A04"/>
    <w:rPr>
      <w:rFonts w:cs="Times New Roman"/>
      <w:vertAlign w:val="superscript"/>
    </w:rPr>
  </w:style>
  <w:style w:type="character" w:styleId="CommentReference">
    <w:name w:val="annotation reference"/>
    <w:basedOn w:val="DefaultParagraphFont"/>
    <w:uiPriority w:val="99"/>
    <w:semiHidden/>
    <w:rsid w:val="00DA6A04"/>
    <w:rPr>
      <w:rFonts w:cs="Times New Roman"/>
      <w:sz w:val="16"/>
      <w:szCs w:val="16"/>
    </w:rPr>
  </w:style>
  <w:style w:type="paragraph" w:styleId="CommentText">
    <w:name w:val="annotation text"/>
    <w:basedOn w:val="Normal"/>
    <w:link w:val="CommentTextChar"/>
    <w:uiPriority w:val="99"/>
    <w:semiHidden/>
    <w:rsid w:val="00DA6A04"/>
    <w:rPr>
      <w:sz w:val="20"/>
      <w:szCs w:val="20"/>
      <w:lang w:eastAsia="en-US"/>
    </w:rPr>
  </w:style>
  <w:style w:type="character" w:customStyle="1" w:styleId="CommentTextChar">
    <w:name w:val="Comment Text Char"/>
    <w:basedOn w:val="DefaultParagraphFont"/>
    <w:link w:val="CommentText"/>
    <w:uiPriority w:val="99"/>
    <w:semiHidden/>
    <w:locked/>
    <w:rsid w:val="00392886"/>
    <w:rPr>
      <w:rFonts w:cs="Times New Roman"/>
      <w:sz w:val="20"/>
      <w:szCs w:val="20"/>
    </w:rPr>
  </w:style>
  <w:style w:type="paragraph" w:styleId="BalloonText">
    <w:name w:val="Balloon Text"/>
    <w:basedOn w:val="Normal"/>
    <w:link w:val="BalloonTextChar"/>
    <w:uiPriority w:val="99"/>
    <w:semiHidden/>
    <w:rsid w:val="00DA6A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2886"/>
    <w:rPr>
      <w:rFonts w:cs="Times New Roman"/>
      <w:sz w:val="2"/>
    </w:rPr>
  </w:style>
  <w:style w:type="paragraph" w:styleId="CommentSubject">
    <w:name w:val="annotation subject"/>
    <w:basedOn w:val="CommentText"/>
    <w:next w:val="CommentText"/>
    <w:link w:val="CommentSubjectChar"/>
    <w:uiPriority w:val="99"/>
    <w:semiHidden/>
    <w:rsid w:val="00DA6A04"/>
    <w:rPr>
      <w:b/>
      <w:bCs/>
      <w:lang w:eastAsia="lv-LV"/>
    </w:rPr>
  </w:style>
  <w:style w:type="character" w:customStyle="1" w:styleId="CommentSubjectChar">
    <w:name w:val="Comment Subject Char"/>
    <w:basedOn w:val="CommentTextChar"/>
    <w:link w:val="CommentSubject"/>
    <w:uiPriority w:val="99"/>
    <w:semiHidden/>
    <w:locked/>
    <w:rsid w:val="00392886"/>
    <w:rPr>
      <w:rFonts w:cs="Times New Roman"/>
      <w:b/>
      <w:bCs/>
      <w:sz w:val="20"/>
      <w:szCs w:val="20"/>
    </w:rPr>
  </w:style>
  <w:style w:type="paragraph" w:customStyle="1" w:styleId="naisf">
    <w:name w:val="naisf"/>
    <w:basedOn w:val="Normal"/>
    <w:uiPriority w:val="99"/>
    <w:rsid w:val="00204002"/>
    <w:pPr>
      <w:spacing w:before="100" w:beforeAutospacing="1" w:after="100" w:afterAutospacing="1"/>
      <w:jc w:val="both"/>
    </w:pPr>
    <w:rPr>
      <w:lang w:val="en-GB" w:eastAsia="en-US"/>
    </w:rPr>
  </w:style>
  <w:style w:type="character" w:styleId="Hyperlink">
    <w:name w:val="Hyperlink"/>
    <w:basedOn w:val="DefaultParagraphFont"/>
    <w:uiPriority w:val="99"/>
    <w:rsid w:val="00204002"/>
    <w:rPr>
      <w:rFonts w:cs="Times New Roman"/>
      <w:color w:val="0000FF"/>
      <w:u w:val="single"/>
    </w:rPr>
  </w:style>
  <w:style w:type="paragraph" w:styleId="BodyTextIndent3">
    <w:name w:val="Body Text Indent 3"/>
    <w:basedOn w:val="Normal"/>
    <w:link w:val="BodyTextIndent3Char"/>
    <w:uiPriority w:val="99"/>
    <w:rsid w:val="009B528E"/>
    <w:pPr>
      <w:ind w:left="720"/>
      <w:jc w:val="both"/>
    </w:pPr>
    <w:rPr>
      <w:lang w:eastAsia="en-US"/>
    </w:rPr>
  </w:style>
  <w:style w:type="character" w:customStyle="1" w:styleId="BodyTextIndent3Char">
    <w:name w:val="Body Text Indent 3 Char"/>
    <w:basedOn w:val="DefaultParagraphFont"/>
    <w:link w:val="BodyTextIndent3"/>
    <w:uiPriority w:val="99"/>
    <w:semiHidden/>
    <w:locked/>
    <w:rsid w:val="00392886"/>
    <w:rPr>
      <w:rFonts w:cs="Times New Roman"/>
      <w:sz w:val="16"/>
      <w:szCs w:val="16"/>
    </w:rPr>
  </w:style>
  <w:style w:type="paragraph" w:customStyle="1" w:styleId="Nodaa">
    <w:name w:val="Nodaļa"/>
    <w:basedOn w:val="Normal"/>
    <w:uiPriority w:val="99"/>
    <w:rsid w:val="00E3033F"/>
    <w:rPr>
      <w:rFonts w:ascii="Arial" w:hAnsi="Arial" w:cs="Arial"/>
      <w:b/>
      <w:bCs/>
      <w:sz w:val="20"/>
      <w:lang w:eastAsia="en-US"/>
    </w:rPr>
  </w:style>
  <w:style w:type="table" w:styleId="TableGrid">
    <w:name w:val="Table Grid"/>
    <w:basedOn w:val="TableNormal"/>
    <w:uiPriority w:val="99"/>
    <w:rsid w:val="006A26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sauce">
    <w:name w:val="Atsauce"/>
    <w:basedOn w:val="FootnoteText"/>
    <w:uiPriority w:val="99"/>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uiPriority w:val="99"/>
    <w:rsid w:val="003B6328"/>
    <w:pPr>
      <w:spacing w:after="120"/>
    </w:p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basedOn w:val="DefaultParagraphFont"/>
    <w:uiPriority w:val="99"/>
    <w:locked/>
    <w:rsid w:val="00224B76"/>
    <w:rPr>
      <w:rFonts w:cs="Times New Roman"/>
      <w:sz w:val="23"/>
      <w:lang w:val="en-GB" w:eastAsia="da-DK" w:bidi="ar-SA"/>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basedOn w:val="DefaultParagraphFont"/>
    <w:link w:val="BodyText"/>
    <w:uiPriority w:val="99"/>
    <w:locked/>
    <w:rsid w:val="00224B76"/>
    <w:rPr>
      <w:rFonts w:cs="Times New Roman"/>
      <w:sz w:val="24"/>
      <w:szCs w:val="24"/>
      <w:lang w:val="lv-LV" w:eastAsia="lv-LV" w:bidi="ar-SA"/>
    </w:rPr>
  </w:style>
  <w:style w:type="paragraph" w:styleId="TOC1">
    <w:name w:val="toc 1"/>
    <w:basedOn w:val="Normal"/>
    <w:next w:val="Normal"/>
    <w:autoRedefine/>
    <w:uiPriority w:val="99"/>
    <w:rsid w:val="001E6F81"/>
    <w:pPr>
      <w:tabs>
        <w:tab w:val="left" w:pos="284"/>
        <w:tab w:val="right" w:leader="dot" w:pos="8302"/>
      </w:tabs>
      <w:ind w:left="284" w:hanging="284"/>
    </w:pPr>
    <w:rPr>
      <w:rFonts w:ascii="Arial" w:hAnsi="Arial"/>
      <w:sz w:val="20"/>
    </w:rPr>
  </w:style>
  <w:style w:type="paragraph" w:styleId="TOC2">
    <w:name w:val="toc 2"/>
    <w:basedOn w:val="Normal"/>
    <w:next w:val="Normal"/>
    <w:autoRedefine/>
    <w:uiPriority w:val="99"/>
    <w:semiHidden/>
    <w:rsid w:val="00AD641D"/>
    <w:pPr>
      <w:ind w:left="240"/>
    </w:pPr>
    <w:rPr>
      <w:rFonts w:ascii="Arial" w:hAnsi="Arial"/>
      <w:sz w:val="20"/>
    </w:rPr>
  </w:style>
  <w:style w:type="paragraph" w:styleId="BodyTextIndent">
    <w:name w:val="Body Text Indent"/>
    <w:basedOn w:val="Normal"/>
    <w:link w:val="BodyTextIndentChar"/>
    <w:uiPriority w:val="99"/>
    <w:rsid w:val="000052FA"/>
    <w:pPr>
      <w:spacing w:after="120"/>
      <w:ind w:left="283"/>
    </w:pPr>
  </w:style>
  <w:style w:type="character" w:customStyle="1" w:styleId="BodyTextIndentChar">
    <w:name w:val="Body Text Indent Char"/>
    <w:basedOn w:val="DefaultParagraphFont"/>
    <w:link w:val="BodyTextIndent"/>
    <w:uiPriority w:val="99"/>
    <w:semiHidden/>
    <w:locked/>
    <w:rsid w:val="00392886"/>
    <w:rPr>
      <w:rFonts w:cs="Times New Roman"/>
      <w:sz w:val="24"/>
      <w:szCs w:val="24"/>
    </w:rPr>
  </w:style>
  <w:style w:type="character" w:customStyle="1" w:styleId="BodyText1Rakstz">
    <w:name w:val="Body Text1 Rakstz."/>
    <w:basedOn w:val="DefaultParagraphFont"/>
    <w:uiPriority w:val="99"/>
    <w:rsid w:val="000052FA"/>
    <w:rPr>
      <w:rFonts w:cs="Times New Roman"/>
      <w:sz w:val="24"/>
      <w:szCs w:val="24"/>
      <w:lang w:val="lv-LV" w:eastAsia="en-US" w:bidi="ar-SA"/>
    </w:rPr>
  </w:style>
  <w:style w:type="paragraph" w:customStyle="1" w:styleId="Body2">
    <w:name w:val="Body 2"/>
    <w:basedOn w:val="Normal"/>
    <w:uiPriority w:val="99"/>
    <w:rsid w:val="0044255C"/>
    <w:pPr>
      <w:spacing w:after="210" w:line="264" w:lineRule="auto"/>
      <w:ind w:left="709"/>
      <w:jc w:val="both"/>
    </w:pPr>
    <w:rPr>
      <w:rFonts w:ascii="Arial" w:hAnsi="Arial" w:cs="Arial"/>
      <w:sz w:val="21"/>
      <w:szCs w:val="21"/>
      <w:lang w:val="en-GB" w:eastAsia="en-US"/>
    </w:rPr>
  </w:style>
  <w:style w:type="paragraph" w:customStyle="1" w:styleId="Level2">
    <w:name w:val="Level 2"/>
    <w:basedOn w:val="Body2"/>
    <w:next w:val="Body2"/>
    <w:uiPriority w:val="99"/>
    <w:rsid w:val="0044255C"/>
    <w:pPr>
      <w:numPr>
        <w:ilvl w:val="1"/>
        <w:numId w:val="12"/>
      </w:numPr>
      <w:outlineLvl w:val="1"/>
    </w:pPr>
  </w:style>
  <w:style w:type="paragraph" w:styleId="BodyTextIndent2">
    <w:name w:val="Body Text Indent 2"/>
    <w:basedOn w:val="Normal"/>
    <w:link w:val="BodyTextIndent2Char"/>
    <w:uiPriority w:val="99"/>
    <w:rsid w:val="00224B7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92886"/>
    <w:rPr>
      <w:rFonts w:cs="Times New Roman"/>
      <w:sz w:val="24"/>
      <w:szCs w:val="24"/>
    </w:rPr>
  </w:style>
  <w:style w:type="paragraph" w:styleId="BodyText2">
    <w:name w:val="Body Text 2"/>
    <w:basedOn w:val="Normal"/>
    <w:link w:val="BodyText2Char"/>
    <w:uiPriority w:val="99"/>
    <w:rsid w:val="00224B76"/>
    <w:rPr>
      <w:sz w:val="28"/>
      <w:lang w:eastAsia="en-US"/>
    </w:rPr>
  </w:style>
  <w:style w:type="character" w:customStyle="1" w:styleId="BodyText2Char">
    <w:name w:val="Body Text 2 Char"/>
    <w:basedOn w:val="DefaultParagraphFont"/>
    <w:link w:val="BodyText2"/>
    <w:uiPriority w:val="99"/>
    <w:semiHidden/>
    <w:locked/>
    <w:rsid w:val="00392886"/>
    <w:rPr>
      <w:rFonts w:cs="Times New Roman"/>
      <w:sz w:val="24"/>
      <w:szCs w:val="24"/>
    </w:rPr>
  </w:style>
  <w:style w:type="paragraph" w:customStyle="1" w:styleId="TableText">
    <w:name w:val="Table Text"/>
    <w:basedOn w:val="Normal"/>
    <w:uiPriority w:val="99"/>
    <w:rsid w:val="00224B76"/>
    <w:pPr>
      <w:jc w:val="both"/>
    </w:pPr>
    <w:rPr>
      <w:szCs w:val="20"/>
      <w:lang w:eastAsia="en-US"/>
    </w:rPr>
  </w:style>
  <w:style w:type="paragraph" w:styleId="Title">
    <w:name w:val="Title"/>
    <w:basedOn w:val="Normal"/>
    <w:link w:val="TitleChar"/>
    <w:uiPriority w:val="99"/>
    <w:qFormat/>
    <w:rsid w:val="00224B76"/>
    <w:pPr>
      <w:autoSpaceDE w:val="0"/>
      <w:autoSpaceDN w:val="0"/>
      <w:adjustRightInd w:val="0"/>
      <w:jc w:val="center"/>
    </w:pPr>
    <w:rPr>
      <w:b/>
      <w:bCs/>
      <w:szCs w:val="20"/>
      <w:lang w:val="en-US" w:eastAsia="en-US"/>
    </w:rPr>
  </w:style>
  <w:style w:type="character" w:customStyle="1" w:styleId="TitleChar">
    <w:name w:val="Title Char"/>
    <w:basedOn w:val="DefaultParagraphFont"/>
    <w:link w:val="Title"/>
    <w:uiPriority w:val="99"/>
    <w:locked/>
    <w:rsid w:val="00392886"/>
    <w:rPr>
      <w:rFonts w:ascii="Cambria" w:hAnsi="Cambria" w:cs="Times New Roman"/>
      <w:b/>
      <w:bCs/>
      <w:kern w:val="28"/>
      <w:sz w:val="32"/>
      <w:szCs w:val="32"/>
    </w:rPr>
  </w:style>
  <w:style w:type="paragraph" w:styleId="BodyText3">
    <w:name w:val="Body Text 3"/>
    <w:basedOn w:val="Normal"/>
    <w:link w:val="BodyText3Char"/>
    <w:uiPriority w:val="99"/>
    <w:rsid w:val="00224B76"/>
    <w:pPr>
      <w:spacing w:before="120" w:after="120"/>
      <w:jc w:val="both"/>
    </w:pPr>
    <w:rPr>
      <w:i/>
      <w:iCs/>
      <w:lang w:eastAsia="en-US"/>
    </w:rPr>
  </w:style>
  <w:style w:type="character" w:customStyle="1" w:styleId="BodyText3Char">
    <w:name w:val="Body Text 3 Char"/>
    <w:basedOn w:val="DefaultParagraphFont"/>
    <w:link w:val="BodyText3"/>
    <w:uiPriority w:val="99"/>
    <w:semiHidden/>
    <w:locked/>
    <w:rsid w:val="00392886"/>
    <w:rPr>
      <w:rFonts w:cs="Times New Roman"/>
      <w:sz w:val="16"/>
      <w:szCs w:val="16"/>
    </w:rPr>
  </w:style>
  <w:style w:type="paragraph" w:customStyle="1" w:styleId="PielikumiRakstz">
    <w:name w:val="Pielikumi Rakstz."/>
    <w:basedOn w:val="BodyText"/>
    <w:link w:val="PielikumiRakstzRakstz"/>
    <w:uiPriority w:val="99"/>
    <w:rsid w:val="00224B76"/>
    <w:pPr>
      <w:spacing w:after="0"/>
      <w:jc w:val="both"/>
    </w:pPr>
    <w:rPr>
      <w:rFonts w:ascii="Arial" w:hAnsi="Arial" w:cs="Arial"/>
      <w:b/>
      <w:bCs/>
    </w:rPr>
  </w:style>
  <w:style w:type="character" w:customStyle="1" w:styleId="PielikumiRakstzRakstz">
    <w:name w:val="Pielikumi Rakstz. Rakstz."/>
    <w:basedOn w:val="BodyTextChar2"/>
    <w:link w:val="PielikumiRakstz"/>
    <w:uiPriority w:val="99"/>
    <w:locked/>
    <w:rsid w:val="00224B76"/>
    <w:rPr>
      <w:rFonts w:ascii="Arial" w:hAnsi="Arial" w:cs="Arial"/>
      <w:b/>
      <w:bCs/>
      <w:sz w:val="24"/>
      <w:szCs w:val="24"/>
      <w:lang w:val="lv-LV" w:eastAsia="lv-LV" w:bidi="ar-SA"/>
    </w:rPr>
  </w:style>
  <w:style w:type="character" w:styleId="FollowedHyperlink">
    <w:name w:val="FollowedHyperlink"/>
    <w:basedOn w:val="DefaultParagraphFont"/>
    <w:uiPriority w:val="99"/>
    <w:rsid w:val="00224B76"/>
    <w:rPr>
      <w:rFonts w:cs="Times New Roman"/>
      <w:color w:val="800080"/>
      <w:u w:val="single"/>
    </w:rPr>
  </w:style>
  <w:style w:type="paragraph" w:customStyle="1" w:styleId="Annexetitle">
    <w:name w:val="Annexe_title"/>
    <w:basedOn w:val="Heading1"/>
    <w:next w:val="Normal"/>
    <w:autoRedefine/>
    <w:uiPriority w:val="99"/>
    <w:rsid w:val="00224B76"/>
    <w:pPr>
      <w:keepNext w:val="0"/>
      <w:pageBreakBefore/>
      <w:spacing w:after="240"/>
      <w:outlineLvl w:val="9"/>
    </w:pPr>
    <w:rPr>
      <w:rFonts w:cs="Times New Roman"/>
      <w:b w:val="0"/>
      <w:kern w:val="0"/>
      <w:sz w:val="24"/>
      <w:szCs w:val="20"/>
      <w:lang w:val="en-GB" w:eastAsia="en-US"/>
    </w:rPr>
  </w:style>
  <w:style w:type="character" w:customStyle="1" w:styleId="Pamatteksts">
    <w:name w:val="Pamatteksts"/>
    <w:aliases w:val="Body Text1 Rakstz.1"/>
    <w:basedOn w:val="DefaultParagraphFont"/>
    <w:uiPriority w:val="99"/>
    <w:rsid w:val="00224B76"/>
    <w:rPr>
      <w:rFonts w:cs="Times New Roman"/>
      <w:sz w:val="24"/>
      <w:szCs w:val="24"/>
      <w:lang w:val="lv-LV" w:eastAsia="en-US" w:bidi="ar-SA"/>
    </w:rPr>
  </w:style>
  <w:style w:type="paragraph" w:customStyle="1" w:styleId="Text1">
    <w:name w:val="Text 1"/>
    <w:basedOn w:val="Normal"/>
    <w:uiPriority w:val="99"/>
    <w:rsid w:val="00224B76"/>
    <w:pPr>
      <w:spacing w:after="240"/>
      <w:ind w:left="482"/>
      <w:jc w:val="both"/>
    </w:pPr>
    <w:rPr>
      <w:rFonts w:ascii="Arial" w:hAnsi="Arial"/>
      <w:noProof/>
      <w:sz w:val="20"/>
      <w:szCs w:val="20"/>
      <w:lang w:eastAsia="sv-SE"/>
    </w:rPr>
  </w:style>
  <w:style w:type="paragraph" w:customStyle="1" w:styleId="oddl-nadpis">
    <w:name w:val="oddíl-nadpis"/>
    <w:basedOn w:val="Normal"/>
    <w:uiPriority w:val="99"/>
    <w:rsid w:val="00224B76"/>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uiPriority w:val="99"/>
    <w:rsid w:val="00224B76"/>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uiPriority w:val="99"/>
    <w:rsid w:val="00224B76"/>
    <w:pPr>
      <w:ind w:left="708"/>
    </w:pPr>
    <w:rPr>
      <w:rFonts w:ascii="Arial" w:hAnsi="Arial"/>
      <w:sz w:val="20"/>
      <w:szCs w:val="20"/>
      <w:lang w:val="en-GB" w:eastAsia="en-US"/>
    </w:rPr>
  </w:style>
  <w:style w:type="paragraph" w:customStyle="1" w:styleId="Bullet">
    <w:name w:val="Bullet"/>
    <w:basedOn w:val="Normal"/>
    <w:uiPriority w:val="99"/>
    <w:rsid w:val="00224B76"/>
    <w:pPr>
      <w:numPr>
        <w:numId w:val="27"/>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uiPriority w:val="99"/>
    <w:rsid w:val="00224B76"/>
    <w:rPr>
      <w:color w:val="000000"/>
      <w:sz w:val="22"/>
      <w:lang w:val="en-GB" w:eastAsia="en-US"/>
    </w:rPr>
  </w:style>
  <w:style w:type="character" w:customStyle="1" w:styleId="NoIndentChar">
    <w:name w:val="No Indent Char"/>
    <w:basedOn w:val="DefaultParagraphFont"/>
    <w:link w:val="NoIndent"/>
    <w:uiPriority w:val="99"/>
    <w:locked/>
    <w:rsid w:val="00224B76"/>
    <w:rPr>
      <w:rFonts w:cs="Times New Roman"/>
      <w:color w:val="000000"/>
      <w:sz w:val="24"/>
      <w:szCs w:val="24"/>
      <w:lang w:val="en-GB" w:eastAsia="en-US" w:bidi="ar-SA"/>
    </w:rPr>
  </w:style>
  <w:style w:type="paragraph" w:customStyle="1" w:styleId="LG-ligums-1">
    <w:name w:val="LG-ligums-1"/>
    <w:basedOn w:val="Heading1"/>
    <w:uiPriority w:val="99"/>
    <w:rsid w:val="00224B76"/>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uiPriority w:val="99"/>
    <w:rsid w:val="00224B76"/>
    <w:pPr>
      <w:widowControl w:val="0"/>
      <w:spacing w:line="360" w:lineRule="exact"/>
      <w:jc w:val="center"/>
    </w:pPr>
    <w:rPr>
      <w:rFonts w:ascii="Arial" w:hAnsi="Arial"/>
      <w:b/>
      <w:sz w:val="32"/>
      <w:szCs w:val="20"/>
      <w:lang w:val="cs-CZ" w:eastAsia="en-US"/>
    </w:rPr>
  </w:style>
  <w:style w:type="paragraph" w:customStyle="1" w:styleId="text">
    <w:name w:val="text"/>
    <w:uiPriority w:val="99"/>
    <w:rsid w:val="00224B76"/>
    <w:pPr>
      <w:widowControl w:val="0"/>
      <w:spacing w:before="240" w:line="240" w:lineRule="exact"/>
      <w:jc w:val="both"/>
    </w:pPr>
    <w:rPr>
      <w:rFonts w:ascii="Arial" w:hAnsi="Arial"/>
      <w:sz w:val="24"/>
      <w:szCs w:val="20"/>
      <w:lang w:val="cs-CZ" w:eastAsia="en-US"/>
    </w:rPr>
  </w:style>
  <w:style w:type="paragraph" w:customStyle="1" w:styleId="text-3mezera">
    <w:name w:val="text - 3 mezera"/>
    <w:basedOn w:val="Normal"/>
    <w:uiPriority w:val="99"/>
    <w:rsid w:val="00224B76"/>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uiPriority w:val="99"/>
    <w:rsid w:val="00224B76"/>
    <w:pPr>
      <w:keepLines/>
      <w:numPr>
        <w:numId w:val="29"/>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uiPriority w:val="99"/>
    <w:rsid w:val="00224B76"/>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uiPriority w:val="99"/>
    <w:rsid w:val="00224B76"/>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uiPriority w:val="99"/>
    <w:rsid w:val="00224B76"/>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uiPriority w:val="99"/>
    <w:rsid w:val="00224B76"/>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uiPriority w:val="99"/>
    <w:rsid w:val="00224B76"/>
    <w:pPr>
      <w:spacing w:before="60" w:after="60"/>
      <w:ind w:left="709"/>
      <w:jc w:val="both"/>
    </w:pPr>
    <w:rPr>
      <w:rFonts w:ascii="Arial" w:hAnsi="Arial"/>
      <w:sz w:val="20"/>
      <w:szCs w:val="20"/>
      <w:lang w:val="en-GB" w:eastAsia="en-US"/>
    </w:rPr>
  </w:style>
  <w:style w:type="paragraph" w:customStyle="1" w:styleId="Basic">
    <w:name w:val="Basic"/>
    <w:basedOn w:val="Normal"/>
    <w:uiPriority w:val="99"/>
    <w:rsid w:val="00224B76"/>
    <w:pPr>
      <w:spacing w:before="60" w:after="60" w:line="280" w:lineRule="atLeast"/>
    </w:pPr>
    <w:rPr>
      <w:sz w:val="20"/>
      <w:lang w:val="en-GB" w:eastAsia="en-US"/>
    </w:rPr>
  </w:style>
  <w:style w:type="paragraph" w:customStyle="1" w:styleId="StyleBodyText2Bold">
    <w:name w:val="Style Body Text 2 + Bold"/>
    <w:basedOn w:val="BodyText2"/>
    <w:autoRedefine/>
    <w:uiPriority w:val="99"/>
    <w:rsid w:val="00224B76"/>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uiPriority w:val="99"/>
    <w:rsid w:val="00224B76"/>
    <w:pPr>
      <w:numPr>
        <w:ilvl w:val="1"/>
        <w:numId w:val="28"/>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uiPriority w:val="99"/>
    <w:rsid w:val="00224B76"/>
    <w:pPr>
      <w:spacing w:line="300" w:lineRule="atLeast"/>
    </w:pPr>
    <w:rPr>
      <w:rFonts w:ascii="Garamond" w:hAnsi="Garamond"/>
      <w:sz w:val="22"/>
      <w:szCs w:val="20"/>
      <w:lang w:val="en-GB" w:eastAsia="en-US"/>
    </w:rPr>
  </w:style>
  <w:style w:type="paragraph" w:styleId="BlockText">
    <w:name w:val="Block Text"/>
    <w:basedOn w:val="Normal"/>
    <w:uiPriority w:val="99"/>
    <w:rsid w:val="00224B76"/>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uiPriority w:val="99"/>
    <w:rsid w:val="00224B76"/>
    <w:pPr>
      <w:numPr>
        <w:ilvl w:val="0"/>
        <w:numId w:val="0"/>
      </w:numPr>
      <w:tabs>
        <w:tab w:val="left" w:pos="993"/>
        <w:tab w:val="left" w:pos="2694"/>
        <w:tab w:val="left" w:pos="3261"/>
      </w:tabs>
    </w:pPr>
    <w:rPr>
      <w:szCs w:val="20"/>
    </w:rPr>
  </w:style>
  <w:style w:type="paragraph" w:customStyle="1" w:styleId="Volume">
    <w:name w:val="Volume"/>
    <w:basedOn w:val="text"/>
    <w:next w:val="Section"/>
    <w:uiPriority w:val="99"/>
    <w:rsid w:val="00224B76"/>
    <w:pPr>
      <w:pageBreakBefore/>
      <w:spacing w:before="360" w:line="360" w:lineRule="exact"/>
      <w:jc w:val="center"/>
    </w:pPr>
    <w:rPr>
      <w:b/>
      <w:sz w:val="36"/>
    </w:rPr>
  </w:style>
  <w:style w:type="paragraph" w:customStyle="1" w:styleId="Bulletnewnumbers">
    <w:name w:val="Bullet new numbers"/>
    <w:basedOn w:val="Bulletnewletters"/>
    <w:uiPriority w:val="99"/>
    <w:rsid w:val="00224B76"/>
    <w:pPr>
      <w:tabs>
        <w:tab w:val="right" w:pos="8789"/>
      </w:tabs>
      <w:jc w:val="both"/>
    </w:pPr>
    <w:rPr>
      <w:rFonts w:cs="Arial"/>
    </w:rPr>
  </w:style>
  <w:style w:type="paragraph" w:customStyle="1" w:styleId="Bodytxt">
    <w:name w:val="Bodytxt"/>
    <w:basedOn w:val="Normal"/>
    <w:uiPriority w:val="99"/>
    <w:rsid w:val="00224B76"/>
    <w:pPr>
      <w:keepNext/>
      <w:jc w:val="both"/>
    </w:pPr>
    <w:rPr>
      <w:sz w:val="22"/>
      <w:lang w:val="en-GB" w:eastAsia="de-DE"/>
    </w:rPr>
  </w:style>
  <w:style w:type="paragraph" w:styleId="PlainText">
    <w:name w:val="Plain Text"/>
    <w:basedOn w:val="Normal"/>
    <w:link w:val="PlainTextChar"/>
    <w:uiPriority w:val="99"/>
    <w:rsid w:val="00224B76"/>
    <w:pPr>
      <w:numPr>
        <w:ilvl w:val="1"/>
        <w:numId w:val="30"/>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uiPriority w:val="99"/>
    <w:locked/>
    <w:rsid w:val="00392886"/>
    <w:rPr>
      <w:rFonts w:ascii="Courier New" w:hAnsi="Courier New"/>
      <w:sz w:val="20"/>
      <w:szCs w:val="20"/>
      <w:lang w:eastAsia="en-US"/>
    </w:rPr>
  </w:style>
  <w:style w:type="paragraph" w:customStyle="1" w:styleId="ListBulletNoSpace">
    <w:name w:val="List Bullet NoSpace"/>
    <w:basedOn w:val="ListBullet"/>
    <w:uiPriority w:val="99"/>
    <w:rsid w:val="00224B76"/>
    <w:pPr>
      <w:tabs>
        <w:tab w:val="left" w:pos="425"/>
      </w:tabs>
      <w:spacing w:line="270" w:lineRule="atLeast"/>
      <w:ind w:left="425" w:hanging="425"/>
    </w:pPr>
    <w:rPr>
      <w:sz w:val="23"/>
      <w:szCs w:val="20"/>
      <w:lang w:val="en-GB" w:eastAsia="da-DK"/>
    </w:rPr>
  </w:style>
  <w:style w:type="paragraph" w:styleId="ListBullet">
    <w:name w:val="List Bullet"/>
    <w:basedOn w:val="Normal"/>
    <w:uiPriority w:val="99"/>
    <w:rsid w:val="00224B76"/>
    <w:pPr>
      <w:ind w:left="283" w:hanging="283"/>
    </w:pPr>
    <w:rPr>
      <w:lang w:eastAsia="en-US"/>
    </w:rPr>
  </w:style>
  <w:style w:type="paragraph" w:customStyle="1" w:styleId="BodyTextNoSpace">
    <w:name w:val="Body Text NoSpace"/>
    <w:basedOn w:val="BodyText"/>
    <w:link w:val="BodyTextNoSpaceChar"/>
    <w:uiPriority w:val="99"/>
    <w:rsid w:val="00224B76"/>
    <w:pPr>
      <w:spacing w:after="0" w:line="270" w:lineRule="atLeast"/>
    </w:pPr>
    <w:rPr>
      <w:sz w:val="23"/>
      <w:szCs w:val="20"/>
      <w:lang w:val="en-GB" w:eastAsia="da-DK"/>
    </w:rPr>
  </w:style>
  <w:style w:type="character" w:customStyle="1" w:styleId="BodyTextNoSpaceChar">
    <w:name w:val="Body Text NoSpace Char"/>
    <w:basedOn w:val="DefaultParagraphFont"/>
    <w:link w:val="BodyTextNoSpace"/>
    <w:uiPriority w:val="99"/>
    <w:locked/>
    <w:rsid w:val="00224B76"/>
    <w:rPr>
      <w:rFonts w:cs="Times New Roman"/>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uiPriority w:val="99"/>
    <w:qFormat/>
    <w:rsid w:val="00224B76"/>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basedOn w:val="DefaultParagraphFont"/>
    <w:link w:val="Caption"/>
    <w:uiPriority w:val="99"/>
    <w:locked/>
    <w:rsid w:val="00224B76"/>
    <w:rPr>
      <w:rFonts w:cs="Times New Roman"/>
      <w:i/>
      <w:sz w:val="24"/>
      <w:szCs w:val="24"/>
      <w:lang w:val="en-GB" w:eastAsia="da-DK" w:bidi="ar-SA"/>
    </w:rPr>
  </w:style>
  <w:style w:type="paragraph" w:customStyle="1" w:styleId="Table">
    <w:name w:val="Table"/>
    <w:basedOn w:val="Normal"/>
    <w:uiPriority w:val="99"/>
    <w:rsid w:val="00224B76"/>
    <w:pPr>
      <w:spacing w:before="60" w:after="60" w:line="220" w:lineRule="atLeast"/>
    </w:pPr>
    <w:rPr>
      <w:rFonts w:ascii="DaneHelveticaNeue" w:hAnsi="DaneHelveticaNeue"/>
      <w:sz w:val="18"/>
      <w:szCs w:val="20"/>
      <w:lang w:val="en-GB" w:eastAsia="da-DK"/>
    </w:rPr>
  </w:style>
  <w:style w:type="paragraph" w:styleId="List2">
    <w:name w:val="List 2"/>
    <w:basedOn w:val="Normal"/>
    <w:uiPriority w:val="99"/>
    <w:rsid w:val="00224B76"/>
    <w:pPr>
      <w:ind w:left="566" w:hanging="283"/>
    </w:pPr>
    <w:rPr>
      <w:lang w:val="en-US" w:eastAsia="en-US"/>
    </w:rPr>
  </w:style>
  <w:style w:type="paragraph" w:styleId="List3">
    <w:name w:val="List 3"/>
    <w:basedOn w:val="Normal"/>
    <w:uiPriority w:val="99"/>
    <w:rsid w:val="00224B76"/>
    <w:pPr>
      <w:ind w:left="849" w:hanging="283"/>
    </w:pPr>
    <w:rPr>
      <w:lang w:val="en-US" w:eastAsia="en-US"/>
    </w:rPr>
  </w:style>
  <w:style w:type="paragraph" w:styleId="List4">
    <w:name w:val="List 4"/>
    <w:basedOn w:val="Normal"/>
    <w:uiPriority w:val="99"/>
    <w:rsid w:val="00224B76"/>
    <w:pPr>
      <w:ind w:left="1132" w:hanging="283"/>
    </w:pPr>
    <w:rPr>
      <w:lang w:val="en-US" w:eastAsia="en-US"/>
    </w:rPr>
  </w:style>
  <w:style w:type="paragraph" w:styleId="ListContinue2">
    <w:name w:val="List Continue 2"/>
    <w:basedOn w:val="Normal"/>
    <w:uiPriority w:val="99"/>
    <w:rsid w:val="00224B76"/>
    <w:pPr>
      <w:spacing w:after="120"/>
      <w:ind w:left="566"/>
    </w:pPr>
    <w:rPr>
      <w:lang w:val="en-US" w:eastAsia="en-US"/>
    </w:rPr>
  </w:style>
  <w:style w:type="paragraph" w:styleId="ListContinue3">
    <w:name w:val="List Continue 3"/>
    <w:basedOn w:val="Normal"/>
    <w:uiPriority w:val="99"/>
    <w:rsid w:val="00224B76"/>
    <w:pPr>
      <w:spacing w:after="120"/>
      <w:ind w:left="849"/>
    </w:pPr>
    <w:rPr>
      <w:lang w:val="en-US" w:eastAsia="en-US"/>
    </w:rPr>
  </w:style>
  <w:style w:type="paragraph" w:customStyle="1" w:styleId="HeaderEven">
    <w:name w:val="HeaderEven"/>
    <w:basedOn w:val="Normal"/>
    <w:uiPriority w:val="99"/>
    <w:rsid w:val="00224B76"/>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uiPriority w:val="99"/>
    <w:rsid w:val="00224B76"/>
    <w:pPr>
      <w:spacing w:after="270" w:line="270" w:lineRule="atLeast"/>
      <w:ind w:hanging="2268"/>
    </w:pPr>
    <w:rPr>
      <w:sz w:val="23"/>
      <w:szCs w:val="20"/>
      <w:lang w:val="en-GB" w:eastAsia="da-DK"/>
    </w:rPr>
  </w:style>
  <w:style w:type="paragraph" w:customStyle="1" w:styleId="MarginFrame">
    <w:name w:val="Margin Frame"/>
    <w:basedOn w:val="Normal"/>
    <w:uiPriority w:val="99"/>
    <w:rsid w:val="00224B76"/>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uiPriority w:val="99"/>
    <w:rsid w:val="00224B76"/>
    <w:pPr>
      <w:spacing w:after="0"/>
    </w:pPr>
  </w:style>
  <w:style w:type="paragraph" w:styleId="ListBullet2">
    <w:name w:val="List Bullet 2"/>
    <w:basedOn w:val="ListBullet"/>
    <w:uiPriority w:val="99"/>
    <w:rsid w:val="00224B76"/>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uiPriority w:val="99"/>
    <w:rsid w:val="00224B76"/>
    <w:pPr>
      <w:spacing w:after="0"/>
    </w:pPr>
  </w:style>
  <w:style w:type="paragraph" w:styleId="ListContinue">
    <w:name w:val="List Continue"/>
    <w:basedOn w:val="ListNumber"/>
    <w:uiPriority w:val="99"/>
    <w:rsid w:val="00224B76"/>
    <w:pPr>
      <w:ind w:firstLine="0"/>
    </w:pPr>
  </w:style>
  <w:style w:type="paragraph" w:styleId="ListNumber">
    <w:name w:val="List Number"/>
    <w:basedOn w:val="BodyText"/>
    <w:uiPriority w:val="99"/>
    <w:rsid w:val="00224B76"/>
    <w:pPr>
      <w:tabs>
        <w:tab w:val="num" w:pos="2345"/>
      </w:tabs>
      <w:spacing w:after="270" w:line="270" w:lineRule="atLeast"/>
      <w:ind w:left="2345" w:hanging="360"/>
    </w:pPr>
    <w:rPr>
      <w:sz w:val="23"/>
      <w:szCs w:val="20"/>
      <w:lang w:val="en-GB" w:eastAsia="da-DK"/>
    </w:rPr>
  </w:style>
  <w:style w:type="paragraph" w:styleId="ListNumber2">
    <w:name w:val="List Number 2"/>
    <w:basedOn w:val="ListNumber"/>
    <w:uiPriority w:val="99"/>
    <w:rsid w:val="00224B76"/>
    <w:pPr>
      <w:numPr>
        <w:ilvl w:val="1"/>
      </w:numPr>
      <w:tabs>
        <w:tab w:val="num" w:pos="2345"/>
      </w:tabs>
      <w:ind w:left="850" w:hanging="425"/>
    </w:pPr>
  </w:style>
  <w:style w:type="paragraph" w:customStyle="1" w:styleId="ListContinueNoSpace">
    <w:name w:val="List Continue NoSpace"/>
    <w:basedOn w:val="ListContinue"/>
    <w:uiPriority w:val="99"/>
    <w:rsid w:val="00224B76"/>
    <w:pPr>
      <w:spacing w:after="0"/>
    </w:pPr>
  </w:style>
  <w:style w:type="paragraph" w:customStyle="1" w:styleId="ListContinue2NoSpace">
    <w:name w:val="List Continue 2 NoSpace"/>
    <w:basedOn w:val="ListContinue2"/>
    <w:uiPriority w:val="99"/>
    <w:rsid w:val="00224B76"/>
    <w:pPr>
      <w:spacing w:after="0" w:line="270" w:lineRule="atLeast"/>
      <w:ind w:left="851"/>
    </w:pPr>
    <w:rPr>
      <w:sz w:val="23"/>
      <w:szCs w:val="20"/>
      <w:lang w:val="en-GB" w:eastAsia="da-DK"/>
    </w:rPr>
  </w:style>
  <w:style w:type="paragraph" w:customStyle="1" w:styleId="ListNumberNoSpace">
    <w:name w:val="List Number NoSpace"/>
    <w:basedOn w:val="ListNumber"/>
    <w:uiPriority w:val="99"/>
    <w:rsid w:val="00224B76"/>
    <w:pPr>
      <w:numPr>
        <w:numId w:val="32"/>
      </w:numPr>
      <w:tabs>
        <w:tab w:val="clear" w:pos="851"/>
        <w:tab w:val="num" w:pos="425"/>
      </w:tabs>
      <w:spacing w:after="0"/>
      <w:ind w:left="425" w:hanging="425"/>
    </w:pPr>
  </w:style>
  <w:style w:type="paragraph" w:customStyle="1" w:styleId="ListNumber2NoSpace">
    <w:name w:val="List Number 2 NoSpace"/>
    <w:basedOn w:val="ListNumber2"/>
    <w:uiPriority w:val="99"/>
    <w:rsid w:val="00224B76"/>
    <w:pPr>
      <w:spacing w:after="0"/>
    </w:pPr>
  </w:style>
  <w:style w:type="paragraph" w:customStyle="1" w:styleId="ListHanging">
    <w:name w:val="List Hanging"/>
    <w:basedOn w:val="BodyText"/>
    <w:uiPriority w:val="99"/>
    <w:rsid w:val="00224B76"/>
    <w:pPr>
      <w:spacing w:after="270" w:line="270" w:lineRule="atLeast"/>
      <w:ind w:left="1701" w:hanging="1701"/>
    </w:pPr>
    <w:rPr>
      <w:sz w:val="23"/>
      <w:szCs w:val="20"/>
      <w:lang w:val="en-GB" w:eastAsia="da-DK"/>
    </w:rPr>
  </w:style>
  <w:style w:type="paragraph" w:customStyle="1" w:styleId="ListHangingNoSpace">
    <w:name w:val="List Hanging NoSpace"/>
    <w:basedOn w:val="ListHanging"/>
    <w:uiPriority w:val="99"/>
    <w:rsid w:val="00224B76"/>
    <w:pPr>
      <w:spacing w:after="0"/>
    </w:pPr>
  </w:style>
  <w:style w:type="paragraph" w:styleId="Signature">
    <w:name w:val="Signature"/>
    <w:basedOn w:val="BodyText"/>
    <w:link w:val="SignatureChar"/>
    <w:uiPriority w:val="99"/>
    <w:rsid w:val="00224B76"/>
    <w:pPr>
      <w:numPr>
        <w:ilvl w:val="1"/>
        <w:numId w:val="33"/>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uiPriority w:val="99"/>
    <w:locked/>
    <w:rsid w:val="00392886"/>
    <w:rPr>
      <w:sz w:val="18"/>
      <w:szCs w:val="20"/>
      <w:lang w:val="en-GB" w:eastAsia="da-DK"/>
    </w:rPr>
  </w:style>
  <w:style w:type="paragraph" w:customStyle="1" w:styleId="FrontPage1">
    <w:name w:val="FrontPage1"/>
    <w:basedOn w:val="Normal"/>
    <w:next w:val="BodyText"/>
    <w:uiPriority w:val="99"/>
    <w:rsid w:val="00224B76"/>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uiPriority w:val="99"/>
    <w:rsid w:val="00224B76"/>
    <w:pPr>
      <w:spacing w:line="400" w:lineRule="exact"/>
    </w:pPr>
    <w:rPr>
      <w:rFonts w:ascii="TrueHelveticaBlack" w:hAnsi="TrueHelveticaBlack"/>
      <w:sz w:val="36"/>
    </w:rPr>
  </w:style>
  <w:style w:type="paragraph" w:styleId="ListBullet3">
    <w:name w:val="List Bullet 3"/>
    <w:basedOn w:val="ListBullet2"/>
    <w:uiPriority w:val="99"/>
    <w:rsid w:val="00224B76"/>
    <w:pPr>
      <w:tabs>
        <w:tab w:val="clear" w:pos="851"/>
        <w:tab w:val="left" w:pos="1276"/>
      </w:tabs>
      <w:ind w:left="1276"/>
    </w:pPr>
  </w:style>
  <w:style w:type="paragraph" w:styleId="ListNumber3">
    <w:name w:val="List Number 3"/>
    <w:basedOn w:val="ListNumber2"/>
    <w:uiPriority w:val="99"/>
    <w:rsid w:val="00224B76"/>
    <w:pPr>
      <w:numPr>
        <w:ilvl w:val="0"/>
      </w:numPr>
      <w:tabs>
        <w:tab w:val="left" w:pos="1276"/>
        <w:tab w:val="num" w:pos="2160"/>
        <w:tab w:val="num" w:pos="2345"/>
      </w:tabs>
      <w:ind w:left="1276" w:hanging="425"/>
    </w:pPr>
  </w:style>
  <w:style w:type="paragraph" w:customStyle="1" w:styleId="ListBullet3NoSpace">
    <w:name w:val="List Bullet 3 NoSpace"/>
    <w:basedOn w:val="ListBullet3"/>
    <w:uiPriority w:val="99"/>
    <w:rsid w:val="00224B76"/>
    <w:pPr>
      <w:spacing w:after="0"/>
    </w:pPr>
  </w:style>
  <w:style w:type="paragraph" w:customStyle="1" w:styleId="ListContinue3NoSpace">
    <w:name w:val="List Continue 3 NoSpace"/>
    <w:basedOn w:val="ListContinue3"/>
    <w:uiPriority w:val="99"/>
    <w:rsid w:val="00224B76"/>
    <w:pPr>
      <w:numPr>
        <w:ilvl w:val="2"/>
        <w:numId w:val="30"/>
      </w:numPr>
      <w:spacing w:after="0" w:line="270" w:lineRule="atLeast"/>
      <w:ind w:left="1276"/>
    </w:pPr>
    <w:rPr>
      <w:sz w:val="23"/>
      <w:szCs w:val="20"/>
      <w:lang w:val="en-GB" w:eastAsia="da-DK"/>
    </w:rPr>
  </w:style>
  <w:style w:type="paragraph" w:customStyle="1" w:styleId="ListNumber3NoSpace">
    <w:name w:val="List Number 3 NoSpace"/>
    <w:basedOn w:val="ListNumber3"/>
    <w:uiPriority w:val="99"/>
    <w:rsid w:val="00224B76"/>
    <w:pPr>
      <w:spacing w:after="0"/>
    </w:pPr>
  </w:style>
  <w:style w:type="paragraph" w:customStyle="1" w:styleId="ListContinue0">
    <w:name w:val="List Continue 0"/>
    <w:basedOn w:val="ListContinue"/>
    <w:uiPriority w:val="99"/>
    <w:rsid w:val="00224B76"/>
    <w:pPr>
      <w:ind w:left="0"/>
    </w:pPr>
  </w:style>
  <w:style w:type="paragraph" w:customStyle="1" w:styleId="ListContinue0NoSpace">
    <w:name w:val="List Continue 0 NoSpace"/>
    <w:basedOn w:val="ListContinue0"/>
    <w:uiPriority w:val="99"/>
    <w:rsid w:val="00224B76"/>
    <w:pPr>
      <w:spacing w:after="0"/>
    </w:pPr>
  </w:style>
  <w:style w:type="paragraph" w:customStyle="1" w:styleId="CaptionMargin">
    <w:name w:val="Caption Margin"/>
    <w:basedOn w:val="Caption"/>
    <w:next w:val="BodyText"/>
    <w:uiPriority w:val="99"/>
    <w:rsid w:val="00224B76"/>
    <w:pPr>
      <w:ind w:left="-992"/>
    </w:pPr>
    <w:rPr>
      <w:szCs w:val="20"/>
    </w:rPr>
  </w:style>
  <w:style w:type="paragraph" w:customStyle="1" w:styleId="FrontPageFrame">
    <w:name w:val="FrontPageFrame"/>
    <w:basedOn w:val="Normal"/>
    <w:uiPriority w:val="99"/>
    <w:rsid w:val="00224B76"/>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uiPriority w:val="99"/>
    <w:rsid w:val="00224B76"/>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uiPriority w:val="99"/>
    <w:rsid w:val="00224B76"/>
    <w:pPr>
      <w:framePr w:hSpace="284" w:wrap="around" w:vAnchor="text" w:hAnchor="margin" w:xAlign="right" w:y="1"/>
      <w:numPr>
        <w:ilvl w:val="2"/>
        <w:numId w:val="33"/>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uiPriority w:val="99"/>
    <w:rsid w:val="00224B76"/>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uiPriority w:val="99"/>
    <w:rsid w:val="00224B76"/>
    <w:pPr>
      <w:spacing w:before="160" w:after="0"/>
    </w:pPr>
    <w:rPr>
      <w:sz w:val="20"/>
    </w:rPr>
  </w:style>
  <w:style w:type="paragraph" w:customStyle="1" w:styleId="ContentsPage">
    <w:name w:val="ContentsPage"/>
    <w:basedOn w:val="Normal"/>
    <w:next w:val="BodyText"/>
    <w:uiPriority w:val="99"/>
    <w:rsid w:val="00224B76"/>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uiPriority w:val="99"/>
    <w:rsid w:val="00224B76"/>
    <w:pPr>
      <w:pageBreakBefore w:val="0"/>
      <w:spacing w:before="120" w:after="320"/>
    </w:pPr>
  </w:style>
  <w:style w:type="paragraph" w:customStyle="1" w:styleId="Appendix">
    <w:name w:val="Appendix"/>
    <w:basedOn w:val="Normal"/>
    <w:next w:val="BodyText"/>
    <w:uiPriority w:val="99"/>
    <w:rsid w:val="00224B76"/>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uiPriority w:val="99"/>
    <w:rsid w:val="00224B76"/>
    <w:pPr>
      <w:framePr w:wrap="around"/>
    </w:pPr>
    <w:rPr>
      <w:rFonts w:ascii="DaneHelveticaNeue" w:hAnsi="DaneHelveticaNeue"/>
      <w:sz w:val="16"/>
    </w:rPr>
  </w:style>
  <w:style w:type="paragraph" w:styleId="Date">
    <w:name w:val="Date"/>
    <w:basedOn w:val="Normal"/>
    <w:next w:val="Normal"/>
    <w:link w:val="DateChar"/>
    <w:uiPriority w:val="99"/>
    <w:rsid w:val="00224B76"/>
    <w:pPr>
      <w:spacing w:line="360" w:lineRule="auto"/>
    </w:pPr>
    <w:rPr>
      <w:lang w:val="en-GB" w:eastAsia="en-US"/>
    </w:rPr>
  </w:style>
  <w:style w:type="character" w:customStyle="1" w:styleId="DateChar">
    <w:name w:val="Date Char"/>
    <w:basedOn w:val="DefaultParagraphFont"/>
    <w:link w:val="Date"/>
    <w:uiPriority w:val="99"/>
    <w:semiHidden/>
    <w:locked/>
    <w:rsid w:val="00392886"/>
    <w:rPr>
      <w:rFonts w:cs="Times New Roman"/>
      <w:sz w:val="24"/>
      <w:szCs w:val="24"/>
    </w:rPr>
  </w:style>
  <w:style w:type="paragraph" w:customStyle="1" w:styleId="NormalA">
    <w:name w:val="Normal A"/>
    <w:basedOn w:val="Normal"/>
    <w:uiPriority w:val="99"/>
    <w:rsid w:val="00224B76"/>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uiPriority w:val="99"/>
    <w:rsid w:val="00224B76"/>
    <w:pPr>
      <w:tabs>
        <w:tab w:val="num" w:pos="645"/>
      </w:tabs>
      <w:spacing w:line="270" w:lineRule="atLeast"/>
      <w:ind w:left="645" w:hanging="360"/>
    </w:pPr>
    <w:rPr>
      <w:sz w:val="23"/>
      <w:szCs w:val="20"/>
      <w:lang w:val="en-GB" w:eastAsia="da-DK"/>
    </w:rPr>
  </w:style>
  <w:style w:type="paragraph" w:styleId="ListContinue4">
    <w:name w:val="List Continue 4"/>
    <w:basedOn w:val="Normal"/>
    <w:uiPriority w:val="99"/>
    <w:rsid w:val="00224B76"/>
    <w:pPr>
      <w:spacing w:after="120"/>
      <w:ind w:left="1132"/>
    </w:pPr>
    <w:rPr>
      <w:lang w:val="en-GB" w:eastAsia="en-US"/>
    </w:rPr>
  </w:style>
  <w:style w:type="paragraph" w:customStyle="1" w:styleId="NBSclause">
    <w:name w:val="NBS clause"/>
    <w:basedOn w:val="Normal"/>
    <w:uiPriority w:val="99"/>
    <w:rsid w:val="00224B76"/>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uiPriority w:val="99"/>
    <w:rsid w:val="00224B76"/>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uiPriority w:val="99"/>
    <w:rsid w:val="00224B76"/>
    <w:pPr>
      <w:framePr w:wrap="around"/>
      <w:numPr>
        <w:numId w:val="31"/>
      </w:numPr>
      <w:ind w:left="0" w:firstLine="0"/>
    </w:pPr>
    <w:rPr>
      <w:noProof/>
      <w:color w:val="FFFFFF"/>
      <w:szCs w:val="12"/>
    </w:rPr>
  </w:style>
  <w:style w:type="paragraph" w:customStyle="1" w:styleId="Niveau3">
    <w:name w:val="Niveau 3"/>
    <w:basedOn w:val="Heading3"/>
    <w:next w:val="BodyText"/>
    <w:uiPriority w:val="99"/>
    <w:rsid w:val="00224B76"/>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uiPriority w:val="99"/>
    <w:rsid w:val="00224B76"/>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basedOn w:val="DefaultParagraphFont"/>
    <w:uiPriority w:val="99"/>
    <w:rsid w:val="00224B76"/>
    <w:rPr>
      <w:rFonts w:cs="Times New Roman"/>
      <w:sz w:val="23"/>
      <w:lang w:val="en-GB" w:eastAsia="da-DK" w:bidi="ar-SA"/>
    </w:rPr>
  </w:style>
  <w:style w:type="character" w:customStyle="1" w:styleId="BodyTextChar1">
    <w:name w:val="Body Text Char1"/>
    <w:basedOn w:val="DefaultParagraphFont"/>
    <w:uiPriority w:val="99"/>
    <w:rsid w:val="00224B76"/>
    <w:rPr>
      <w:rFonts w:cs="Times New Roman"/>
      <w:sz w:val="23"/>
      <w:lang w:val="en-GB" w:eastAsia="da-DK" w:bidi="ar-SA"/>
    </w:rPr>
  </w:style>
  <w:style w:type="character" w:customStyle="1" w:styleId="BodyTextChar1Char">
    <w:name w:val="Body Text Char1 Char"/>
    <w:aliases w:val="Body Text Char Char Char2,Body Text Char2 Char Char Char2,Body Text Char Char Char Char Char2,Body Text Char1 Char Char Char Char Char2,Body Text Char Char Char Char Char Char Char2,Body Text Char1 Char Char Char Char Char Char Cha"/>
    <w:basedOn w:val="DefaultParagraphFont"/>
    <w:uiPriority w:val="99"/>
    <w:rsid w:val="00224B76"/>
    <w:rPr>
      <w:rFonts w:cs="Times New Roman"/>
      <w:sz w:val="23"/>
      <w:lang w:val="en-GB" w:eastAsia="da-DK" w:bidi="ar-SA"/>
    </w:rPr>
  </w:style>
  <w:style w:type="paragraph" w:styleId="NormalWeb">
    <w:name w:val="Normal (Web)"/>
    <w:basedOn w:val="Normal"/>
    <w:uiPriority w:val="99"/>
    <w:rsid w:val="00224B76"/>
    <w:pPr>
      <w:spacing w:before="100" w:beforeAutospacing="1" w:after="100" w:afterAutospacing="1"/>
    </w:pPr>
  </w:style>
  <w:style w:type="paragraph" w:customStyle="1" w:styleId="Style2">
    <w:name w:val="Style2"/>
    <w:basedOn w:val="Normal"/>
    <w:uiPriority w:val="99"/>
    <w:rsid w:val="00224B76"/>
    <w:pPr>
      <w:widowControl w:val="0"/>
      <w:numPr>
        <w:numId w:val="20"/>
      </w:numPr>
      <w:tabs>
        <w:tab w:val="clear" w:pos="1211"/>
      </w:tabs>
      <w:ind w:left="0" w:firstLine="0"/>
    </w:pPr>
    <w:rPr>
      <w:lang w:eastAsia="en-US"/>
    </w:rPr>
  </w:style>
  <w:style w:type="paragraph" w:customStyle="1" w:styleId="Daa">
    <w:name w:val="Daļa"/>
    <w:basedOn w:val="PielikumiRakstz"/>
    <w:uiPriority w:val="99"/>
    <w:rsid w:val="00224B76"/>
    <w:pPr>
      <w:jc w:val="center"/>
    </w:pPr>
    <w:rPr>
      <w:sz w:val="22"/>
      <w:szCs w:val="22"/>
    </w:rPr>
  </w:style>
  <w:style w:type="paragraph" w:customStyle="1" w:styleId="nDaa">
    <w:name w:val="nDaļa"/>
    <w:basedOn w:val="Nodaa"/>
    <w:uiPriority w:val="99"/>
    <w:rsid w:val="00224B76"/>
    <w:pPr>
      <w:jc w:val="center"/>
    </w:pPr>
  </w:style>
  <w:style w:type="paragraph" w:customStyle="1" w:styleId="Pielikumi">
    <w:name w:val="Pielikumi"/>
    <w:basedOn w:val="PielikumiRakstz"/>
    <w:uiPriority w:val="99"/>
    <w:rsid w:val="00224B76"/>
  </w:style>
  <w:style w:type="paragraph" w:customStyle="1" w:styleId="Pielikums">
    <w:name w:val="Pielikums"/>
    <w:basedOn w:val="Pielikumi"/>
    <w:uiPriority w:val="99"/>
    <w:rsid w:val="00224B76"/>
    <w:pPr>
      <w:jc w:val="right"/>
    </w:pPr>
  </w:style>
  <w:style w:type="character" w:customStyle="1" w:styleId="NoIndentRakstz">
    <w:name w:val="No Indent Rakstz."/>
    <w:basedOn w:val="DefaultParagraphFont"/>
    <w:uiPriority w:val="99"/>
    <w:rsid w:val="00224B76"/>
    <w:rPr>
      <w:rFonts w:cs="Times New Roman"/>
      <w:color w:val="000000"/>
      <w:sz w:val="24"/>
      <w:szCs w:val="24"/>
      <w:lang w:val="en-GB" w:eastAsia="en-US" w:bidi="ar-SA"/>
    </w:rPr>
  </w:style>
  <w:style w:type="paragraph" w:styleId="TOC8">
    <w:name w:val="toc 8"/>
    <w:basedOn w:val="Normal"/>
    <w:next w:val="Normal"/>
    <w:autoRedefine/>
    <w:uiPriority w:val="99"/>
    <w:semiHidden/>
    <w:rsid w:val="00233B6B"/>
    <w:pPr>
      <w:ind w:left="1680"/>
    </w:pPr>
  </w:style>
  <w:style w:type="character" w:customStyle="1" w:styleId="ApakpunktsChar">
    <w:name w:val="Apakšpunkts Char"/>
    <w:basedOn w:val="DefaultParagraphFont"/>
    <w:link w:val="Apakpunkts"/>
    <w:uiPriority w:val="99"/>
    <w:locked/>
    <w:rsid w:val="00867B68"/>
    <w:rPr>
      <w:rFonts w:ascii="Arial" w:hAnsi="Arial"/>
      <w:b/>
      <w:sz w:val="20"/>
      <w:szCs w:val="24"/>
    </w:rPr>
  </w:style>
  <w:style w:type="character" w:customStyle="1" w:styleId="apple-style-span">
    <w:name w:val="apple-style-span"/>
    <w:basedOn w:val="DefaultParagraphFont"/>
    <w:uiPriority w:val="99"/>
    <w:rsid w:val="006C6203"/>
    <w:rPr>
      <w:rFonts w:cs="Times New Roman"/>
    </w:rPr>
  </w:style>
  <w:style w:type="paragraph" w:styleId="ListParagraph">
    <w:name w:val="List Paragraph"/>
    <w:basedOn w:val="Normal"/>
    <w:uiPriority w:val="99"/>
    <w:qFormat/>
    <w:rsid w:val="006C6203"/>
    <w:pPr>
      <w:ind w:left="720"/>
    </w:pPr>
  </w:style>
  <w:style w:type="character" w:customStyle="1" w:styleId="apple-converted-space">
    <w:name w:val="apple-converted-space"/>
    <w:basedOn w:val="DefaultParagraphFont"/>
    <w:uiPriority w:val="99"/>
    <w:rsid w:val="00BB1CBD"/>
    <w:rPr>
      <w:rFonts w:cs="Times New Roman"/>
    </w:rPr>
  </w:style>
  <w:style w:type="character" w:customStyle="1" w:styleId="WW8Num20z1">
    <w:name w:val="WW8Num20z1"/>
    <w:uiPriority w:val="99"/>
    <w:rsid w:val="00EF6167"/>
    <w:rPr>
      <w:rFonts w:ascii="Symbol" w:hAnsi="Symbol"/>
    </w:rPr>
  </w:style>
  <w:style w:type="paragraph" w:customStyle="1" w:styleId="BodyText31">
    <w:name w:val="Body Text 31"/>
    <w:basedOn w:val="Normal"/>
    <w:uiPriority w:val="99"/>
    <w:rsid w:val="008A75EF"/>
    <w:pPr>
      <w:suppressAutoHyphens/>
      <w:spacing w:before="120" w:after="120"/>
      <w:jc w:val="both"/>
    </w:pPr>
    <w:rPr>
      <w:i/>
      <w:iCs/>
      <w:lang w:eastAsia="ar-SA"/>
    </w:rPr>
  </w:style>
  <w:style w:type="paragraph" w:customStyle="1" w:styleId="NormalPDR">
    <w:name w:val="Normal_PDR"/>
    <w:basedOn w:val="Normal"/>
    <w:uiPriority w:val="99"/>
    <w:rsid w:val="008A75EF"/>
    <w:pPr>
      <w:suppressAutoHyphens/>
      <w:spacing w:before="120" w:after="120"/>
      <w:jc w:val="both"/>
    </w:pPr>
    <w:rPr>
      <w:rFonts w:ascii="Arial" w:hAnsi="Arial"/>
      <w:sz w:val="22"/>
      <w:lang w:eastAsia="ar-SA"/>
    </w:rPr>
  </w:style>
  <w:style w:type="character" w:customStyle="1" w:styleId="Heading2Char1">
    <w:name w:val="Heading 2 Char1"/>
    <w:aliases w:val="Second subtitle Char1,Char Char1"/>
    <w:basedOn w:val="DefaultParagraphFont"/>
    <w:link w:val="Heading2"/>
    <w:uiPriority w:val="99"/>
    <w:locked/>
    <w:rsid w:val="00257380"/>
    <w:rPr>
      <w:rFonts w:ascii="Arial" w:hAnsi="Arial" w:cs="Arial"/>
      <w:b/>
      <w:bCs/>
      <w:i/>
      <w:iCs/>
      <w:sz w:val="28"/>
      <w:szCs w:val="28"/>
    </w:rPr>
  </w:style>
  <w:style w:type="paragraph" w:customStyle="1" w:styleId="naiskr">
    <w:name w:val="naiskr"/>
    <w:basedOn w:val="Normal"/>
    <w:uiPriority w:val="99"/>
    <w:rsid w:val="00257380"/>
    <w:pPr>
      <w:spacing w:before="75"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europa.e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48674</Words>
  <Characters>27745</Characters>
  <Application>Microsoft Office Word</Application>
  <DocSecurity>0</DocSecurity>
  <Lines>231</Lines>
  <Paragraphs>152</Paragraphs>
  <ScaleCrop>false</ScaleCrop>
  <HeadingPairs>
    <vt:vector size="2" baseType="variant">
      <vt:variant>
        <vt:lpstr>Title</vt:lpstr>
      </vt:variant>
      <vt:variant>
        <vt:i4>1</vt:i4>
      </vt:variant>
    </vt:vector>
  </HeadingPairs>
  <TitlesOfParts>
    <vt:vector size="1" baseType="lpstr">
      <vt:lpstr>NS-4-U Nolikums. Pakalpojumi</vt:lpstr>
    </vt:vector>
  </TitlesOfParts>
  <Company>Vides ministrija</Company>
  <LinksUpToDate>false</LinksUpToDate>
  <CharactersWithSpaces>76267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NS-4-U Nolikums. Pakalpojumi</dc:title>
  <dc:creator>Vides ministrija</dc:creator>
  <cp:lastModifiedBy>Irina</cp:lastModifiedBy>
  <cp:revision>2</cp:revision>
  <cp:lastPrinted>2014-04-11T09:34:00Z</cp:lastPrinted>
  <dcterms:created xsi:type="dcterms:W3CDTF">2014-04-11T11:46:00Z</dcterms:created>
  <dcterms:modified xsi:type="dcterms:W3CDTF">2014-04-11T11:46:00Z</dcterms:modified>
</cp:coreProperties>
</file>