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481B" w14:textId="77777777" w:rsidR="00DF3871" w:rsidRPr="00264B91" w:rsidRDefault="00DF3871" w:rsidP="007233DF">
      <w:pPr>
        <w:pStyle w:val="Default"/>
        <w:ind w:left="5040"/>
        <w:jc w:val="both"/>
        <w:rPr>
          <w:color w:val="auto"/>
          <w:sz w:val="22"/>
          <w:szCs w:val="22"/>
        </w:rPr>
      </w:pPr>
      <w:r w:rsidRPr="00264B91">
        <w:rPr>
          <w:color w:val="auto"/>
          <w:sz w:val="22"/>
          <w:szCs w:val="22"/>
        </w:rPr>
        <w:t xml:space="preserve">1.pielikums </w:t>
      </w:r>
    </w:p>
    <w:p w14:paraId="62C81BBB" w14:textId="082FFE56" w:rsidR="00DF3871" w:rsidRPr="00264B91" w:rsidRDefault="00DF3871" w:rsidP="007233DF">
      <w:pPr>
        <w:pStyle w:val="Default"/>
        <w:ind w:left="5040"/>
        <w:jc w:val="both"/>
        <w:rPr>
          <w:color w:val="auto"/>
          <w:sz w:val="22"/>
          <w:szCs w:val="22"/>
        </w:rPr>
      </w:pPr>
      <w:r w:rsidRPr="00264B91">
        <w:rPr>
          <w:color w:val="auto"/>
          <w:sz w:val="22"/>
          <w:szCs w:val="22"/>
        </w:rPr>
        <w:t xml:space="preserve">Olaines novada </w:t>
      </w:r>
      <w:r w:rsidR="004E1A76" w:rsidRPr="00264B91">
        <w:rPr>
          <w:color w:val="auto"/>
          <w:sz w:val="22"/>
          <w:szCs w:val="22"/>
        </w:rPr>
        <w:t xml:space="preserve">pašvaldības </w:t>
      </w:r>
      <w:r w:rsidRPr="00264B91">
        <w:rPr>
          <w:color w:val="auto"/>
          <w:sz w:val="22"/>
          <w:szCs w:val="22"/>
        </w:rPr>
        <w:t>domes 2026.gada 29.aprīļa sēdes lēmumam (</w:t>
      </w:r>
      <w:r w:rsidR="004E1A76" w:rsidRPr="00264B91">
        <w:rPr>
          <w:color w:val="auto"/>
          <w:sz w:val="22"/>
          <w:szCs w:val="22"/>
        </w:rPr>
        <w:t>4</w:t>
      </w:r>
      <w:r w:rsidRPr="00264B91">
        <w:rPr>
          <w:color w:val="auto"/>
          <w:sz w:val="22"/>
          <w:szCs w:val="22"/>
        </w:rPr>
        <w:t xml:space="preserve">.prot., </w:t>
      </w:r>
      <w:r w:rsidR="003458E7">
        <w:rPr>
          <w:color w:val="auto"/>
          <w:sz w:val="22"/>
          <w:szCs w:val="22"/>
        </w:rPr>
        <w:t>16</w:t>
      </w:r>
      <w:r w:rsidRPr="00264B91">
        <w:rPr>
          <w:color w:val="auto"/>
          <w:sz w:val="22"/>
          <w:szCs w:val="22"/>
        </w:rPr>
        <w:t>.p.)</w:t>
      </w:r>
    </w:p>
    <w:p w14:paraId="5980F402" w14:textId="77777777" w:rsidR="00582C05" w:rsidRPr="00264B91" w:rsidRDefault="00582C05" w:rsidP="007233DF">
      <w:pPr>
        <w:jc w:val="both"/>
        <w:rPr>
          <w:rFonts w:eastAsia="Calibri"/>
          <w:b/>
          <w:bCs/>
          <w:szCs w:val="24"/>
        </w:rPr>
      </w:pPr>
    </w:p>
    <w:p w14:paraId="431DC792" w14:textId="77777777" w:rsidR="00501BF3" w:rsidRPr="00264B91" w:rsidRDefault="00FC1BC4" w:rsidP="007233DF">
      <w:pPr>
        <w:jc w:val="both"/>
        <w:rPr>
          <w:rFonts w:eastAsia="Calibri"/>
          <w:b/>
          <w:bCs/>
          <w:szCs w:val="24"/>
        </w:rPr>
      </w:pPr>
      <w:r w:rsidRPr="00264B91">
        <w:rPr>
          <w:rFonts w:eastAsia="Calibri"/>
          <w:b/>
          <w:bCs/>
          <w:szCs w:val="24"/>
        </w:rPr>
        <w:t>LOKĀLPLĀNOJUMA DARBA UZDEVUMS</w:t>
      </w:r>
    </w:p>
    <w:p w14:paraId="687DF385" w14:textId="77777777" w:rsidR="00582C05" w:rsidRPr="00264B91" w:rsidRDefault="00582C05" w:rsidP="007233DF">
      <w:pPr>
        <w:jc w:val="both"/>
        <w:rPr>
          <w:rFonts w:eastAsia="Calibri"/>
          <w:b/>
          <w:bCs/>
          <w:szCs w:val="24"/>
        </w:rPr>
      </w:pPr>
    </w:p>
    <w:p w14:paraId="42F41A18" w14:textId="087BAA93" w:rsidR="00501BF3" w:rsidRPr="00264B91" w:rsidRDefault="00FC1BC4" w:rsidP="007233DF">
      <w:pPr>
        <w:pStyle w:val="ListParagraph"/>
        <w:numPr>
          <w:ilvl w:val="0"/>
          <w:numId w:val="6"/>
        </w:numPr>
        <w:jc w:val="both"/>
        <w:rPr>
          <w:rFonts w:eastAsia="Calibri"/>
          <w:b/>
          <w:bCs/>
        </w:rPr>
      </w:pPr>
      <w:r w:rsidRPr="00264B91">
        <w:rPr>
          <w:rFonts w:eastAsia="Calibri"/>
          <w:b/>
          <w:bCs/>
        </w:rPr>
        <w:t>Lokālplānojuma izstrādes pamatojums:</w:t>
      </w:r>
    </w:p>
    <w:p w14:paraId="1480686E" w14:textId="2AADCC91" w:rsidR="00670895" w:rsidRPr="00264B91" w:rsidRDefault="00670895" w:rsidP="007233DF">
      <w:pPr>
        <w:numPr>
          <w:ilvl w:val="1"/>
          <w:numId w:val="6"/>
        </w:numPr>
        <w:tabs>
          <w:tab w:val="clear" w:pos="420"/>
        </w:tabs>
        <w:overflowPunct/>
        <w:autoSpaceDE/>
        <w:autoSpaceDN/>
        <w:adjustRightInd/>
        <w:spacing w:before="60"/>
        <w:ind w:left="709" w:hanging="425"/>
        <w:jc w:val="both"/>
        <w:textAlignment w:val="auto"/>
      </w:pPr>
      <w:r w:rsidRPr="00264B91">
        <w:rPr>
          <w:rFonts w:eastAsia="Calibri"/>
          <w:szCs w:val="24"/>
        </w:rPr>
        <w:t>2026.gada 5.marta nekustamā īpašuma īpašnieka SIA “Beitiņi - 4”, reģistrācijas numurs</w:t>
      </w:r>
      <w:r w:rsidRPr="00264B91">
        <w:t xml:space="preserve"> </w:t>
      </w:r>
      <w:r w:rsidRPr="00264B91">
        <w:rPr>
          <w:rFonts w:eastAsia="Calibri"/>
          <w:szCs w:val="24"/>
        </w:rPr>
        <w:t>40203677913,  iesniegums (reģ.</w:t>
      </w:r>
      <w:r w:rsidR="00E15264">
        <w:rPr>
          <w:rFonts w:eastAsia="Calibri"/>
          <w:szCs w:val="24"/>
        </w:rPr>
        <w:t xml:space="preserve"> </w:t>
      </w:r>
      <w:r w:rsidRPr="00264B91">
        <w:rPr>
          <w:rFonts w:eastAsia="Calibri"/>
          <w:szCs w:val="24"/>
        </w:rPr>
        <w:t>Nr. ONP/1.8./26/1571-SD) p</w:t>
      </w:r>
      <w:r w:rsidRPr="00264B91">
        <w:rPr>
          <w:szCs w:val="24"/>
        </w:rPr>
        <w:t>ar darba uzdevumu izsniegšanu lokālplānojuma izstrādes uzsākšanai īpašumiem “Dižpļavas” (kadastra Nr. 80800030022), “Gaidas” (kadastra nr. 80800030001), “Endzeles iela” (kadastra Nr. 80800030007), “Jelgavas iela” (kadastra Nr.8080003000), Olaines pag., Olaines nov.</w:t>
      </w:r>
      <w:r w:rsidR="00E15264">
        <w:rPr>
          <w:szCs w:val="24"/>
        </w:rPr>
        <w:t>;</w:t>
      </w:r>
    </w:p>
    <w:p w14:paraId="28CFB9CE" w14:textId="2E69431D" w:rsidR="001D6C28" w:rsidRPr="00264B91" w:rsidRDefault="001D6C28" w:rsidP="007233DF">
      <w:pPr>
        <w:numPr>
          <w:ilvl w:val="1"/>
          <w:numId w:val="6"/>
        </w:numPr>
        <w:tabs>
          <w:tab w:val="clear" w:pos="420"/>
        </w:tabs>
        <w:overflowPunct/>
        <w:autoSpaceDE/>
        <w:autoSpaceDN/>
        <w:adjustRightInd/>
        <w:spacing w:before="60"/>
        <w:ind w:left="709" w:hanging="425"/>
        <w:jc w:val="both"/>
        <w:textAlignment w:val="auto"/>
      </w:pPr>
      <w:r w:rsidRPr="00264B91">
        <w:t>Teritorijas attīstības plānošanas likum</w:t>
      </w:r>
      <w:r w:rsidR="004E1A76" w:rsidRPr="00264B91">
        <w:t>s</w:t>
      </w:r>
      <w:r w:rsidRPr="00264B91">
        <w:t>;</w:t>
      </w:r>
    </w:p>
    <w:p w14:paraId="4417D313" w14:textId="1DAA2A2D" w:rsidR="001D6C28" w:rsidRPr="00264B91" w:rsidRDefault="001D6C28" w:rsidP="007233DF">
      <w:pPr>
        <w:numPr>
          <w:ilvl w:val="1"/>
          <w:numId w:val="6"/>
        </w:numPr>
        <w:tabs>
          <w:tab w:val="clear" w:pos="420"/>
        </w:tabs>
        <w:overflowPunct/>
        <w:autoSpaceDE/>
        <w:autoSpaceDN/>
        <w:adjustRightInd/>
        <w:spacing w:before="60"/>
        <w:ind w:left="709" w:hanging="425"/>
        <w:jc w:val="both"/>
        <w:textAlignment w:val="auto"/>
      </w:pPr>
      <w:r w:rsidRPr="00264B91">
        <w:t>Aizsargjoslu likum</w:t>
      </w:r>
      <w:r w:rsidR="004E1A76" w:rsidRPr="00264B91">
        <w:t>s</w:t>
      </w:r>
      <w:r w:rsidRPr="00264B91">
        <w:t>;</w:t>
      </w:r>
    </w:p>
    <w:p w14:paraId="045252D7" w14:textId="6540A71E" w:rsidR="00B45064" w:rsidRPr="00264B91" w:rsidRDefault="00B45064" w:rsidP="007233DF">
      <w:pPr>
        <w:numPr>
          <w:ilvl w:val="1"/>
          <w:numId w:val="6"/>
        </w:numPr>
        <w:tabs>
          <w:tab w:val="clear" w:pos="420"/>
        </w:tabs>
        <w:overflowPunct/>
        <w:autoSpaceDE/>
        <w:autoSpaceDN/>
        <w:adjustRightInd/>
        <w:spacing w:before="60"/>
        <w:ind w:left="709" w:hanging="425"/>
        <w:jc w:val="both"/>
        <w:textAlignment w:val="auto"/>
      </w:pPr>
      <w:r w:rsidRPr="00264B91">
        <w:rPr>
          <w:rFonts w:eastAsia="Calibri"/>
          <w:szCs w:val="24"/>
        </w:rPr>
        <w:t>Būvniecības likums u.c.;</w:t>
      </w:r>
    </w:p>
    <w:p w14:paraId="6109656E" w14:textId="17CD1E3D" w:rsidR="001D6C28" w:rsidRPr="00264B91" w:rsidRDefault="001D6C28" w:rsidP="007233DF">
      <w:pPr>
        <w:numPr>
          <w:ilvl w:val="1"/>
          <w:numId w:val="6"/>
        </w:numPr>
        <w:tabs>
          <w:tab w:val="clear" w:pos="420"/>
        </w:tabs>
        <w:overflowPunct/>
        <w:autoSpaceDE/>
        <w:autoSpaceDN/>
        <w:adjustRightInd/>
        <w:spacing w:before="60"/>
        <w:ind w:left="709" w:hanging="425"/>
        <w:jc w:val="both"/>
        <w:textAlignment w:val="auto"/>
      </w:pPr>
      <w:r w:rsidRPr="00264B91">
        <w:t>Dokumentu juridiskā spēka likum</w:t>
      </w:r>
      <w:r w:rsidR="004E1A76" w:rsidRPr="00264B91">
        <w:t>s</w:t>
      </w:r>
      <w:r w:rsidRPr="00264B91">
        <w:t>;</w:t>
      </w:r>
    </w:p>
    <w:p w14:paraId="40850B85" w14:textId="320B5E0F" w:rsidR="001D6C28" w:rsidRPr="00264B91" w:rsidRDefault="001D6C28" w:rsidP="007233DF">
      <w:pPr>
        <w:numPr>
          <w:ilvl w:val="1"/>
          <w:numId w:val="6"/>
        </w:numPr>
        <w:tabs>
          <w:tab w:val="clear" w:pos="420"/>
        </w:tabs>
        <w:overflowPunct/>
        <w:autoSpaceDE/>
        <w:autoSpaceDN/>
        <w:adjustRightInd/>
        <w:spacing w:before="60"/>
        <w:ind w:left="709" w:hanging="425"/>
        <w:jc w:val="both"/>
        <w:textAlignment w:val="auto"/>
      </w:pPr>
      <w:r w:rsidRPr="00264B91">
        <w:t>Ministru kabineta 2014. gada 14. oktobra noteikum</w:t>
      </w:r>
      <w:r w:rsidR="004E1A76" w:rsidRPr="00264B91">
        <w:t>i</w:t>
      </w:r>
      <w:r w:rsidRPr="00264B91">
        <w:t xml:space="preserve"> Nr. 628 “Noteikumi par pašvaldību teritorijas attīstības plānošanas dokumentiem”;</w:t>
      </w:r>
    </w:p>
    <w:p w14:paraId="4B17CFFF" w14:textId="7D9A1731" w:rsidR="001D6C28" w:rsidRPr="00264B91" w:rsidRDefault="001D6C28" w:rsidP="007233DF">
      <w:pPr>
        <w:numPr>
          <w:ilvl w:val="1"/>
          <w:numId w:val="6"/>
        </w:numPr>
        <w:tabs>
          <w:tab w:val="clear" w:pos="420"/>
        </w:tabs>
        <w:overflowPunct/>
        <w:autoSpaceDE/>
        <w:autoSpaceDN/>
        <w:adjustRightInd/>
        <w:spacing w:before="60"/>
        <w:ind w:left="709" w:hanging="425"/>
        <w:jc w:val="both"/>
        <w:textAlignment w:val="auto"/>
      </w:pPr>
      <w:r w:rsidRPr="00264B91">
        <w:t>Ministru kabineta 2013. gada 30. aprīļa noteikumi Nr. 240 “Vispārīgie teritorijas plānošanas, izmantošanas un apbūves noteikumi”;</w:t>
      </w:r>
    </w:p>
    <w:p w14:paraId="6B934BF1" w14:textId="7E7E15DE" w:rsidR="001D6C28" w:rsidRPr="00264B91" w:rsidRDefault="001D6C28" w:rsidP="007233DF">
      <w:pPr>
        <w:numPr>
          <w:ilvl w:val="1"/>
          <w:numId w:val="6"/>
        </w:numPr>
        <w:tabs>
          <w:tab w:val="clear" w:pos="420"/>
        </w:tabs>
        <w:overflowPunct/>
        <w:autoSpaceDE/>
        <w:autoSpaceDN/>
        <w:adjustRightInd/>
        <w:spacing w:before="60"/>
        <w:ind w:left="709" w:hanging="425"/>
        <w:jc w:val="both"/>
        <w:textAlignment w:val="auto"/>
      </w:pPr>
      <w:r w:rsidRPr="00264B91">
        <w:rPr>
          <w:bCs/>
        </w:rPr>
        <w:t>Ministru kabineta 2018. gada 4. septembra noteikumi Nr. 558 “Dokumentu izstrādāšanas un noformēšanas kārtība”;</w:t>
      </w:r>
    </w:p>
    <w:p w14:paraId="7D319F22" w14:textId="6A0BBD9A" w:rsidR="00BC7A48" w:rsidRPr="00264B91" w:rsidRDefault="00BC7A48" w:rsidP="007233DF">
      <w:pPr>
        <w:numPr>
          <w:ilvl w:val="1"/>
          <w:numId w:val="6"/>
        </w:numPr>
        <w:tabs>
          <w:tab w:val="clear" w:pos="420"/>
        </w:tabs>
        <w:overflowPunct/>
        <w:autoSpaceDE/>
        <w:autoSpaceDN/>
        <w:adjustRightInd/>
        <w:spacing w:before="60"/>
        <w:ind w:left="709" w:hanging="425"/>
        <w:jc w:val="both"/>
        <w:textAlignment w:val="auto"/>
        <w:rPr>
          <w:bCs/>
        </w:rPr>
      </w:pPr>
      <w:r w:rsidRPr="00264B91">
        <w:rPr>
          <w:bCs/>
        </w:rPr>
        <w:t>Ministru kabineta 2004.gada 23.marta noteikumi Nr.157 “Kārtība, kādā veicams ietekmes uz vidi stratēģiskais novērtējums”;</w:t>
      </w:r>
    </w:p>
    <w:p w14:paraId="452D11A9" w14:textId="618E49B0" w:rsidR="00BC7A48" w:rsidRPr="00264B91" w:rsidRDefault="00BC7A48" w:rsidP="00E15264">
      <w:pPr>
        <w:numPr>
          <w:ilvl w:val="1"/>
          <w:numId w:val="6"/>
        </w:numPr>
        <w:tabs>
          <w:tab w:val="clear" w:pos="420"/>
        </w:tabs>
        <w:overflowPunct/>
        <w:autoSpaceDE/>
        <w:autoSpaceDN/>
        <w:adjustRightInd/>
        <w:spacing w:before="60"/>
        <w:ind w:left="851" w:hanging="567"/>
        <w:jc w:val="both"/>
        <w:textAlignment w:val="auto"/>
        <w:rPr>
          <w:bCs/>
        </w:rPr>
      </w:pPr>
      <w:r w:rsidRPr="00264B91">
        <w:t>Ministru kabineta 08.07.2014. noteikumi Nr. 392 „Teritorijas attīstības plānošanas informācijas sistēmas noteikumiem”</w:t>
      </w:r>
      <w:r w:rsidR="00E15264">
        <w:t>;</w:t>
      </w:r>
    </w:p>
    <w:p w14:paraId="449AD847" w14:textId="556AC46B" w:rsidR="00BC7A48" w:rsidRPr="00264B91" w:rsidRDefault="00BC7A48" w:rsidP="00E15264">
      <w:pPr>
        <w:numPr>
          <w:ilvl w:val="1"/>
          <w:numId w:val="6"/>
        </w:numPr>
        <w:tabs>
          <w:tab w:val="clear" w:pos="420"/>
        </w:tabs>
        <w:overflowPunct/>
        <w:autoSpaceDE/>
        <w:autoSpaceDN/>
        <w:adjustRightInd/>
        <w:spacing w:before="60"/>
        <w:ind w:left="851" w:hanging="567"/>
        <w:jc w:val="both"/>
        <w:textAlignment w:val="auto"/>
      </w:pPr>
      <w:r w:rsidRPr="00264B91">
        <w:t xml:space="preserve">Olaines novada ilgtspējīgas attīstības stratēģija 2013. – 2030.gadam gala redakcija </w:t>
      </w:r>
      <w:r w:rsidR="00E15264">
        <w:t xml:space="preserve">                      </w:t>
      </w:r>
      <w:r w:rsidRPr="00264B91">
        <w:t>(1.0 redakcija);</w:t>
      </w:r>
      <w:bookmarkStart w:id="0" w:name="_Hlk119054255"/>
    </w:p>
    <w:p w14:paraId="57A1344E" w14:textId="77777777" w:rsidR="00B45064" w:rsidRPr="00264B91" w:rsidRDefault="001D6C28" w:rsidP="00E15264">
      <w:pPr>
        <w:numPr>
          <w:ilvl w:val="1"/>
          <w:numId w:val="6"/>
        </w:numPr>
        <w:tabs>
          <w:tab w:val="clear" w:pos="420"/>
        </w:tabs>
        <w:overflowPunct/>
        <w:autoSpaceDE/>
        <w:autoSpaceDN/>
        <w:adjustRightInd/>
        <w:spacing w:before="60"/>
        <w:ind w:left="851" w:hanging="567"/>
        <w:jc w:val="both"/>
        <w:textAlignment w:val="auto"/>
      </w:pPr>
      <w:r w:rsidRPr="00264B91">
        <w:rPr>
          <w:szCs w:val="24"/>
        </w:rPr>
        <w:t>Olaines novada domes 2022.gada 27.aprīļa saistošie noteikumi Nr.SN5/2022 “Olaines novada teritorijas plānojuma teritorijas izmantošanas un apbūves noteikumi un grafiskā daļa” (2.2 redakcija SN10/2025)</w:t>
      </w:r>
      <w:bookmarkEnd w:id="0"/>
      <w:r w:rsidR="00AD1942" w:rsidRPr="00264B91">
        <w:rPr>
          <w:szCs w:val="24"/>
        </w:rPr>
        <w:t>;</w:t>
      </w:r>
    </w:p>
    <w:p w14:paraId="587594CB" w14:textId="151B693E" w:rsidR="00AD1942" w:rsidRDefault="00B45064" w:rsidP="00E15264">
      <w:pPr>
        <w:numPr>
          <w:ilvl w:val="1"/>
          <w:numId w:val="6"/>
        </w:numPr>
        <w:tabs>
          <w:tab w:val="clear" w:pos="420"/>
        </w:tabs>
        <w:overflowPunct/>
        <w:autoSpaceDE/>
        <w:autoSpaceDN/>
        <w:adjustRightInd/>
        <w:spacing w:before="60"/>
        <w:ind w:left="851" w:hanging="567"/>
        <w:jc w:val="both"/>
        <w:textAlignment w:val="auto"/>
      </w:pPr>
      <w:r w:rsidRPr="00264B91">
        <w:t>Citi attiecināmie normatīvie akti un attīstības plānošanas dokumenti.</w:t>
      </w:r>
    </w:p>
    <w:p w14:paraId="66B8E5C1" w14:textId="77777777" w:rsidR="003D6E77" w:rsidRPr="00264B91" w:rsidRDefault="003D6E77" w:rsidP="007233DF">
      <w:pPr>
        <w:overflowPunct/>
        <w:autoSpaceDE/>
        <w:autoSpaceDN/>
        <w:adjustRightInd/>
        <w:spacing w:before="60"/>
        <w:ind w:left="709"/>
        <w:jc w:val="both"/>
        <w:textAlignment w:val="auto"/>
      </w:pPr>
    </w:p>
    <w:p w14:paraId="1242B5FA" w14:textId="03C0C14D" w:rsidR="001D6C28" w:rsidRPr="00264B91" w:rsidRDefault="001D6C28" w:rsidP="007233DF">
      <w:pPr>
        <w:pStyle w:val="ListParagraph"/>
        <w:numPr>
          <w:ilvl w:val="0"/>
          <w:numId w:val="6"/>
        </w:numPr>
        <w:jc w:val="both"/>
        <w:rPr>
          <w:rFonts w:eastAsia="Calibri"/>
          <w:b/>
          <w:bCs/>
        </w:rPr>
      </w:pPr>
      <w:r w:rsidRPr="00264B91">
        <w:rPr>
          <w:rFonts w:eastAsia="Calibri"/>
          <w:b/>
          <w:bCs/>
        </w:rPr>
        <w:t xml:space="preserve">Lokālplānojuma izstrādes mērķis - </w:t>
      </w:r>
    </w:p>
    <w:p w14:paraId="76C31795" w14:textId="77777777" w:rsidR="00E15264" w:rsidRDefault="006516AC" w:rsidP="00E15264">
      <w:pPr>
        <w:overflowPunct/>
        <w:autoSpaceDE/>
        <w:autoSpaceDN/>
        <w:adjustRightInd/>
        <w:ind w:firstLine="360"/>
        <w:jc w:val="both"/>
        <w:textAlignment w:val="auto"/>
        <w:rPr>
          <w:rFonts w:eastAsia="Calibri"/>
          <w:szCs w:val="24"/>
        </w:rPr>
      </w:pPr>
      <w:r w:rsidRPr="00264B91">
        <w:rPr>
          <w:rFonts w:eastAsia="Calibri"/>
          <w:szCs w:val="24"/>
        </w:rPr>
        <w:t>Olaines novada teritorijas plānojuma grozījumi nepieciešami, lai nodrošinātu pilnvērtīgas iespējas īpašumu izmantošanai un attīstībai, paredzot lokālplānojumā mainīt funkcionālo zonējumu no Rūpnieciskās apbūves teritorijas (R) uz Savrupmāju apbūves teritoriju (DzS), lai attīstītu dzīvojamās apbūves teritoriju</w:t>
      </w:r>
      <w:r w:rsidR="00DF3871" w:rsidRPr="00264B91">
        <w:rPr>
          <w:rFonts w:eastAsia="Calibri"/>
          <w:szCs w:val="24"/>
        </w:rPr>
        <w:t xml:space="preserve">, </w:t>
      </w:r>
      <w:r w:rsidR="00DF3871" w:rsidRPr="00264B91">
        <w:t>transporta infrastruktūras teritoriju (TR), d</w:t>
      </w:r>
      <w:r w:rsidR="00DF3871" w:rsidRPr="00264B91">
        <w:rPr>
          <w:szCs w:val="24"/>
          <w:lang w:eastAsia="lv-LV"/>
        </w:rPr>
        <w:t>abas un apstādījumu teritoriju</w:t>
      </w:r>
      <w:r w:rsidR="00DF3871" w:rsidRPr="00264B91">
        <w:t xml:space="preserve"> (D) un</w:t>
      </w:r>
      <w:r w:rsidR="00DF3871" w:rsidRPr="00264B91">
        <w:rPr>
          <w:szCs w:val="24"/>
        </w:rPr>
        <w:t xml:space="preserve"> rūpnieciskās apbūves teritorija (R);</w:t>
      </w:r>
    </w:p>
    <w:p w14:paraId="14841550" w14:textId="78C69EB2" w:rsidR="006516AC" w:rsidRDefault="006516AC" w:rsidP="00E15264">
      <w:pPr>
        <w:overflowPunct/>
        <w:autoSpaceDE/>
        <w:autoSpaceDN/>
        <w:adjustRightInd/>
        <w:ind w:firstLine="360"/>
        <w:jc w:val="both"/>
        <w:textAlignment w:val="auto"/>
        <w:rPr>
          <w:rFonts w:eastAsia="Calibri"/>
          <w:szCs w:val="24"/>
        </w:rPr>
      </w:pPr>
      <w:r w:rsidRPr="00264B91">
        <w:rPr>
          <w:rFonts w:eastAsia="Calibri"/>
          <w:szCs w:val="24"/>
        </w:rPr>
        <w:t>Lokālplānojuma izstrādes nepieciešamība pamatota ar privātīpašuma attīstības iniciatīvu, paredzot izveidot savrupmāju dzīvojamo apbūvi ar atbilstošu ielu, inženierkomunikāciju un publiskās ārtelpas infrastruktūru.</w:t>
      </w:r>
    </w:p>
    <w:p w14:paraId="34E08660" w14:textId="77777777" w:rsidR="003D6E77" w:rsidRPr="00264B91" w:rsidRDefault="003D6E77" w:rsidP="007233DF">
      <w:pPr>
        <w:overflowPunct/>
        <w:autoSpaceDE/>
        <w:autoSpaceDN/>
        <w:adjustRightInd/>
        <w:ind w:firstLine="720"/>
        <w:jc w:val="both"/>
        <w:textAlignment w:val="auto"/>
        <w:rPr>
          <w:rFonts w:eastAsia="Calibri"/>
          <w:szCs w:val="24"/>
        </w:rPr>
      </w:pPr>
    </w:p>
    <w:p w14:paraId="104684FD" w14:textId="63E8296E" w:rsidR="00501BF3" w:rsidRPr="00264B91" w:rsidRDefault="00FC1BC4" w:rsidP="007233DF">
      <w:pPr>
        <w:pStyle w:val="ListParagraph"/>
        <w:numPr>
          <w:ilvl w:val="0"/>
          <w:numId w:val="6"/>
        </w:numPr>
        <w:jc w:val="both"/>
        <w:rPr>
          <w:rFonts w:eastAsia="Calibri"/>
          <w:b/>
          <w:bCs/>
        </w:rPr>
      </w:pPr>
      <w:r w:rsidRPr="00264B91">
        <w:rPr>
          <w:rFonts w:eastAsia="Calibri"/>
          <w:b/>
          <w:bCs/>
        </w:rPr>
        <w:t>Lokālplānojuma teritorija:</w:t>
      </w:r>
    </w:p>
    <w:p w14:paraId="7BD57C5D" w14:textId="75AD8B0C" w:rsidR="001D6C28" w:rsidRDefault="004F7051" w:rsidP="00E15264">
      <w:pPr>
        <w:tabs>
          <w:tab w:val="num" w:pos="720"/>
        </w:tabs>
        <w:overflowPunct/>
        <w:autoSpaceDE/>
        <w:autoSpaceDN/>
        <w:adjustRightInd/>
        <w:ind w:firstLine="426"/>
        <w:jc w:val="both"/>
        <w:textAlignment w:val="auto"/>
        <w:rPr>
          <w:rFonts w:eastAsia="Calibri"/>
          <w:szCs w:val="24"/>
        </w:rPr>
      </w:pPr>
      <w:r w:rsidRPr="00264B91">
        <w:rPr>
          <w:rFonts w:eastAsia="Calibri"/>
          <w:szCs w:val="24"/>
        </w:rPr>
        <w:t xml:space="preserve">Lokālplānojuma teritorija (lēmuma </w:t>
      </w:r>
      <w:r w:rsidR="00DF3871" w:rsidRPr="00264B91">
        <w:rPr>
          <w:rFonts w:eastAsia="Calibri"/>
          <w:szCs w:val="24"/>
        </w:rPr>
        <w:t>2</w:t>
      </w:r>
      <w:r w:rsidRPr="00264B91">
        <w:rPr>
          <w:rFonts w:eastAsia="Calibri"/>
          <w:szCs w:val="24"/>
        </w:rPr>
        <w:t>. pielikum</w:t>
      </w:r>
      <w:r w:rsidR="004E1A76" w:rsidRPr="00264B91">
        <w:rPr>
          <w:rFonts w:eastAsia="Calibri"/>
          <w:szCs w:val="24"/>
        </w:rPr>
        <w:t>s</w:t>
      </w:r>
      <w:r w:rsidRPr="00264B91">
        <w:rPr>
          <w:rFonts w:eastAsia="Calibri"/>
          <w:szCs w:val="24"/>
        </w:rPr>
        <w:t xml:space="preserve">) ietver nekustamos īpašumus: </w:t>
      </w:r>
      <w:r w:rsidR="001D6C28" w:rsidRPr="00264B91">
        <w:rPr>
          <w:szCs w:val="24"/>
        </w:rPr>
        <w:t>“Dižpļavas”, Olaines pag., Olaines nov., kadastra Nr. 80800030022, ar kopējo platību 31,41 ha (sastāv no divām zemes vienībā</w:t>
      </w:r>
      <w:r w:rsidR="004E1A76" w:rsidRPr="00264B91">
        <w:rPr>
          <w:szCs w:val="24"/>
        </w:rPr>
        <w:t>m</w:t>
      </w:r>
      <w:r w:rsidR="001D6C28" w:rsidRPr="00264B91">
        <w:rPr>
          <w:szCs w:val="24"/>
        </w:rPr>
        <w:t xml:space="preserve"> ar kadastra apzīmējumu 80800030021 un 80800030022), “Gaidas”, Olaines pag., Olaines nov., kadastra Nr. 80800030001, ar kopējo platību 21,23 ha (sastāv no vienas zemes vienības ar kadastra apzīmējumu 80800030001), “Endzeles iela”, Olaines pag., Olaines nov., kadastra </w:t>
      </w:r>
      <w:r w:rsidR="00E15264">
        <w:rPr>
          <w:szCs w:val="24"/>
        </w:rPr>
        <w:t xml:space="preserve">                    </w:t>
      </w:r>
      <w:r w:rsidR="001D6C28" w:rsidRPr="00264B91">
        <w:rPr>
          <w:szCs w:val="24"/>
        </w:rPr>
        <w:t xml:space="preserve">Nr. 80800030007, ar kopējo platību 1,28 ha (sastāv no vienas zemes vienības ar kadastra apzīmējumu </w:t>
      </w:r>
      <w:r w:rsidR="001D6C28" w:rsidRPr="00264B91">
        <w:rPr>
          <w:szCs w:val="24"/>
        </w:rPr>
        <w:lastRenderedPageBreak/>
        <w:t>80800030007), “Jelgavas iela”, Olaines pag., Olaines nov., kadastra nr. 80800030008, ar kopējo platību 1,53 ha (sastāv no vienas zemes vienības ar kadastra apzīmējumu 80800030008).</w:t>
      </w:r>
      <w:r w:rsidRPr="00264B91">
        <w:rPr>
          <w:rFonts w:eastAsia="Calibri"/>
          <w:szCs w:val="24"/>
        </w:rPr>
        <w:t xml:space="preserve"> </w:t>
      </w:r>
    </w:p>
    <w:p w14:paraId="3F630935" w14:textId="77777777" w:rsidR="003D6E77" w:rsidRPr="00264B91" w:rsidRDefault="003D6E77" w:rsidP="007233DF">
      <w:pPr>
        <w:tabs>
          <w:tab w:val="num" w:pos="720"/>
        </w:tabs>
        <w:overflowPunct/>
        <w:autoSpaceDE/>
        <w:autoSpaceDN/>
        <w:adjustRightInd/>
        <w:ind w:firstLine="720"/>
        <w:jc w:val="both"/>
        <w:textAlignment w:val="auto"/>
        <w:rPr>
          <w:rFonts w:eastAsia="Calibri"/>
          <w:szCs w:val="24"/>
        </w:rPr>
      </w:pPr>
    </w:p>
    <w:p w14:paraId="594502B1" w14:textId="77777777" w:rsidR="00AF0D81" w:rsidRDefault="00501BF3" w:rsidP="007233DF">
      <w:pPr>
        <w:pStyle w:val="ListParagraph"/>
        <w:numPr>
          <w:ilvl w:val="0"/>
          <w:numId w:val="6"/>
        </w:numPr>
        <w:jc w:val="both"/>
        <w:rPr>
          <w:rFonts w:eastAsia="Calibri"/>
          <w:b/>
          <w:bCs/>
        </w:rPr>
      </w:pPr>
      <w:r w:rsidRPr="00264B91">
        <w:rPr>
          <w:rFonts w:eastAsia="Calibri"/>
          <w:b/>
          <w:bCs/>
        </w:rPr>
        <w:t>Lokālplānojuma izstrādes uzdevum</w:t>
      </w:r>
      <w:r w:rsidR="00AF0D81">
        <w:rPr>
          <w:rFonts w:eastAsia="Calibri"/>
          <w:b/>
          <w:bCs/>
        </w:rPr>
        <w:t>i</w:t>
      </w:r>
      <w:r w:rsidRPr="00264B91">
        <w:rPr>
          <w:rFonts w:eastAsia="Calibri"/>
          <w:b/>
          <w:bCs/>
        </w:rPr>
        <w:t>:</w:t>
      </w:r>
    </w:p>
    <w:p w14:paraId="10062755" w14:textId="77777777" w:rsidR="007233DF" w:rsidRDefault="007233DF" w:rsidP="007233DF">
      <w:pPr>
        <w:pStyle w:val="ListParagraph"/>
        <w:ind w:left="360"/>
        <w:jc w:val="both"/>
        <w:rPr>
          <w:rFonts w:eastAsia="Calibri"/>
          <w:b/>
          <w:bCs/>
        </w:rPr>
      </w:pPr>
    </w:p>
    <w:p w14:paraId="2DF2A160" w14:textId="5E540B5E" w:rsidR="00AF0D81" w:rsidRPr="00AF0D81" w:rsidRDefault="00AF0D81" w:rsidP="007233DF">
      <w:pPr>
        <w:pStyle w:val="ListParagraph"/>
        <w:numPr>
          <w:ilvl w:val="1"/>
          <w:numId w:val="6"/>
        </w:numPr>
        <w:jc w:val="both"/>
        <w:rPr>
          <w:rFonts w:eastAsia="Calibri"/>
          <w:b/>
          <w:bCs/>
        </w:rPr>
      </w:pPr>
      <w:r w:rsidRPr="00AF0D81">
        <w:rPr>
          <w:b/>
          <w:bCs/>
        </w:rPr>
        <w:t>Vispārīgie un normatīvie jautājumi</w:t>
      </w:r>
    </w:p>
    <w:p w14:paraId="17E590DC" w14:textId="77777777" w:rsidR="00BC7A48" w:rsidRPr="00264B91" w:rsidRDefault="00BC7A48" w:rsidP="007233DF">
      <w:pPr>
        <w:pStyle w:val="ListParagraph"/>
        <w:numPr>
          <w:ilvl w:val="0"/>
          <w:numId w:val="7"/>
        </w:numPr>
        <w:jc w:val="both"/>
        <w:rPr>
          <w:rFonts w:eastAsia="Calibri"/>
          <w:vanish/>
        </w:rPr>
      </w:pPr>
    </w:p>
    <w:p w14:paraId="6F83D6A8" w14:textId="77777777" w:rsidR="00BC7A48" w:rsidRPr="00264B91" w:rsidRDefault="00BC7A48" w:rsidP="007233DF">
      <w:pPr>
        <w:pStyle w:val="ListParagraph"/>
        <w:numPr>
          <w:ilvl w:val="0"/>
          <w:numId w:val="7"/>
        </w:numPr>
        <w:jc w:val="both"/>
        <w:rPr>
          <w:rFonts w:eastAsia="Calibri"/>
          <w:vanish/>
        </w:rPr>
      </w:pPr>
    </w:p>
    <w:p w14:paraId="2E968064" w14:textId="77777777" w:rsidR="00BC7A48" w:rsidRPr="00264B91" w:rsidRDefault="00BC7A48" w:rsidP="007233DF">
      <w:pPr>
        <w:pStyle w:val="ListParagraph"/>
        <w:numPr>
          <w:ilvl w:val="0"/>
          <w:numId w:val="7"/>
        </w:numPr>
        <w:jc w:val="both"/>
        <w:rPr>
          <w:rFonts w:eastAsia="Calibri"/>
          <w:vanish/>
        </w:rPr>
      </w:pPr>
    </w:p>
    <w:p w14:paraId="4695E1AE" w14:textId="77777777" w:rsidR="00BC7A48" w:rsidRPr="00264B91" w:rsidRDefault="00BC7A48" w:rsidP="007233DF">
      <w:pPr>
        <w:pStyle w:val="ListParagraph"/>
        <w:numPr>
          <w:ilvl w:val="0"/>
          <w:numId w:val="7"/>
        </w:numPr>
        <w:jc w:val="both"/>
        <w:rPr>
          <w:rFonts w:eastAsia="Calibri"/>
          <w:vanish/>
        </w:rPr>
      </w:pPr>
    </w:p>
    <w:p w14:paraId="6A0314A4" w14:textId="65BE81D6" w:rsidR="00AF0D81" w:rsidRDefault="00792431" w:rsidP="007233DF">
      <w:pPr>
        <w:pStyle w:val="ListParagraph"/>
        <w:numPr>
          <w:ilvl w:val="2"/>
          <w:numId w:val="7"/>
        </w:numPr>
        <w:ind w:left="993" w:hanging="567"/>
        <w:jc w:val="both"/>
      </w:pPr>
      <w:r w:rsidRPr="00264B91">
        <w:t>p</w:t>
      </w:r>
      <w:r w:rsidR="00B933F9" w:rsidRPr="00264B91">
        <w:t>amatot Olaines novada domes 2022.gada 27.aprīļa saistošo noteikumu Nr.SN5/2022 “Olaines novada teritorijas plānojuma teritorijas izmantošanas un apbūves noteikumi un grafiskā daļa” (2.2 redakcija SN10/2025) grozījumu nepieciešamību lokālplānojuma teritorijā</w:t>
      </w:r>
      <w:r w:rsidR="00E15264">
        <w:t>;</w:t>
      </w:r>
    </w:p>
    <w:p w14:paraId="7FC11BD8" w14:textId="703FFE98" w:rsidR="00AF0D81" w:rsidRPr="00AF0D81" w:rsidRDefault="00BC7A48" w:rsidP="007233DF">
      <w:pPr>
        <w:pStyle w:val="ListParagraph"/>
        <w:numPr>
          <w:ilvl w:val="2"/>
          <w:numId w:val="7"/>
        </w:numPr>
        <w:ind w:left="993" w:hanging="567"/>
        <w:jc w:val="both"/>
      </w:pPr>
      <w:r w:rsidRPr="00AF0D81">
        <w:rPr>
          <w:rFonts w:eastAsia="Calibri"/>
        </w:rPr>
        <w:t>s</w:t>
      </w:r>
      <w:r w:rsidR="00501BF3" w:rsidRPr="00AF0D81">
        <w:rPr>
          <w:rFonts w:eastAsia="Calibri"/>
        </w:rPr>
        <w:t xml:space="preserve">aņemt no </w:t>
      </w:r>
      <w:r w:rsidR="00E7648D" w:rsidRPr="00AF0D81">
        <w:rPr>
          <w:rFonts w:eastAsia="Calibri"/>
        </w:rPr>
        <w:t xml:space="preserve">Valsts vides dienesta </w:t>
      </w:r>
      <w:r w:rsidR="00501BF3" w:rsidRPr="00AF0D81">
        <w:rPr>
          <w:rFonts w:eastAsia="Calibri"/>
        </w:rPr>
        <w:t>atbilstošu lēmumu par Stratēģiskā</w:t>
      </w:r>
      <w:r w:rsidR="004E1A76" w:rsidRPr="00AF0D81">
        <w:rPr>
          <w:rFonts w:eastAsia="Calibri"/>
        </w:rPr>
        <w:t>s</w:t>
      </w:r>
      <w:r w:rsidR="00501BF3" w:rsidRPr="00AF0D81">
        <w:rPr>
          <w:rFonts w:eastAsia="Calibri"/>
        </w:rPr>
        <w:t xml:space="preserve"> ietekmes uz vidi novērtējuma piemērošanas nepieciešamību lokālplānojuma</w:t>
      </w:r>
      <w:r w:rsidR="0005165A" w:rsidRPr="00AF0D81">
        <w:rPr>
          <w:rFonts w:eastAsia="Calibri"/>
        </w:rPr>
        <w:t xml:space="preserve"> izstrādei</w:t>
      </w:r>
      <w:r w:rsidR="00E15264">
        <w:rPr>
          <w:rFonts w:eastAsia="Calibri"/>
        </w:rPr>
        <w:t>;</w:t>
      </w:r>
    </w:p>
    <w:p w14:paraId="751C5D06" w14:textId="732F7C51" w:rsidR="00BC7A48" w:rsidRPr="007233DF" w:rsidRDefault="00BC7A48" w:rsidP="007233DF">
      <w:pPr>
        <w:pStyle w:val="ListParagraph"/>
        <w:numPr>
          <w:ilvl w:val="2"/>
          <w:numId w:val="7"/>
        </w:numPr>
        <w:ind w:left="993" w:hanging="567"/>
        <w:jc w:val="both"/>
      </w:pPr>
      <w:r w:rsidRPr="00AF0D81">
        <w:rPr>
          <w:rFonts w:eastAsia="Calibri"/>
        </w:rPr>
        <w:t>l</w:t>
      </w:r>
      <w:r w:rsidR="00501BF3" w:rsidRPr="00AF0D81">
        <w:rPr>
          <w:rFonts w:eastAsia="Calibri"/>
        </w:rPr>
        <w:t xml:space="preserve">okālplānojumu izstrādāt, izmantojot teritorijas attīstības plānošanas informācijas sistēmu (turpmāk </w:t>
      </w:r>
      <w:r w:rsidR="00FC1BC4" w:rsidRPr="00AF0D81">
        <w:rPr>
          <w:rFonts w:eastAsia="Calibri"/>
        </w:rPr>
        <w:t>–</w:t>
      </w:r>
      <w:r w:rsidR="00501BF3" w:rsidRPr="00AF0D81">
        <w:rPr>
          <w:rFonts w:eastAsia="Calibri"/>
        </w:rPr>
        <w:t xml:space="preserve"> TAPIS), ievērojot M</w:t>
      </w:r>
      <w:r w:rsidR="004E1A76" w:rsidRPr="00AF0D81">
        <w:rPr>
          <w:rFonts w:eastAsia="Calibri"/>
        </w:rPr>
        <w:t xml:space="preserve">inistru </w:t>
      </w:r>
      <w:r w:rsidR="00501BF3" w:rsidRPr="00AF0D81">
        <w:rPr>
          <w:rFonts w:eastAsia="Calibri"/>
        </w:rPr>
        <w:t>K</w:t>
      </w:r>
      <w:r w:rsidR="004E1A76" w:rsidRPr="00AF0D81">
        <w:rPr>
          <w:rFonts w:eastAsia="Calibri"/>
        </w:rPr>
        <w:t>abineta</w:t>
      </w:r>
      <w:r w:rsidR="00501BF3" w:rsidRPr="00AF0D81">
        <w:rPr>
          <w:rFonts w:eastAsia="Calibri"/>
        </w:rPr>
        <w:t xml:space="preserve"> </w:t>
      </w:r>
      <w:r w:rsidR="004E1A76" w:rsidRPr="00AF0D81">
        <w:rPr>
          <w:rFonts w:eastAsia="Calibri"/>
        </w:rPr>
        <w:t xml:space="preserve">2014. gada 8. jūlija </w:t>
      </w:r>
      <w:r w:rsidR="00501BF3" w:rsidRPr="00AF0D81">
        <w:rPr>
          <w:rFonts w:eastAsia="Calibri"/>
        </w:rPr>
        <w:t>noteikumu Nr.</w:t>
      </w:r>
      <w:r w:rsidR="00FC1BC4" w:rsidRPr="00AF0D81">
        <w:rPr>
          <w:rFonts w:eastAsia="Calibri"/>
        </w:rPr>
        <w:t> </w:t>
      </w:r>
      <w:r w:rsidR="00501BF3" w:rsidRPr="00AF0D81">
        <w:rPr>
          <w:rFonts w:eastAsia="Calibri"/>
        </w:rPr>
        <w:t>392 “Teritorijas attīstības plānošanas informācijas sistēmas noteikumi” prasības.</w:t>
      </w:r>
    </w:p>
    <w:p w14:paraId="240E9F9C" w14:textId="77777777" w:rsidR="007233DF" w:rsidRPr="00AF0D81" w:rsidRDefault="007233DF" w:rsidP="007233DF">
      <w:pPr>
        <w:pStyle w:val="ListParagraph"/>
        <w:ind w:left="993"/>
        <w:jc w:val="both"/>
      </w:pPr>
    </w:p>
    <w:p w14:paraId="5F9C15AF" w14:textId="77777777" w:rsidR="00AF0D81" w:rsidRPr="00AF0D81" w:rsidRDefault="00AF0D81" w:rsidP="007233DF">
      <w:pPr>
        <w:pStyle w:val="ListParagraph"/>
        <w:numPr>
          <w:ilvl w:val="1"/>
          <w:numId w:val="6"/>
        </w:numPr>
        <w:jc w:val="both"/>
        <w:rPr>
          <w:b/>
          <w:bCs/>
        </w:rPr>
      </w:pPr>
      <w:r w:rsidRPr="00AF0D81">
        <w:rPr>
          <w:b/>
          <w:bCs/>
        </w:rPr>
        <w:t xml:space="preserve"> Lokālplānojuma sastāvs</w:t>
      </w:r>
    </w:p>
    <w:p w14:paraId="0ECB15A3" w14:textId="2825E8AC" w:rsidR="00AF0D81" w:rsidRPr="00AF0D81" w:rsidRDefault="00BC7A48" w:rsidP="007233DF">
      <w:pPr>
        <w:pStyle w:val="ListParagraph"/>
        <w:numPr>
          <w:ilvl w:val="2"/>
          <w:numId w:val="6"/>
        </w:numPr>
        <w:jc w:val="both"/>
        <w:rPr>
          <w:rFonts w:eastAsia="Calibri"/>
        </w:rPr>
      </w:pPr>
      <w:r w:rsidRPr="00AF0D81">
        <w:rPr>
          <w:rFonts w:eastAsia="Calibri"/>
        </w:rPr>
        <w:t>i</w:t>
      </w:r>
      <w:r w:rsidR="00501BF3" w:rsidRPr="00AF0D81">
        <w:rPr>
          <w:rFonts w:eastAsia="Calibri"/>
        </w:rPr>
        <w:t>zstrādāt lokālplānojuma paskaidrojuma rakstu, ņemot vērā darba uzdevuma 6.1.</w:t>
      </w:r>
      <w:r w:rsidR="00742D80" w:rsidRPr="00AF0D81">
        <w:rPr>
          <w:rFonts w:eastAsia="Calibri"/>
        </w:rPr>
        <w:t> </w:t>
      </w:r>
      <w:r w:rsidR="00501BF3" w:rsidRPr="00AF0D81">
        <w:rPr>
          <w:rFonts w:eastAsia="Calibri"/>
        </w:rPr>
        <w:t>apakšpunkta prasības</w:t>
      </w:r>
      <w:r w:rsidR="00E15264">
        <w:rPr>
          <w:rFonts w:eastAsia="Calibri"/>
        </w:rPr>
        <w:t>;</w:t>
      </w:r>
    </w:p>
    <w:p w14:paraId="2E54B594" w14:textId="589AE870" w:rsidR="00AF0D81" w:rsidRPr="00AF0D81" w:rsidRDefault="00AF0D81" w:rsidP="007233DF">
      <w:pPr>
        <w:pStyle w:val="ListParagraph"/>
        <w:numPr>
          <w:ilvl w:val="2"/>
          <w:numId w:val="6"/>
        </w:numPr>
        <w:ind w:left="993" w:hanging="567"/>
        <w:jc w:val="both"/>
        <w:rPr>
          <w:rFonts w:eastAsia="Calibri"/>
        </w:rPr>
      </w:pPr>
      <w:r>
        <w:rPr>
          <w:rFonts w:eastAsia="Calibri"/>
        </w:rPr>
        <w:t xml:space="preserve"> </w:t>
      </w:r>
      <w:r w:rsidR="00AD1942" w:rsidRPr="00AF0D81">
        <w:rPr>
          <w:rFonts w:eastAsia="Calibri"/>
        </w:rPr>
        <w:t>i</w:t>
      </w:r>
      <w:r w:rsidR="00501BF3" w:rsidRPr="00AF0D81">
        <w:rPr>
          <w:rFonts w:eastAsia="Calibri"/>
        </w:rPr>
        <w:t>zstrādāt lokālplānojuma grafisko daļu, ņemot vērā darba uzdevuma 6.2.</w:t>
      </w:r>
      <w:r w:rsidR="00FC1BC4" w:rsidRPr="00AF0D81">
        <w:rPr>
          <w:rFonts w:eastAsia="Calibri"/>
        </w:rPr>
        <w:t> </w:t>
      </w:r>
      <w:r w:rsidR="00501BF3" w:rsidRPr="00AF0D81">
        <w:rPr>
          <w:rFonts w:eastAsia="Calibri"/>
        </w:rPr>
        <w:t>apakšpunkta prasības</w:t>
      </w:r>
      <w:r w:rsidR="00E15264">
        <w:rPr>
          <w:rFonts w:eastAsia="Calibri"/>
        </w:rPr>
        <w:t>;</w:t>
      </w:r>
    </w:p>
    <w:p w14:paraId="43E58494" w14:textId="4AFE4B94" w:rsidR="00BC7A48" w:rsidRDefault="00AF0D81" w:rsidP="007233DF">
      <w:pPr>
        <w:pStyle w:val="ListParagraph"/>
        <w:numPr>
          <w:ilvl w:val="2"/>
          <w:numId w:val="6"/>
        </w:numPr>
        <w:ind w:left="993" w:hanging="567"/>
        <w:jc w:val="both"/>
        <w:rPr>
          <w:rFonts w:eastAsia="Calibri"/>
        </w:rPr>
      </w:pPr>
      <w:r>
        <w:rPr>
          <w:rFonts w:eastAsia="Calibri"/>
        </w:rPr>
        <w:t xml:space="preserve"> </w:t>
      </w:r>
      <w:r w:rsidR="00AD1942" w:rsidRPr="00AF0D81">
        <w:rPr>
          <w:rFonts w:eastAsia="Calibri"/>
        </w:rPr>
        <w:t>i</w:t>
      </w:r>
      <w:r w:rsidR="00D763E7" w:rsidRPr="00AF0D81">
        <w:rPr>
          <w:rFonts w:eastAsia="Calibri"/>
        </w:rPr>
        <w:t>zstrādāt lokālplānojuma teritorijas izmantošanas un apbūves noteikumus, ņemot vērā darba uzdevuma 6.3. apakšpunkta prasības, nosakot teritorijas izmantošanas nosacījumus un apbūves parametrus (apbūves blīvumu, brīvās zaļās teritorijas rādītāju, zemes vienību minimālo platību, apbūves maksimālo augstumu u.c.), kā arī citas prasības, aprobežojumus un nosacījumus, ievērojot teritorijas īpatnības</w:t>
      </w:r>
      <w:r w:rsidR="00E15264">
        <w:rPr>
          <w:rFonts w:eastAsia="Calibri"/>
        </w:rPr>
        <w:t>;</w:t>
      </w:r>
    </w:p>
    <w:p w14:paraId="2723EFFE" w14:textId="67C23F27" w:rsidR="00AF0D81" w:rsidRDefault="00AF0D81" w:rsidP="007233DF">
      <w:pPr>
        <w:pStyle w:val="ListParagraph"/>
        <w:numPr>
          <w:ilvl w:val="2"/>
          <w:numId w:val="6"/>
        </w:numPr>
        <w:ind w:left="993" w:hanging="567"/>
        <w:jc w:val="both"/>
        <w:rPr>
          <w:rFonts w:eastAsia="Calibri"/>
        </w:rPr>
      </w:pPr>
      <w:r>
        <w:rPr>
          <w:rFonts w:eastAsia="Calibri"/>
        </w:rPr>
        <w:t>izstrādāt lokālplānojuma detalizāciju tādā apjomā, lai nebūtu nepieciešams izstrādāt detālplānojumu.</w:t>
      </w:r>
    </w:p>
    <w:p w14:paraId="756DDDB6" w14:textId="77777777" w:rsidR="007233DF" w:rsidRDefault="007233DF" w:rsidP="007233DF">
      <w:pPr>
        <w:pStyle w:val="ListParagraph"/>
        <w:ind w:left="993"/>
        <w:jc w:val="both"/>
        <w:rPr>
          <w:rFonts w:eastAsia="Calibri"/>
        </w:rPr>
      </w:pPr>
    </w:p>
    <w:p w14:paraId="5D2E5F56" w14:textId="62AA3045" w:rsidR="003C4701" w:rsidRDefault="003C4701" w:rsidP="007233DF">
      <w:pPr>
        <w:pStyle w:val="ListParagraph"/>
        <w:numPr>
          <w:ilvl w:val="1"/>
          <w:numId w:val="6"/>
        </w:numPr>
        <w:jc w:val="both"/>
        <w:rPr>
          <w:rFonts w:eastAsia="Calibri"/>
          <w:b/>
          <w:bCs/>
        </w:rPr>
      </w:pPr>
      <w:r w:rsidRPr="003C4701">
        <w:rPr>
          <w:rFonts w:eastAsia="Calibri"/>
          <w:b/>
          <w:bCs/>
        </w:rPr>
        <w:t>Funkcionālais zonējums</w:t>
      </w:r>
    </w:p>
    <w:p w14:paraId="429309A0" w14:textId="77777777" w:rsidR="003B63D1" w:rsidRDefault="003B63D1" w:rsidP="007233DF">
      <w:pPr>
        <w:pStyle w:val="ListParagraph"/>
        <w:numPr>
          <w:ilvl w:val="2"/>
          <w:numId w:val="6"/>
        </w:numPr>
        <w:jc w:val="both"/>
        <w:rPr>
          <w:rFonts w:eastAsia="Calibri"/>
        </w:rPr>
      </w:pPr>
      <w:r w:rsidRPr="00264B91">
        <w:rPr>
          <w:rFonts w:eastAsia="Calibri"/>
        </w:rPr>
        <w:t>lokālplānojuma izstrādes gaitā, ja tiek precizētas drošības aizsargjoslas atbilstoši spēkā esošajiem normatīvajiem aktiem un institūciju sniegtajiem nosacījumiem, funkcionālā zonējuma maiņa no Rūpnieciskās apbūves teritorijas (R) uz Savrupmāju apbūves teritoriju (DzS) nosakāma, ievērojot precizēto aizsargjoslu robežas, un dzīvojamā apbūve aizsargjoslu teritorijās netiek paredzēta;</w:t>
      </w:r>
    </w:p>
    <w:p w14:paraId="28AA32CE" w14:textId="77777777" w:rsidR="003B63D1" w:rsidRPr="00264B91" w:rsidRDefault="003B63D1" w:rsidP="007233DF">
      <w:pPr>
        <w:pStyle w:val="ListParagraph"/>
        <w:numPr>
          <w:ilvl w:val="2"/>
          <w:numId w:val="6"/>
        </w:numPr>
        <w:jc w:val="both"/>
        <w:rPr>
          <w:rFonts w:eastAsia="Calibri"/>
        </w:rPr>
      </w:pPr>
      <w:r w:rsidRPr="00264B91">
        <w:rPr>
          <w:rFonts w:eastAsia="Calibri"/>
        </w:rPr>
        <w:t>lai nodrošinātu savstarpēji saderīgu teritoriju izmantošanu un mazinātu potenciālo negatīvo ietekmi, lokālplānojumā starp Rūpnieciskās apbūves teritoriju (R) un Savrupmāju apbūves teritoriju (DzS) paredzēt buferzonu, nosakot tās raksturu un izmantošanas nosacījumus (piemēram, apstādījumu teritorija vai cita ar dzīvojamo funkciju nesavietojama izmantošana);</w:t>
      </w:r>
    </w:p>
    <w:p w14:paraId="55CD8798" w14:textId="18535E59" w:rsidR="003B63D1" w:rsidRPr="00264B91" w:rsidRDefault="003B63D1" w:rsidP="007233DF">
      <w:pPr>
        <w:pStyle w:val="ListParagraph"/>
        <w:numPr>
          <w:ilvl w:val="2"/>
          <w:numId w:val="6"/>
        </w:numPr>
        <w:jc w:val="both"/>
        <w:rPr>
          <w:bCs/>
        </w:rPr>
      </w:pPr>
      <w:r w:rsidRPr="00264B91">
        <w:rPr>
          <w:bCs/>
        </w:rPr>
        <w:t>katrai no plānotajām zemes vienībām piemērot vienu izmantošanas veidu</w:t>
      </w:r>
      <w:r>
        <w:rPr>
          <w:bCs/>
        </w:rPr>
        <w:t>, izņēmuma gadījumus pamatot;</w:t>
      </w:r>
    </w:p>
    <w:p w14:paraId="79897068" w14:textId="12323012" w:rsidR="003B63D1" w:rsidRDefault="001C301C" w:rsidP="007233DF">
      <w:pPr>
        <w:pStyle w:val="ListParagraph"/>
        <w:numPr>
          <w:ilvl w:val="2"/>
          <w:numId w:val="6"/>
        </w:numPr>
        <w:jc w:val="both"/>
        <w:rPr>
          <w:rFonts w:eastAsia="Calibri"/>
        </w:rPr>
      </w:pPr>
      <w:r>
        <w:rPr>
          <w:rFonts w:eastAsia="Calibri"/>
        </w:rPr>
        <w:t>projekta izstrādes laikā ņemt vērā piegulošo teritoriju lokālplānojuma risinājumus.</w:t>
      </w:r>
    </w:p>
    <w:p w14:paraId="356191C8" w14:textId="77777777" w:rsidR="007233DF" w:rsidRDefault="007233DF" w:rsidP="007233DF">
      <w:pPr>
        <w:pStyle w:val="ListParagraph"/>
        <w:ind w:left="1080"/>
        <w:jc w:val="both"/>
        <w:rPr>
          <w:rFonts w:eastAsia="Calibri"/>
        </w:rPr>
      </w:pPr>
    </w:p>
    <w:p w14:paraId="2DAE1D84" w14:textId="15228A7B" w:rsidR="004960F0" w:rsidRDefault="004960F0" w:rsidP="007233DF">
      <w:pPr>
        <w:pStyle w:val="ListParagraph"/>
        <w:numPr>
          <w:ilvl w:val="1"/>
          <w:numId w:val="6"/>
        </w:numPr>
        <w:jc w:val="both"/>
        <w:rPr>
          <w:rFonts w:eastAsia="Calibri"/>
          <w:b/>
          <w:bCs/>
        </w:rPr>
      </w:pPr>
      <w:r w:rsidRPr="004960F0">
        <w:rPr>
          <w:rFonts w:eastAsia="Calibri"/>
          <w:b/>
          <w:bCs/>
        </w:rPr>
        <w:t>Transporta infrastruktūra</w:t>
      </w:r>
    </w:p>
    <w:p w14:paraId="7BB8B0F9" w14:textId="77777777" w:rsidR="004960F0" w:rsidRDefault="004960F0" w:rsidP="007233DF">
      <w:pPr>
        <w:pStyle w:val="ListParagraph"/>
        <w:numPr>
          <w:ilvl w:val="2"/>
          <w:numId w:val="6"/>
        </w:numPr>
        <w:jc w:val="both"/>
        <w:rPr>
          <w:rFonts w:eastAsia="Calibri"/>
        </w:rPr>
      </w:pPr>
      <w:r w:rsidRPr="004960F0">
        <w:rPr>
          <w:rFonts w:eastAsia="Calibri"/>
        </w:rPr>
        <w:t>veidot vienotu un caurbraucamu ielu/ceļu tīklu un vienotus inženiertehnisko komunikāciju tīklus gan lokālplānojuma teritorijā gan arī paredzot šo ielu/ceļu iespējamo turpināšanos pieguļošajās teritorijās (t.sk., arī ar pašvaldības ielām/ceļiem), nosakot ielu platumu sarkanajās līnijās atbilstoši ielas kategorijai, bet ne mazāk kā 12 m;</w:t>
      </w:r>
    </w:p>
    <w:p w14:paraId="5210B75D" w14:textId="6449A344" w:rsidR="007C5432" w:rsidRPr="007C5432" w:rsidRDefault="007C5432" w:rsidP="00D940EB">
      <w:pPr>
        <w:pStyle w:val="ListParagraph"/>
        <w:numPr>
          <w:ilvl w:val="2"/>
          <w:numId w:val="6"/>
        </w:numPr>
        <w:jc w:val="both"/>
        <w:rPr>
          <w:rFonts w:eastAsia="Calibri"/>
        </w:rPr>
      </w:pPr>
      <w:r w:rsidRPr="007C5432">
        <w:rPr>
          <w:rFonts w:eastAsia="Calibri"/>
        </w:rPr>
        <w:t xml:space="preserve">izveidot iekšējo </w:t>
      </w:r>
      <w:r w:rsidR="00D940EB">
        <w:rPr>
          <w:rFonts w:eastAsia="Calibri"/>
        </w:rPr>
        <w:t>ielu</w:t>
      </w:r>
      <w:r w:rsidRPr="007C5432">
        <w:rPr>
          <w:rFonts w:eastAsia="Calibri"/>
        </w:rPr>
        <w:t xml:space="preserve"> tīklu, risinot piekļūšanas iespējas visām plānotajām zemes vienībām;</w:t>
      </w:r>
    </w:p>
    <w:p w14:paraId="4FB65FEC" w14:textId="77777777" w:rsidR="004960F0" w:rsidRPr="004960F0" w:rsidRDefault="004960F0" w:rsidP="007233DF">
      <w:pPr>
        <w:pStyle w:val="ListParagraph"/>
        <w:numPr>
          <w:ilvl w:val="2"/>
          <w:numId w:val="6"/>
        </w:numPr>
        <w:jc w:val="both"/>
        <w:rPr>
          <w:rFonts w:eastAsia="Calibri"/>
        </w:rPr>
      </w:pPr>
      <w:r w:rsidRPr="004960F0">
        <w:rPr>
          <w:rFonts w:eastAsia="Calibri"/>
        </w:rPr>
        <w:t>sarkano līniju teritoriju izdalīt atsevišķā zemes vienībā;</w:t>
      </w:r>
    </w:p>
    <w:p w14:paraId="2214FB06" w14:textId="3D58B960" w:rsidR="004960F0" w:rsidRPr="004960F0" w:rsidRDefault="004960F0" w:rsidP="007233DF">
      <w:pPr>
        <w:pStyle w:val="ListParagraph"/>
        <w:numPr>
          <w:ilvl w:val="2"/>
          <w:numId w:val="6"/>
        </w:numPr>
        <w:jc w:val="both"/>
        <w:rPr>
          <w:rFonts w:eastAsia="Calibri"/>
        </w:rPr>
      </w:pPr>
      <w:r>
        <w:rPr>
          <w:rFonts w:eastAsia="Calibri"/>
        </w:rPr>
        <w:t>p</w:t>
      </w:r>
      <w:r w:rsidRPr="004960F0">
        <w:rPr>
          <w:rFonts w:eastAsia="Calibri"/>
        </w:rPr>
        <w:t>iebrauktuvju un caurbrauktuvju pieslēgumus pie maģistrālajām ielām paredzēt atbilstoši normatīvo aktu prasībām satiksmes jomā</w:t>
      </w:r>
      <w:r>
        <w:rPr>
          <w:rFonts w:eastAsia="Calibri"/>
        </w:rPr>
        <w:t>;</w:t>
      </w:r>
    </w:p>
    <w:p w14:paraId="21383889" w14:textId="7FFD7AEB" w:rsidR="004960F0" w:rsidRDefault="00D940EB" w:rsidP="007233DF">
      <w:pPr>
        <w:pStyle w:val="ListParagraph"/>
        <w:numPr>
          <w:ilvl w:val="2"/>
          <w:numId w:val="6"/>
        </w:numPr>
        <w:jc w:val="both"/>
        <w:rPr>
          <w:rFonts w:eastAsia="Calibri"/>
        </w:rPr>
      </w:pPr>
      <w:r w:rsidRPr="00D940EB">
        <w:rPr>
          <w:rFonts w:eastAsia="Calibri"/>
        </w:rPr>
        <w:lastRenderedPageBreak/>
        <w:t>noteikt risinājumus sabiedriskā transporta un skolēnu pārvadājumu transporta kustībai teritorijā</w:t>
      </w:r>
      <w:r w:rsidR="004960F0">
        <w:rPr>
          <w:rFonts w:eastAsia="Calibri"/>
        </w:rPr>
        <w:t>;</w:t>
      </w:r>
    </w:p>
    <w:p w14:paraId="64D0C3E3" w14:textId="7E401292" w:rsidR="004960F0" w:rsidRDefault="004960F0" w:rsidP="007233DF">
      <w:pPr>
        <w:pStyle w:val="ListParagraph"/>
        <w:numPr>
          <w:ilvl w:val="2"/>
          <w:numId w:val="6"/>
        </w:numPr>
        <w:jc w:val="both"/>
        <w:rPr>
          <w:rFonts w:eastAsia="Calibri"/>
        </w:rPr>
      </w:pPr>
      <w:r>
        <w:rPr>
          <w:rFonts w:eastAsia="Calibri"/>
        </w:rPr>
        <w:t>izstrādāt gājēju un velosatiksmes organizācijas risinājumus atbilstoši plānotajam iedzīvotāju skaitam.</w:t>
      </w:r>
    </w:p>
    <w:p w14:paraId="4CFD4A87" w14:textId="77777777" w:rsidR="007233DF" w:rsidRDefault="007233DF" w:rsidP="007233DF">
      <w:pPr>
        <w:pStyle w:val="ListParagraph"/>
        <w:ind w:left="1080"/>
        <w:jc w:val="both"/>
        <w:rPr>
          <w:rFonts w:eastAsia="Calibri"/>
        </w:rPr>
      </w:pPr>
    </w:p>
    <w:p w14:paraId="7BC7820D" w14:textId="77777777" w:rsidR="00391C3C" w:rsidRDefault="00391C3C" w:rsidP="007233DF">
      <w:pPr>
        <w:pStyle w:val="ListParagraph"/>
        <w:numPr>
          <w:ilvl w:val="1"/>
          <w:numId w:val="6"/>
        </w:numPr>
        <w:jc w:val="both"/>
        <w:rPr>
          <w:rFonts w:eastAsia="Calibri"/>
          <w:b/>
          <w:bCs/>
        </w:rPr>
      </w:pPr>
      <w:r w:rsidRPr="00391C3C">
        <w:rPr>
          <w:rFonts w:eastAsia="Calibri"/>
          <w:b/>
          <w:bCs/>
        </w:rPr>
        <w:t>Inženiertehniskā infrastruktūra</w:t>
      </w:r>
    </w:p>
    <w:p w14:paraId="31629178" w14:textId="7F35DABD" w:rsidR="00391C3C" w:rsidRPr="00391C3C" w:rsidRDefault="00AD1942" w:rsidP="007233DF">
      <w:pPr>
        <w:pStyle w:val="ListParagraph"/>
        <w:numPr>
          <w:ilvl w:val="2"/>
          <w:numId w:val="6"/>
        </w:numPr>
        <w:jc w:val="both"/>
        <w:rPr>
          <w:rFonts w:eastAsia="Calibri"/>
          <w:b/>
          <w:bCs/>
        </w:rPr>
      </w:pPr>
      <w:r w:rsidRPr="00391C3C">
        <w:rPr>
          <w:rFonts w:eastAsia="Calibri"/>
        </w:rPr>
        <w:t>i</w:t>
      </w:r>
      <w:r w:rsidR="00D763E7" w:rsidRPr="00391C3C">
        <w:rPr>
          <w:rFonts w:eastAsia="Calibri"/>
        </w:rPr>
        <w:t>zvērtēt esošās inženiertehniskās infrastruktūras kapacitāti un noteikt nepieciešamo jauno infrastruktūru (ūdensapgāde, kanalizācija, elektroapgāde, ielu apgaismojums, elektronisko sakaru tīkli u.c.)</w:t>
      </w:r>
      <w:r w:rsidR="00E15264">
        <w:rPr>
          <w:rFonts w:eastAsia="Calibri"/>
        </w:rPr>
        <w:t>;</w:t>
      </w:r>
    </w:p>
    <w:p w14:paraId="2B41ED19" w14:textId="77777777" w:rsidR="00391C3C" w:rsidRPr="00391C3C" w:rsidRDefault="00391C3C" w:rsidP="007233DF">
      <w:pPr>
        <w:pStyle w:val="ListParagraph"/>
        <w:numPr>
          <w:ilvl w:val="2"/>
          <w:numId w:val="6"/>
        </w:numPr>
        <w:jc w:val="both"/>
        <w:rPr>
          <w:rFonts w:eastAsia="Calibri"/>
          <w:b/>
          <w:bCs/>
        </w:rPr>
      </w:pPr>
      <w:r w:rsidRPr="00264B91">
        <w:t>lokālplānojuma teritorijā paredzēt elektroapgādes sistēmu, elektronisko sakaru sistēmu, lietus ūdens novadīšanas sistēmu no ielām/ceļiem;</w:t>
      </w:r>
    </w:p>
    <w:p w14:paraId="7EB3D524" w14:textId="414FF909" w:rsidR="00391C3C" w:rsidRPr="00391C3C" w:rsidRDefault="00391C3C" w:rsidP="007233DF">
      <w:pPr>
        <w:pStyle w:val="ListParagraph"/>
        <w:numPr>
          <w:ilvl w:val="2"/>
          <w:numId w:val="6"/>
        </w:numPr>
        <w:jc w:val="both"/>
        <w:rPr>
          <w:rFonts w:eastAsia="Calibri"/>
          <w:b/>
          <w:bCs/>
        </w:rPr>
      </w:pPr>
      <w:r w:rsidRPr="00391C3C">
        <w:t>plānotajai apbūvei paredzēt centrālo ūdensapgādes un centrālo kanalizācijas sistēmu (ar perspektīvo būvju pieslēgumiem) izveidošanu un paredzēt pieslēguma izveidošanu centrālajai kanalizācijas un centrālajai ūdensapgādes sistēmai</w:t>
      </w:r>
      <w:r w:rsidRPr="00264B91">
        <w:t xml:space="preserve">, </w:t>
      </w:r>
      <w:r w:rsidRPr="00391C3C">
        <w:rPr>
          <w:bCs/>
        </w:rPr>
        <w:t xml:space="preserve">plānot atbilstoši </w:t>
      </w:r>
      <w:r w:rsidR="00E15264">
        <w:rPr>
          <w:bCs/>
        </w:rPr>
        <w:t xml:space="preserve">                            </w:t>
      </w:r>
      <w:r w:rsidRPr="00391C3C">
        <w:rPr>
          <w:bCs/>
        </w:rPr>
        <w:t>AS “Olaines ūdens un siltums” nosacījumiem;</w:t>
      </w:r>
    </w:p>
    <w:p w14:paraId="2D48BEFC" w14:textId="77777777" w:rsidR="00391C3C" w:rsidRPr="00391C3C" w:rsidRDefault="00391C3C" w:rsidP="007233DF">
      <w:pPr>
        <w:pStyle w:val="ListParagraph"/>
        <w:numPr>
          <w:ilvl w:val="2"/>
          <w:numId w:val="6"/>
        </w:numPr>
        <w:jc w:val="both"/>
        <w:rPr>
          <w:rFonts w:eastAsia="Calibri"/>
          <w:b/>
          <w:bCs/>
        </w:rPr>
      </w:pPr>
      <w:r w:rsidRPr="00264B91">
        <w:t xml:space="preserve">lokālplānojuma teritorijā paredzēt lietus ūdens kanalizācijas novadīšanas sistēmu un </w:t>
      </w:r>
      <w:r w:rsidRPr="00391C3C">
        <w:rPr>
          <w:bCs/>
        </w:rPr>
        <w:t>ārējās ugunsdzēsības sistēmu</w:t>
      </w:r>
      <w:r w:rsidRPr="00264B91">
        <w:t>;</w:t>
      </w:r>
    </w:p>
    <w:p w14:paraId="44FC12B5" w14:textId="2A0A5800" w:rsidR="007233DF" w:rsidRPr="007233DF" w:rsidRDefault="00391C3C" w:rsidP="007233DF">
      <w:pPr>
        <w:pStyle w:val="ListParagraph"/>
        <w:numPr>
          <w:ilvl w:val="2"/>
          <w:numId w:val="6"/>
        </w:numPr>
        <w:jc w:val="both"/>
        <w:rPr>
          <w:rFonts w:eastAsia="Calibri"/>
          <w:b/>
          <w:bCs/>
        </w:rPr>
      </w:pPr>
      <w:r w:rsidRPr="00264B91">
        <w:t>lokālplānojuma teritorijas iel</w:t>
      </w:r>
      <w:r w:rsidR="00D940EB">
        <w:t>as</w:t>
      </w:r>
      <w:r w:rsidRPr="00264B91">
        <w:t xml:space="preserve"> paredzēt ar apgaismojumu;</w:t>
      </w:r>
      <w:r w:rsidR="007233DF" w:rsidRPr="007233DF">
        <w:rPr>
          <w:bCs/>
        </w:rPr>
        <w:t xml:space="preserve"> </w:t>
      </w:r>
    </w:p>
    <w:p w14:paraId="1F2A8262" w14:textId="156673C9" w:rsidR="00391C3C" w:rsidRPr="007233DF" w:rsidRDefault="007233DF" w:rsidP="007233DF">
      <w:pPr>
        <w:pStyle w:val="ListParagraph"/>
        <w:numPr>
          <w:ilvl w:val="2"/>
          <w:numId w:val="6"/>
        </w:numPr>
        <w:jc w:val="both"/>
        <w:rPr>
          <w:rFonts w:eastAsia="Calibri"/>
          <w:b/>
          <w:bCs/>
        </w:rPr>
      </w:pPr>
      <w:r w:rsidRPr="00264B91">
        <w:rPr>
          <w:bCs/>
        </w:rPr>
        <w:t>inženiertīklu risinājumu  plānot sarkano līniju teritorijā</w:t>
      </w:r>
      <w:r>
        <w:rPr>
          <w:bCs/>
        </w:rPr>
        <w:t>;</w:t>
      </w:r>
    </w:p>
    <w:p w14:paraId="1C0CAF44" w14:textId="77777777" w:rsidR="007233DF" w:rsidRPr="00E5118C" w:rsidRDefault="007233DF" w:rsidP="007233DF">
      <w:pPr>
        <w:pStyle w:val="ListParagraph"/>
        <w:ind w:left="1080"/>
        <w:jc w:val="both"/>
        <w:rPr>
          <w:rFonts w:eastAsia="Calibri"/>
          <w:b/>
          <w:bCs/>
        </w:rPr>
      </w:pPr>
    </w:p>
    <w:p w14:paraId="1570AC45" w14:textId="6BC60931" w:rsidR="00E5118C" w:rsidRDefault="00E5118C" w:rsidP="00D940EB">
      <w:pPr>
        <w:pStyle w:val="ListParagraph"/>
        <w:numPr>
          <w:ilvl w:val="1"/>
          <w:numId w:val="6"/>
        </w:numPr>
        <w:jc w:val="both"/>
        <w:rPr>
          <w:rFonts w:eastAsia="Calibri"/>
          <w:b/>
          <w:bCs/>
        </w:rPr>
      </w:pPr>
      <w:r>
        <w:rPr>
          <w:rFonts w:eastAsia="Calibri"/>
          <w:b/>
          <w:bCs/>
        </w:rPr>
        <w:t>Meliorācija un lietusūdeņi</w:t>
      </w:r>
    </w:p>
    <w:p w14:paraId="7D72A5D6" w14:textId="2B7D5A76" w:rsidR="00E5118C" w:rsidRPr="00DE71F8" w:rsidRDefault="00DE71F8" w:rsidP="00D940EB">
      <w:pPr>
        <w:pStyle w:val="ListParagraph"/>
        <w:numPr>
          <w:ilvl w:val="2"/>
          <w:numId w:val="6"/>
        </w:numPr>
        <w:jc w:val="both"/>
        <w:rPr>
          <w:rFonts w:eastAsia="Calibri"/>
        </w:rPr>
      </w:pPr>
      <w:r w:rsidRPr="00DE71F8">
        <w:rPr>
          <w:rFonts w:eastAsia="Calibri"/>
        </w:rPr>
        <w:t>izstrādāt meliorācijas risinājumus,</w:t>
      </w:r>
      <w:r>
        <w:rPr>
          <w:rFonts w:eastAsia="Calibri"/>
        </w:rPr>
        <w:t xml:space="preserve"> saglabāt meliorācijas grāvjus un nodrošināt to netraucētu ekspluatāciju (</w:t>
      </w:r>
      <w:r w:rsidRPr="00DE71F8">
        <w:t>atbilstoši SIA “Zemkopības ministrijas nekustamie īpašumi” sniegtajiem nosacījumiem</w:t>
      </w:r>
      <w:r>
        <w:t>)</w:t>
      </w:r>
      <w:r w:rsidRPr="00DE71F8">
        <w:t>;</w:t>
      </w:r>
    </w:p>
    <w:p w14:paraId="61C41862" w14:textId="086F5A53" w:rsidR="00DE71F8" w:rsidRPr="007233DF" w:rsidRDefault="00DE71F8" w:rsidP="007233DF">
      <w:pPr>
        <w:pStyle w:val="ListParagraph"/>
        <w:numPr>
          <w:ilvl w:val="2"/>
          <w:numId w:val="6"/>
        </w:numPr>
        <w:jc w:val="both"/>
        <w:rPr>
          <w:rFonts w:eastAsia="Calibri"/>
        </w:rPr>
      </w:pPr>
      <w:r>
        <w:t>noteikt prasības teritorijas lietus ūdeņu savākšanai, uzkrāšanai vai novadīšanai un meliorācijas sistēmu attīstībai.</w:t>
      </w:r>
    </w:p>
    <w:p w14:paraId="066B1971" w14:textId="77777777" w:rsidR="007233DF" w:rsidRPr="00DE71F8" w:rsidRDefault="007233DF" w:rsidP="007233DF">
      <w:pPr>
        <w:pStyle w:val="ListParagraph"/>
        <w:ind w:left="1080"/>
        <w:jc w:val="both"/>
        <w:rPr>
          <w:rFonts w:eastAsia="Calibri"/>
        </w:rPr>
      </w:pPr>
    </w:p>
    <w:p w14:paraId="6CF494F5" w14:textId="619FDB76" w:rsidR="00DE71F8" w:rsidRDefault="00DE71F8" w:rsidP="007233DF">
      <w:pPr>
        <w:pStyle w:val="ListParagraph"/>
        <w:numPr>
          <w:ilvl w:val="1"/>
          <w:numId w:val="6"/>
        </w:numPr>
        <w:jc w:val="both"/>
        <w:rPr>
          <w:rFonts w:eastAsia="Calibri"/>
          <w:b/>
          <w:bCs/>
        </w:rPr>
      </w:pPr>
      <w:r w:rsidRPr="00DE71F8">
        <w:rPr>
          <w:rFonts w:eastAsia="Calibri"/>
          <w:b/>
          <w:bCs/>
        </w:rPr>
        <w:t>Publiskai ārtelpai</w:t>
      </w:r>
    </w:p>
    <w:p w14:paraId="7893BDFC" w14:textId="1D9C2477" w:rsidR="00DE71F8" w:rsidRPr="00DE71F8" w:rsidRDefault="00DE71F8" w:rsidP="007233DF">
      <w:pPr>
        <w:pStyle w:val="ListParagraph"/>
        <w:numPr>
          <w:ilvl w:val="2"/>
          <w:numId w:val="6"/>
        </w:numPr>
        <w:jc w:val="both"/>
        <w:rPr>
          <w:rFonts w:eastAsia="Calibri"/>
        </w:rPr>
      </w:pPr>
      <w:r>
        <w:rPr>
          <w:rFonts w:eastAsia="Calibri"/>
        </w:rPr>
        <w:t>n</w:t>
      </w:r>
      <w:r w:rsidRPr="00DE71F8">
        <w:rPr>
          <w:rFonts w:eastAsia="Calibri"/>
        </w:rPr>
        <w:t>oteikt publiski pieejamās labiekārtotās teritorijas;</w:t>
      </w:r>
    </w:p>
    <w:p w14:paraId="7268E308" w14:textId="5BC00AD0" w:rsidR="00DE71F8" w:rsidRDefault="00DE71F8" w:rsidP="007233DF">
      <w:pPr>
        <w:pStyle w:val="ListParagraph"/>
        <w:numPr>
          <w:ilvl w:val="2"/>
          <w:numId w:val="6"/>
        </w:numPr>
        <w:jc w:val="both"/>
        <w:rPr>
          <w:rFonts w:eastAsia="Calibri"/>
        </w:rPr>
      </w:pPr>
      <w:r>
        <w:rPr>
          <w:rFonts w:eastAsia="Calibri"/>
        </w:rPr>
        <w:t>n</w:t>
      </w:r>
      <w:r w:rsidRPr="00DE71F8">
        <w:rPr>
          <w:rFonts w:eastAsia="Calibri"/>
        </w:rPr>
        <w:t xml:space="preserve">oteikt </w:t>
      </w:r>
      <w:r w:rsidR="003901CF">
        <w:rPr>
          <w:rFonts w:eastAsia="Calibri"/>
        </w:rPr>
        <w:t>prasības publiskās ārtelpas izveidei un tās elementu izvietojumam atbilstoši plānotajam iedzīvotāju skaitam;</w:t>
      </w:r>
    </w:p>
    <w:p w14:paraId="09DD1B89" w14:textId="77777777" w:rsidR="007233DF" w:rsidRDefault="007233DF" w:rsidP="007233DF">
      <w:pPr>
        <w:pStyle w:val="ListParagraph"/>
        <w:ind w:left="1080"/>
        <w:jc w:val="both"/>
        <w:rPr>
          <w:rFonts w:eastAsia="Calibri"/>
        </w:rPr>
      </w:pPr>
    </w:p>
    <w:p w14:paraId="4AD6A285" w14:textId="6A10663E" w:rsidR="003901CF" w:rsidRPr="003901CF" w:rsidRDefault="003901CF" w:rsidP="007233DF">
      <w:pPr>
        <w:pStyle w:val="ListParagraph"/>
        <w:numPr>
          <w:ilvl w:val="1"/>
          <w:numId w:val="6"/>
        </w:numPr>
        <w:jc w:val="both"/>
        <w:rPr>
          <w:rFonts w:eastAsia="Calibri"/>
          <w:b/>
          <w:bCs/>
        </w:rPr>
      </w:pPr>
      <w:r w:rsidRPr="003901CF">
        <w:rPr>
          <w:rFonts w:eastAsia="Calibri"/>
          <w:b/>
          <w:bCs/>
        </w:rPr>
        <w:t>Zemes vienību struktūra un īstenošana</w:t>
      </w:r>
    </w:p>
    <w:p w14:paraId="667F1F00" w14:textId="77777777" w:rsidR="003901CF" w:rsidRDefault="003901CF" w:rsidP="007233DF">
      <w:pPr>
        <w:pStyle w:val="ListParagraph"/>
        <w:numPr>
          <w:ilvl w:val="2"/>
          <w:numId w:val="6"/>
        </w:numPr>
        <w:jc w:val="both"/>
        <w:rPr>
          <w:rFonts w:eastAsia="Calibri"/>
        </w:rPr>
      </w:pPr>
      <w:r w:rsidRPr="004960F0">
        <w:rPr>
          <w:rFonts w:eastAsia="Calibri"/>
        </w:rPr>
        <w:t>sarkano līniju teritoriju izdalīt atsevišķā zemes vienībā;</w:t>
      </w:r>
    </w:p>
    <w:p w14:paraId="6626EC11" w14:textId="21B64B03" w:rsidR="003901CF" w:rsidRPr="003901CF" w:rsidRDefault="003901CF" w:rsidP="007233DF">
      <w:pPr>
        <w:pStyle w:val="ListParagraph"/>
        <w:numPr>
          <w:ilvl w:val="2"/>
          <w:numId w:val="6"/>
        </w:numPr>
        <w:jc w:val="both"/>
        <w:rPr>
          <w:rFonts w:eastAsia="Calibri"/>
        </w:rPr>
      </w:pPr>
      <w:r w:rsidRPr="00264B91">
        <w:t>paredzēt obligātu lokālplānojuma realizēšanu pa kārtām – vispirms, izdalot ar zemes ierīcības projektu ielām nepieciešamo zemesgabalu (zemesgabalus), izprojektējot un izbūvējot ielas, ielu apgaismojumu, elektrības pieslēgumu</w:t>
      </w:r>
      <w:r w:rsidR="007233DF">
        <w:t>s</w:t>
      </w:r>
      <w:r w:rsidRPr="00264B91">
        <w:t xml:space="preserve">, ūdens un kanalizācijas pieslēgumus, meliorācijas un </w:t>
      </w:r>
      <w:r w:rsidRPr="003901CF">
        <w:rPr>
          <w:bCs/>
        </w:rPr>
        <w:t>lietus ūdens novadīšanas sistēmas,</w:t>
      </w:r>
      <w:r w:rsidRPr="00264B91">
        <w:t xml:space="preserve">  pēc tam atļauts ar zemes ierīcības projektu atdalīt apbūvei paredzētos zemesgabalus</w:t>
      </w:r>
      <w:r w:rsidR="00E15264">
        <w:t>;</w:t>
      </w:r>
    </w:p>
    <w:p w14:paraId="7ED3A8BA" w14:textId="4254AE6C" w:rsidR="003901CF" w:rsidRPr="003901CF" w:rsidRDefault="003901CF" w:rsidP="007233DF">
      <w:pPr>
        <w:pStyle w:val="ListParagraph"/>
        <w:numPr>
          <w:ilvl w:val="2"/>
          <w:numId w:val="6"/>
        </w:numPr>
        <w:jc w:val="both"/>
        <w:rPr>
          <w:rFonts w:eastAsia="Calibri"/>
        </w:rPr>
      </w:pPr>
      <w:r>
        <w:t>l</w:t>
      </w:r>
      <w:r w:rsidRPr="00264B91">
        <w:t>okālplānojuma saistošo noteikumu projektā paredzēt tā īstenošanas kārtas un secību.</w:t>
      </w:r>
    </w:p>
    <w:p w14:paraId="1DBCF15D" w14:textId="77777777" w:rsidR="00644C37" w:rsidRPr="00264B91" w:rsidRDefault="00644C37" w:rsidP="007233DF">
      <w:pPr>
        <w:overflowPunct/>
        <w:autoSpaceDE/>
        <w:autoSpaceDN/>
        <w:adjustRightInd/>
        <w:jc w:val="both"/>
        <w:textAlignment w:val="auto"/>
        <w:rPr>
          <w:rFonts w:eastAsia="Calibri"/>
          <w:szCs w:val="24"/>
        </w:rPr>
      </w:pPr>
    </w:p>
    <w:p w14:paraId="1750C6E8" w14:textId="77777777" w:rsidR="007233DF" w:rsidRDefault="00501BF3" w:rsidP="007233DF">
      <w:pPr>
        <w:pStyle w:val="ListParagraph"/>
        <w:numPr>
          <w:ilvl w:val="0"/>
          <w:numId w:val="6"/>
        </w:numPr>
        <w:jc w:val="both"/>
        <w:rPr>
          <w:rFonts w:eastAsia="Calibri"/>
          <w:b/>
          <w:bCs/>
        </w:rPr>
      </w:pPr>
      <w:r w:rsidRPr="00264B91">
        <w:rPr>
          <w:rFonts w:eastAsia="Calibri"/>
          <w:b/>
          <w:bCs/>
        </w:rPr>
        <w:t>Institūcijas, kurām lokāplānojuma izstrādātājs pieprasa nosacījumus lokālplānojuma izstrādei un atzinumus par izstrādātajām lokālplānojuma redakcijām:</w:t>
      </w:r>
    </w:p>
    <w:p w14:paraId="0023E400" w14:textId="68A4DA1F" w:rsidR="00644C37" w:rsidRPr="007233DF" w:rsidRDefault="00501BF3" w:rsidP="007233DF">
      <w:pPr>
        <w:pStyle w:val="ListParagraph"/>
        <w:numPr>
          <w:ilvl w:val="1"/>
          <w:numId w:val="6"/>
        </w:numPr>
        <w:jc w:val="both"/>
        <w:rPr>
          <w:rFonts w:eastAsia="Calibri"/>
          <w:b/>
          <w:bCs/>
        </w:rPr>
      </w:pPr>
      <w:r w:rsidRPr="007233DF">
        <w:rPr>
          <w:rFonts w:eastAsia="Calibri"/>
        </w:rPr>
        <w:t>Valsts vides dienest</w:t>
      </w:r>
      <w:r w:rsidR="00BE6AF5" w:rsidRPr="007233DF">
        <w:rPr>
          <w:rFonts w:eastAsia="Calibri"/>
        </w:rPr>
        <w:t>s</w:t>
      </w:r>
      <w:r w:rsidRPr="007233DF">
        <w:rPr>
          <w:rFonts w:eastAsia="Calibri"/>
        </w:rPr>
        <w:t>;</w:t>
      </w:r>
    </w:p>
    <w:p w14:paraId="716FAEB7" w14:textId="528CD713" w:rsidR="00F95B2B" w:rsidRPr="007233DF" w:rsidRDefault="00501BF3" w:rsidP="007233DF">
      <w:pPr>
        <w:pStyle w:val="ListParagraph"/>
        <w:numPr>
          <w:ilvl w:val="1"/>
          <w:numId w:val="6"/>
        </w:numPr>
        <w:jc w:val="both"/>
        <w:rPr>
          <w:rFonts w:eastAsia="Calibri"/>
        </w:rPr>
      </w:pPr>
      <w:r w:rsidRPr="007233DF">
        <w:rPr>
          <w:rFonts w:eastAsia="Calibri"/>
        </w:rPr>
        <w:t>Veselības inspekcija;</w:t>
      </w:r>
    </w:p>
    <w:p w14:paraId="4982460E" w14:textId="0BD77764" w:rsidR="00BE6AF5" w:rsidRPr="007233DF" w:rsidRDefault="00BE6AF5" w:rsidP="007233DF">
      <w:pPr>
        <w:pStyle w:val="ListParagraph"/>
        <w:numPr>
          <w:ilvl w:val="1"/>
          <w:numId w:val="6"/>
        </w:numPr>
        <w:jc w:val="both"/>
        <w:rPr>
          <w:rFonts w:eastAsia="Calibri"/>
        </w:rPr>
      </w:pPr>
      <w:r w:rsidRPr="007233DF">
        <w:rPr>
          <w:rFonts w:eastAsia="Calibri"/>
        </w:rPr>
        <w:t>Dabas aizsardzības pārvalde</w:t>
      </w:r>
      <w:r w:rsidR="006E1F14" w:rsidRPr="007233DF">
        <w:rPr>
          <w:rFonts w:eastAsia="Calibri"/>
        </w:rPr>
        <w:t>;</w:t>
      </w:r>
    </w:p>
    <w:p w14:paraId="76725FB7" w14:textId="3A675FCE" w:rsidR="00644C37" w:rsidRPr="007233DF" w:rsidRDefault="000D52B9" w:rsidP="007233DF">
      <w:pPr>
        <w:pStyle w:val="ListParagraph"/>
        <w:numPr>
          <w:ilvl w:val="1"/>
          <w:numId w:val="6"/>
        </w:numPr>
        <w:jc w:val="both"/>
        <w:rPr>
          <w:rFonts w:eastAsia="Calibri"/>
        </w:rPr>
      </w:pPr>
      <w:r w:rsidRPr="007233DF">
        <w:rPr>
          <w:rFonts w:eastAsia="Calibri"/>
        </w:rPr>
        <w:t>AS “Sadales tīkls”;</w:t>
      </w:r>
    </w:p>
    <w:p w14:paraId="29AFFA26" w14:textId="77777777" w:rsidR="00644C37" w:rsidRPr="007233DF" w:rsidRDefault="00644C37" w:rsidP="007233DF">
      <w:pPr>
        <w:pStyle w:val="ListParagraph"/>
        <w:numPr>
          <w:ilvl w:val="1"/>
          <w:numId w:val="6"/>
        </w:numPr>
        <w:jc w:val="both"/>
        <w:rPr>
          <w:rFonts w:eastAsia="Calibri"/>
        </w:rPr>
      </w:pPr>
      <w:r w:rsidRPr="007233DF">
        <w:rPr>
          <w:rFonts w:eastAsia="Calibri"/>
        </w:rPr>
        <w:t>Satiksmes ministrija;</w:t>
      </w:r>
    </w:p>
    <w:p w14:paraId="5F1C5E64" w14:textId="77777777" w:rsidR="00644C37" w:rsidRPr="007233DF" w:rsidRDefault="00644C37" w:rsidP="007233DF">
      <w:pPr>
        <w:pStyle w:val="ListParagraph"/>
        <w:numPr>
          <w:ilvl w:val="1"/>
          <w:numId w:val="6"/>
        </w:numPr>
        <w:jc w:val="both"/>
        <w:rPr>
          <w:rFonts w:eastAsia="Calibri"/>
        </w:rPr>
      </w:pPr>
      <w:r w:rsidRPr="007233DF">
        <w:rPr>
          <w:rFonts w:eastAsia="Calibri"/>
        </w:rPr>
        <w:t>VSIA “Zemkopības ministrijas nekustamie īpašumi”;</w:t>
      </w:r>
    </w:p>
    <w:p w14:paraId="45FE5AFF" w14:textId="36A2980E" w:rsidR="00644C37" w:rsidRPr="007233DF" w:rsidRDefault="00644C37" w:rsidP="007233DF">
      <w:pPr>
        <w:pStyle w:val="ListParagraph"/>
        <w:numPr>
          <w:ilvl w:val="1"/>
          <w:numId w:val="6"/>
        </w:numPr>
        <w:jc w:val="both"/>
        <w:rPr>
          <w:rFonts w:eastAsia="Calibri"/>
        </w:rPr>
      </w:pPr>
      <w:r w:rsidRPr="007233DF">
        <w:rPr>
          <w:rFonts w:eastAsia="Calibri"/>
        </w:rPr>
        <w:t>AS “</w:t>
      </w:r>
      <w:r w:rsidR="00BC1E4E" w:rsidRPr="007233DF">
        <w:rPr>
          <w:rFonts w:eastAsia="Calibri"/>
        </w:rPr>
        <w:t>Gaso</w:t>
      </w:r>
      <w:r w:rsidRPr="007233DF">
        <w:rPr>
          <w:rFonts w:eastAsia="Calibri"/>
        </w:rPr>
        <w:t>”;</w:t>
      </w:r>
    </w:p>
    <w:p w14:paraId="00C1B6C5" w14:textId="416B68D4" w:rsidR="00BC1E4E" w:rsidRPr="007233DF" w:rsidRDefault="00BC1E4E" w:rsidP="007233DF">
      <w:pPr>
        <w:pStyle w:val="ListParagraph"/>
        <w:numPr>
          <w:ilvl w:val="1"/>
          <w:numId w:val="6"/>
        </w:numPr>
        <w:jc w:val="both"/>
        <w:rPr>
          <w:rFonts w:eastAsia="Calibri"/>
        </w:rPr>
      </w:pPr>
      <w:r w:rsidRPr="007233DF">
        <w:rPr>
          <w:rFonts w:eastAsia="Calibri"/>
        </w:rPr>
        <w:t>SIA “Tet”;</w:t>
      </w:r>
    </w:p>
    <w:p w14:paraId="7673D282" w14:textId="77777777" w:rsidR="00BC1E4E" w:rsidRPr="007233DF" w:rsidRDefault="00644C37" w:rsidP="007233DF">
      <w:pPr>
        <w:pStyle w:val="ListParagraph"/>
        <w:numPr>
          <w:ilvl w:val="1"/>
          <w:numId w:val="6"/>
        </w:numPr>
        <w:jc w:val="both"/>
        <w:rPr>
          <w:rFonts w:eastAsia="Calibri"/>
        </w:rPr>
      </w:pPr>
      <w:r w:rsidRPr="007233DF">
        <w:rPr>
          <w:rFonts w:eastAsia="Calibri"/>
        </w:rPr>
        <w:t>Olaines novada pašvaldības struktūrvienības, iestādes un kapitālsabiedrības;</w:t>
      </w:r>
    </w:p>
    <w:p w14:paraId="4AE7D4A7" w14:textId="467609DA" w:rsidR="00C74E6B" w:rsidRPr="007233DF" w:rsidRDefault="00644C37" w:rsidP="00E15264">
      <w:pPr>
        <w:pStyle w:val="ListParagraph"/>
        <w:numPr>
          <w:ilvl w:val="1"/>
          <w:numId w:val="6"/>
        </w:numPr>
        <w:tabs>
          <w:tab w:val="clear" w:pos="420"/>
          <w:tab w:val="num" w:pos="426"/>
        </w:tabs>
        <w:jc w:val="both"/>
        <w:rPr>
          <w:rFonts w:eastAsia="Calibri"/>
        </w:rPr>
      </w:pPr>
      <w:r w:rsidRPr="007233DF">
        <w:rPr>
          <w:rFonts w:eastAsia="Calibri"/>
        </w:rPr>
        <w:t xml:space="preserve">VAS </w:t>
      </w:r>
      <w:r w:rsidR="004E1A76" w:rsidRPr="007233DF">
        <w:rPr>
          <w:rFonts w:eastAsia="Calibri"/>
        </w:rPr>
        <w:t>“</w:t>
      </w:r>
      <w:r w:rsidRPr="007233DF">
        <w:rPr>
          <w:rFonts w:eastAsia="Calibri"/>
        </w:rPr>
        <w:t>Latvijas dzelzceļš</w:t>
      </w:r>
      <w:r w:rsidR="004E1A76" w:rsidRPr="007233DF">
        <w:rPr>
          <w:rFonts w:eastAsia="Calibri"/>
        </w:rPr>
        <w:t>”</w:t>
      </w:r>
      <w:r w:rsidR="00E56A92" w:rsidRPr="007233DF">
        <w:rPr>
          <w:rFonts w:eastAsia="Calibri"/>
        </w:rPr>
        <w:t>;</w:t>
      </w:r>
    </w:p>
    <w:p w14:paraId="79D9755F" w14:textId="30517269" w:rsidR="00E56A92" w:rsidRPr="007233DF" w:rsidRDefault="00E56A92" w:rsidP="007233DF">
      <w:pPr>
        <w:pStyle w:val="ListParagraph"/>
        <w:numPr>
          <w:ilvl w:val="1"/>
          <w:numId w:val="6"/>
        </w:numPr>
        <w:jc w:val="both"/>
        <w:rPr>
          <w:rFonts w:eastAsia="Calibri"/>
        </w:rPr>
      </w:pPr>
      <w:r w:rsidRPr="007233DF">
        <w:rPr>
          <w:rFonts w:eastAsia="Calibri"/>
        </w:rPr>
        <w:lastRenderedPageBreak/>
        <w:t>AS “Olaines ūdens un siltums”;</w:t>
      </w:r>
    </w:p>
    <w:p w14:paraId="506DA820" w14:textId="454D87CA" w:rsidR="00E56A92" w:rsidRPr="007233DF" w:rsidRDefault="00BC1E4E" w:rsidP="007233DF">
      <w:pPr>
        <w:pStyle w:val="ListParagraph"/>
        <w:numPr>
          <w:ilvl w:val="1"/>
          <w:numId w:val="6"/>
        </w:numPr>
        <w:jc w:val="both"/>
        <w:rPr>
          <w:rFonts w:eastAsia="Calibri"/>
        </w:rPr>
      </w:pPr>
      <w:r w:rsidRPr="007233DF">
        <w:rPr>
          <w:rFonts w:eastAsia="Calibri"/>
        </w:rPr>
        <w:t>SIA “Elekoms”;</w:t>
      </w:r>
    </w:p>
    <w:p w14:paraId="1DA8E82D" w14:textId="67C2C7A8" w:rsidR="00B45064" w:rsidRDefault="00BC1E4E" w:rsidP="007233DF">
      <w:pPr>
        <w:pStyle w:val="ListParagraph"/>
        <w:numPr>
          <w:ilvl w:val="1"/>
          <w:numId w:val="6"/>
        </w:numPr>
        <w:jc w:val="both"/>
        <w:rPr>
          <w:rFonts w:eastAsia="Calibri"/>
        </w:rPr>
      </w:pPr>
      <w:r w:rsidRPr="007233DF">
        <w:rPr>
          <w:rFonts w:eastAsia="Calibri"/>
        </w:rPr>
        <w:t>Olaines novada pašvaldība, attīstības nodaļas ceļu inženieris</w:t>
      </w:r>
      <w:r w:rsidR="00E15264">
        <w:rPr>
          <w:rFonts w:eastAsia="Calibri"/>
        </w:rPr>
        <w:t>.</w:t>
      </w:r>
    </w:p>
    <w:p w14:paraId="71B16383" w14:textId="77777777" w:rsidR="007233DF" w:rsidRPr="007233DF" w:rsidRDefault="007233DF" w:rsidP="007233DF">
      <w:pPr>
        <w:pStyle w:val="ListParagraph"/>
        <w:ind w:left="420"/>
        <w:jc w:val="both"/>
        <w:rPr>
          <w:rFonts w:eastAsia="Calibri"/>
        </w:rPr>
      </w:pPr>
    </w:p>
    <w:p w14:paraId="77C2CC3E" w14:textId="3ADBFD6D" w:rsidR="00F07A78" w:rsidRPr="00264B91" w:rsidRDefault="00501BF3" w:rsidP="007233DF">
      <w:pPr>
        <w:pStyle w:val="ListParagraph"/>
        <w:numPr>
          <w:ilvl w:val="0"/>
          <w:numId w:val="6"/>
        </w:numPr>
        <w:jc w:val="both"/>
        <w:rPr>
          <w:rFonts w:eastAsia="Calibri"/>
          <w:b/>
          <w:bCs/>
        </w:rPr>
      </w:pPr>
      <w:r w:rsidRPr="00264B91">
        <w:rPr>
          <w:rFonts w:eastAsia="Calibri"/>
          <w:b/>
          <w:bCs/>
        </w:rPr>
        <w:t>Prasības lokālplānojuma izstrādei:</w:t>
      </w:r>
    </w:p>
    <w:p w14:paraId="33F49CA7" w14:textId="3CAAF12A" w:rsidR="00B45064" w:rsidRPr="00264B91" w:rsidRDefault="00B45064" w:rsidP="007233DF">
      <w:pPr>
        <w:spacing w:after="160" w:line="259" w:lineRule="auto"/>
        <w:jc w:val="both"/>
        <w:rPr>
          <w:bCs/>
        </w:rPr>
      </w:pPr>
      <w:r w:rsidRPr="00264B91">
        <w:rPr>
          <w:bCs/>
        </w:rPr>
        <w:t xml:space="preserve">Saskaņā ar  Ministru kabineta </w:t>
      </w:r>
      <w:r w:rsidR="004E1A76" w:rsidRPr="00264B91">
        <w:rPr>
          <w:bCs/>
        </w:rPr>
        <w:t xml:space="preserve">2014.gada 14.oktobra </w:t>
      </w:r>
      <w:r w:rsidRPr="00264B91">
        <w:rPr>
          <w:bCs/>
        </w:rPr>
        <w:t>noteikumu Nr.628 “Noteikumi par pašvaldību teritorijas attīstības plānošanas dokumentiem” 3.4. nodaļas prasībām.</w:t>
      </w:r>
    </w:p>
    <w:p w14:paraId="4B445466" w14:textId="77777777" w:rsidR="00B45064" w:rsidRPr="00264B91" w:rsidRDefault="00B45064" w:rsidP="007233DF">
      <w:pPr>
        <w:pStyle w:val="ListParagraph"/>
        <w:numPr>
          <w:ilvl w:val="0"/>
          <w:numId w:val="6"/>
        </w:numPr>
        <w:spacing w:after="160" w:line="259" w:lineRule="auto"/>
        <w:jc w:val="both"/>
        <w:rPr>
          <w:rFonts w:eastAsia="Calibri"/>
          <w:vanish/>
        </w:rPr>
      </w:pPr>
    </w:p>
    <w:p w14:paraId="57DE33B5" w14:textId="77777777" w:rsidR="00B45064" w:rsidRPr="00264B91" w:rsidRDefault="00B45064" w:rsidP="007233DF">
      <w:pPr>
        <w:pStyle w:val="ListParagraph"/>
        <w:numPr>
          <w:ilvl w:val="0"/>
          <w:numId w:val="6"/>
        </w:numPr>
        <w:spacing w:after="160" w:line="259" w:lineRule="auto"/>
        <w:jc w:val="both"/>
        <w:rPr>
          <w:rFonts w:eastAsia="Calibri"/>
          <w:vanish/>
        </w:rPr>
      </w:pPr>
    </w:p>
    <w:p w14:paraId="6B65938E" w14:textId="36725997" w:rsidR="00A75435" w:rsidRPr="0026279E" w:rsidRDefault="00E15264" w:rsidP="00030BF4">
      <w:pPr>
        <w:pStyle w:val="ListParagraph"/>
        <w:numPr>
          <w:ilvl w:val="1"/>
          <w:numId w:val="14"/>
        </w:numPr>
        <w:spacing w:after="160" w:line="259" w:lineRule="auto"/>
        <w:jc w:val="both"/>
        <w:rPr>
          <w:bCs/>
          <w:i/>
          <w:iCs/>
          <w:szCs w:val="20"/>
        </w:rPr>
      </w:pPr>
      <w:r>
        <w:rPr>
          <w:rFonts w:eastAsia="Calibri"/>
          <w:i/>
          <w:iCs/>
        </w:rPr>
        <w:t xml:space="preserve"> </w:t>
      </w:r>
      <w:r w:rsidR="00501BF3" w:rsidRPr="0026279E">
        <w:rPr>
          <w:rFonts w:eastAsia="Calibri"/>
          <w:i/>
          <w:iCs/>
        </w:rPr>
        <w:t>Paskaidrojuma raksts:</w:t>
      </w:r>
    </w:p>
    <w:p w14:paraId="1B049B8F" w14:textId="77777777" w:rsidR="00A75435" w:rsidRPr="00264B91" w:rsidRDefault="00501BF3" w:rsidP="00030BF4">
      <w:pPr>
        <w:pStyle w:val="ListParagraph"/>
        <w:numPr>
          <w:ilvl w:val="2"/>
          <w:numId w:val="14"/>
        </w:numPr>
        <w:spacing w:after="160" w:line="259" w:lineRule="auto"/>
        <w:jc w:val="both"/>
        <w:rPr>
          <w:bCs/>
          <w:szCs w:val="20"/>
        </w:rPr>
      </w:pPr>
      <w:r w:rsidRPr="00264B91">
        <w:rPr>
          <w:rFonts w:eastAsia="Calibri"/>
        </w:rPr>
        <w:t>teritorijas plānojuma grozījumu nepieciešamības pamatojums un lokālplānojuma risinājumu apraksts;</w:t>
      </w:r>
    </w:p>
    <w:p w14:paraId="647EEDAC" w14:textId="77777777" w:rsidR="00A75435" w:rsidRPr="00030BF4" w:rsidRDefault="00501BF3" w:rsidP="00030BF4">
      <w:pPr>
        <w:pStyle w:val="ListParagraph"/>
        <w:numPr>
          <w:ilvl w:val="2"/>
          <w:numId w:val="14"/>
        </w:numPr>
        <w:spacing w:after="160" w:line="259" w:lineRule="auto"/>
        <w:jc w:val="both"/>
        <w:rPr>
          <w:rFonts w:eastAsia="Calibri"/>
        </w:rPr>
      </w:pPr>
      <w:r w:rsidRPr="00264B91">
        <w:rPr>
          <w:rFonts w:eastAsia="Calibri"/>
        </w:rPr>
        <w:t>teritorijas pašreizējās izmantošanas apraksts un teritorijas attīstības nosacījumi;</w:t>
      </w:r>
    </w:p>
    <w:p w14:paraId="73B24407" w14:textId="4BA4EC20" w:rsidR="00A75435" w:rsidRPr="00030BF4" w:rsidRDefault="00501BF3" w:rsidP="00030BF4">
      <w:pPr>
        <w:pStyle w:val="ListParagraph"/>
        <w:numPr>
          <w:ilvl w:val="2"/>
          <w:numId w:val="14"/>
        </w:numPr>
        <w:spacing w:after="160" w:line="259" w:lineRule="auto"/>
        <w:jc w:val="both"/>
        <w:rPr>
          <w:rFonts w:eastAsia="Calibri"/>
        </w:rPr>
      </w:pPr>
      <w:r w:rsidRPr="00264B91">
        <w:rPr>
          <w:rFonts w:eastAsia="Calibri"/>
        </w:rPr>
        <w:t>teritorijas attīstības mērķis un uzdevumi</w:t>
      </w:r>
      <w:r w:rsidR="00DC1925" w:rsidRPr="00264B91">
        <w:rPr>
          <w:rFonts w:eastAsia="Calibri"/>
        </w:rPr>
        <w:t>, teritorijas attīstības koncepciju</w:t>
      </w:r>
      <w:r w:rsidR="00A75435" w:rsidRPr="00264B91">
        <w:rPr>
          <w:rFonts w:eastAsia="Calibri"/>
        </w:rPr>
        <w:t>;</w:t>
      </w:r>
    </w:p>
    <w:p w14:paraId="18D55830" w14:textId="47CABA68" w:rsidR="00A75435" w:rsidRPr="00030BF4" w:rsidRDefault="006E1F14" w:rsidP="00030BF4">
      <w:pPr>
        <w:pStyle w:val="ListParagraph"/>
        <w:numPr>
          <w:ilvl w:val="2"/>
          <w:numId w:val="14"/>
        </w:numPr>
        <w:spacing w:after="160" w:line="259" w:lineRule="auto"/>
        <w:jc w:val="both"/>
        <w:rPr>
          <w:rFonts w:eastAsia="Calibri"/>
        </w:rPr>
      </w:pPr>
      <w:r w:rsidRPr="00264B91">
        <w:rPr>
          <w:rFonts w:eastAsia="Calibri"/>
        </w:rPr>
        <w:t>r</w:t>
      </w:r>
      <w:r w:rsidR="00683ED0" w:rsidRPr="00264B91">
        <w:rPr>
          <w:rFonts w:eastAsia="Calibri"/>
        </w:rPr>
        <w:t>isināju</w:t>
      </w:r>
      <w:r w:rsidR="009E2A27" w:rsidRPr="00264B91">
        <w:rPr>
          <w:rFonts w:eastAsia="Calibri"/>
        </w:rPr>
        <w:t>mu saistība ar piegulošo teritoriju, ja tāda ir</w:t>
      </w:r>
      <w:r w:rsidR="00A75435" w:rsidRPr="00264B91">
        <w:rPr>
          <w:rFonts w:eastAsia="Calibri"/>
        </w:rPr>
        <w:t>;</w:t>
      </w:r>
    </w:p>
    <w:p w14:paraId="1B9A6931" w14:textId="6CB2E5BF" w:rsidR="002638BB" w:rsidRPr="00030BF4" w:rsidRDefault="00B45064" w:rsidP="00030BF4">
      <w:pPr>
        <w:pStyle w:val="ListParagraph"/>
        <w:numPr>
          <w:ilvl w:val="2"/>
          <w:numId w:val="14"/>
        </w:numPr>
        <w:spacing w:after="160" w:line="259" w:lineRule="auto"/>
        <w:jc w:val="both"/>
        <w:rPr>
          <w:rFonts w:eastAsia="Calibri"/>
        </w:rPr>
      </w:pPr>
      <w:r w:rsidRPr="00030BF4">
        <w:rPr>
          <w:rFonts w:eastAsia="Calibri"/>
        </w:rPr>
        <w:t>lokālplānojuma risinājumu</w:t>
      </w:r>
      <w:r w:rsidR="00EB24A2" w:rsidRPr="00030BF4">
        <w:rPr>
          <w:rFonts w:eastAsia="Calibri"/>
        </w:rPr>
        <w:t xml:space="preserve"> aprakstu</w:t>
      </w:r>
      <w:r w:rsidRPr="00030BF4">
        <w:rPr>
          <w:rFonts w:eastAsia="Calibri"/>
        </w:rPr>
        <w:t>, kas iekļautu transporta un gājēju kustību, plānotās apbūves izvietojumu un teritorijas labiekārtojumu, kā arī plānoto iedzīvotāju skaitu un satiksmes intensitāti</w:t>
      </w:r>
      <w:r w:rsidR="004E1A76" w:rsidRPr="00030BF4">
        <w:rPr>
          <w:rFonts w:eastAsia="Calibri"/>
        </w:rPr>
        <w:t>.</w:t>
      </w:r>
    </w:p>
    <w:p w14:paraId="70A00D7E" w14:textId="5BE3BC5D" w:rsidR="002F3C9F" w:rsidRPr="0026279E" w:rsidRDefault="00E15264" w:rsidP="00030BF4">
      <w:pPr>
        <w:pStyle w:val="ListParagraph"/>
        <w:numPr>
          <w:ilvl w:val="1"/>
          <w:numId w:val="14"/>
        </w:numPr>
        <w:jc w:val="both"/>
        <w:rPr>
          <w:bCs/>
          <w:i/>
          <w:iCs/>
        </w:rPr>
      </w:pPr>
      <w:r>
        <w:rPr>
          <w:rFonts w:eastAsia="Calibri"/>
          <w:i/>
          <w:iCs/>
        </w:rPr>
        <w:t xml:space="preserve"> </w:t>
      </w:r>
      <w:r w:rsidR="002F3C9F" w:rsidRPr="0026279E">
        <w:rPr>
          <w:rFonts w:eastAsia="Calibri"/>
          <w:i/>
          <w:iCs/>
        </w:rPr>
        <w:t>Teritorijas uzmantošanas un apbūves</w:t>
      </w:r>
      <w:r w:rsidR="002F3C9F" w:rsidRPr="0026279E">
        <w:rPr>
          <w:bCs/>
          <w:i/>
          <w:iCs/>
        </w:rPr>
        <w:t xml:space="preserve"> noteikumi:</w:t>
      </w:r>
    </w:p>
    <w:p w14:paraId="47328E17" w14:textId="77777777" w:rsidR="002F3C9F" w:rsidRPr="00030BF4" w:rsidRDefault="002F3C9F" w:rsidP="00030BF4">
      <w:pPr>
        <w:pStyle w:val="ListParagraph"/>
        <w:numPr>
          <w:ilvl w:val="2"/>
          <w:numId w:val="14"/>
        </w:numPr>
        <w:spacing w:after="160" w:line="259" w:lineRule="auto"/>
        <w:jc w:val="both"/>
        <w:rPr>
          <w:rFonts w:eastAsia="Calibri"/>
        </w:rPr>
      </w:pPr>
      <w:r w:rsidRPr="00030BF4">
        <w:rPr>
          <w:rFonts w:eastAsia="Calibri"/>
        </w:rPr>
        <w:t>detalizēti teritorijas izmantošanas un apbūves nosacījumi un apbūves parametri;</w:t>
      </w:r>
    </w:p>
    <w:p w14:paraId="7981D0CF" w14:textId="77777777" w:rsidR="002F3C9F" w:rsidRPr="00030BF4" w:rsidRDefault="002F3C9F" w:rsidP="00030BF4">
      <w:pPr>
        <w:pStyle w:val="ListParagraph"/>
        <w:numPr>
          <w:ilvl w:val="2"/>
          <w:numId w:val="14"/>
        </w:numPr>
        <w:spacing w:after="160" w:line="259" w:lineRule="auto"/>
        <w:jc w:val="both"/>
        <w:rPr>
          <w:rFonts w:eastAsia="Calibri"/>
        </w:rPr>
      </w:pPr>
      <w:r w:rsidRPr="00030BF4">
        <w:rPr>
          <w:rFonts w:eastAsia="Calibri"/>
        </w:rPr>
        <w:t>labiekārtojuma nosacījumi;</w:t>
      </w:r>
    </w:p>
    <w:p w14:paraId="043487D8" w14:textId="77777777" w:rsidR="002F3C9F" w:rsidRPr="00030BF4" w:rsidRDefault="002F3C9F" w:rsidP="00030BF4">
      <w:pPr>
        <w:pStyle w:val="ListParagraph"/>
        <w:numPr>
          <w:ilvl w:val="2"/>
          <w:numId w:val="14"/>
        </w:numPr>
        <w:spacing w:after="160" w:line="259" w:lineRule="auto"/>
        <w:jc w:val="both"/>
        <w:rPr>
          <w:rFonts w:eastAsia="Calibri"/>
        </w:rPr>
      </w:pPr>
      <w:r w:rsidRPr="00030BF4">
        <w:rPr>
          <w:rFonts w:eastAsia="Calibri"/>
        </w:rPr>
        <w:t>prasības arhitektoniskiem risinājumiem;</w:t>
      </w:r>
    </w:p>
    <w:p w14:paraId="6E4C19A5" w14:textId="77777777" w:rsidR="002F3C9F" w:rsidRPr="00030BF4" w:rsidRDefault="002F3C9F" w:rsidP="00030BF4">
      <w:pPr>
        <w:pStyle w:val="ListParagraph"/>
        <w:numPr>
          <w:ilvl w:val="2"/>
          <w:numId w:val="14"/>
        </w:numPr>
        <w:spacing w:after="160" w:line="259" w:lineRule="auto"/>
        <w:jc w:val="both"/>
        <w:rPr>
          <w:rFonts w:eastAsia="Calibri"/>
        </w:rPr>
      </w:pPr>
      <w:r w:rsidRPr="00030BF4">
        <w:rPr>
          <w:rFonts w:eastAsia="Calibri"/>
        </w:rPr>
        <w:t>prasības inženiertehniskajam nodrošinājumam;</w:t>
      </w:r>
    </w:p>
    <w:p w14:paraId="3DA4FB2B" w14:textId="1D0824FF" w:rsidR="002F3C9F" w:rsidRPr="00030BF4" w:rsidRDefault="002F3C9F" w:rsidP="00030BF4">
      <w:pPr>
        <w:pStyle w:val="ListParagraph"/>
        <w:numPr>
          <w:ilvl w:val="2"/>
          <w:numId w:val="14"/>
        </w:numPr>
        <w:spacing w:after="160" w:line="259" w:lineRule="auto"/>
        <w:jc w:val="both"/>
        <w:rPr>
          <w:rFonts w:eastAsia="Calibri"/>
        </w:rPr>
      </w:pPr>
      <w:r w:rsidRPr="00030BF4">
        <w:rPr>
          <w:rFonts w:eastAsia="Calibri"/>
        </w:rPr>
        <w:t>prasības ceļu izbūvei.</w:t>
      </w:r>
    </w:p>
    <w:p w14:paraId="42767BC8" w14:textId="4ABE12B4" w:rsidR="00EB24A2" w:rsidRPr="0026279E" w:rsidRDefault="00E15264" w:rsidP="0026279E">
      <w:pPr>
        <w:pStyle w:val="ListParagraph"/>
        <w:numPr>
          <w:ilvl w:val="1"/>
          <w:numId w:val="14"/>
        </w:numPr>
        <w:jc w:val="both"/>
        <w:rPr>
          <w:rFonts w:eastAsia="Calibri"/>
          <w:i/>
          <w:iCs/>
        </w:rPr>
      </w:pPr>
      <w:r>
        <w:rPr>
          <w:rFonts w:eastAsia="Calibri"/>
          <w:i/>
          <w:iCs/>
        </w:rPr>
        <w:t xml:space="preserve"> </w:t>
      </w:r>
      <w:r w:rsidR="00EB24A2" w:rsidRPr="0026279E">
        <w:rPr>
          <w:rFonts w:eastAsia="Calibri"/>
          <w:i/>
          <w:iCs/>
        </w:rPr>
        <w:t>Grafisk</w:t>
      </w:r>
      <w:r w:rsidR="0026279E" w:rsidRPr="0026279E">
        <w:rPr>
          <w:rFonts w:eastAsia="Calibri"/>
          <w:i/>
          <w:iCs/>
        </w:rPr>
        <w:t>ā daļa</w:t>
      </w:r>
      <w:r w:rsidR="00EB24A2" w:rsidRPr="0026279E">
        <w:rPr>
          <w:rFonts w:eastAsia="Calibri"/>
          <w:i/>
          <w:iCs/>
        </w:rPr>
        <w:t>:</w:t>
      </w:r>
    </w:p>
    <w:p w14:paraId="19A5FA23" w14:textId="77777777" w:rsidR="0026279E" w:rsidRDefault="0026279E" w:rsidP="0026279E">
      <w:pPr>
        <w:pStyle w:val="ListParagraph"/>
        <w:numPr>
          <w:ilvl w:val="2"/>
          <w:numId w:val="14"/>
        </w:numPr>
        <w:spacing w:after="160" w:line="259" w:lineRule="auto"/>
        <w:jc w:val="both"/>
      </w:pPr>
      <w:r w:rsidRPr="00264B91">
        <w:t>teritorijas funkcionālā zonējuma plān</w:t>
      </w:r>
      <w:r>
        <w:t>s</w:t>
      </w:r>
      <w:r w:rsidRPr="00264B91">
        <w:t xml:space="preserve"> M 1:500 (galvenais plāns) uz digitālas augstas detalizācijas topogrāfiskās informācijas plāna pamatne</w:t>
      </w:r>
      <w:r>
        <w:t>s, kurā noteikts funkcionālais zonējums un apbūves rādītāji;</w:t>
      </w:r>
    </w:p>
    <w:p w14:paraId="36C253B5" w14:textId="77777777" w:rsidR="0026279E" w:rsidRDefault="0026279E" w:rsidP="0026279E">
      <w:pPr>
        <w:pStyle w:val="ListParagraph"/>
        <w:numPr>
          <w:ilvl w:val="2"/>
          <w:numId w:val="14"/>
        </w:numPr>
        <w:spacing w:after="160" w:line="259" w:lineRule="auto"/>
        <w:jc w:val="both"/>
      </w:pPr>
      <w:r w:rsidRPr="00093B1C">
        <w:t>attēlotas esošās un lokālplānojuma teritorijas izmantošanas un apbūves noteikumos noteiktās aizsargjoslas</w:t>
      </w:r>
      <w:r>
        <w:t>;</w:t>
      </w:r>
    </w:p>
    <w:p w14:paraId="5DAC85DB" w14:textId="1DF151E2" w:rsidR="00A726C5" w:rsidRDefault="00A726C5" w:rsidP="00D940EB">
      <w:pPr>
        <w:pStyle w:val="ListParagraph"/>
        <w:numPr>
          <w:ilvl w:val="2"/>
          <w:numId w:val="14"/>
        </w:numPr>
        <w:spacing w:after="160" w:line="259" w:lineRule="auto"/>
        <w:jc w:val="both"/>
      </w:pPr>
      <w:r>
        <w:rPr>
          <w:bCs/>
        </w:rPr>
        <w:t>esošās un plānoto zemes vienību robežas;</w:t>
      </w:r>
    </w:p>
    <w:p w14:paraId="34B25CE7" w14:textId="14FD3532" w:rsidR="00A726C5" w:rsidRDefault="00A726C5" w:rsidP="00D940EB">
      <w:pPr>
        <w:pStyle w:val="ListParagraph"/>
        <w:numPr>
          <w:ilvl w:val="2"/>
          <w:numId w:val="14"/>
        </w:numPr>
      </w:pPr>
      <w:r w:rsidRPr="00A726C5">
        <w:t>plānoto inženiertīklu un satiksmes infrastruktūras izvietojums (tai skaitā sarkanās līnijas);</w:t>
      </w:r>
    </w:p>
    <w:p w14:paraId="190A01F6" w14:textId="77777777" w:rsidR="0026279E" w:rsidRDefault="0026279E" w:rsidP="00D940EB">
      <w:pPr>
        <w:pStyle w:val="ListParagraph"/>
        <w:numPr>
          <w:ilvl w:val="2"/>
          <w:numId w:val="14"/>
        </w:numPr>
        <w:spacing w:after="160" w:line="259" w:lineRule="auto"/>
        <w:jc w:val="both"/>
      </w:pPr>
      <w:r>
        <w:t>attēlotas un  noteiktas sarkanās līnijas;</w:t>
      </w:r>
      <w:r w:rsidRPr="0026279E">
        <w:t xml:space="preserve"> </w:t>
      </w:r>
    </w:p>
    <w:p w14:paraId="539F19F4" w14:textId="0FF3247F" w:rsidR="0026279E" w:rsidRPr="00264B91" w:rsidRDefault="0026279E" w:rsidP="0026279E">
      <w:pPr>
        <w:pStyle w:val="ListParagraph"/>
        <w:numPr>
          <w:ilvl w:val="2"/>
          <w:numId w:val="14"/>
        </w:numPr>
        <w:spacing w:after="160" w:line="259" w:lineRule="auto"/>
        <w:jc w:val="both"/>
      </w:pPr>
      <w:r>
        <w:t xml:space="preserve">ietverta </w:t>
      </w:r>
      <w:r w:rsidRPr="00264B91">
        <w:t>apgrūtinājumu eksplikācij</w:t>
      </w:r>
      <w:r>
        <w:t>a</w:t>
      </w:r>
      <w:r w:rsidRPr="00264B91">
        <w:t>, precizējot minētos rādītājus un to aizņemtās platības (servitūti, būvlaides u.c.);</w:t>
      </w:r>
    </w:p>
    <w:p w14:paraId="4F036AFA" w14:textId="50B085C3" w:rsidR="0026279E" w:rsidRPr="00264B91" w:rsidRDefault="0026279E" w:rsidP="0026279E">
      <w:pPr>
        <w:pStyle w:val="ListParagraph"/>
        <w:numPr>
          <w:ilvl w:val="2"/>
          <w:numId w:val="14"/>
        </w:numPr>
        <w:spacing w:after="160" w:line="259" w:lineRule="auto"/>
        <w:jc w:val="both"/>
      </w:pPr>
      <w:r w:rsidRPr="00093B1C">
        <w:t>ja nepieciešams, attēlo vēl citu informāciju, atbilstoši Ministru kabineta noteikumiem par pašvaldību teritorijas plānošanas dokumentiem</w:t>
      </w:r>
      <w:r w:rsidR="00E15264">
        <w:t>.</w:t>
      </w:r>
    </w:p>
    <w:p w14:paraId="47305D0B" w14:textId="21BC46AD" w:rsidR="002F3C9F" w:rsidRPr="00A726C5" w:rsidRDefault="00A726C5" w:rsidP="00A726C5">
      <w:pPr>
        <w:pStyle w:val="ListParagraph"/>
        <w:numPr>
          <w:ilvl w:val="1"/>
          <w:numId w:val="14"/>
        </w:numPr>
        <w:jc w:val="both"/>
        <w:rPr>
          <w:rFonts w:eastAsia="Calibri"/>
        </w:rPr>
      </w:pPr>
      <w:r>
        <w:rPr>
          <w:rFonts w:eastAsia="Calibri"/>
        </w:rPr>
        <w:t xml:space="preserve"> </w:t>
      </w:r>
      <w:r w:rsidR="00EB24A2" w:rsidRPr="00A726C5">
        <w:rPr>
          <w:rFonts w:eastAsia="Calibri"/>
        </w:rPr>
        <w:t xml:space="preserve">Teritorijas izmantošanas un apbūves noteikumos noteikt prasības teritorijas izmantošanai, apbūves parametrus u.c. prasības, kas nepieciešamas plānotās apbūves nodrošināšanai (t. sk., nosakot teritorijas izmantošanas nosacījumus un apbūves parametrus, kā arī nosakot citas prasības, aprobežojumus un nosacījumus, teritorijas īpatnības, specifiku (apbūves intensitāte, blīvums, ēku augstums, </w:t>
      </w:r>
      <w:r w:rsidRPr="00A726C5">
        <w:rPr>
          <w:rFonts w:eastAsia="Calibri"/>
        </w:rPr>
        <w:t>labiekārtojums, publiskā ārtelpa</w:t>
      </w:r>
      <w:r w:rsidR="00EB24A2" w:rsidRPr="00A726C5">
        <w:rPr>
          <w:rFonts w:eastAsia="Calibri"/>
        </w:rPr>
        <w:t>, žogu tipi u. c.)</w:t>
      </w:r>
      <w:r w:rsidR="00E15264">
        <w:rPr>
          <w:rFonts w:eastAsia="Calibri"/>
        </w:rPr>
        <w:t>.</w:t>
      </w:r>
    </w:p>
    <w:p w14:paraId="39206FDA" w14:textId="42B07D77" w:rsidR="00264B91" w:rsidRPr="00264B91" w:rsidRDefault="00A726C5" w:rsidP="00D940EB">
      <w:pPr>
        <w:pStyle w:val="ListParagraph"/>
        <w:numPr>
          <w:ilvl w:val="1"/>
          <w:numId w:val="14"/>
        </w:numPr>
        <w:jc w:val="both"/>
        <w:rPr>
          <w:rFonts w:eastAsia="Calibri"/>
        </w:rPr>
      </w:pPr>
      <w:r>
        <w:rPr>
          <w:rFonts w:eastAsia="Calibri"/>
        </w:rPr>
        <w:t xml:space="preserve"> </w:t>
      </w:r>
      <w:r w:rsidR="00D940EB" w:rsidRPr="00D940EB">
        <w:rPr>
          <w:rFonts w:eastAsia="Calibri"/>
        </w:rPr>
        <w:t xml:space="preserve"> Īstenošanas kārtība, nosakot prasības ielu un inženierkomunikāciju izbūvei, jaunu zemes vienību izveidei un ēku būvniecībai</w:t>
      </w:r>
      <w:r>
        <w:rPr>
          <w:rFonts w:eastAsia="Calibri"/>
        </w:rPr>
        <w:t>.</w:t>
      </w:r>
    </w:p>
    <w:p w14:paraId="56960694" w14:textId="77777777" w:rsidR="002F3C9F" w:rsidRPr="00264B91" w:rsidRDefault="002F3C9F" w:rsidP="007233DF">
      <w:pPr>
        <w:pStyle w:val="ListParagraph"/>
        <w:spacing w:after="160" w:line="259" w:lineRule="auto"/>
        <w:ind w:left="426"/>
        <w:jc w:val="both"/>
        <w:rPr>
          <w:rFonts w:eastAsia="Calibri"/>
        </w:rPr>
      </w:pPr>
    </w:p>
    <w:p w14:paraId="53B48766" w14:textId="77777777" w:rsidR="002F3C9F" w:rsidRPr="00264B91" w:rsidRDefault="00501BF3" w:rsidP="00030BF4">
      <w:pPr>
        <w:pStyle w:val="ListParagraph"/>
        <w:numPr>
          <w:ilvl w:val="0"/>
          <w:numId w:val="14"/>
        </w:numPr>
        <w:jc w:val="both"/>
        <w:rPr>
          <w:rFonts w:eastAsia="Calibri"/>
          <w:b/>
          <w:bCs/>
        </w:rPr>
      </w:pPr>
      <w:r w:rsidRPr="00264B91">
        <w:rPr>
          <w:rFonts w:eastAsia="Calibri"/>
          <w:b/>
          <w:bCs/>
        </w:rPr>
        <w:t>Prasības lokālplānojuma publiskajai apspriešanai:</w:t>
      </w:r>
    </w:p>
    <w:p w14:paraId="4340E1E7" w14:textId="4EF01C8F" w:rsidR="00BA6B15" w:rsidRPr="00264B91" w:rsidRDefault="00E15264" w:rsidP="00030BF4">
      <w:pPr>
        <w:pStyle w:val="ListParagraph"/>
        <w:numPr>
          <w:ilvl w:val="1"/>
          <w:numId w:val="14"/>
        </w:numPr>
        <w:jc w:val="both"/>
        <w:rPr>
          <w:rFonts w:eastAsia="Calibri"/>
          <w:b/>
          <w:bCs/>
        </w:rPr>
      </w:pPr>
      <w:r>
        <w:rPr>
          <w:rFonts w:eastAsia="Calibri"/>
        </w:rPr>
        <w:t xml:space="preserve"> </w:t>
      </w:r>
      <w:r w:rsidR="00501BF3" w:rsidRPr="00264B91">
        <w:rPr>
          <w:rFonts w:eastAsia="Calibri"/>
        </w:rPr>
        <w:t xml:space="preserve">Izstrādāto lokālplānojuma redakciju kopā ar sagatavoto ziņojumu iesniedz izskatīšanai </w:t>
      </w:r>
      <w:r w:rsidR="0065798B" w:rsidRPr="00264B91">
        <w:rPr>
          <w:rFonts w:eastAsia="Calibri"/>
        </w:rPr>
        <w:t>Olaines</w:t>
      </w:r>
      <w:r w:rsidR="00501BF3" w:rsidRPr="00264B91">
        <w:rPr>
          <w:rFonts w:eastAsia="Calibri"/>
        </w:rPr>
        <w:t xml:space="preserve"> novada </w:t>
      </w:r>
      <w:r w:rsidR="004E1A76" w:rsidRPr="00264B91">
        <w:rPr>
          <w:rFonts w:eastAsia="Calibri"/>
        </w:rPr>
        <w:t xml:space="preserve">pašvaldības </w:t>
      </w:r>
      <w:r w:rsidR="00501BF3" w:rsidRPr="00264B91">
        <w:rPr>
          <w:rFonts w:eastAsia="Calibri"/>
        </w:rPr>
        <w:t>domei, kura pieņem lēmumu par lokālplānojuma redakcijas nodošanu publiskajai apspriešanai un institūciju atzinumu saņemšanai</w:t>
      </w:r>
      <w:r w:rsidR="0015563D" w:rsidRPr="00264B91">
        <w:rPr>
          <w:rFonts w:eastAsia="Calibri"/>
        </w:rPr>
        <w:t>,</w:t>
      </w:r>
      <w:r w:rsidR="00501BF3" w:rsidRPr="00264B91">
        <w:rPr>
          <w:rFonts w:eastAsia="Calibri"/>
        </w:rPr>
        <w:t xml:space="preserve"> saskaņā</w:t>
      </w:r>
      <w:r w:rsidR="0015563D" w:rsidRPr="00264B91">
        <w:rPr>
          <w:rFonts w:eastAsia="Calibri"/>
        </w:rPr>
        <w:t xml:space="preserve"> ar</w:t>
      </w:r>
      <w:r w:rsidR="00501BF3" w:rsidRPr="00264B91">
        <w:rPr>
          <w:rFonts w:eastAsia="Calibri"/>
        </w:rPr>
        <w:t xml:space="preserve"> Ministru kabineta noteikumos noteikto kārtību un termiņiem.</w:t>
      </w:r>
    </w:p>
    <w:p w14:paraId="2EEB78A6" w14:textId="6C847F40" w:rsidR="006E1F14" w:rsidRPr="00264B91" w:rsidRDefault="00E15264" w:rsidP="00030BF4">
      <w:pPr>
        <w:pStyle w:val="ListParagraph"/>
        <w:numPr>
          <w:ilvl w:val="1"/>
          <w:numId w:val="14"/>
        </w:numPr>
        <w:jc w:val="both"/>
        <w:rPr>
          <w:rFonts w:eastAsia="Calibri"/>
        </w:rPr>
      </w:pPr>
      <w:r>
        <w:rPr>
          <w:rFonts w:eastAsia="Calibri"/>
        </w:rPr>
        <w:t xml:space="preserve"> </w:t>
      </w:r>
      <w:r w:rsidR="006E1F14" w:rsidRPr="00264B91">
        <w:rPr>
          <w:rFonts w:eastAsia="Calibri"/>
        </w:rPr>
        <w:t>Publisko apspriešanu organizē saskaņā ar normatīvajiem aktiem</w:t>
      </w:r>
      <w:r w:rsidR="00C1748B" w:rsidRPr="00264B91">
        <w:rPr>
          <w:rFonts w:eastAsia="Calibri"/>
        </w:rPr>
        <w:t>.</w:t>
      </w:r>
    </w:p>
    <w:p w14:paraId="179EDBFE" w14:textId="3212AA45" w:rsidR="00BA6B15" w:rsidRPr="00264B91" w:rsidRDefault="00E15264" w:rsidP="00030BF4">
      <w:pPr>
        <w:pStyle w:val="ListParagraph"/>
        <w:numPr>
          <w:ilvl w:val="1"/>
          <w:numId w:val="14"/>
        </w:numPr>
        <w:jc w:val="both"/>
        <w:rPr>
          <w:rFonts w:eastAsia="Calibri"/>
        </w:rPr>
      </w:pPr>
      <w:r>
        <w:rPr>
          <w:rFonts w:eastAsia="Calibri"/>
        </w:rPr>
        <w:lastRenderedPageBreak/>
        <w:t xml:space="preserve"> </w:t>
      </w:r>
      <w:r w:rsidR="00501BF3" w:rsidRPr="00264B91">
        <w:rPr>
          <w:rFonts w:eastAsia="Calibri"/>
        </w:rPr>
        <w:t xml:space="preserve">Ne vēlāk kā vienu </w:t>
      </w:r>
      <w:r w:rsidR="00C1748B" w:rsidRPr="00264B91">
        <w:rPr>
          <w:rFonts w:eastAsia="Calibri"/>
        </w:rPr>
        <w:t>dienu</w:t>
      </w:r>
      <w:r w:rsidR="00501BF3" w:rsidRPr="00264B91">
        <w:rPr>
          <w:rFonts w:eastAsia="Calibri"/>
        </w:rPr>
        <w:t xml:space="preserve"> pirms publiskās apspriešanas izsludināšanas lokālplānojuma izstrādātājs iesniedz izstrādes vadītājam publiskās apspriešanas planšet</w:t>
      </w:r>
      <w:r w:rsidR="0065798B" w:rsidRPr="00264B91">
        <w:rPr>
          <w:rFonts w:eastAsia="Calibri"/>
        </w:rPr>
        <w:t>i</w:t>
      </w:r>
      <w:r w:rsidR="00501BF3" w:rsidRPr="00264B91">
        <w:rPr>
          <w:rFonts w:eastAsia="Calibri"/>
        </w:rPr>
        <w:t xml:space="preserve"> izvietošanai pašvaldībā, kā arī sagatavo </w:t>
      </w:r>
      <w:r w:rsidR="00C1748B" w:rsidRPr="00264B91">
        <w:rPr>
          <w:rFonts w:eastAsia="Calibri"/>
        </w:rPr>
        <w:t>vienu</w:t>
      </w:r>
      <w:r w:rsidR="00501BF3" w:rsidRPr="00264B91">
        <w:rPr>
          <w:rFonts w:eastAsia="Calibri"/>
        </w:rPr>
        <w:t xml:space="preserve"> laminēt</w:t>
      </w:r>
      <w:r w:rsidR="00C1748B" w:rsidRPr="00264B91">
        <w:rPr>
          <w:rFonts w:eastAsia="Calibri"/>
        </w:rPr>
        <w:t>u</w:t>
      </w:r>
      <w:r w:rsidR="00501BF3" w:rsidRPr="00264B91">
        <w:rPr>
          <w:rFonts w:eastAsia="Calibri"/>
        </w:rPr>
        <w:t xml:space="preserve"> informatīvo plakātu izvietošanai publiskā ārtelpā.</w:t>
      </w:r>
    </w:p>
    <w:p w14:paraId="446A6DE0" w14:textId="111AE1D3" w:rsidR="00BA6B15" w:rsidRPr="00264B91" w:rsidRDefault="00E15264" w:rsidP="00030BF4">
      <w:pPr>
        <w:pStyle w:val="ListParagraph"/>
        <w:numPr>
          <w:ilvl w:val="1"/>
          <w:numId w:val="14"/>
        </w:numPr>
        <w:jc w:val="both"/>
        <w:rPr>
          <w:rFonts w:eastAsia="Calibri"/>
        </w:rPr>
      </w:pPr>
      <w:r>
        <w:rPr>
          <w:rFonts w:eastAsia="Calibri"/>
        </w:rPr>
        <w:t xml:space="preserve"> </w:t>
      </w:r>
      <w:r w:rsidR="00501BF3" w:rsidRPr="00264B91">
        <w:rPr>
          <w:rFonts w:eastAsia="Calibri"/>
        </w:rPr>
        <w:t>Lokālplānojuma publiskās apspriešanas laikā organizē lokālplānojuma publiskās apspriešanas sanāksmi.</w:t>
      </w:r>
    </w:p>
    <w:p w14:paraId="4205F29B" w14:textId="4F561D70" w:rsidR="00BA6B15" w:rsidRPr="00264B91" w:rsidRDefault="00E15264" w:rsidP="00030BF4">
      <w:pPr>
        <w:pStyle w:val="ListParagraph"/>
        <w:numPr>
          <w:ilvl w:val="1"/>
          <w:numId w:val="14"/>
        </w:numPr>
        <w:jc w:val="both"/>
        <w:rPr>
          <w:rFonts w:eastAsia="Calibri"/>
        </w:rPr>
      </w:pPr>
      <w:r>
        <w:rPr>
          <w:rFonts w:eastAsia="Calibri"/>
        </w:rPr>
        <w:t xml:space="preserve"> </w:t>
      </w:r>
      <w:r w:rsidR="00501BF3" w:rsidRPr="00264B91">
        <w:rPr>
          <w:rFonts w:eastAsia="Calibri"/>
        </w:rPr>
        <w:t>Pēc publiskās apspriešanas beigām apkopo tās rezultāt</w:t>
      </w:r>
      <w:r w:rsidR="00976497" w:rsidRPr="00264B91">
        <w:rPr>
          <w:rFonts w:eastAsia="Calibri"/>
        </w:rPr>
        <w:t>us</w:t>
      </w:r>
      <w:r w:rsidR="00501BF3" w:rsidRPr="00264B91">
        <w:rPr>
          <w:rFonts w:eastAsia="Calibri"/>
        </w:rPr>
        <w:t xml:space="preserve"> Ministru kabineta noteikumu noteiktajā kārtībā un termiņos.</w:t>
      </w:r>
    </w:p>
    <w:p w14:paraId="7939020A" w14:textId="77777777" w:rsidR="00C74E6B" w:rsidRPr="00264B91" w:rsidRDefault="00C74E6B" w:rsidP="007233DF">
      <w:pPr>
        <w:overflowPunct/>
        <w:autoSpaceDE/>
        <w:autoSpaceDN/>
        <w:adjustRightInd/>
        <w:ind w:firstLine="709"/>
        <w:contextualSpacing/>
        <w:jc w:val="both"/>
        <w:textAlignment w:val="auto"/>
        <w:rPr>
          <w:rFonts w:eastAsia="Calibri"/>
          <w:szCs w:val="24"/>
        </w:rPr>
      </w:pPr>
    </w:p>
    <w:p w14:paraId="4D32DA1A" w14:textId="77777777" w:rsidR="002F3C9F" w:rsidRPr="00264B91" w:rsidRDefault="00501BF3" w:rsidP="00030BF4">
      <w:pPr>
        <w:pStyle w:val="ListParagraph"/>
        <w:numPr>
          <w:ilvl w:val="0"/>
          <w:numId w:val="14"/>
        </w:numPr>
        <w:jc w:val="both"/>
        <w:rPr>
          <w:rFonts w:eastAsia="Calibri"/>
          <w:b/>
          <w:bCs/>
        </w:rPr>
      </w:pPr>
      <w:r w:rsidRPr="00264B91">
        <w:rPr>
          <w:rFonts w:eastAsia="Calibri"/>
          <w:b/>
          <w:bCs/>
        </w:rPr>
        <w:t>Lokālplānojuma noformēšana:</w:t>
      </w:r>
    </w:p>
    <w:p w14:paraId="6A1E79A4" w14:textId="35B43DF6" w:rsidR="002F3C9F" w:rsidRPr="00264B91" w:rsidRDefault="00E15264" w:rsidP="00030BF4">
      <w:pPr>
        <w:numPr>
          <w:ilvl w:val="1"/>
          <w:numId w:val="14"/>
        </w:numPr>
        <w:overflowPunct/>
        <w:autoSpaceDE/>
        <w:autoSpaceDN/>
        <w:adjustRightInd/>
        <w:spacing w:after="160" w:line="259" w:lineRule="auto"/>
        <w:contextualSpacing/>
        <w:jc w:val="both"/>
        <w:textAlignment w:val="auto"/>
      </w:pPr>
      <w:r>
        <w:t xml:space="preserve"> </w:t>
      </w:r>
      <w:r w:rsidR="002F3C9F" w:rsidRPr="00264B91">
        <w:t>Lokālplānojumu izstrādā, izmantojot TAPIS sistēmu.</w:t>
      </w:r>
    </w:p>
    <w:p w14:paraId="2E2D8915" w14:textId="1D47DE98" w:rsidR="002F3C9F" w:rsidRPr="00264B91" w:rsidRDefault="00E15264" w:rsidP="00030BF4">
      <w:pPr>
        <w:numPr>
          <w:ilvl w:val="1"/>
          <w:numId w:val="14"/>
        </w:numPr>
        <w:overflowPunct/>
        <w:autoSpaceDE/>
        <w:autoSpaceDN/>
        <w:adjustRightInd/>
        <w:spacing w:after="160" w:line="259" w:lineRule="auto"/>
        <w:contextualSpacing/>
        <w:jc w:val="both"/>
        <w:textAlignment w:val="auto"/>
      </w:pPr>
      <w:r>
        <w:t xml:space="preserve"> </w:t>
      </w:r>
      <w:r w:rsidR="002F3C9F" w:rsidRPr="00264B91">
        <w:t>Lokālplānojumu papīra formātā noformē atbilstoši Ministru kabineta 2010.gada 8.septembra noteikumiem Nr.916 „Dokumentu izstrādāšanas un noformēšanas kārtība</w:t>
      </w:r>
      <w:r w:rsidR="00976497" w:rsidRPr="00264B91">
        <w:t>”.</w:t>
      </w:r>
    </w:p>
    <w:p w14:paraId="1755AB7A" w14:textId="69333A8B" w:rsidR="00F65D99" w:rsidRPr="00264B91" w:rsidRDefault="00E15264" w:rsidP="00030BF4">
      <w:pPr>
        <w:numPr>
          <w:ilvl w:val="1"/>
          <w:numId w:val="14"/>
        </w:numPr>
        <w:overflowPunct/>
        <w:autoSpaceDE/>
        <w:autoSpaceDN/>
        <w:adjustRightInd/>
        <w:spacing w:before="60"/>
        <w:jc w:val="both"/>
        <w:textAlignment w:val="auto"/>
      </w:pPr>
      <w:r>
        <w:t xml:space="preserve"> </w:t>
      </w:r>
      <w:r w:rsidR="00F65D99" w:rsidRPr="00264B91">
        <w:t>Lokālplānojuma izstrādātājs pieprasa un saņem institūciju nosacījumus un atzinumus.</w:t>
      </w:r>
    </w:p>
    <w:p w14:paraId="23F0B1D0" w14:textId="6D59D1B7" w:rsidR="002F3C9F" w:rsidRPr="00264B91" w:rsidRDefault="00E15264" w:rsidP="00030BF4">
      <w:pPr>
        <w:numPr>
          <w:ilvl w:val="1"/>
          <w:numId w:val="14"/>
        </w:numPr>
        <w:overflowPunct/>
        <w:autoSpaceDE/>
        <w:autoSpaceDN/>
        <w:adjustRightInd/>
        <w:spacing w:after="160" w:line="259" w:lineRule="auto"/>
        <w:contextualSpacing/>
        <w:jc w:val="both"/>
        <w:textAlignment w:val="auto"/>
      </w:pPr>
      <w:r>
        <w:t xml:space="preserve"> </w:t>
      </w:r>
      <w:r w:rsidR="002F3C9F" w:rsidRPr="00264B91">
        <w:t xml:space="preserve">Lokālplānojuma redakcijas materiālus iesniedz 2 (divos) drukātos eksemplāros un elektroniski teksta materiāli *.doc formātā un grafiski </w:t>
      </w:r>
      <w:r w:rsidR="00A726C5">
        <w:t>*shp</w:t>
      </w:r>
      <w:r w:rsidR="002F3C9F" w:rsidRPr="00264B91">
        <w:t xml:space="preserve"> formātā</w:t>
      </w:r>
      <w:r w:rsidR="00A726C5">
        <w:t xml:space="preserve"> un formātā</w:t>
      </w:r>
      <w:r w:rsidR="002F3C9F" w:rsidRPr="00264B91">
        <w:t>, kas ir savietojams ar programmatūru, kas tiek izmantota Olaines novada pašvaldībā.</w:t>
      </w:r>
    </w:p>
    <w:p w14:paraId="63E24177" w14:textId="29CF56EA" w:rsidR="002F3C9F" w:rsidRPr="00264B91" w:rsidRDefault="00E15264" w:rsidP="00030BF4">
      <w:pPr>
        <w:numPr>
          <w:ilvl w:val="1"/>
          <w:numId w:val="14"/>
        </w:numPr>
        <w:overflowPunct/>
        <w:autoSpaceDE/>
        <w:autoSpaceDN/>
        <w:adjustRightInd/>
        <w:spacing w:after="160" w:line="259" w:lineRule="auto"/>
        <w:contextualSpacing/>
        <w:jc w:val="both"/>
        <w:textAlignment w:val="auto"/>
      </w:pPr>
      <w:r>
        <w:t xml:space="preserve"> </w:t>
      </w:r>
      <w:r w:rsidR="002F3C9F" w:rsidRPr="00264B91">
        <w:t>Lokālplānojumu izstrādā  valsts valodā un noformē  datorizdrukā uz A4 formāta lapām. Ja nepieciešams, ilustrāciju un grafisko pielikumu lapas var būt A3 vai lielākā formātā, kas iesiets A4 formāta sējumā.  Visām lapām jābūt sanumurētām;</w:t>
      </w:r>
    </w:p>
    <w:p w14:paraId="79F66850" w14:textId="1246052F" w:rsidR="002F3C9F" w:rsidRPr="00264B91" w:rsidRDefault="00E15264" w:rsidP="00030BF4">
      <w:pPr>
        <w:numPr>
          <w:ilvl w:val="1"/>
          <w:numId w:val="14"/>
        </w:numPr>
        <w:overflowPunct/>
        <w:autoSpaceDE/>
        <w:autoSpaceDN/>
        <w:adjustRightInd/>
        <w:spacing w:after="160" w:line="259" w:lineRule="auto"/>
        <w:contextualSpacing/>
        <w:jc w:val="both"/>
        <w:textAlignment w:val="auto"/>
      </w:pPr>
      <w:r>
        <w:t xml:space="preserve"> </w:t>
      </w:r>
      <w:r w:rsidR="002F3C9F" w:rsidRPr="00264B91">
        <w:t>Visu grafiskās daļas rasējumu lapu labajā apakšējā stūrī jābūt rakstlaukumam, kurā norāda šādu informāciju</w:t>
      </w:r>
      <w:r w:rsidR="00976497" w:rsidRPr="00264B91">
        <w:t xml:space="preserve"> </w:t>
      </w:r>
      <w:r w:rsidR="002F3C9F" w:rsidRPr="00264B91">
        <w:t xml:space="preserve">- pasūtītājs, izstrādātājs, </w:t>
      </w:r>
      <w:r w:rsidR="00976497" w:rsidRPr="00264B91">
        <w:t>l</w:t>
      </w:r>
      <w:r w:rsidR="002F3C9F" w:rsidRPr="00264B91">
        <w:t>okālplānojuma nosaukums, rasējuma lapas nosaukums, kopējais lapu skaits daļā, lapas numurs pēc kārtas, mērogs, kā arī plānojuma izstrādātāja, daļas vai sadaļas vadītāja un tehniskā izstrādātāja uzvārds, paraksts un datums);</w:t>
      </w:r>
    </w:p>
    <w:p w14:paraId="7D0CCF74" w14:textId="23419C11" w:rsidR="002F3C9F" w:rsidRPr="00264B91" w:rsidRDefault="00E15264" w:rsidP="00030BF4">
      <w:pPr>
        <w:numPr>
          <w:ilvl w:val="1"/>
          <w:numId w:val="14"/>
        </w:numPr>
        <w:overflowPunct/>
        <w:autoSpaceDE/>
        <w:autoSpaceDN/>
        <w:adjustRightInd/>
        <w:spacing w:after="160" w:line="259" w:lineRule="auto"/>
        <w:contextualSpacing/>
        <w:jc w:val="both"/>
        <w:textAlignment w:val="auto"/>
      </w:pPr>
      <w:r>
        <w:t xml:space="preserve"> </w:t>
      </w:r>
      <w:r w:rsidR="002F3C9F" w:rsidRPr="00264B91">
        <w:t>Lokālplānojuma teksta daļās, grafiskās daļas kartēs un plānos obligāti norāda lietotos (nosacītos) apzīmējumus;</w:t>
      </w:r>
    </w:p>
    <w:p w14:paraId="6F7F81DC" w14:textId="270CF04D" w:rsidR="002F3C9F" w:rsidRPr="00264B91" w:rsidRDefault="00E15264" w:rsidP="00030BF4">
      <w:pPr>
        <w:numPr>
          <w:ilvl w:val="1"/>
          <w:numId w:val="14"/>
        </w:numPr>
        <w:overflowPunct/>
        <w:autoSpaceDE/>
        <w:autoSpaceDN/>
        <w:adjustRightInd/>
        <w:spacing w:after="160" w:line="259" w:lineRule="auto"/>
        <w:contextualSpacing/>
        <w:jc w:val="both"/>
        <w:textAlignment w:val="auto"/>
      </w:pPr>
      <w:r>
        <w:t xml:space="preserve"> </w:t>
      </w:r>
      <w:r w:rsidR="002F3C9F" w:rsidRPr="00264B91">
        <w:t>Sagatavotajā materiālā jābūt norādēm uz informācijas avotiem, jāievēro autoru un trešo personu autorības tiesības.</w:t>
      </w:r>
    </w:p>
    <w:p w14:paraId="54403BA6" w14:textId="77777777" w:rsidR="00976497" w:rsidRPr="00264B91" w:rsidRDefault="00976497" w:rsidP="007233DF">
      <w:pPr>
        <w:overflowPunct/>
        <w:autoSpaceDE/>
        <w:autoSpaceDN/>
        <w:adjustRightInd/>
        <w:spacing w:after="160" w:line="259" w:lineRule="auto"/>
        <w:ind w:left="420"/>
        <w:contextualSpacing/>
        <w:jc w:val="both"/>
        <w:textAlignment w:val="auto"/>
      </w:pPr>
    </w:p>
    <w:p w14:paraId="12BFDFCD" w14:textId="77777777" w:rsidR="00501BF3" w:rsidRPr="00264B91" w:rsidRDefault="00501BF3" w:rsidP="007233DF">
      <w:pPr>
        <w:jc w:val="both"/>
        <w:rPr>
          <w:szCs w:val="24"/>
        </w:rPr>
      </w:pPr>
    </w:p>
    <w:p w14:paraId="16F36573" w14:textId="7697AF03" w:rsidR="006F6175" w:rsidRPr="00264B91" w:rsidRDefault="006F6175" w:rsidP="007233DF">
      <w:pPr>
        <w:jc w:val="both"/>
        <w:rPr>
          <w:lang w:eastAsia="ar-SA"/>
        </w:rPr>
      </w:pPr>
      <w:r w:rsidRPr="00264B91">
        <w:rPr>
          <w:lang w:eastAsia="ar-SA"/>
        </w:rPr>
        <w:t>Attīstības nodaļas vadītāja</w:t>
      </w:r>
      <w:r w:rsidRPr="00264B91">
        <w:rPr>
          <w:lang w:eastAsia="ar-SA"/>
        </w:rPr>
        <w:tab/>
      </w:r>
      <w:r w:rsidRPr="00264B91">
        <w:rPr>
          <w:lang w:eastAsia="ar-SA"/>
        </w:rPr>
        <w:tab/>
      </w:r>
      <w:r w:rsidRPr="00264B91">
        <w:rPr>
          <w:lang w:eastAsia="ar-SA"/>
        </w:rPr>
        <w:tab/>
      </w:r>
      <w:r w:rsidR="00775AB1">
        <w:rPr>
          <w:lang w:eastAsia="ar-SA"/>
        </w:rPr>
        <w:tab/>
      </w:r>
      <w:r w:rsidRPr="00264B91">
        <w:rPr>
          <w:lang w:eastAsia="ar-SA"/>
        </w:rPr>
        <w:tab/>
      </w:r>
      <w:r w:rsidRPr="00264B91">
        <w:rPr>
          <w:lang w:eastAsia="ar-SA"/>
        </w:rPr>
        <w:tab/>
      </w:r>
      <w:r w:rsidRPr="00264B91">
        <w:rPr>
          <w:lang w:eastAsia="ar-SA"/>
        </w:rPr>
        <w:tab/>
      </w:r>
      <w:r w:rsidRPr="00264B91">
        <w:rPr>
          <w:lang w:eastAsia="ar-SA"/>
        </w:rPr>
        <w:tab/>
        <w:t xml:space="preserve">E.Grūba </w:t>
      </w:r>
    </w:p>
    <w:p w14:paraId="2ED71E4B" w14:textId="0F7858CD" w:rsidR="00B32BBF" w:rsidRPr="00264B91" w:rsidRDefault="00B32BBF" w:rsidP="007233DF">
      <w:pPr>
        <w:suppressAutoHyphens/>
        <w:overflowPunct/>
        <w:autoSpaceDE/>
        <w:adjustRightInd/>
        <w:ind w:right="43"/>
        <w:jc w:val="both"/>
        <w:rPr>
          <w:szCs w:val="24"/>
          <w:lang w:eastAsia="lv-LV" w:bidi="lo-LA"/>
        </w:rPr>
      </w:pPr>
    </w:p>
    <w:sectPr w:rsidR="00B32BBF" w:rsidRPr="00264B91" w:rsidSect="004E1A76">
      <w:footerReference w:type="first" r:id="rId10"/>
      <w:type w:val="continuous"/>
      <w:pgSz w:w="11906" w:h="16838"/>
      <w:pgMar w:top="851" w:right="567" w:bottom="1276"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EAB9" w14:textId="77777777" w:rsidR="008E3588" w:rsidRDefault="008E3588">
      <w:r>
        <w:separator/>
      </w:r>
    </w:p>
  </w:endnote>
  <w:endnote w:type="continuationSeparator" w:id="0">
    <w:p w14:paraId="7F607670" w14:textId="77777777" w:rsidR="008E3588" w:rsidRDefault="008E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3346" w14:textId="77777777" w:rsidR="00167B63" w:rsidRDefault="00FC1BC4">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C9C8" w14:textId="77777777" w:rsidR="008E3588" w:rsidRDefault="008E3588">
      <w:r>
        <w:separator/>
      </w:r>
    </w:p>
  </w:footnote>
  <w:footnote w:type="continuationSeparator" w:id="0">
    <w:p w14:paraId="51EB098E" w14:textId="77777777" w:rsidR="008E3588" w:rsidRDefault="008E3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B7B0F"/>
    <w:multiLevelType w:val="multilevel"/>
    <w:tmpl w:val="61E640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9B2BF2"/>
    <w:multiLevelType w:val="multilevel"/>
    <w:tmpl w:val="4AFAEFD8"/>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EDB7B57"/>
    <w:multiLevelType w:val="multilevel"/>
    <w:tmpl w:val="04F0E256"/>
    <w:lvl w:ilvl="0">
      <w:start w:val="6"/>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b w:val="0"/>
        <w:bCs w:val="0"/>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 w15:restartNumberingAfterBreak="0">
    <w:nsid w:val="34457DF0"/>
    <w:multiLevelType w:val="multilevel"/>
    <w:tmpl w:val="7B34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6756B"/>
    <w:multiLevelType w:val="hybridMultilevel"/>
    <w:tmpl w:val="9E42D08E"/>
    <w:lvl w:ilvl="0" w:tplc="91CE07A0">
      <w:start w:val="1"/>
      <w:numFmt w:val="decimal"/>
      <w:lvlText w:val="%1."/>
      <w:lvlJc w:val="left"/>
      <w:pPr>
        <w:ind w:left="720" w:hanging="360"/>
      </w:pPr>
    </w:lvl>
    <w:lvl w:ilvl="1" w:tplc="08761978">
      <w:start w:val="1"/>
      <w:numFmt w:val="lowerLetter"/>
      <w:lvlText w:val="%2."/>
      <w:lvlJc w:val="left"/>
      <w:pPr>
        <w:ind w:left="1440" w:hanging="360"/>
      </w:pPr>
    </w:lvl>
    <w:lvl w:ilvl="2" w:tplc="5FCC8C92">
      <w:start w:val="1"/>
      <w:numFmt w:val="lowerRoman"/>
      <w:lvlText w:val="%3."/>
      <w:lvlJc w:val="right"/>
      <w:pPr>
        <w:ind w:left="2160" w:hanging="180"/>
      </w:pPr>
    </w:lvl>
    <w:lvl w:ilvl="3" w:tplc="37C4D4C0">
      <w:start w:val="1"/>
      <w:numFmt w:val="decimal"/>
      <w:lvlText w:val="%4."/>
      <w:lvlJc w:val="left"/>
      <w:pPr>
        <w:ind w:left="2880" w:hanging="360"/>
      </w:pPr>
    </w:lvl>
    <w:lvl w:ilvl="4" w:tplc="50CE52B8">
      <w:start w:val="1"/>
      <w:numFmt w:val="lowerLetter"/>
      <w:lvlText w:val="%5."/>
      <w:lvlJc w:val="left"/>
      <w:pPr>
        <w:ind w:left="3600" w:hanging="360"/>
      </w:pPr>
    </w:lvl>
    <w:lvl w:ilvl="5" w:tplc="C8389570">
      <w:start w:val="1"/>
      <w:numFmt w:val="lowerRoman"/>
      <w:lvlText w:val="%6."/>
      <w:lvlJc w:val="right"/>
      <w:pPr>
        <w:ind w:left="4320" w:hanging="180"/>
      </w:pPr>
    </w:lvl>
    <w:lvl w:ilvl="6" w:tplc="5DD647FC">
      <w:start w:val="1"/>
      <w:numFmt w:val="decimal"/>
      <w:lvlText w:val="%7."/>
      <w:lvlJc w:val="left"/>
      <w:pPr>
        <w:ind w:left="5040" w:hanging="360"/>
      </w:pPr>
    </w:lvl>
    <w:lvl w:ilvl="7" w:tplc="09206CE4">
      <w:start w:val="1"/>
      <w:numFmt w:val="lowerLetter"/>
      <w:lvlText w:val="%8."/>
      <w:lvlJc w:val="left"/>
      <w:pPr>
        <w:ind w:left="5760" w:hanging="360"/>
      </w:pPr>
    </w:lvl>
    <w:lvl w:ilvl="8" w:tplc="C59C97D2">
      <w:start w:val="1"/>
      <w:numFmt w:val="lowerRoman"/>
      <w:lvlText w:val="%9."/>
      <w:lvlJc w:val="right"/>
      <w:pPr>
        <w:ind w:left="6480" w:hanging="180"/>
      </w:pPr>
    </w:lvl>
  </w:abstractNum>
  <w:abstractNum w:abstractNumId="6" w15:restartNumberingAfterBreak="0">
    <w:nsid w:val="3DE964E7"/>
    <w:multiLevelType w:val="multilevel"/>
    <w:tmpl w:val="9DEAB06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bCs/>
        <w:i w:val="0"/>
      </w:rPr>
    </w:lvl>
    <w:lvl w:ilvl="2">
      <w:start w:val="1"/>
      <w:numFmt w:val="decimal"/>
      <w:isLgl/>
      <w:lvlText w:val="%1.%2.%3."/>
      <w:lvlJc w:val="left"/>
      <w:pPr>
        <w:tabs>
          <w:tab w:val="num" w:pos="1080"/>
        </w:tabs>
        <w:ind w:left="1080" w:hanging="720"/>
      </w:pPr>
      <w:rPr>
        <w:rFonts w:hint="default"/>
        <w:b w:val="0"/>
        <w:bCs w:val="0"/>
        <w:i w:val="0"/>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3E0B6018"/>
    <w:multiLevelType w:val="multilevel"/>
    <w:tmpl w:val="7A4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044BA"/>
    <w:multiLevelType w:val="multilevel"/>
    <w:tmpl w:val="86AAC39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E8B36C5"/>
    <w:multiLevelType w:val="hybridMultilevel"/>
    <w:tmpl w:val="970886EC"/>
    <w:lvl w:ilvl="0" w:tplc="EC0403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3B729D1"/>
    <w:multiLevelType w:val="multilevel"/>
    <w:tmpl w:val="8BC23C1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8CF2024"/>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6E962CBB"/>
    <w:multiLevelType w:val="multilevel"/>
    <w:tmpl w:val="5F2C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3314C"/>
    <w:multiLevelType w:val="multilevel"/>
    <w:tmpl w:val="10B2B9DC"/>
    <w:lvl w:ilvl="0">
      <w:start w:val="1"/>
      <w:numFmt w:val="decimal"/>
      <w:lvlText w:val="%1."/>
      <w:lvlJc w:val="left"/>
      <w:pPr>
        <w:ind w:left="1080" w:hanging="720"/>
      </w:pPr>
    </w:lvl>
    <w:lvl w:ilvl="1">
      <w:start w:val="1"/>
      <w:numFmt w:val="decimal"/>
      <w:isLgl/>
      <w:lvlText w:val="%1.%2."/>
      <w:lvlJc w:val="left"/>
      <w:pPr>
        <w:ind w:left="840" w:hanging="480"/>
      </w:pPr>
    </w:lvl>
    <w:lvl w:ilvl="2">
      <w:start w:val="1"/>
      <w:numFmt w:val="decimal"/>
      <w:isLgl/>
      <w:lvlText w:val="%1.%2.%3."/>
      <w:lvlJc w:val="left"/>
      <w:pPr>
        <w:ind w:left="3556"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6746968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0117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3677258">
    <w:abstractNumId w:val="7"/>
  </w:num>
  <w:num w:numId="4" w16cid:durableId="697321035">
    <w:abstractNumId w:val="12"/>
  </w:num>
  <w:num w:numId="5" w16cid:durableId="760754879">
    <w:abstractNumId w:val="9"/>
  </w:num>
  <w:num w:numId="6" w16cid:durableId="2065137479">
    <w:abstractNumId w:val="6"/>
  </w:num>
  <w:num w:numId="7" w16cid:durableId="1524006493">
    <w:abstractNumId w:val="0"/>
  </w:num>
  <w:num w:numId="8" w16cid:durableId="383528002">
    <w:abstractNumId w:val="8"/>
  </w:num>
  <w:num w:numId="9" w16cid:durableId="1304965172">
    <w:abstractNumId w:val="11"/>
  </w:num>
  <w:num w:numId="10" w16cid:durableId="484784762">
    <w:abstractNumId w:val="1"/>
  </w:num>
  <w:num w:numId="11" w16cid:durableId="906039324">
    <w:abstractNumId w:val="10"/>
  </w:num>
  <w:num w:numId="12" w16cid:durableId="1400982985">
    <w:abstractNumId w:val="4"/>
  </w:num>
  <w:num w:numId="13" w16cid:durableId="1713001119">
    <w:abstractNumId w:val="2"/>
  </w:num>
  <w:num w:numId="14" w16cid:durableId="1736510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F3"/>
    <w:rsid w:val="00030BF4"/>
    <w:rsid w:val="00037F21"/>
    <w:rsid w:val="00046DB5"/>
    <w:rsid w:val="0005165A"/>
    <w:rsid w:val="00060E79"/>
    <w:rsid w:val="00061FC6"/>
    <w:rsid w:val="00083BFC"/>
    <w:rsid w:val="000A1C0A"/>
    <w:rsid w:val="000D52B9"/>
    <w:rsid w:val="000E6A7A"/>
    <w:rsid w:val="00115071"/>
    <w:rsid w:val="00142F36"/>
    <w:rsid w:val="00154374"/>
    <w:rsid w:val="0015563D"/>
    <w:rsid w:val="00167B63"/>
    <w:rsid w:val="0018556D"/>
    <w:rsid w:val="00193B02"/>
    <w:rsid w:val="001B5206"/>
    <w:rsid w:val="001C301C"/>
    <w:rsid w:val="001D6C28"/>
    <w:rsid w:val="00210322"/>
    <w:rsid w:val="0024050E"/>
    <w:rsid w:val="00261C2E"/>
    <w:rsid w:val="0026279E"/>
    <w:rsid w:val="002638BB"/>
    <w:rsid w:val="00264B91"/>
    <w:rsid w:val="002D3A9F"/>
    <w:rsid w:val="002E4FE6"/>
    <w:rsid w:val="002F0F87"/>
    <w:rsid w:val="002F3C9F"/>
    <w:rsid w:val="002F760C"/>
    <w:rsid w:val="003305FD"/>
    <w:rsid w:val="003458E7"/>
    <w:rsid w:val="00355531"/>
    <w:rsid w:val="003901CF"/>
    <w:rsid w:val="00391C3C"/>
    <w:rsid w:val="003A55F9"/>
    <w:rsid w:val="003A7E43"/>
    <w:rsid w:val="003B63D1"/>
    <w:rsid w:val="003C23D9"/>
    <w:rsid w:val="003C4701"/>
    <w:rsid w:val="003C7ED7"/>
    <w:rsid w:val="003D6E77"/>
    <w:rsid w:val="003E1031"/>
    <w:rsid w:val="003E404E"/>
    <w:rsid w:val="00402517"/>
    <w:rsid w:val="00450D08"/>
    <w:rsid w:val="00481903"/>
    <w:rsid w:val="004960F0"/>
    <w:rsid w:val="004A7DCD"/>
    <w:rsid w:val="004B4B70"/>
    <w:rsid w:val="004E1A76"/>
    <w:rsid w:val="004F7051"/>
    <w:rsid w:val="00501BF3"/>
    <w:rsid w:val="00582C05"/>
    <w:rsid w:val="005A490D"/>
    <w:rsid w:val="005C46E5"/>
    <w:rsid w:val="005D2625"/>
    <w:rsid w:val="005D2B20"/>
    <w:rsid w:val="006011F1"/>
    <w:rsid w:val="006014E1"/>
    <w:rsid w:val="00604CA2"/>
    <w:rsid w:val="00633A1D"/>
    <w:rsid w:val="00644B57"/>
    <w:rsid w:val="00644C37"/>
    <w:rsid w:val="006516AC"/>
    <w:rsid w:val="0065798B"/>
    <w:rsid w:val="00670895"/>
    <w:rsid w:val="0067590F"/>
    <w:rsid w:val="00683ED0"/>
    <w:rsid w:val="00697104"/>
    <w:rsid w:val="006A1113"/>
    <w:rsid w:val="006A6BC1"/>
    <w:rsid w:val="006B3899"/>
    <w:rsid w:val="006C48BA"/>
    <w:rsid w:val="006E1F14"/>
    <w:rsid w:val="006E5A74"/>
    <w:rsid w:val="006F6175"/>
    <w:rsid w:val="00700EF5"/>
    <w:rsid w:val="00712FF1"/>
    <w:rsid w:val="007233DF"/>
    <w:rsid w:val="0072623A"/>
    <w:rsid w:val="00742D80"/>
    <w:rsid w:val="007473C2"/>
    <w:rsid w:val="00750FBC"/>
    <w:rsid w:val="00775AB1"/>
    <w:rsid w:val="00792431"/>
    <w:rsid w:val="00796739"/>
    <w:rsid w:val="007C3614"/>
    <w:rsid w:val="007C5432"/>
    <w:rsid w:val="007E4537"/>
    <w:rsid w:val="00817E21"/>
    <w:rsid w:val="00821B5D"/>
    <w:rsid w:val="00870DAD"/>
    <w:rsid w:val="00892F77"/>
    <w:rsid w:val="008D3452"/>
    <w:rsid w:val="008E1190"/>
    <w:rsid w:val="008E3588"/>
    <w:rsid w:val="008E5F6B"/>
    <w:rsid w:val="008F2E6A"/>
    <w:rsid w:val="008F541A"/>
    <w:rsid w:val="00910CA7"/>
    <w:rsid w:val="00941980"/>
    <w:rsid w:val="00976497"/>
    <w:rsid w:val="00996974"/>
    <w:rsid w:val="009E2A27"/>
    <w:rsid w:val="009F3B44"/>
    <w:rsid w:val="00A03DAC"/>
    <w:rsid w:val="00A202C7"/>
    <w:rsid w:val="00A323C6"/>
    <w:rsid w:val="00A501B4"/>
    <w:rsid w:val="00A726C5"/>
    <w:rsid w:val="00A72A35"/>
    <w:rsid w:val="00A74023"/>
    <w:rsid w:val="00A75435"/>
    <w:rsid w:val="00A80C56"/>
    <w:rsid w:val="00A96ADF"/>
    <w:rsid w:val="00AD1942"/>
    <w:rsid w:val="00AD32AB"/>
    <w:rsid w:val="00AF0D81"/>
    <w:rsid w:val="00AF11CE"/>
    <w:rsid w:val="00AF6505"/>
    <w:rsid w:val="00B114A5"/>
    <w:rsid w:val="00B25001"/>
    <w:rsid w:val="00B303D6"/>
    <w:rsid w:val="00B32BBF"/>
    <w:rsid w:val="00B34598"/>
    <w:rsid w:val="00B45064"/>
    <w:rsid w:val="00B778AB"/>
    <w:rsid w:val="00B933F9"/>
    <w:rsid w:val="00BA00B9"/>
    <w:rsid w:val="00BA4559"/>
    <w:rsid w:val="00BA6B15"/>
    <w:rsid w:val="00BC1E4E"/>
    <w:rsid w:val="00BC4B8C"/>
    <w:rsid w:val="00BC7A48"/>
    <w:rsid w:val="00BC7BD2"/>
    <w:rsid w:val="00BE6AF5"/>
    <w:rsid w:val="00C01215"/>
    <w:rsid w:val="00C1748B"/>
    <w:rsid w:val="00C316CF"/>
    <w:rsid w:val="00C51D0E"/>
    <w:rsid w:val="00C54CFB"/>
    <w:rsid w:val="00C6318A"/>
    <w:rsid w:val="00C73DFC"/>
    <w:rsid w:val="00C74E6B"/>
    <w:rsid w:val="00D51AFB"/>
    <w:rsid w:val="00D763E7"/>
    <w:rsid w:val="00D84ED3"/>
    <w:rsid w:val="00D940EB"/>
    <w:rsid w:val="00DC1925"/>
    <w:rsid w:val="00DC7986"/>
    <w:rsid w:val="00DE71F8"/>
    <w:rsid w:val="00DF3871"/>
    <w:rsid w:val="00E15264"/>
    <w:rsid w:val="00E5118C"/>
    <w:rsid w:val="00E56A92"/>
    <w:rsid w:val="00E576F2"/>
    <w:rsid w:val="00E7648D"/>
    <w:rsid w:val="00E874AB"/>
    <w:rsid w:val="00EB24A2"/>
    <w:rsid w:val="00EC6962"/>
    <w:rsid w:val="00EF264D"/>
    <w:rsid w:val="00F07A78"/>
    <w:rsid w:val="00F25CC5"/>
    <w:rsid w:val="00F5348B"/>
    <w:rsid w:val="00F56A1A"/>
    <w:rsid w:val="00F65D99"/>
    <w:rsid w:val="00F95B2B"/>
    <w:rsid w:val="00FB481E"/>
    <w:rsid w:val="00FC1BC4"/>
    <w:rsid w:val="00FD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2842"/>
  <w15:chartTrackingRefBased/>
  <w15:docId w15:val="{E88B53B9-44ED-483D-812D-EBA8D8A1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BF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1BF3"/>
    <w:pPr>
      <w:tabs>
        <w:tab w:val="center" w:pos="4153"/>
        <w:tab w:val="right" w:pos="8306"/>
      </w:tabs>
    </w:pPr>
  </w:style>
  <w:style w:type="character" w:customStyle="1" w:styleId="HeaderChar">
    <w:name w:val="Header Char"/>
    <w:basedOn w:val="DefaultParagraphFont"/>
    <w:link w:val="Header"/>
    <w:uiPriority w:val="99"/>
    <w:rsid w:val="00501BF3"/>
    <w:rPr>
      <w:rFonts w:ascii="Times New Roman" w:eastAsia="Times New Roman" w:hAnsi="Times New Roman" w:cs="Times New Roman"/>
      <w:sz w:val="24"/>
      <w:szCs w:val="20"/>
      <w:lang w:val="en-GB"/>
    </w:rPr>
  </w:style>
  <w:style w:type="paragraph" w:styleId="BodyText">
    <w:name w:val="Body Text"/>
    <w:basedOn w:val="Normal"/>
    <w:link w:val="BodyTextChar"/>
    <w:unhideWhenUsed/>
    <w:rsid w:val="00501BF3"/>
    <w:pPr>
      <w:overflowPunct/>
      <w:autoSpaceDE/>
      <w:autoSpaceDN/>
      <w:adjustRightInd/>
      <w:textAlignment w:val="auto"/>
    </w:pPr>
    <w:rPr>
      <w:lang w:eastAsia="lv-LV"/>
    </w:rPr>
  </w:style>
  <w:style w:type="character" w:customStyle="1" w:styleId="BodyTextChar">
    <w:name w:val="Body Text Char"/>
    <w:basedOn w:val="DefaultParagraphFont"/>
    <w:link w:val="BodyText"/>
    <w:rsid w:val="00501BF3"/>
    <w:rPr>
      <w:rFonts w:ascii="Times New Roman" w:eastAsia="Times New Roman" w:hAnsi="Times New Roman" w:cs="Times New Roman"/>
      <w:sz w:val="24"/>
      <w:szCs w:val="20"/>
      <w:lang w:val="lv-LV" w:eastAsia="lv-LV"/>
    </w:rPr>
  </w:style>
  <w:style w:type="paragraph" w:styleId="ListParagraph">
    <w:name w:val="List Paragraph"/>
    <w:basedOn w:val="Normal"/>
    <w:uiPriority w:val="34"/>
    <w:qFormat/>
    <w:rsid w:val="00501BF3"/>
    <w:pPr>
      <w:overflowPunct/>
      <w:autoSpaceDE/>
      <w:autoSpaceDN/>
      <w:adjustRightInd/>
      <w:ind w:left="720"/>
      <w:contextualSpacing/>
      <w:textAlignment w:val="auto"/>
    </w:pPr>
    <w:rPr>
      <w:szCs w:val="24"/>
      <w:lang w:eastAsia="lv-LV"/>
    </w:rPr>
  </w:style>
  <w:style w:type="paragraph" w:customStyle="1" w:styleId="Parasts1">
    <w:name w:val="Parasts1"/>
    <w:rsid w:val="00501BF3"/>
    <w:pPr>
      <w:spacing w:after="0" w:line="240" w:lineRule="auto"/>
    </w:pPr>
    <w:rPr>
      <w:rFonts w:ascii="Times New Roman" w:eastAsia="Times New Roman" w:hAnsi="Times New Roman" w:cs="Times New Roman"/>
      <w:color w:val="000000"/>
      <w:sz w:val="20"/>
      <w:szCs w:val="20"/>
      <w:lang w:val="lv-LV" w:eastAsia="lv-LV"/>
    </w:rPr>
  </w:style>
  <w:style w:type="character" w:styleId="Strong">
    <w:name w:val="Strong"/>
    <w:basedOn w:val="DefaultParagraphFont"/>
    <w:uiPriority w:val="22"/>
    <w:qFormat/>
    <w:rsid w:val="00501BF3"/>
    <w:rPr>
      <w:b/>
      <w:bCs/>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5D2B20"/>
    <w:pPr>
      <w:overflowPunct/>
      <w:autoSpaceDE/>
      <w:autoSpaceDN/>
      <w:adjustRightInd/>
      <w:spacing w:before="120" w:after="160" w:line="240" w:lineRule="exact"/>
      <w:ind w:firstLine="720"/>
      <w:jc w:val="both"/>
      <w:textAlignment w:val="auto"/>
    </w:pPr>
    <w:rPr>
      <w:rFonts w:ascii="Verdana" w:hAnsi="Verdana"/>
      <w:sz w:val="20"/>
      <w:lang w:val="en-US"/>
    </w:rPr>
  </w:style>
  <w:style w:type="paragraph" w:styleId="Footer">
    <w:name w:val="footer"/>
    <w:basedOn w:val="Normal"/>
    <w:link w:val="FooterChar"/>
    <w:uiPriority w:val="99"/>
    <w:unhideWhenUsed/>
    <w:rsid w:val="00B32BBF"/>
    <w:pPr>
      <w:tabs>
        <w:tab w:val="center" w:pos="4153"/>
        <w:tab w:val="right" w:pos="8306"/>
      </w:tabs>
    </w:pPr>
  </w:style>
  <w:style w:type="character" w:customStyle="1" w:styleId="FooterChar">
    <w:name w:val="Footer Char"/>
    <w:basedOn w:val="DefaultParagraphFont"/>
    <w:link w:val="Footer"/>
    <w:uiPriority w:val="99"/>
    <w:rsid w:val="00B32BBF"/>
    <w:rPr>
      <w:rFonts w:ascii="Times New Roman" w:eastAsia="Times New Roman" w:hAnsi="Times New Roman" w:cs="Times New Roman"/>
      <w:sz w:val="24"/>
      <w:szCs w:val="20"/>
      <w:lang w:val="en-GB"/>
    </w:rPr>
  </w:style>
  <w:style w:type="paragraph" w:customStyle="1" w:styleId="Default">
    <w:name w:val="Default"/>
    <w:rsid w:val="00DF3871"/>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styleId="NormalWeb">
    <w:name w:val="Normal (Web)"/>
    <w:basedOn w:val="Normal"/>
    <w:uiPriority w:val="99"/>
    <w:unhideWhenUsed/>
    <w:rsid w:val="00AF0D81"/>
    <w:pPr>
      <w:overflowPunct/>
      <w:autoSpaceDE/>
      <w:autoSpaceDN/>
      <w:adjustRightInd/>
      <w:spacing w:before="100" w:beforeAutospacing="1" w:after="100" w:afterAutospacing="1"/>
      <w:textAlignment w:val="auto"/>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EC7B370864A0448D2C62AC0842DF69" ma:contentTypeVersion="16" ma:contentTypeDescription="Create a new document." ma:contentTypeScope="" ma:versionID="55889035953f4d39cc8f1eecf0eaa61e">
  <xsd:schema xmlns:xsd="http://www.w3.org/2001/XMLSchema" xmlns:xs="http://www.w3.org/2001/XMLSchema" xmlns:p="http://schemas.microsoft.com/office/2006/metadata/properties" xmlns:ns2="d79146ef-05f0-4f82-9fab-308043e7c500" xmlns:ns3="cd752573-3659-432c-8585-7a8671e7eb30" targetNamespace="http://schemas.microsoft.com/office/2006/metadata/properties" ma:root="true" ma:fieldsID="de49ee3a7ef470c1ef04ad523a18cd56" ns2:_="" ns3:_="">
    <xsd:import namespace="d79146ef-05f0-4f82-9fab-308043e7c500"/>
    <xsd:import namespace="cd752573-3659-432c-8585-7a8671e7eb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146ef-05f0-4f82-9fab-308043e7c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0c405f-895a-4395-90f6-04a6f58655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52573-3659-432c-8585-7a8671e7eb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33870e-92bc-4382-bed8-53e64661d2b5}" ma:internalName="TaxCatchAll" ma:showField="CatchAllData" ma:web="cd752573-3659-432c-8585-7a8671e7eb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9146ef-05f0-4f82-9fab-308043e7c500">
      <Terms xmlns="http://schemas.microsoft.com/office/infopath/2007/PartnerControls"/>
    </lcf76f155ced4ddcb4097134ff3c332f>
    <TaxCatchAll xmlns="cd752573-3659-432c-8585-7a8671e7eb30" xsi:nil="true"/>
  </documentManagement>
</p:properties>
</file>

<file path=customXml/itemProps1.xml><?xml version="1.0" encoding="utf-8"?>
<ds:datastoreItem xmlns:ds="http://schemas.openxmlformats.org/officeDocument/2006/customXml" ds:itemID="{2A16FFFD-B25D-4894-B26F-3534AEF7D192}">
  <ds:schemaRefs>
    <ds:schemaRef ds:uri="http://schemas.microsoft.com/sharepoint/v3/contenttype/forms"/>
  </ds:schemaRefs>
</ds:datastoreItem>
</file>

<file path=customXml/itemProps2.xml><?xml version="1.0" encoding="utf-8"?>
<ds:datastoreItem xmlns:ds="http://schemas.openxmlformats.org/officeDocument/2006/customXml" ds:itemID="{129DC69C-3858-4CC3-BC57-AE7247247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146ef-05f0-4f82-9fab-308043e7c500"/>
    <ds:schemaRef ds:uri="cd752573-3659-432c-8585-7a8671e7e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B79C5-5D96-4A61-B64D-AD7F7930DB9C}">
  <ds:schemaRefs>
    <ds:schemaRef ds:uri="http://schemas.microsoft.com/office/2006/metadata/properties"/>
    <ds:schemaRef ds:uri="http://schemas.microsoft.com/office/infopath/2007/PartnerControls"/>
    <ds:schemaRef ds:uri="d79146ef-05f0-4f82-9fab-308043e7c500"/>
    <ds:schemaRef ds:uri="cd752573-3659-432c-8585-7a8671e7eb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8743</Words>
  <Characters>4984</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Ainis Stūrmanis</dc:creator>
  <cp:lastModifiedBy>Mārīte Rūja</cp:lastModifiedBy>
  <cp:revision>2</cp:revision>
  <cp:lastPrinted>2026-04-20T07:26:00Z</cp:lastPrinted>
  <dcterms:created xsi:type="dcterms:W3CDTF">2026-05-14T11:22:00Z</dcterms:created>
  <dcterms:modified xsi:type="dcterms:W3CDTF">2026-05-14T11:22:00Z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0x01010040EC7B370864A0448D2C62AC0842DF69</vt:lpwstr>
  </property>
</Properties>
</file>