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NOLIKUMS</w:t>
        <w:br w:type="textWrapping"/>
        <w:t xml:space="preserve">Olaines tradicionālais krosa skrējiens Olaines Apļi 2023</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Mērķis un uzdevumi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Iesaistīt Olaines novada un citu novada cilvēkus aktīvi pavadīt savu laiku;</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Nodrošināt iespēju piedalīties tradicionālajā krosa skrējienā;</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Veicināt aktīva dzīves veida pilnveidošanu.</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Datums, laiks un vieta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27. maijs 2023. gads;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Sākuma laiks 9:00 (bērnu skrējieni), 12:00 ( krosa skrējiens divās disciplīnās);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Skrējiena starts - Olaines pilsētas stadions, Zeiferta iela 4.</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Dalībnieki</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Olaines novada un citu novadu iedzīvotāji;</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Aptuvenais dalībnieku skaits – 500.</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Trases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 m prieka skrējiens (bez laika fiksācijas un vietām, līdz </w:t>
      </w:r>
      <w:r w:rsidDel="00000000" w:rsidR="00000000" w:rsidRPr="00000000">
        <w:rPr>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(starts 9:00)</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800 m bērnu (starts 9:30)</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km bērnu (starts 10:00)</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km (starts 12:15)</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km (starts 12:00)</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Vecuma grupas:</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10km skrējienam:</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Vīrieši / Sievietes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2009. dzimšanas gads un jaunāki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2008. – 2006. dzimšanas gads.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1999. – 2005. dzimšanas gads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1984. – 1998. dzimšanas gads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1969. – 1983. dzimšanas gads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1968. dzimšanas gads un vecāki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5km skrējienam:</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Vīrieši / Sievietes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2009. dzimšanas gads un jaunāki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2008. – 2006. dzimšanas gads.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1999. – 2005. dzimšanas gads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1984. – 1998. dzimšanas gads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1969. – 1983. dzimšanas gads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1968. dzimšanas gads un vecāki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km skrējienam:</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Zēni / Meitenes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 - 2013. dzimšanas gads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2016. - 2014. dzimšanas gads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800 m skrējienam:</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Zēni / Meitenes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2016. - 2015. dzimšanas gads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2019. - 2017. dzimšanas gads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400m prieka skrējienam (bez laika fiksācijas un vietu apbalvošanas):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Zēni / Meitenes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w:t>
      </w:r>
      <w:r w:rsidDel="00000000" w:rsidR="00000000" w:rsidRPr="00000000">
        <w:rPr>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dzimšanas gads un jaunāki</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Pieteikumi</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Elektroniskā pieteikšanās notiek līdz 26.05.2023 Pl. 12:00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LAISAŅEMTU DALĪBNIEKU MEDAĻU PAR PIEDALĪŠANOS JĀPIESAKĀS LĪDZ 20. MAIJAM (IESKAITOT), pretējā gadījumā medaļa par dalību netiks piešķirta.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Pieteikšanās uz vietas ar ierobežotu skaitu – 100 vietas.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Reģistrēšanās uz vietas:</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Reģistrācija bērnu skrējieniem no pulksten 8:00 līdz 8:45</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Reģistrācija lielajiem skrējieniem no pulksten 8:00 līdz 11:45</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Vadība/organizētājs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Skrējienu organizē Olaines Sporta centrs.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Izspēles kārtība/norise un vērtēšana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Dalībnieks startē vienām no divām skriešanas disciplīnām ar laika mērītāja čipu;</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Pēc skrējiena beigšanas rezultāti automātiski tiek nosūtīti sistēmai, kura sadala vietu iedalījumu konkrētajās vecuma un dzimuma grupās.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 Distances: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Lielās distances: 5km; 10km;</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Bērnu distances: 400m; 800m; 1200m.</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Apbalvošana</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Katrs reģistrētais dalībnieks, kurš reģistrējies līdz 20. maijam, iegūs medaļu par dalību sacensībās;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Labākie skrējēji tiks pie medaļām par izcīnīto vietu, kā arī pārsteiguma balvām no skrējiena atbalstītājiem.</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Dalības maksa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Bez maksas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Drošības noteikumi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 Sacensības notiek saskaņā ar grozījumiem Ministru kabineta noteikumos Nr. 662 “Epidemioloģiskās drošības pasākumi Covid-19 infekcijas izplatības ierobežošanai” (turpmāk Noteikumi), kas stājas spēkā 2021.gada 28.septembrī, ievērojot Noteikumos paredzētās drošības pasākumus un prasības kā sacensību dalībniekiem, tā organizatoriem.</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 Sacensības organizators patur tiesības noteikt pastiprinātus epidemioloģiskās drošības pasākumus, kā arī veikt jebkura veida izmaiņas sacensību nolikumā ar mērķi stiprināt epidemioloģisko drošību un ievērot normatīvajos aktos noteiktās prasības un speciālistu rekomendācijas.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 Dalībnieks vai viņa atbildīgā persona uzņemas pilnu atbildību par dalībnieka veselības stāvokļa atbilstību pasākumā un organizatori nenes atbildību par dalībnieku iespējamām traumām vai nelaimes gadījumiem pasākuma laikā. Katrs dalībnieks ir atbildīgs par savu drošību pasākuma laikā.</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Izmaiņas nolikumā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 Organizatori patur tiesības mainīt vai papildināt šo nolikumu nepieciešamības gadījumā.</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*Piedaloties sacensībās, dalībnieki apstiprina, ka ir iepazinušies ar Nolikumu, un piekrīt tā noteikumiem, kā arī savu personas datu (vārds, uzvārds, dzimšanas gads) apkopošanai un publiskošanai atbilstoši Fizisko personu datu apstrādes likumam.</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Informējam:</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Pasākuma laikā var notikt Personas datu apstrāde (fotografēšana un filmēšana), saskaņā ar Eiropas Parlamenta un Padomes 2016. gada 27. aprīļa Regulu Nr. 2016/679 par fizisku personu aizsardzību attiecībā uz personas datu apstrādi un šādu datu brīvu apriti (Vispārīgā datu aizsardzības regula) un citiem normatīvajiem aktiem personas datu aizsardzības jomā. Pārzinis: Olaines Sporta centrs, Stadiona iela 2, Olaine. Datu aizsardzības speciālista kontaktinformācija: </w:t>
      </w:r>
      <w:hyperlink r:id="rId6">
        <w:r w:rsidDel="00000000" w:rsidR="00000000" w:rsidRPr="00000000">
          <w:rPr>
            <w:rFonts w:ascii="Times New Roman" w:cs="Times New Roman" w:eastAsia="Times New Roman" w:hAnsi="Times New Roman"/>
            <w:b w:val="0"/>
            <w:i w:val="1"/>
            <w:smallCaps w:val="0"/>
            <w:strike w:val="0"/>
            <w:color w:val="0563c1"/>
            <w:sz w:val="24"/>
            <w:szCs w:val="24"/>
            <w:u w:val="single"/>
            <w:shd w:fill="auto" w:val="clear"/>
            <w:vertAlign w:val="baseline"/>
            <w:rtl w:val="0"/>
          </w:rPr>
          <w:t xml:space="preserve">info@fpda.lv</w:t>
        </w:r>
      </w:hyperlin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Datu apstrādes mērķis: informācijas atklātības nodrošināšanai. Iegūtie materiāli var tikt publicēti pašvaldības informatīvajā izdevumā "Olaines domes vēstis"  un interneta portālā - www.olaine.lv, www.olainessports.lv, sociālajā tīklā Facebook pašvaldības un Olaines Sporta centra kontā, kā arī Olaines Sporta  centra Instagram kontā.</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footerReference r:id="rId8" w:type="default"/>
      <w:pgSz w:h="16840" w:w="1190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2">
    <w:lvl w:ilvl="0">
      <w:start w:val="4"/>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0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0"/>
      </w:pPr>
      <w:rPr>
        <w:b w:val="1"/>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5"/>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0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0"/>
      </w:pPr>
      <w:rPr>
        <w:b w:val="1"/>
        <w:smallCaps w:val="0"/>
        <w:strike w:val="0"/>
        <w:shd w:fill="auto" w:val="clear"/>
        <w:vertAlign w:val="baseline"/>
      </w:rPr>
    </w:lvl>
  </w:abstractNum>
  <w:abstractNum w:abstractNumId="5">
    <w:lvl w:ilvl="0">
      <w:start w:val="1"/>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0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0"/>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info@fpda.lv"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