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AFA0" w14:textId="3513025E" w:rsidR="009D0F53" w:rsidRPr="001A43D3" w:rsidRDefault="009D0F53" w:rsidP="003D6BB4">
      <w:pPr>
        <w:spacing w:after="160" w:line="259" w:lineRule="auto"/>
        <w:ind w:right="-766"/>
        <w:rPr>
          <w:sz w:val="22"/>
          <w:szCs w:val="22"/>
        </w:rPr>
      </w:pPr>
    </w:p>
    <w:p w14:paraId="162A3831" w14:textId="77777777" w:rsidR="005D7D52" w:rsidRDefault="005D7D52" w:rsidP="001A43D3">
      <w:pPr>
        <w:jc w:val="right"/>
        <w:rPr>
          <w:b/>
          <w:bCs/>
          <w:sz w:val="22"/>
          <w:szCs w:val="22"/>
          <w:lang w:eastAsia="lv-LV"/>
        </w:rPr>
      </w:pPr>
    </w:p>
    <w:p w14:paraId="2E6B3995" w14:textId="5E2D97ED" w:rsidR="001A43D3" w:rsidRPr="001A43D3" w:rsidRDefault="001A43D3" w:rsidP="001A43D3">
      <w:pPr>
        <w:jc w:val="right"/>
        <w:rPr>
          <w:b/>
          <w:bCs/>
          <w:sz w:val="22"/>
          <w:szCs w:val="22"/>
          <w:lang w:eastAsia="lv-LV"/>
        </w:rPr>
      </w:pPr>
      <w:r w:rsidRPr="001A43D3">
        <w:rPr>
          <w:b/>
          <w:bCs/>
          <w:sz w:val="22"/>
          <w:szCs w:val="22"/>
          <w:lang w:eastAsia="lv-LV"/>
        </w:rPr>
        <w:t>3.1. pielikums</w:t>
      </w:r>
    </w:p>
    <w:p w14:paraId="628CC5D2" w14:textId="77777777" w:rsidR="001A43D3" w:rsidRDefault="001A43D3" w:rsidP="001A43D3">
      <w:pPr>
        <w:jc w:val="right"/>
        <w:rPr>
          <w:lang w:eastAsia="lv-LV"/>
        </w:rPr>
      </w:pPr>
      <w:r w:rsidRPr="00B36CC8">
        <w:rPr>
          <w:sz w:val="22"/>
          <w:szCs w:val="22"/>
          <w:lang w:eastAsia="lv-LV"/>
        </w:rPr>
        <w:t>Olaines novada pašvaldības personas datu apstrāde</w:t>
      </w:r>
      <w:r w:rsidRPr="006279F1">
        <w:rPr>
          <w:lang w:eastAsia="lv-LV"/>
        </w:rPr>
        <w:t>s noteikumi</w:t>
      </w:r>
    </w:p>
    <w:p w14:paraId="4D8DE813" w14:textId="77777777" w:rsidR="001A43D3" w:rsidRPr="00543A2F" w:rsidRDefault="001A43D3" w:rsidP="001A43D3">
      <w:pPr>
        <w:jc w:val="right"/>
        <w:rPr>
          <w:b/>
          <w:lang w:eastAsia="lv-LV"/>
        </w:rPr>
      </w:pPr>
    </w:p>
    <w:p w14:paraId="580CF220" w14:textId="77777777" w:rsidR="001A43D3" w:rsidRPr="00543A2F" w:rsidRDefault="001A43D3" w:rsidP="001A43D3">
      <w:pPr>
        <w:ind w:left="360"/>
        <w:contextualSpacing/>
        <w:jc w:val="center"/>
        <w:rPr>
          <w:b/>
          <w:lang w:eastAsia="lv-LV"/>
        </w:rPr>
      </w:pPr>
      <w:r w:rsidRPr="00543A2F">
        <w:rPr>
          <w:b/>
          <w:lang w:eastAsia="lv-LV"/>
        </w:rPr>
        <w:t>Pārziņa apstrādes darbību reģistrs</w:t>
      </w:r>
    </w:p>
    <w:p w14:paraId="03B18B92" w14:textId="77777777" w:rsidR="001A43D3" w:rsidRPr="00543A2F" w:rsidRDefault="001A43D3" w:rsidP="001A43D3">
      <w:pPr>
        <w:rPr>
          <w:lang w:eastAsia="lv-LV"/>
        </w:rPr>
      </w:pPr>
    </w:p>
    <w:p w14:paraId="4D4420A0" w14:textId="77777777" w:rsidR="001A43D3" w:rsidRPr="00543A2F" w:rsidRDefault="001A43D3" w:rsidP="001A43D3">
      <w:pPr>
        <w:rPr>
          <w:b/>
          <w:lang w:eastAsia="lv-LV"/>
        </w:rPr>
      </w:pPr>
    </w:p>
    <w:p w14:paraId="49A489FE" w14:textId="77777777" w:rsidR="001A43D3" w:rsidRPr="00543A2F" w:rsidRDefault="001A43D3" w:rsidP="001A43D3">
      <w:pPr>
        <w:rPr>
          <w:lang w:eastAsia="lv-LV"/>
        </w:rPr>
      </w:pPr>
      <w:r w:rsidRPr="00543A2F">
        <w:rPr>
          <w:b/>
          <w:lang w:eastAsia="lv-LV"/>
        </w:rPr>
        <w:t>Pārzinis:</w:t>
      </w:r>
      <w:r w:rsidRPr="00543A2F">
        <w:rPr>
          <w:lang w:eastAsia="lv-LV"/>
        </w:rPr>
        <w:t xml:space="preserve"> [nosaukums] [kontaktinformācija]</w:t>
      </w:r>
    </w:p>
    <w:p w14:paraId="484EB661" w14:textId="77777777" w:rsidR="001A43D3" w:rsidRPr="00543A2F" w:rsidRDefault="001A43D3" w:rsidP="001A43D3">
      <w:pPr>
        <w:rPr>
          <w:lang w:eastAsia="lv-LV"/>
        </w:rPr>
      </w:pPr>
    </w:p>
    <w:p w14:paraId="0EB790AA" w14:textId="77777777" w:rsidR="001A43D3" w:rsidRPr="00543A2F" w:rsidRDefault="001A43D3" w:rsidP="001A43D3">
      <w:pPr>
        <w:rPr>
          <w:lang w:eastAsia="lv-LV"/>
        </w:rPr>
      </w:pPr>
      <w:r w:rsidRPr="00543A2F">
        <w:rPr>
          <w:b/>
          <w:lang w:eastAsia="lv-LV"/>
        </w:rPr>
        <w:t>Personas datu aizsardzības speciālists:</w:t>
      </w:r>
      <w:r w:rsidRPr="00543A2F">
        <w:rPr>
          <w:lang w:eastAsia="lv-LV"/>
        </w:rPr>
        <w:t xml:space="preserve"> [vārds, uzvārds] [kontaktinformācija]</w:t>
      </w:r>
    </w:p>
    <w:p w14:paraId="3335930A" w14:textId="77777777" w:rsidR="001A43D3" w:rsidRPr="00543A2F" w:rsidRDefault="001A43D3" w:rsidP="001A43D3">
      <w:pPr>
        <w:rPr>
          <w:lang w:eastAsia="lv-LV"/>
        </w:rPr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1411"/>
        <w:gridCol w:w="1109"/>
        <w:gridCol w:w="938"/>
        <w:gridCol w:w="871"/>
        <w:gridCol w:w="1043"/>
        <w:gridCol w:w="929"/>
        <w:gridCol w:w="929"/>
        <w:gridCol w:w="1043"/>
        <w:gridCol w:w="1043"/>
        <w:gridCol w:w="1006"/>
        <w:gridCol w:w="995"/>
        <w:gridCol w:w="1380"/>
        <w:gridCol w:w="1121"/>
        <w:gridCol w:w="1025"/>
      </w:tblGrid>
      <w:tr w:rsidR="001A43D3" w:rsidRPr="00543A2F" w14:paraId="16CC1644" w14:textId="77777777" w:rsidTr="00CE1823">
        <w:trPr>
          <w:trHeight w:val="900"/>
        </w:trPr>
        <w:tc>
          <w:tcPr>
            <w:tcW w:w="1376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  <w:hideMark/>
          </w:tcPr>
          <w:p w14:paraId="2956B2D6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3A2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Struktūrvienība</w:t>
            </w:r>
          </w:p>
        </w:tc>
        <w:tc>
          <w:tcPr>
            <w:tcW w:w="114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178B2A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3A2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Sistēma</w:t>
            </w:r>
          </w:p>
        </w:tc>
        <w:tc>
          <w:tcPr>
            <w:tcW w:w="2788" w:type="dxa"/>
            <w:gridSpan w:val="3"/>
            <w:tcBorders>
              <w:top w:val="single" w:sz="4" w:space="0" w:color="595959"/>
              <w:left w:val="nil"/>
              <w:bottom w:val="single" w:sz="4" w:space="0" w:color="auto"/>
              <w:right w:val="single" w:sz="4" w:space="0" w:color="595959"/>
            </w:tcBorders>
            <w:shd w:val="clear" w:color="auto" w:fill="D9D9D9" w:themeFill="background1" w:themeFillShade="D9"/>
            <w:vAlign w:val="center"/>
            <w:hideMark/>
          </w:tcPr>
          <w:p w14:paraId="6842B8C6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3A2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Personas datu kategorijas</w:t>
            </w:r>
          </w:p>
        </w:tc>
        <w:tc>
          <w:tcPr>
            <w:tcW w:w="908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  <w:hideMark/>
          </w:tcPr>
          <w:p w14:paraId="62B78122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3A2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Datu apstrādes mērķis</w:t>
            </w:r>
          </w:p>
        </w:tc>
        <w:tc>
          <w:tcPr>
            <w:tcW w:w="908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  <w:hideMark/>
          </w:tcPr>
          <w:p w14:paraId="34E1E333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3A2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Datu apstrādes tiesiskais pamats</w:t>
            </w:r>
          </w:p>
        </w:tc>
        <w:tc>
          <w:tcPr>
            <w:tcW w:w="1019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  <w:hideMark/>
          </w:tcPr>
          <w:p w14:paraId="58D5D9F1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3A2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Datu subjektu kategorijas</w:t>
            </w:r>
          </w:p>
        </w:tc>
        <w:tc>
          <w:tcPr>
            <w:tcW w:w="1019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  <w:hideMark/>
          </w:tcPr>
          <w:p w14:paraId="1F16D828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3A2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Datu saņēmēju kategorijas</w:t>
            </w:r>
          </w:p>
        </w:tc>
        <w:tc>
          <w:tcPr>
            <w:tcW w:w="98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  <w:hideMark/>
          </w:tcPr>
          <w:p w14:paraId="4A6F35B2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3A2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Datu nosūtīšana uz trešajām valstīm</w:t>
            </w:r>
          </w:p>
        </w:tc>
        <w:tc>
          <w:tcPr>
            <w:tcW w:w="97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  <w:hideMark/>
          </w:tcPr>
          <w:p w14:paraId="276BCC3A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3A2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Paredzētie termiņi datu dzēšanai</w:t>
            </w:r>
          </w:p>
        </w:tc>
        <w:tc>
          <w:tcPr>
            <w:tcW w:w="1346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  <w:hideMark/>
          </w:tcPr>
          <w:p w14:paraId="6D868963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3A2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Tehnisko un organizatorisko drošības pasākumu vispārējs apraksts</w:t>
            </w:r>
          </w:p>
        </w:tc>
        <w:tc>
          <w:tcPr>
            <w:tcW w:w="1095" w:type="dxa"/>
            <w:vMerge w:val="restart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5D517D45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3A2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Riska klasifikācija</w:t>
            </w:r>
          </w:p>
        </w:tc>
        <w:tc>
          <w:tcPr>
            <w:tcW w:w="1179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  <w:hideMark/>
          </w:tcPr>
          <w:p w14:paraId="1A3FA5E6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3A2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Atbildīgais</w:t>
            </w:r>
          </w:p>
        </w:tc>
      </w:tr>
      <w:tr w:rsidR="001A43D3" w:rsidRPr="00543A2F" w14:paraId="445A5D86" w14:textId="77777777" w:rsidTr="00CE1823">
        <w:trPr>
          <w:trHeight w:val="585"/>
        </w:trPr>
        <w:tc>
          <w:tcPr>
            <w:tcW w:w="1376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2E7EDA8A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  <w:hideMark/>
          </w:tcPr>
          <w:p w14:paraId="53929D93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B3E825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3A2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Identitāte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DDA1D2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3A2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Citi personas dati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95A89E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3A2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Īpašās kategorijas personas dati</w:t>
            </w:r>
          </w:p>
        </w:tc>
        <w:tc>
          <w:tcPr>
            <w:tcW w:w="908" w:type="dxa"/>
            <w:vMerge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27727923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6D9DEEFB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5EE60705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39A84420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074A5C64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4AC716DC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52C4C80B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623B2AD5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12E7093E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A43D3" w:rsidRPr="00543A2F" w14:paraId="3E8F7C1C" w14:textId="77777777" w:rsidTr="00CE1823">
        <w:trPr>
          <w:trHeight w:val="585"/>
        </w:trPr>
        <w:tc>
          <w:tcPr>
            <w:tcW w:w="1376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14:paraId="59C2BAE4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auto"/>
            </w:tcBorders>
            <w:vAlign w:val="center"/>
          </w:tcPr>
          <w:p w14:paraId="1E88952C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F7260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3D252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880F6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595959"/>
            </w:tcBorders>
            <w:vAlign w:val="center"/>
          </w:tcPr>
          <w:p w14:paraId="30C829CC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14:paraId="09F83514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14:paraId="1218FC10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14:paraId="638AA357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14:paraId="58A91CEA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14:paraId="6AC734D1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14:paraId="774220C5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</w:tcPr>
          <w:p w14:paraId="3EF026AB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14:paraId="1E0846C3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A43D3" w:rsidRPr="00543A2F" w14:paraId="4339FC3F" w14:textId="77777777" w:rsidTr="00CE1823">
        <w:trPr>
          <w:trHeight w:val="598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0CC6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D02A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D92A2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F0D3F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BECCD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2FD2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395F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C02F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C0A3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06D5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D625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2F32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5E43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2D05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A43D3" w:rsidRPr="00543A2F" w14:paraId="126AC9DB" w14:textId="77777777" w:rsidTr="00CE1823">
        <w:trPr>
          <w:trHeight w:val="598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D83A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ECA7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8BCB9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D014B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745ED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9155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23A5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72DE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874A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F726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61C5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8ACB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91D9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EE4D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CE8DC8" w14:textId="77777777" w:rsidR="001A43D3" w:rsidRPr="00543A2F" w:rsidRDefault="001A43D3" w:rsidP="001A43D3">
      <w:pPr>
        <w:rPr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275"/>
      </w:tblGrid>
      <w:tr w:rsidR="001A43D3" w:rsidRPr="00543A2F" w14:paraId="0086BDE3" w14:textId="77777777" w:rsidTr="00CE1823">
        <w:tc>
          <w:tcPr>
            <w:tcW w:w="1413" w:type="dxa"/>
            <w:shd w:val="clear" w:color="auto" w:fill="00B050"/>
          </w:tcPr>
          <w:p w14:paraId="0022067B" w14:textId="77777777" w:rsidR="001A43D3" w:rsidRPr="00543A2F" w:rsidRDefault="001A43D3" w:rsidP="00CE1823">
            <w:r w:rsidRPr="00543A2F">
              <w:t>Zems</w:t>
            </w:r>
          </w:p>
        </w:tc>
        <w:tc>
          <w:tcPr>
            <w:tcW w:w="1276" w:type="dxa"/>
            <w:shd w:val="clear" w:color="auto" w:fill="FFC000"/>
          </w:tcPr>
          <w:p w14:paraId="345F4179" w14:textId="77777777" w:rsidR="001A43D3" w:rsidRPr="00543A2F" w:rsidRDefault="001A43D3" w:rsidP="00CE1823">
            <w:r w:rsidRPr="00543A2F">
              <w:t>Vidējs</w:t>
            </w:r>
          </w:p>
        </w:tc>
        <w:tc>
          <w:tcPr>
            <w:tcW w:w="1275" w:type="dxa"/>
            <w:shd w:val="clear" w:color="auto" w:fill="FF0000"/>
          </w:tcPr>
          <w:p w14:paraId="455F9FEA" w14:textId="77777777" w:rsidR="001A43D3" w:rsidRPr="00543A2F" w:rsidRDefault="001A43D3" w:rsidP="00CE1823">
            <w:pPr>
              <w:rPr>
                <w:highlight w:val="red"/>
              </w:rPr>
            </w:pPr>
            <w:r w:rsidRPr="00543A2F">
              <w:rPr>
                <w:highlight w:val="red"/>
              </w:rPr>
              <w:t>Augsts</w:t>
            </w:r>
          </w:p>
        </w:tc>
      </w:tr>
    </w:tbl>
    <w:p w14:paraId="4C2F53D4" w14:textId="77777777" w:rsidR="001A43D3" w:rsidRPr="00543A2F" w:rsidRDefault="001A43D3" w:rsidP="001A43D3">
      <w:pPr>
        <w:rPr>
          <w:lang w:eastAsia="lv-LV"/>
        </w:rPr>
      </w:pPr>
    </w:p>
    <w:p w14:paraId="4EAFC5DB" w14:textId="77777777" w:rsidR="001A43D3" w:rsidRPr="00543A2F" w:rsidRDefault="001A43D3" w:rsidP="001A43D3">
      <w:pPr>
        <w:rPr>
          <w:lang w:eastAsia="lv-LV"/>
        </w:rPr>
      </w:pPr>
      <w:r w:rsidRPr="00543A2F">
        <w:rPr>
          <w:b/>
          <w:lang w:eastAsia="lv-LV"/>
        </w:rPr>
        <w:t>Tehnisko un organizatorisko pasākumu vispārējs apraksts:</w:t>
      </w:r>
      <w:r w:rsidRPr="00543A2F">
        <w:rPr>
          <w:lang w:eastAsia="lv-LV"/>
        </w:rPr>
        <w:t xml:space="preserve"> [...]</w:t>
      </w:r>
    </w:p>
    <w:p w14:paraId="48463FB2" w14:textId="77777777" w:rsidR="001A43D3" w:rsidRPr="00543A2F" w:rsidRDefault="001A43D3" w:rsidP="001A43D3">
      <w:pPr>
        <w:rPr>
          <w:lang w:eastAsia="lv-LV"/>
        </w:rPr>
      </w:pPr>
    </w:p>
    <w:p w14:paraId="4A066109" w14:textId="0FBB43D1" w:rsidR="001A43D3" w:rsidRPr="00543A2F" w:rsidRDefault="001A43D3" w:rsidP="001A43D3">
      <w:pPr>
        <w:spacing w:after="160" w:line="259" w:lineRule="auto"/>
        <w:jc w:val="left"/>
      </w:pPr>
    </w:p>
    <w:sectPr w:rsidR="001A43D3" w:rsidRPr="00543A2F" w:rsidSect="007373A7">
      <w:pgSz w:w="16838" w:h="11906" w:orient="landscape" w:code="9"/>
      <w:pgMar w:top="1134" w:right="851" w:bottom="1134" w:left="1134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15D11" w14:textId="77777777" w:rsidR="009752DB" w:rsidRDefault="009752DB" w:rsidP="001A43D3">
      <w:r>
        <w:separator/>
      </w:r>
    </w:p>
  </w:endnote>
  <w:endnote w:type="continuationSeparator" w:id="0">
    <w:p w14:paraId="43017D26" w14:textId="77777777" w:rsidR="009752DB" w:rsidRDefault="009752DB" w:rsidP="001A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A96B" w14:textId="77777777" w:rsidR="009752DB" w:rsidRDefault="009752DB" w:rsidP="001A43D3">
      <w:r>
        <w:separator/>
      </w:r>
    </w:p>
  </w:footnote>
  <w:footnote w:type="continuationSeparator" w:id="0">
    <w:p w14:paraId="76FC3196" w14:textId="77777777" w:rsidR="009752DB" w:rsidRDefault="009752DB" w:rsidP="001A4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51C8E"/>
    <w:multiLevelType w:val="multilevel"/>
    <w:tmpl w:val="68E8207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00E2B82"/>
    <w:multiLevelType w:val="hybridMultilevel"/>
    <w:tmpl w:val="C73006F6"/>
    <w:lvl w:ilvl="0" w:tplc="63680D0C">
      <w:start w:val="1"/>
      <w:numFmt w:val="decimal"/>
      <w:lvlText w:val="33.5.%1."/>
      <w:lvlJc w:val="righ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405F302F"/>
    <w:multiLevelType w:val="hybridMultilevel"/>
    <w:tmpl w:val="6A2C94D8"/>
    <w:lvl w:ilvl="0" w:tplc="31305894">
      <w:start w:val="1"/>
      <w:numFmt w:val="bullet"/>
      <w:lvlText w:val=""/>
      <w:lvlJc w:val="left"/>
      <w:pPr>
        <w:ind w:left="8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83977"/>
    <w:multiLevelType w:val="multilevel"/>
    <w:tmpl w:val="51B85DBA"/>
    <w:lvl w:ilvl="0">
      <w:start w:val="8"/>
      <w:numFmt w:val="decimal"/>
      <w:lvlText w:val="%1."/>
      <w:lvlJc w:val="left"/>
      <w:pPr>
        <w:ind w:left="1332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27.4.%4."/>
      <w:lvlJc w:val="right"/>
      <w:pPr>
        <w:ind w:left="1572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4" w15:restartNumberingAfterBreak="0">
    <w:nsid w:val="46823F7A"/>
    <w:multiLevelType w:val="hybridMultilevel"/>
    <w:tmpl w:val="0282A11E"/>
    <w:lvl w:ilvl="0" w:tplc="E3921B70">
      <w:start w:val="1"/>
      <w:numFmt w:val="decimal"/>
      <w:lvlText w:val="33.3.%1."/>
      <w:lvlJc w:val="right"/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481C1412"/>
    <w:multiLevelType w:val="multilevel"/>
    <w:tmpl w:val="7B0AA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CB7456"/>
    <w:multiLevelType w:val="multilevel"/>
    <w:tmpl w:val="F0487F38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C0505A"/>
    <w:multiLevelType w:val="multilevel"/>
    <w:tmpl w:val="C9E4E27A"/>
    <w:lvl w:ilvl="0">
      <w:start w:val="56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98193702">
    <w:abstractNumId w:val="0"/>
  </w:num>
  <w:num w:numId="2" w16cid:durableId="1579636553">
    <w:abstractNumId w:val="6"/>
  </w:num>
  <w:num w:numId="3" w16cid:durableId="669068538">
    <w:abstractNumId w:val="3"/>
  </w:num>
  <w:num w:numId="4" w16cid:durableId="1682511600">
    <w:abstractNumId w:val="4"/>
  </w:num>
  <w:num w:numId="5" w16cid:durableId="743063524">
    <w:abstractNumId w:val="1"/>
  </w:num>
  <w:num w:numId="6" w16cid:durableId="1391269113">
    <w:abstractNumId w:val="7"/>
  </w:num>
  <w:num w:numId="7" w16cid:durableId="1004475967">
    <w:abstractNumId w:val="5"/>
  </w:num>
  <w:num w:numId="8" w16cid:durableId="871922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C3"/>
    <w:rsid w:val="0000104D"/>
    <w:rsid w:val="00004DE7"/>
    <w:rsid w:val="000143A5"/>
    <w:rsid w:val="00044028"/>
    <w:rsid w:val="000525E9"/>
    <w:rsid w:val="00053BA0"/>
    <w:rsid w:val="000556FA"/>
    <w:rsid w:val="00055702"/>
    <w:rsid w:val="00076536"/>
    <w:rsid w:val="000A437F"/>
    <w:rsid w:val="000C7292"/>
    <w:rsid w:val="000C7D45"/>
    <w:rsid w:val="000D1305"/>
    <w:rsid w:val="000D384D"/>
    <w:rsid w:val="00121CC7"/>
    <w:rsid w:val="001249E0"/>
    <w:rsid w:val="00153949"/>
    <w:rsid w:val="001752D7"/>
    <w:rsid w:val="001A43D3"/>
    <w:rsid w:val="001C3C24"/>
    <w:rsid w:val="001F6D5C"/>
    <w:rsid w:val="00205B41"/>
    <w:rsid w:val="002156A5"/>
    <w:rsid w:val="00284F8F"/>
    <w:rsid w:val="002A5982"/>
    <w:rsid w:val="002C48FF"/>
    <w:rsid w:val="002E0819"/>
    <w:rsid w:val="003019B0"/>
    <w:rsid w:val="00324A6C"/>
    <w:rsid w:val="00340F6E"/>
    <w:rsid w:val="0034550B"/>
    <w:rsid w:val="003649F7"/>
    <w:rsid w:val="00396A0A"/>
    <w:rsid w:val="003B086D"/>
    <w:rsid w:val="003D6BB4"/>
    <w:rsid w:val="003E3D8B"/>
    <w:rsid w:val="00407883"/>
    <w:rsid w:val="00435C7D"/>
    <w:rsid w:val="00466A0E"/>
    <w:rsid w:val="00494DB7"/>
    <w:rsid w:val="004A24F6"/>
    <w:rsid w:val="004B7F60"/>
    <w:rsid w:val="004D4B69"/>
    <w:rsid w:val="004D7C46"/>
    <w:rsid w:val="004E2146"/>
    <w:rsid w:val="005203C1"/>
    <w:rsid w:val="005D7D52"/>
    <w:rsid w:val="006069A0"/>
    <w:rsid w:val="006074D4"/>
    <w:rsid w:val="00642B0B"/>
    <w:rsid w:val="006458CC"/>
    <w:rsid w:val="0065552E"/>
    <w:rsid w:val="0066478C"/>
    <w:rsid w:val="006A5561"/>
    <w:rsid w:val="006D3CF7"/>
    <w:rsid w:val="006E3418"/>
    <w:rsid w:val="007373A7"/>
    <w:rsid w:val="007458EE"/>
    <w:rsid w:val="00760F5A"/>
    <w:rsid w:val="007729A5"/>
    <w:rsid w:val="007A67B7"/>
    <w:rsid w:val="007B185C"/>
    <w:rsid w:val="007C3A1D"/>
    <w:rsid w:val="007D6C24"/>
    <w:rsid w:val="008132BE"/>
    <w:rsid w:val="008625B2"/>
    <w:rsid w:val="00902F4A"/>
    <w:rsid w:val="009070C3"/>
    <w:rsid w:val="009538D3"/>
    <w:rsid w:val="009752DB"/>
    <w:rsid w:val="009C58E9"/>
    <w:rsid w:val="009D0F53"/>
    <w:rsid w:val="00A17153"/>
    <w:rsid w:val="00A17B8C"/>
    <w:rsid w:val="00A27A3F"/>
    <w:rsid w:val="00A409F1"/>
    <w:rsid w:val="00AA2573"/>
    <w:rsid w:val="00AD5DE4"/>
    <w:rsid w:val="00B0194C"/>
    <w:rsid w:val="00B03B85"/>
    <w:rsid w:val="00B95780"/>
    <w:rsid w:val="00B95FCC"/>
    <w:rsid w:val="00BC3F2E"/>
    <w:rsid w:val="00C75C00"/>
    <w:rsid w:val="00D32A1E"/>
    <w:rsid w:val="00D77774"/>
    <w:rsid w:val="00E11BFD"/>
    <w:rsid w:val="00E61E4E"/>
    <w:rsid w:val="00E81739"/>
    <w:rsid w:val="00E903A5"/>
    <w:rsid w:val="00EA48AB"/>
    <w:rsid w:val="00EF0EF6"/>
    <w:rsid w:val="00EF33D1"/>
    <w:rsid w:val="00F000C1"/>
    <w:rsid w:val="00F4057C"/>
    <w:rsid w:val="00F721F2"/>
    <w:rsid w:val="00F80489"/>
    <w:rsid w:val="00F81563"/>
    <w:rsid w:val="00F82682"/>
    <w:rsid w:val="00F91CE6"/>
    <w:rsid w:val="00F97395"/>
    <w:rsid w:val="00FA263B"/>
    <w:rsid w:val="00FC2D22"/>
    <w:rsid w:val="00FE3436"/>
    <w:rsid w:val="00FE7574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E6D8C7"/>
  <w15:chartTrackingRefBased/>
  <w15:docId w15:val="{FCCE4094-85DD-471E-BAD0-017B7011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9070C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9070C3"/>
    <w:pPr>
      <w:spacing w:before="100" w:beforeAutospacing="1" w:after="100" w:afterAutospacing="1"/>
      <w:jc w:val="left"/>
    </w:pPr>
    <w:rPr>
      <w:lang w:eastAsia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9070C3"/>
    <w:pPr>
      <w:ind w:left="720"/>
    </w:pPr>
    <w:rPr>
      <w:lang w:val="x-none" w:eastAsia="x-none"/>
    </w:rPr>
  </w:style>
  <w:style w:type="character" w:customStyle="1" w:styleId="SarakstarindkopaRakstz">
    <w:name w:val="Saraksta rindkopa Rakstz."/>
    <w:link w:val="Sarakstarindkopa"/>
    <w:uiPriority w:val="99"/>
    <w:rsid w:val="009070C3"/>
    <w:rPr>
      <w:rFonts w:ascii="Times New Roman" w:eastAsia="Times New Roman" w:hAnsi="Times New Roman" w:cs="Times New Roman"/>
      <w:kern w:val="0"/>
      <w:sz w:val="24"/>
      <w:szCs w:val="24"/>
      <w:lang w:val="x-none" w:eastAsia="x-none"/>
    </w:rPr>
  </w:style>
  <w:style w:type="character" w:styleId="Hipersaite">
    <w:name w:val="Hyperlink"/>
    <w:basedOn w:val="Noklusjumarindkopasfonts"/>
    <w:uiPriority w:val="99"/>
    <w:unhideWhenUsed/>
    <w:rsid w:val="009070C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070C3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1A43D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1A43D3"/>
    <w:pPr>
      <w:tabs>
        <w:tab w:val="center" w:pos="4153"/>
        <w:tab w:val="right" w:pos="8306"/>
      </w:tabs>
      <w:jc w:val="left"/>
    </w:pPr>
    <w:rPr>
      <w:lang w:val="x-none" w:eastAsia="x-none"/>
    </w:rPr>
  </w:style>
  <w:style w:type="character" w:customStyle="1" w:styleId="GalveneRakstz">
    <w:name w:val="Galvene Rakstz."/>
    <w:basedOn w:val="Noklusjumarindkopasfonts"/>
    <w:link w:val="Galvene"/>
    <w:uiPriority w:val="99"/>
    <w:rsid w:val="001A43D3"/>
    <w:rPr>
      <w:rFonts w:ascii="Times New Roman" w:eastAsia="Times New Roman" w:hAnsi="Times New Roman" w:cs="Times New Roman"/>
      <w:kern w:val="0"/>
      <w:sz w:val="24"/>
      <w:szCs w:val="24"/>
      <w:lang w:val="x-none" w:eastAsia="x-none"/>
    </w:rPr>
  </w:style>
  <w:style w:type="paragraph" w:styleId="Kjene">
    <w:name w:val="footer"/>
    <w:basedOn w:val="Parasts"/>
    <w:link w:val="KjeneRakstz"/>
    <w:uiPriority w:val="99"/>
    <w:unhideWhenUsed/>
    <w:rsid w:val="001A43D3"/>
    <w:pPr>
      <w:tabs>
        <w:tab w:val="center" w:pos="4153"/>
        <w:tab w:val="right" w:pos="8306"/>
      </w:tabs>
    </w:pPr>
    <w:rPr>
      <w:lang w:val="en-US"/>
    </w:rPr>
  </w:style>
  <w:style w:type="character" w:customStyle="1" w:styleId="KjeneRakstz">
    <w:name w:val="Kājene Rakstz."/>
    <w:basedOn w:val="Noklusjumarindkopasfonts"/>
    <w:link w:val="Kjene"/>
    <w:uiPriority w:val="99"/>
    <w:rsid w:val="001A43D3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rsid w:val="001A43D3"/>
    <w:pPr>
      <w:jc w:val="left"/>
    </w:pPr>
    <w:rPr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A43D3"/>
    <w:rPr>
      <w:rFonts w:ascii="Times New Roman" w:eastAsia="Times New Roman" w:hAnsi="Times New Roman" w:cs="Times New Roman"/>
      <w:kern w:val="0"/>
      <w:sz w:val="20"/>
      <w:szCs w:val="20"/>
      <w:lang w:eastAsia="lv-LV"/>
    </w:rPr>
  </w:style>
  <w:style w:type="character" w:styleId="Vresatsauce">
    <w:name w:val="footnote reference"/>
    <w:uiPriority w:val="99"/>
    <w:rsid w:val="001A43D3"/>
    <w:rPr>
      <w:vertAlign w:val="superscript"/>
    </w:rPr>
  </w:style>
  <w:style w:type="paragraph" w:customStyle="1" w:styleId="tvhtml">
    <w:name w:val="tv_html"/>
    <w:basedOn w:val="Parasts"/>
    <w:rsid w:val="001A43D3"/>
    <w:pPr>
      <w:spacing w:before="100" w:beforeAutospacing="1" w:after="100" w:afterAutospacing="1"/>
      <w:jc w:val="left"/>
    </w:pPr>
    <w:rPr>
      <w:rFonts w:ascii="Times" w:eastAsiaTheme="minorEastAsia" w:hAnsi="Times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Čepule</dc:creator>
  <cp:keywords/>
  <dc:description/>
  <cp:lastModifiedBy>Samanta Šimkus</cp:lastModifiedBy>
  <cp:revision>2</cp:revision>
  <dcterms:created xsi:type="dcterms:W3CDTF">2026-03-11T09:17:00Z</dcterms:created>
  <dcterms:modified xsi:type="dcterms:W3CDTF">2026-03-11T09:17:00Z</dcterms:modified>
</cp:coreProperties>
</file>