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B792" w14:textId="32DB20D9" w:rsidR="0062341C" w:rsidRPr="002C551D" w:rsidRDefault="0062341C" w:rsidP="00AF6EF8">
      <w:pPr>
        <w:pStyle w:val="Heading1"/>
        <w:spacing w:before="0"/>
        <w:rPr>
          <w:b/>
          <w:bCs/>
          <w:color w:val="auto"/>
        </w:rPr>
      </w:pP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9"/>
      </w:tblGrid>
      <w:tr w:rsidR="0062341C" w:rsidRPr="00C61B5C" w14:paraId="358DE998" w14:textId="77777777" w:rsidTr="00BD7987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18999D" w14:textId="1D42C971" w:rsidR="0062341C" w:rsidRPr="00C61B5C" w:rsidRDefault="0062341C" w:rsidP="005940A5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B5C">
              <w:rPr>
                <w:rFonts w:ascii="Times New Roman" w:hAnsi="Times New Roman" w:cs="Times New Roman"/>
                <w:b/>
                <w:bCs/>
              </w:rPr>
              <w:t xml:space="preserve">Paziņojums par detālplānojuma </w:t>
            </w:r>
            <w:r w:rsidR="00C9158A" w:rsidRPr="00C61B5C">
              <w:rPr>
                <w:rFonts w:ascii="Times New Roman" w:hAnsi="Times New Roman" w:cs="Times New Roman"/>
                <w:b/>
                <w:bCs/>
              </w:rPr>
              <w:t xml:space="preserve">grozījumu </w:t>
            </w:r>
            <w:r w:rsidRPr="00C61B5C">
              <w:rPr>
                <w:rFonts w:ascii="Times New Roman" w:hAnsi="Times New Roman" w:cs="Times New Roman"/>
                <w:b/>
                <w:bCs/>
              </w:rPr>
              <w:t xml:space="preserve">projekta publisko apspriešanu </w:t>
            </w:r>
          </w:p>
          <w:p w14:paraId="06BA5650" w14:textId="0DB8F19C" w:rsidR="0062341C" w:rsidRPr="00C61B5C" w:rsidRDefault="0062341C" w:rsidP="005940A5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22759092"/>
            <w:r w:rsidRPr="00C61B5C">
              <w:rPr>
                <w:rFonts w:ascii="Times New Roman" w:hAnsi="Times New Roman" w:cs="Times New Roman"/>
                <w:b/>
                <w:bCs/>
              </w:rPr>
              <w:t>nekustam</w:t>
            </w:r>
            <w:r w:rsidR="00C47687" w:rsidRPr="00C61B5C">
              <w:rPr>
                <w:rFonts w:ascii="Times New Roman" w:hAnsi="Times New Roman" w:cs="Times New Roman"/>
                <w:b/>
                <w:bCs/>
              </w:rPr>
              <w:t>ajos</w:t>
            </w:r>
            <w:r w:rsidRPr="00C61B5C">
              <w:rPr>
                <w:rFonts w:ascii="Times New Roman" w:hAnsi="Times New Roman" w:cs="Times New Roman"/>
                <w:b/>
                <w:bCs/>
              </w:rPr>
              <w:t xml:space="preserve"> īpašum</w:t>
            </w:r>
            <w:r w:rsidR="00C47687" w:rsidRPr="00C61B5C">
              <w:rPr>
                <w:rFonts w:ascii="Times New Roman" w:hAnsi="Times New Roman" w:cs="Times New Roman"/>
                <w:b/>
                <w:bCs/>
              </w:rPr>
              <w:t>os</w:t>
            </w:r>
            <w:r w:rsidRPr="00C61B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158A" w:rsidRPr="00C61B5C">
              <w:rPr>
                <w:rFonts w:ascii="Times New Roman" w:hAnsi="Times New Roman" w:cs="Times New Roman"/>
                <w:b/>
                <w:bCs/>
              </w:rPr>
              <w:t>Sīlīši</w:t>
            </w:r>
            <w:r w:rsidRPr="00C61B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158A" w:rsidRPr="00C61B5C">
              <w:rPr>
                <w:rFonts w:ascii="Times New Roman" w:hAnsi="Times New Roman" w:cs="Times New Roman"/>
                <w:b/>
                <w:bCs/>
              </w:rPr>
              <w:t xml:space="preserve">un </w:t>
            </w:r>
            <w:proofErr w:type="spellStart"/>
            <w:r w:rsidR="00C9158A" w:rsidRPr="00C61B5C">
              <w:rPr>
                <w:rFonts w:ascii="Times New Roman" w:hAnsi="Times New Roman" w:cs="Times New Roman"/>
                <w:b/>
                <w:bCs/>
              </w:rPr>
              <w:t>Mačmeiri</w:t>
            </w:r>
            <w:proofErr w:type="spellEnd"/>
            <w:r w:rsidR="00C9158A" w:rsidRPr="00C61B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1B5C">
              <w:rPr>
                <w:rFonts w:ascii="Times New Roman" w:hAnsi="Times New Roman" w:cs="Times New Roman"/>
                <w:b/>
                <w:bCs/>
              </w:rPr>
              <w:t>(Jaunolainē)</w:t>
            </w:r>
            <w:bookmarkEnd w:id="0"/>
          </w:p>
        </w:tc>
      </w:tr>
    </w:tbl>
    <w:p w14:paraId="1D72C497" w14:textId="33B561DA" w:rsidR="006E6561" w:rsidRPr="00C61B5C" w:rsidRDefault="001B5A7F" w:rsidP="003515EB">
      <w:pPr>
        <w:pStyle w:val="NormalWeb"/>
        <w:jc w:val="both"/>
      </w:pPr>
      <w:bookmarkStart w:id="1" w:name="_Hlk222759137"/>
      <w:r w:rsidRPr="00C61B5C">
        <w:t>A</w:t>
      </w:r>
      <w:r w:rsidR="006E6561" w:rsidRPr="00C61B5C">
        <w:t xml:space="preserve">r Olaines novada domes </w:t>
      </w:r>
      <w:r w:rsidR="001B7ED5" w:rsidRPr="00C61B5C">
        <w:t>2</w:t>
      </w:r>
      <w:r w:rsidR="00C9158A" w:rsidRPr="00C61B5C">
        <w:t>5</w:t>
      </w:r>
      <w:r w:rsidR="006E6561" w:rsidRPr="00C61B5C">
        <w:t>.</w:t>
      </w:r>
      <w:r w:rsidR="001B7ED5" w:rsidRPr="00C61B5C">
        <w:t>0</w:t>
      </w:r>
      <w:r w:rsidR="00C9158A" w:rsidRPr="00C61B5C">
        <w:t>2</w:t>
      </w:r>
      <w:r w:rsidR="006E6561" w:rsidRPr="00C61B5C">
        <w:t>.</w:t>
      </w:r>
      <w:r w:rsidR="001B7ED5" w:rsidRPr="00C61B5C">
        <w:t>202</w:t>
      </w:r>
      <w:r w:rsidR="00C9158A" w:rsidRPr="00C61B5C">
        <w:t>6</w:t>
      </w:r>
      <w:r w:rsidR="00C17092" w:rsidRPr="00C61B5C">
        <w:t>.</w:t>
      </w:r>
      <w:r w:rsidR="006E6561" w:rsidRPr="00C61B5C">
        <w:t xml:space="preserve"> lēmumu “</w:t>
      </w:r>
      <w:r w:rsidR="00C9158A" w:rsidRPr="00C61B5C">
        <w:t xml:space="preserve">Par nekustamo īpašumu Sīlīši un </w:t>
      </w:r>
      <w:proofErr w:type="spellStart"/>
      <w:r w:rsidR="00C9158A" w:rsidRPr="00C61B5C">
        <w:t>Mačmeiri</w:t>
      </w:r>
      <w:proofErr w:type="spellEnd"/>
      <w:r w:rsidR="00C9158A" w:rsidRPr="00C61B5C">
        <w:t xml:space="preserve"> (Jaunolainē)</w:t>
      </w:r>
      <w:r w:rsidR="009E34F0" w:rsidRPr="00C61B5C">
        <w:t xml:space="preserve"> </w:t>
      </w:r>
      <w:r w:rsidR="00C9158A" w:rsidRPr="00C61B5C">
        <w:t>detālplānojuma grozījumu projekta nodošanu publiskajai apspriešanai un atzinumu saņemšanai</w:t>
      </w:r>
      <w:r w:rsidR="006E6561" w:rsidRPr="00C61B5C">
        <w:t xml:space="preserve">” </w:t>
      </w:r>
      <w:r w:rsidRPr="00C61B5C">
        <w:t>(</w:t>
      </w:r>
      <w:r w:rsidR="00C9158A" w:rsidRPr="00C61B5C">
        <w:t>2</w:t>
      </w:r>
      <w:r w:rsidRPr="00C61B5C">
        <w:t>.</w:t>
      </w:r>
      <w:r w:rsidR="00C17092" w:rsidRPr="00C61B5C">
        <w:t> </w:t>
      </w:r>
      <w:r w:rsidRPr="00C61B5C">
        <w:t xml:space="preserve">prot., </w:t>
      </w:r>
      <w:r w:rsidR="006C6F26" w:rsidRPr="00C61B5C">
        <w:t>15.</w:t>
      </w:r>
      <w:r w:rsidRPr="00C61B5C">
        <w:t xml:space="preserve">p.) </w:t>
      </w:r>
      <w:r w:rsidR="006E6561" w:rsidRPr="00C61B5C">
        <w:t>publiskajai apspriešanai un atzinumu saņemšanai</w:t>
      </w:r>
      <w:r w:rsidR="00603E95" w:rsidRPr="00C61B5C">
        <w:t xml:space="preserve"> tiek</w:t>
      </w:r>
      <w:r w:rsidR="006E6561" w:rsidRPr="00C61B5C">
        <w:t xml:space="preserve"> nodots </w:t>
      </w:r>
      <w:r w:rsidR="001B7ED5" w:rsidRPr="00C61B5C">
        <w:t>nekustam</w:t>
      </w:r>
      <w:r w:rsidR="00C9158A" w:rsidRPr="00C61B5C">
        <w:t>o</w:t>
      </w:r>
      <w:r w:rsidR="0062341C" w:rsidRPr="00C61B5C">
        <w:t xml:space="preserve"> </w:t>
      </w:r>
      <w:r w:rsidR="001B7ED5" w:rsidRPr="00C61B5C">
        <w:t>īpašum</w:t>
      </w:r>
      <w:r w:rsidR="00C9158A" w:rsidRPr="00C61B5C">
        <w:t>u</w:t>
      </w:r>
      <w:r w:rsidR="00603E95" w:rsidRPr="00C61B5C">
        <w:t xml:space="preserve"> </w:t>
      </w:r>
      <w:r w:rsidR="00C9158A" w:rsidRPr="00C61B5C">
        <w:t xml:space="preserve">Sīlīši (kadastra Nr. 8080 013 0014) un  </w:t>
      </w:r>
      <w:proofErr w:type="spellStart"/>
      <w:r w:rsidR="00C9158A" w:rsidRPr="00C61B5C">
        <w:t>Mačmeiri</w:t>
      </w:r>
      <w:proofErr w:type="spellEnd"/>
      <w:r w:rsidR="00C9158A" w:rsidRPr="00C61B5C">
        <w:t xml:space="preserve"> (kadastra Nr. 8080 013 0007) </w:t>
      </w:r>
      <w:r w:rsidR="0062341C" w:rsidRPr="00C61B5C">
        <w:t>Jaunolainē</w:t>
      </w:r>
      <w:r w:rsidR="00603E95" w:rsidRPr="00C61B5C">
        <w:t>, Olaines pagastā, Olaines novadā</w:t>
      </w:r>
      <w:r w:rsidR="00C17092" w:rsidRPr="00C61B5C">
        <w:t>,</w:t>
      </w:r>
      <w:r w:rsidR="00603E95" w:rsidRPr="00C61B5C">
        <w:t xml:space="preserve"> </w:t>
      </w:r>
      <w:r w:rsidR="006E6561" w:rsidRPr="00C61B5C">
        <w:t xml:space="preserve">detālplānojuma </w:t>
      </w:r>
      <w:r w:rsidR="00C9158A" w:rsidRPr="00C61B5C">
        <w:t xml:space="preserve">grozījumu </w:t>
      </w:r>
      <w:r w:rsidR="006E6561" w:rsidRPr="00C61B5C">
        <w:t>projekts.</w:t>
      </w:r>
    </w:p>
    <w:p w14:paraId="1BD08D5C" w14:textId="528C9FF7" w:rsidR="001B5A7F" w:rsidRPr="00C61B5C" w:rsidRDefault="0062341C" w:rsidP="001B5A7F">
      <w:pPr>
        <w:pStyle w:val="NormalWeb"/>
        <w:spacing w:line="276" w:lineRule="auto"/>
        <w:jc w:val="both"/>
        <w:rPr>
          <w:b/>
        </w:rPr>
      </w:pPr>
      <w:bookmarkStart w:id="2" w:name="_Hlk222759155"/>
      <w:bookmarkEnd w:id="1"/>
      <w:r w:rsidRPr="00C61B5C">
        <w:rPr>
          <w:b/>
        </w:rPr>
        <w:t>D</w:t>
      </w:r>
      <w:r w:rsidR="001B5A7F" w:rsidRPr="00C61B5C">
        <w:rPr>
          <w:b/>
        </w:rPr>
        <w:t xml:space="preserve">etālplānojuma </w:t>
      </w:r>
      <w:r w:rsidR="00C9158A" w:rsidRPr="00C61B5C">
        <w:rPr>
          <w:b/>
        </w:rPr>
        <w:t xml:space="preserve">grozījumu </w:t>
      </w:r>
      <w:r w:rsidR="001B5A7F" w:rsidRPr="00C61B5C">
        <w:rPr>
          <w:b/>
        </w:rPr>
        <w:t>projekta publiskās apspriešanas termiņš</w:t>
      </w:r>
      <w:r w:rsidR="001B5A7F" w:rsidRPr="00C61B5C">
        <w:t xml:space="preserve"> </w:t>
      </w:r>
      <w:r w:rsidR="001B5A7F" w:rsidRPr="00C61B5C">
        <w:rPr>
          <w:b/>
          <w:bCs/>
        </w:rPr>
        <w:t>noteikts</w:t>
      </w:r>
      <w:r w:rsidR="001B5A7F" w:rsidRPr="00C61B5C">
        <w:t xml:space="preserve"> </w:t>
      </w:r>
      <w:r w:rsidR="001B5A7F" w:rsidRPr="00C61B5C">
        <w:rPr>
          <w:b/>
        </w:rPr>
        <w:t>no 202</w:t>
      </w:r>
      <w:r w:rsidR="00C9158A" w:rsidRPr="00C61B5C">
        <w:rPr>
          <w:b/>
        </w:rPr>
        <w:t>6</w:t>
      </w:r>
      <w:r w:rsidR="001B5A7F" w:rsidRPr="00C61B5C">
        <w:rPr>
          <w:b/>
        </w:rPr>
        <w:t>.</w:t>
      </w:r>
      <w:r w:rsidR="00C17092" w:rsidRPr="00C61B5C">
        <w:rPr>
          <w:b/>
        </w:rPr>
        <w:t> </w:t>
      </w:r>
      <w:r w:rsidR="001B5A7F" w:rsidRPr="00C61B5C">
        <w:rPr>
          <w:b/>
        </w:rPr>
        <w:t xml:space="preserve">gada </w:t>
      </w:r>
      <w:r w:rsidR="009E34F0" w:rsidRPr="00C61B5C">
        <w:rPr>
          <w:b/>
        </w:rPr>
        <w:t>6</w:t>
      </w:r>
      <w:r w:rsidR="001B5A7F" w:rsidRPr="00C61B5C">
        <w:rPr>
          <w:b/>
        </w:rPr>
        <w:t>.</w:t>
      </w:r>
      <w:r w:rsidR="00C17092" w:rsidRPr="00C61B5C">
        <w:rPr>
          <w:b/>
        </w:rPr>
        <w:t> </w:t>
      </w:r>
      <w:r w:rsidR="00C9158A" w:rsidRPr="00C61B5C">
        <w:rPr>
          <w:b/>
        </w:rPr>
        <w:t>marta</w:t>
      </w:r>
      <w:r w:rsidR="001B5A7F" w:rsidRPr="00C61B5C">
        <w:rPr>
          <w:b/>
        </w:rPr>
        <w:t xml:space="preserve"> līdz 202</w:t>
      </w:r>
      <w:r w:rsidR="00C9158A" w:rsidRPr="00C61B5C">
        <w:rPr>
          <w:b/>
        </w:rPr>
        <w:t>6</w:t>
      </w:r>
      <w:r w:rsidR="001B5A7F" w:rsidRPr="00C61B5C">
        <w:rPr>
          <w:b/>
        </w:rPr>
        <w:t>.</w:t>
      </w:r>
      <w:r w:rsidR="00C17092" w:rsidRPr="00C61B5C">
        <w:rPr>
          <w:b/>
        </w:rPr>
        <w:t> </w:t>
      </w:r>
      <w:r w:rsidR="001B5A7F" w:rsidRPr="00C61B5C">
        <w:rPr>
          <w:b/>
        </w:rPr>
        <w:t xml:space="preserve">gada </w:t>
      </w:r>
      <w:r w:rsidR="009E34F0" w:rsidRPr="00C61B5C">
        <w:rPr>
          <w:b/>
        </w:rPr>
        <w:t>27</w:t>
      </w:r>
      <w:r w:rsidR="00C17092" w:rsidRPr="00C61B5C">
        <w:rPr>
          <w:b/>
        </w:rPr>
        <w:t>. </w:t>
      </w:r>
      <w:r w:rsidR="008C0131" w:rsidRPr="00C61B5C">
        <w:rPr>
          <w:b/>
        </w:rPr>
        <w:t>m</w:t>
      </w:r>
      <w:r w:rsidR="00C9158A" w:rsidRPr="00C61B5C">
        <w:rPr>
          <w:b/>
        </w:rPr>
        <w:t>artam</w:t>
      </w:r>
      <w:r w:rsidR="001B5A7F" w:rsidRPr="00C61B5C">
        <w:rPr>
          <w:b/>
        </w:rPr>
        <w:t>.</w:t>
      </w:r>
    </w:p>
    <w:p w14:paraId="69A2D2C2" w14:textId="79E4B0FD" w:rsidR="00A8411D" w:rsidRPr="00C61B5C" w:rsidRDefault="001B5A7F" w:rsidP="00220B67">
      <w:pPr>
        <w:pStyle w:val="NormalWeb"/>
        <w:spacing w:before="0" w:beforeAutospacing="0" w:after="0" w:afterAutospacing="0"/>
        <w:jc w:val="both"/>
        <w:rPr>
          <w:b/>
        </w:rPr>
      </w:pPr>
      <w:r w:rsidRPr="00C61B5C">
        <w:rPr>
          <w:b/>
        </w:rPr>
        <w:t xml:space="preserve">Publiskās apspriešanas sanāksme notiks </w:t>
      </w:r>
      <w:r w:rsidR="005A6603" w:rsidRPr="00C61B5C">
        <w:rPr>
          <w:b/>
        </w:rPr>
        <w:t>attālināti</w:t>
      </w:r>
      <w:r w:rsidR="005A6603" w:rsidRPr="00C61B5C">
        <w:rPr>
          <w:b/>
          <w:color w:val="EE0000"/>
        </w:rPr>
        <w:t xml:space="preserve"> </w:t>
      </w:r>
      <w:r w:rsidR="00220B67" w:rsidRPr="00C61B5C">
        <w:rPr>
          <w:b/>
          <w:i/>
          <w:iCs/>
        </w:rPr>
        <w:t xml:space="preserve">MS </w:t>
      </w:r>
      <w:proofErr w:type="spellStart"/>
      <w:r w:rsidR="00220B67" w:rsidRPr="00C61B5C">
        <w:rPr>
          <w:b/>
          <w:i/>
          <w:iCs/>
        </w:rPr>
        <w:t>Teams</w:t>
      </w:r>
      <w:proofErr w:type="spellEnd"/>
      <w:r w:rsidR="005A6603" w:rsidRPr="00C61B5C">
        <w:rPr>
          <w:b/>
          <w:color w:val="EE0000"/>
        </w:rPr>
        <w:t xml:space="preserve"> </w:t>
      </w:r>
      <w:r w:rsidR="005A6603" w:rsidRPr="00C61B5C">
        <w:rPr>
          <w:b/>
        </w:rPr>
        <w:t>platformā 202</w:t>
      </w:r>
      <w:r w:rsidR="00C9158A" w:rsidRPr="00C61B5C">
        <w:rPr>
          <w:b/>
        </w:rPr>
        <w:t>6</w:t>
      </w:r>
      <w:r w:rsidR="005A6603" w:rsidRPr="00C61B5C">
        <w:rPr>
          <w:b/>
        </w:rPr>
        <w:t xml:space="preserve">.gada </w:t>
      </w:r>
      <w:r w:rsidR="007B221A" w:rsidRPr="00C61B5C">
        <w:rPr>
          <w:b/>
        </w:rPr>
        <w:t>12</w:t>
      </w:r>
      <w:r w:rsidR="005A6603" w:rsidRPr="00C61B5C">
        <w:rPr>
          <w:b/>
        </w:rPr>
        <w:t>.</w:t>
      </w:r>
      <w:r w:rsidR="007B221A" w:rsidRPr="00C61B5C">
        <w:rPr>
          <w:b/>
        </w:rPr>
        <w:t>martā</w:t>
      </w:r>
      <w:r w:rsidR="00C9158A" w:rsidRPr="00C61B5C">
        <w:rPr>
          <w:b/>
        </w:rPr>
        <w:t xml:space="preserve"> </w:t>
      </w:r>
      <w:r w:rsidR="005A6603" w:rsidRPr="00C61B5C">
        <w:rPr>
          <w:b/>
        </w:rPr>
        <w:t>pl.</w:t>
      </w:r>
      <w:r w:rsidR="007B221A" w:rsidRPr="00C61B5C">
        <w:rPr>
          <w:b/>
        </w:rPr>
        <w:t>16</w:t>
      </w:r>
      <w:r w:rsidR="005A6603" w:rsidRPr="00C61B5C">
        <w:rPr>
          <w:b/>
        </w:rPr>
        <w:t xml:space="preserve">.00. </w:t>
      </w:r>
    </w:p>
    <w:bookmarkEnd w:id="2"/>
    <w:p w14:paraId="44107CA7" w14:textId="3E7AA08D" w:rsidR="005A6603" w:rsidRPr="00C61B5C" w:rsidRDefault="00220B67" w:rsidP="003515EB">
      <w:pPr>
        <w:pStyle w:val="NormalWeb"/>
        <w:spacing w:before="0" w:beforeAutospacing="0" w:after="0" w:afterAutospacing="0"/>
        <w:jc w:val="both"/>
        <w:rPr>
          <w:b/>
        </w:rPr>
      </w:pPr>
      <w:r w:rsidRPr="00C61B5C">
        <w:rPr>
          <w:i/>
        </w:rPr>
        <w:t>Sanāksmei nepieciešams reģistrēties, sūtot savu kontaktinformāciju uz e-pasta adresi sanda.kristala@olaine.lv. Piekļuves saite uz sanāksmi tiks nosūtīta uz norādīto e-pasta adresi pēc reģistrācijas</w:t>
      </w:r>
    </w:p>
    <w:p w14:paraId="0C5AC863" w14:textId="2DB90C0E" w:rsidR="006F13E5" w:rsidRPr="00C61B5C" w:rsidRDefault="001B7ED5" w:rsidP="00220B67">
      <w:pPr>
        <w:pStyle w:val="NormalWeb"/>
        <w:spacing w:before="240" w:beforeAutospacing="0" w:after="0" w:afterAutospacing="0"/>
        <w:jc w:val="both"/>
        <w:rPr>
          <w:b/>
        </w:rPr>
      </w:pPr>
      <w:r w:rsidRPr="00C61B5C">
        <w:rPr>
          <w:b/>
        </w:rPr>
        <w:t>Detālplānojum</w:t>
      </w:r>
      <w:r w:rsidR="00C47687" w:rsidRPr="00C61B5C">
        <w:rPr>
          <w:b/>
        </w:rPr>
        <w:t>a grozījumi</w:t>
      </w:r>
      <w:r w:rsidRPr="00C61B5C">
        <w:rPr>
          <w:b/>
        </w:rPr>
        <w:t xml:space="preserve"> </w:t>
      </w:r>
      <w:r w:rsidR="00F23641" w:rsidRPr="00C61B5C">
        <w:rPr>
          <w:b/>
        </w:rPr>
        <w:t>paredz</w:t>
      </w:r>
      <w:r w:rsidR="006F13E5" w:rsidRPr="00C61B5C">
        <w:rPr>
          <w:b/>
        </w:rPr>
        <w:t>:</w:t>
      </w:r>
    </w:p>
    <w:p w14:paraId="4EEEA83A" w14:textId="77777777" w:rsidR="003C2A50" w:rsidRPr="00C61B5C" w:rsidRDefault="00220B67" w:rsidP="0071745E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3" w:name="_Hlk222759173"/>
      <w:r w:rsidRPr="00C61B5C">
        <w:t>radīt priekšnoteikumus lauku apbūvei, nodrošinot tai nepieciešamo infrastruktūras plānošanu</w:t>
      </w:r>
      <w:r w:rsidR="003C2A50" w:rsidRPr="00C61B5C">
        <w:t>;</w:t>
      </w:r>
    </w:p>
    <w:p w14:paraId="2C48640D" w14:textId="24A4A9FC" w:rsidR="003C2A50" w:rsidRPr="00C61B5C" w:rsidRDefault="003C2A50" w:rsidP="0071745E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C61B5C">
        <w:t>teritorijas sadali 10 zemes vienībās, no kurām deviņas ir paredzētas savrupmāju apbūvei un viena – transporta infrastruktūras izveidei (ielai);</w:t>
      </w:r>
    </w:p>
    <w:p w14:paraId="080B17FC" w14:textId="4CBADAFB" w:rsidR="003C2A50" w:rsidRPr="00C61B5C" w:rsidRDefault="003C2A50" w:rsidP="0071745E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C61B5C">
        <w:t xml:space="preserve">piekļūšana detālplānojuma teritorijai paredzēta, izbūvējot divus </w:t>
      </w:r>
      <w:proofErr w:type="spellStart"/>
      <w:r w:rsidRPr="00C61B5C">
        <w:t>pieslēgumus</w:t>
      </w:r>
      <w:proofErr w:type="spellEnd"/>
      <w:r w:rsidRPr="00C61B5C">
        <w:t xml:space="preserve"> pašvaldības autoceļam PC23 </w:t>
      </w:r>
      <w:proofErr w:type="spellStart"/>
      <w:r w:rsidRPr="00C61B5C">
        <w:t>Blijas</w:t>
      </w:r>
      <w:proofErr w:type="spellEnd"/>
      <w:r w:rsidRPr="00C61B5C">
        <w:t xml:space="preserve"> – Veismaņu ceļš;</w:t>
      </w:r>
    </w:p>
    <w:p w14:paraId="22BF659B" w14:textId="1C4C8D5E" w:rsidR="0071745E" w:rsidRPr="00C61B5C" w:rsidRDefault="00265D52" w:rsidP="0071745E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C61B5C">
        <w:t>piekļuvi</w:t>
      </w:r>
      <w:r w:rsidR="006F13E5" w:rsidRPr="00C61B5C">
        <w:t xml:space="preserve"> </w:t>
      </w:r>
      <w:r w:rsidR="002978AE" w:rsidRPr="00C61B5C">
        <w:t xml:space="preserve">nekustamam īpašumam </w:t>
      </w:r>
      <w:proofErr w:type="spellStart"/>
      <w:r w:rsidR="002978AE" w:rsidRPr="00C61B5C">
        <w:t>Mačmeiri</w:t>
      </w:r>
      <w:proofErr w:type="spellEnd"/>
      <w:r w:rsidR="002978AE" w:rsidRPr="00C61B5C">
        <w:t xml:space="preserve"> </w:t>
      </w:r>
      <w:r w:rsidR="003C2A50" w:rsidRPr="00C61B5C">
        <w:t xml:space="preserve">nodrošināt </w:t>
      </w:r>
      <w:r w:rsidR="00A2549B" w:rsidRPr="00C61B5C">
        <w:t xml:space="preserve">pa plānoto ielu nekustamā īpašumā Sīlīši un projektētu ceļa servitūtu; </w:t>
      </w:r>
    </w:p>
    <w:p w14:paraId="57A05E05" w14:textId="14695851" w:rsidR="0071745E" w:rsidRPr="00C61B5C" w:rsidRDefault="001B7ED5" w:rsidP="003C2A50">
      <w:pPr>
        <w:pStyle w:val="NormalWe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C61B5C">
        <w:t>detalizē</w:t>
      </w:r>
      <w:r w:rsidR="006F13E5" w:rsidRPr="00C61B5C">
        <w:t>t</w:t>
      </w:r>
      <w:r w:rsidRPr="00C61B5C">
        <w:t xml:space="preserve"> </w:t>
      </w:r>
      <w:r w:rsidR="00265D52" w:rsidRPr="00C61B5C">
        <w:t>nekustamo īpašumu</w:t>
      </w:r>
      <w:r w:rsidRPr="00C61B5C">
        <w:t xml:space="preserve"> izmantošanu un apbūves </w:t>
      </w:r>
      <w:r w:rsidR="00265D52" w:rsidRPr="00C61B5C">
        <w:t xml:space="preserve">nosacījumus un </w:t>
      </w:r>
      <w:r w:rsidRPr="00C61B5C">
        <w:t>parametrus</w:t>
      </w:r>
      <w:r w:rsidR="00265D52" w:rsidRPr="00C61B5C">
        <w:t>.</w:t>
      </w:r>
      <w:bookmarkEnd w:id="3"/>
    </w:p>
    <w:p w14:paraId="1569C777" w14:textId="77777777" w:rsidR="003C2A50" w:rsidRPr="00C61B5C" w:rsidRDefault="003C2A50" w:rsidP="0071745E">
      <w:pPr>
        <w:pStyle w:val="NormalWeb"/>
        <w:spacing w:before="0" w:beforeAutospacing="0" w:after="0" w:afterAutospacing="0" w:line="276" w:lineRule="auto"/>
        <w:ind w:firstLine="1134"/>
        <w:jc w:val="both"/>
        <w:rPr>
          <w:noProof/>
        </w:rPr>
      </w:pPr>
    </w:p>
    <w:p w14:paraId="064FD328" w14:textId="0CCC51C6" w:rsidR="003C2A50" w:rsidRDefault="003C2A50" w:rsidP="0071745E">
      <w:pPr>
        <w:pStyle w:val="NormalWeb"/>
        <w:spacing w:before="0" w:beforeAutospacing="0" w:after="0" w:afterAutospacing="0" w:line="276" w:lineRule="auto"/>
        <w:ind w:firstLine="1134"/>
        <w:jc w:val="both"/>
      </w:pPr>
      <w:r>
        <w:rPr>
          <w:noProof/>
        </w:rPr>
        <w:drawing>
          <wp:inline distT="0" distB="0" distL="0" distR="0" wp14:anchorId="09AA6065" wp14:editId="2316D923">
            <wp:extent cx="3604552" cy="3552825"/>
            <wp:effectExtent l="0" t="0" r="0" b="0"/>
            <wp:docPr id="1597631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613" cy="35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4AB27" w14:textId="156AEC17" w:rsidR="008D74E5" w:rsidRDefault="00B97BEF" w:rsidP="00CA3839">
      <w:pPr>
        <w:pStyle w:val="NormalWeb"/>
        <w:spacing w:before="240" w:beforeAutospacing="0" w:after="0" w:afterAutospacing="0"/>
        <w:jc w:val="both"/>
      </w:pPr>
      <w:bookmarkStart w:id="4" w:name="_Hlk222759345"/>
      <w:r w:rsidRPr="00B97BEF">
        <w:lastRenderedPageBreak/>
        <w:t>Ar detālplānojuma projekta materiāliem un informācij</w:t>
      </w:r>
      <w:r w:rsidR="00A20C51">
        <w:t>u</w:t>
      </w:r>
      <w:r w:rsidRPr="00B97BEF">
        <w:t xml:space="preserve"> par publisko apspriešanu </w:t>
      </w:r>
      <w:r w:rsidR="006E6561" w:rsidRPr="00B97BEF">
        <w:t>iespējams iepazīties</w:t>
      </w:r>
      <w:r w:rsidR="008D74E5">
        <w:t>:</w:t>
      </w:r>
    </w:p>
    <w:p w14:paraId="37352A06" w14:textId="5C3D953C" w:rsidR="008D74E5" w:rsidRPr="00B60037" w:rsidRDefault="002906F8" w:rsidP="003E48F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bookmarkStart w:id="5" w:name="_Hlk179200349"/>
      <w:r>
        <w:t>Olaines novada pašvaldības administratīvajā ēkā Zemgales ielā 33</w:t>
      </w:r>
      <w:r w:rsidR="008D74E5">
        <w:t xml:space="preserve"> (202.</w:t>
      </w:r>
      <w:r w:rsidR="00C17092">
        <w:t> </w:t>
      </w:r>
      <w:r w:rsidR="008D74E5">
        <w:t>kabinetā), Olainē</w:t>
      </w:r>
      <w:bookmarkEnd w:id="5"/>
      <w:r w:rsidR="008D74E5">
        <w:t xml:space="preserve"> (iepriekš piesakoties pie speciālistes </w:t>
      </w:r>
      <w:r w:rsidR="00690EAB">
        <w:t xml:space="preserve">Sandas </w:t>
      </w:r>
      <w:proofErr w:type="spellStart"/>
      <w:r w:rsidR="00690EAB">
        <w:t>Kristālas</w:t>
      </w:r>
      <w:proofErr w:type="spellEnd"/>
      <w:r w:rsidR="00B13888">
        <w:t>,</w:t>
      </w:r>
      <w:r w:rsidR="008D74E5">
        <w:t xml:space="preserve"> </w:t>
      </w:r>
      <w:hyperlink r:id="rId6" w:history="1">
        <w:r w:rsidR="00690EAB" w:rsidRPr="00F41703">
          <w:rPr>
            <w:rStyle w:val="Hyperlink"/>
          </w:rPr>
          <w:t>sanda.kristala@olaine.lv</w:t>
        </w:r>
      </w:hyperlink>
      <w:r w:rsidR="00EB28D1">
        <w:rPr>
          <w:rStyle w:val="Hyperlink"/>
        </w:rPr>
        <w:t xml:space="preserve">, </w:t>
      </w:r>
      <w:r w:rsidR="008D74E5">
        <w:t>25155010);</w:t>
      </w:r>
      <w:r w:rsidR="00421E3C">
        <w:t xml:space="preserve"> </w:t>
      </w:r>
      <w:r w:rsidR="006E6561" w:rsidRPr="00B97BEF">
        <w:t xml:space="preserve">Olaines novada pašvaldības </w:t>
      </w:r>
      <w:r w:rsidR="001B7ED5" w:rsidRPr="00B97BEF">
        <w:t>tīmekļa</w:t>
      </w:r>
      <w:r w:rsidR="002B5F38">
        <w:t xml:space="preserve"> vietnē </w:t>
      </w:r>
      <w:hyperlink r:id="rId7" w:history="1">
        <w:r w:rsidR="006E6561" w:rsidRPr="00B97BEF">
          <w:rPr>
            <w:rStyle w:val="Hyperlink"/>
          </w:rPr>
          <w:t>www.olaine.lv</w:t>
        </w:r>
      </w:hyperlink>
      <w:r w:rsidR="001B7ED5" w:rsidRPr="00B60037">
        <w:rPr>
          <w:rStyle w:val="Hyperlink"/>
          <w:color w:val="auto"/>
          <w:u w:val="none"/>
        </w:rPr>
        <w:t xml:space="preserve"> (sadaļā </w:t>
      </w:r>
      <w:r w:rsidR="00C17092">
        <w:t>“</w:t>
      </w:r>
      <w:r w:rsidR="00C17092" w:rsidRPr="00B60037">
        <w:rPr>
          <w:rStyle w:val="Hyperlink"/>
          <w:color w:val="auto"/>
          <w:u w:val="none"/>
        </w:rPr>
        <w:t xml:space="preserve">Pašvaldība” – </w:t>
      </w:r>
      <w:r w:rsidR="00C17092">
        <w:t>“</w:t>
      </w:r>
      <w:r w:rsidR="001B7ED5" w:rsidRPr="00B60037">
        <w:rPr>
          <w:rStyle w:val="Hyperlink"/>
          <w:color w:val="auto"/>
          <w:u w:val="none"/>
        </w:rPr>
        <w:t>Detālplānojumi</w:t>
      </w:r>
      <w:r w:rsidR="00C17092" w:rsidRPr="00B60037">
        <w:rPr>
          <w:rStyle w:val="Hyperlink"/>
          <w:color w:val="auto"/>
          <w:u w:val="none"/>
        </w:rPr>
        <w:t>”</w:t>
      </w:r>
      <w:r w:rsidR="001B7ED5" w:rsidRPr="00B60037">
        <w:rPr>
          <w:rStyle w:val="Hyperlink"/>
          <w:color w:val="auto"/>
          <w:u w:val="none"/>
        </w:rPr>
        <w:t>)</w:t>
      </w:r>
      <w:r w:rsidR="008D74E5">
        <w:t>;</w:t>
      </w:r>
    </w:p>
    <w:p w14:paraId="4CECC6CF" w14:textId="0CA53C02" w:rsidR="006E6561" w:rsidRPr="00B97BEF" w:rsidRDefault="001B7ED5" w:rsidP="003515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 w:rsidRPr="00B97BEF">
        <w:t>Latvijas ģ</w:t>
      </w:r>
      <w:r w:rsidR="008D74E5">
        <w:t xml:space="preserve">eotelpiskās informācijas </w:t>
      </w:r>
      <w:r w:rsidR="003700D0">
        <w:t>portālā</w:t>
      </w:r>
      <w:r w:rsidRPr="00B97BEF">
        <w:t xml:space="preserve"> </w:t>
      </w:r>
      <w:hyperlink r:id="rId8" w:history="1">
        <w:r w:rsidR="00CE304C" w:rsidRPr="001605A0">
          <w:rPr>
            <w:rStyle w:val="Hyperlink"/>
          </w:rPr>
          <w:t>www.geolatvija.lv</w:t>
        </w:r>
      </w:hyperlink>
      <w:r w:rsidR="00CE304C" w:rsidRPr="001605A0">
        <w:t xml:space="preserve"> (sadaļā </w:t>
      </w:r>
      <w:r w:rsidR="00C17092" w:rsidRPr="001605A0">
        <w:t>“</w:t>
      </w:r>
      <w:r w:rsidRPr="001605A0">
        <w:t>Teritor</w:t>
      </w:r>
      <w:r w:rsidR="00CE304C" w:rsidRPr="001605A0">
        <w:t>ijas attīstības plānošana</w:t>
      </w:r>
      <w:r w:rsidR="00C17092" w:rsidRPr="001605A0">
        <w:t>”</w:t>
      </w:r>
      <w:r w:rsidR="00CE304C" w:rsidRPr="001605A0">
        <w:t>)</w:t>
      </w:r>
      <w:r w:rsidR="00E028C7" w:rsidRPr="001605A0">
        <w:t xml:space="preserve"> </w:t>
      </w:r>
      <w:r w:rsidR="00C17092" w:rsidRPr="001605A0">
        <w:t>–</w:t>
      </w:r>
      <w:r w:rsidR="00E028C7" w:rsidRPr="001605A0">
        <w:t xml:space="preserve"> </w:t>
      </w:r>
      <w:hyperlink r:id="rId9" w:anchor="document_31948" w:history="1">
        <w:r w:rsidR="00FE50F9" w:rsidRPr="00FE50F9">
          <w:rPr>
            <w:rStyle w:val="Hyperlink"/>
          </w:rPr>
          <w:t>https://geolatvija.lv/geo/tapis#document_31948</w:t>
        </w:r>
      </w:hyperlink>
      <w:r w:rsidR="00FE50F9">
        <w:rPr>
          <w:strike/>
          <w:color w:val="EE0000"/>
        </w:rPr>
        <w:t xml:space="preserve"> </w:t>
      </w:r>
    </w:p>
    <w:p w14:paraId="71C94959" w14:textId="77777777" w:rsidR="002906F8" w:rsidRDefault="002906F8" w:rsidP="00E028C7">
      <w:pPr>
        <w:pStyle w:val="NormalWeb"/>
        <w:spacing w:before="0" w:beforeAutospacing="0" w:after="0" w:afterAutospacing="0"/>
        <w:jc w:val="both"/>
        <w:rPr>
          <w:b/>
        </w:rPr>
      </w:pPr>
    </w:p>
    <w:p w14:paraId="069B9372" w14:textId="549DAD0B" w:rsidR="00E028C7" w:rsidRPr="00D75521" w:rsidRDefault="00A20C51" w:rsidP="002E1E0F">
      <w:pPr>
        <w:pStyle w:val="NormalWeb"/>
        <w:spacing w:before="0" w:beforeAutospacing="0" w:after="0" w:afterAutospacing="0"/>
        <w:jc w:val="both"/>
        <w:rPr>
          <w:b/>
        </w:rPr>
      </w:pPr>
      <w:bookmarkStart w:id="6" w:name="_Hlk193456084"/>
      <w:r>
        <w:rPr>
          <w:b/>
        </w:rPr>
        <w:t>Rakstveida</w:t>
      </w:r>
      <w:r w:rsidR="00E028C7" w:rsidRPr="00E028C7">
        <w:rPr>
          <w:b/>
        </w:rPr>
        <w:t xml:space="preserve"> </w:t>
      </w:r>
      <w:r>
        <w:rPr>
          <w:b/>
        </w:rPr>
        <w:t>p</w:t>
      </w:r>
      <w:r w:rsidRPr="00E028C7">
        <w:rPr>
          <w:b/>
        </w:rPr>
        <w:t xml:space="preserve">riekšlikumu </w:t>
      </w:r>
      <w:r w:rsidR="00E028C7" w:rsidRPr="00E028C7">
        <w:rPr>
          <w:b/>
        </w:rPr>
        <w:t>iesniegšana</w:t>
      </w:r>
      <w:r w:rsidR="002906F8">
        <w:rPr>
          <w:b/>
        </w:rPr>
        <w:t xml:space="preserve"> līdz </w:t>
      </w:r>
      <w:r w:rsidR="002906F8" w:rsidRPr="003C2A50">
        <w:rPr>
          <w:b/>
        </w:rPr>
        <w:t>202</w:t>
      </w:r>
      <w:r w:rsidR="00421E3C" w:rsidRPr="003C2A50">
        <w:rPr>
          <w:b/>
        </w:rPr>
        <w:t>6</w:t>
      </w:r>
      <w:r w:rsidR="002906F8" w:rsidRPr="003C2A50">
        <w:rPr>
          <w:b/>
        </w:rPr>
        <w:t>.</w:t>
      </w:r>
      <w:r w:rsidR="00C17092" w:rsidRPr="003C2A50">
        <w:rPr>
          <w:b/>
        </w:rPr>
        <w:t> </w:t>
      </w:r>
      <w:r w:rsidR="002906F8" w:rsidRPr="003C2A50">
        <w:rPr>
          <w:b/>
        </w:rPr>
        <w:t xml:space="preserve">gada </w:t>
      </w:r>
      <w:r w:rsidR="003C2A50" w:rsidRPr="003C2A50">
        <w:rPr>
          <w:b/>
        </w:rPr>
        <w:t>27</w:t>
      </w:r>
      <w:r w:rsidR="003F1815" w:rsidRPr="003C2A50">
        <w:rPr>
          <w:b/>
        </w:rPr>
        <w:t>.</w:t>
      </w:r>
      <w:r w:rsidR="00C17092" w:rsidRPr="003C2A50">
        <w:rPr>
          <w:b/>
        </w:rPr>
        <w:t> </w:t>
      </w:r>
      <w:r w:rsidR="003C2A50" w:rsidRPr="003C2A50">
        <w:rPr>
          <w:b/>
        </w:rPr>
        <w:t>martam (ieska</w:t>
      </w:r>
      <w:r w:rsidR="003C2A50" w:rsidRPr="00D75521">
        <w:rPr>
          <w:b/>
        </w:rPr>
        <w:t>itot)</w:t>
      </w:r>
      <w:r w:rsidR="00E028C7" w:rsidRPr="00D75521">
        <w:rPr>
          <w:b/>
        </w:rPr>
        <w:t>:</w:t>
      </w:r>
    </w:p>
    <w:p w14:paraId="110699DE" w14:textId="3B952E5B" w:rsidR="00E028C7" w:rsidRPr="00D75521" w:rsidRDefault="00E028C7" w:rsidP="002E1E0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D75521">
        <w:t>nosūtot pa pastu uz adresi Zemgales iela 33, Olaine, Olaines novads, LV-2114</w:t>
      </w:r>
      <w:r w:rsidR="00C61B5C" w:rsidRPr="00D75521">
        <w:t xml:space="preserve"> vai e-pastā: pasts@olaine.lv</w:t>
      </w:r>
      <w:r w:rsidRPr="00D75521">
        <w:t>;</w:t>
      </w:r>
    </w:p>
    <w:p w14:paraId="3F3D4FB5" w14:textId="1E957B81" w:rsidR="009707A0" w:rsidRPr="00E028C7" w:rsidRDefault="00C85CF9" w:rsidP="002E1E0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>ievietojot</w:t>
      </w:r>
      <w:r w:rsidR="009707A0">
        <w:t xml:space="preserve"> O</w:t>
      </w:r>
      <w:r w:rsidR="002E1E0F">
        <w:t xml:space="preserve">laines novada pašvaldības </w:t>
      </w:r>
      <w:r w:rsidR="009707A0">
        <w:t>pastkastīt</w:t>
      </w:r>
      <w:r w:rsidR="00A20C51">
        <w:t>ē</w:t>
      </w:r>
      <w:r w:rsidR="00EB28D1">
        <w:t xml:space="preserve"> </w:t>
      </w:r>
      <w:r w:rsidR="00EB28D1" w:rsidRPr="00B97BEF">
        <w:t>Zemgales iel</w:t>
      </w:r>
      <w:r w:rsidR="00EB28D1">
        <w:t>ā</w:t>
      </w:r>
      <w:r w:rsidR="00EB28D1" w:rsidRPr="00B97BEF">
        <w:t xml:space="preserve"> 33, Olain</w:t>
      </w:r>
      <w:r w:rsidR="00EB28D1">
        <w:t>ē</w:t>
      </w:r>
      <w:r w:rsidR="00C61B5C">
        <w:t>.</w:t>
      </w:r>
    </w:p>
    <w:p w14:paraId="2754F312" w14:textId="414B540A" w:rsidR="008D74E5" w:rsidRPr="008D74E5" w:rsidRDefault="008D74E5" w:rsidP="00C1709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8D74E5">
        <w:rPr>
          <w:i/>
          <w:sz w:val="22"/>
          <w:szCs w:val="22"/>
        </w:rPr>
        <w:t>Visos priekšlikumu iesniegšanas gadījumos aicinām norādīt savu kontaktinformāciju, lai nepieciešamības gadījumā varam Jums sniegt atbildi.</w:t>
      </w:r>
    </w:p>
    <w:p w14:paraId="2137C829" w14:textId="77777777" w:rsidR="009707A0" w:rsidRDefault="009707A0" w:rsidP="002E1E0F">
      <w:pPr>
        <w:pStyle w:val="NormalWeb"/>
        <w:spacing w:before="0" w:beforeAutospacing="0" w:after="0" w:afterAutospacing="0"/>
        <w:jc w:val="both"/>
        <w:rPr>
          <w:b/>
        </w:rPr>
      </w:pPr>
    </w:p>
    <w:p w14:paraId="533516EC" w14:textId="77777777" w:rsidR="009707A0" w:rsidRDefault="009707A0" w:rsidP="002E1E0F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>Konsultāciju saņemšanas iespējas:</w:t>
      </w:r>
    </w:p>
    <w:p w14:paraId="6B8F85E8" w14:textId="133D9B18" w:rsidR="006E6561" w:rsidRDefault="009707A0" w:rsidP="002E1E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p</w:t>
      </w:r>
      <w:r w:rsidR="00603E95" w:rsidRPr="00B97BEF">
        <w:t>ašvaldības kontaktpersona</w:t>
      </w:r>
      <w:r w:rsidR="006E6561" w:rsidRPr="00B97BEF">
        <w:t xml:space="preserve"> </w:t>
      </w:r>
      <w:r w:rsidR="00A1307A" w:rsidRPr="00B97BEF">
        <w:t>–</w:t>
      </w:r>
      <w:r w:rsidR="006E6561" w:rsidRPr="00B97BEF">
        <w:t xml:space="preserve"> </w:t>
      </w:r>
      <w:r w:rsidR="00690EAB">
        <w:t>Sanda Kristāla</w:t>
      </w:r>
      <w:r w:rsidR="00C17092">
        <w:t>,</w:t>
      </w:r>
      <w:r w:rsidR="00A1307A" w:rsidRPr="00B97BEF">
        <w:t xml:space="preserve"> </w:t>
      </w:r>
      <w:hyperlink r:id="rId10" w:history="1">
        <w:r w:rsidR="00690EAB" w:rsidRPr="00F41703">
          <w:rPr>
            <w:rStyle w:val="Hyperlink"/>
          </w:rPr>
          <w:t>sanda.kristala@olaine.lv</w:t>
        </w:r>
      </w:hyperlink>
      <w:r w:rsidR="00EB28D1" w:rsidRPr="00EB28D1">
        <w:rPr>
          <w:rStyle w:val="Hyperlink"/>
          <w:u w:val="none"/>
        </w:rPr>
        <w:t xml:space="preserve">, </w:t>
      </w:r>
      <w:r w:rsidR="00EB28D1" w:rsidRPr="00B97BEF">
        <w:t>25155010</w:t>
      </w:r>
      <w:r w:rsidR="008E77F2">
        <w:t>;</w:t>
      </w:r>
    </w:p>
    <w:p w14:paraId="6E66DFF8" w14:textId="538569C2" w:rsidR="006E6561" w:rsidRPr="00B85749" w:rsidRDefault="009707A0" w:rsidP="002E1E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1605A0">
        <w:t>detālplānojuma izstrādātāj</w:t>
      </w:r>
      <w:r w:rsidR="00690EAB" w:rsidRPr="001605A0">
        <w:t>s</w:t>
      </w:r>
      <w:r w:rsidR="004343F4" w:rsidRPr="001605A0">
        <w:t xml:space="preserve"> </w:t>
      </w:r>
      <w:r w:rsidR="004343F4" w:rsidRPr="009F0207">
        <w:t xml:space="preserve">– </w:t>
      </w:r>
      <w:bookmarkEnd w:id="4"/>
      <w:bookmarkEnd w:id="6"/>
      <w:r w:rsidR="003C2A50" w:rsidRPr="003C2A50">
        <w:t xml:space="preserve">SIA “Grupa93” pārstāve – Rēzija Vārna, e – pasts </w:t>
      </w:r>
      <w:hyperlink r:id="rId11" w:history="1">
        <w:r w:rsidR="003C2A50" w:rsidRPr="00874A51">
          <w:rPr>
            <w:rStyle w:val="Hyperlink"/>
          </w:rPr>
          <w:t>rezija.varna@g93.lv</w:t>
        </w:r>
      </w:hyperlink>
      <w:r w:rsidR="003C2A50">
        <w:t xml:space="preserve"> </w:t>
      </w:r>
      <w:r w:rsidR="003C2A50" w:rsidRPr="003C2A50">
        <w:t>, tālrunis 27373939.</w:t>
      </w:r>
    </w:p>
    <w:sectPr w:rsidR="006E6561" w:rsidRPr="00B85749" w:rsidSect="00E028C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65D4"/>
    <w:multiLevelType w:val="hybridMultilevel"/>
    <w:tmpl w:val="47480EEE"/>
    <w:lvl w:ilvl="0" w:tplc="FDA8C9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A0692"/>
    <w:multiLevelType w:val="hybridMultilevel"/>
    <w:tmpl w:val="AF6C3F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1B65"/>
    <w:multiLevelType w:val="hybridMultilevel"/>
    <w:tmpl w:val="82D49FDA"/>
    <w:lvl w:ilvl="0" w:tplc="04090011">
      <w:start w:val="1"/>
      <w:numFmt w:val="decimal"/>
      <w:lvlText w:val="%1)"/>
      <w:lvlJc w:val="left"/>
      <w:pPr>
        <w:ind w:left="778" w:hanging="360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23B2C5C"/>
    <w:multiLevelType w:val="hybridMultilevel"/>
    <w:tmpl w:val="F4D42D06"/>
    <w:lvl w:ilvl="0" w:tplc="B2982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2399B"/>
    <w:multiLevelType w:val="hybridMultilevel"/>
    <w:tmpl w:val="5EDC8780"/>
    <w:lvl w:ilvl="0" w:tplc="4852F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D48E0"/>
    <w:multiLevelType w:val="hybridMultilevel"/>
    <w:tmpl w:val="956CC7A0"/>
    <w:lvl w:ilvl="0" w:tplc="4852F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5235">
    <w:abstractNumId w:val="0"/>
  </w:num>
  <w:num w:numId="2" w16cid:durableId="992368391">
    <w:abstractNumId w:val="1"/>
  </w:num>
  <w:num w:numId="3" w16cid:durableId="230507942">
    <w:abstractNumId w:val="2"/>
  </w:num>
  <w:num w:numId="4" w16cid:durableId="185170710">
    <w:abstractNumId w:val="4"/>
  </w:num>
  <w:num w:numId="5" w16cid:durableId="1112556813">
    <w:abstractNumId w:val="3"/>
  </w:num>
  <w:num w:numId="6" w16cid:durableId="1793398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0"/>
    <w:rsid w:val="00057462"/>
    <w:rsid w:val="000619D7"/>
    <w:rsid w:val="00063970"/>
    <w:rsid w:val="00073730"/>
    <w:rsid w:val="000B1D3E"/>
    <w:rsid w:val="000E03AE"/>
    <w:rsid w:val="000E757E"/>
    <w:rsid w:val="000F5846"/>
    <w:rsid w:val="001605A0"/>
    <w:rsid w:val="00174739"/>
    <w:rsid w:val="00186EA4"/>
    <w:rsid w:val="0019145B"/>
    <w:rsid w:val="001B5A7F"/>
    <w:rsid w:val="001B7ED5"/>
    <w:rsid w:val="001E0CE4"/>
    <w:rsid w:val="00220B67"/>
    <w:rsid w:val="002323E7"/>
    <w:rsid w:val="00250191"/>
    <w:rsid w:val="00265D52"/>
    <w:rsid w:val="00275DB6"/>
    <w:rsid w:val="0028307D"/>
    <w:rsid w:val="002902A7"/>
    <w:rsid w:val="002906F8"/>
    <w:rsid w:val="002978AE"/>
    <w:rsid w:val="002B5F38"/>
    <w:rsid w:val="002C551D"/>
    <w:rsid w:val="002E1E0F"/>
    <w:rsid w:val="002F49B4"/>
    <w:rsid w:val="00314F3C"/>
    <w:rsid w:val="003515EB"/>
    <w:rsid w:val="003700D0"/>
    <w:rsid w:val="003C2A50"/>
    <w:rsid w:val="003F1815"/>
    <w:rsid w:val="00421E3C"/>
    <w:rsid w:val="004343F4"/>
    <w:rsid w:val="0044405F"/>
    <w:rsid w:val="004B5D95"/>
    <w:rsid w:val="004B6FA6"/>
    <w:rsid w:val="0051204C"/>
    <w:rsid w:val="0057271C"/>
    <w:rsid w:val="005A3D86"/>
    <w:rsid w:val="005A6603"/>
    <w:rsid w:val="005F6BAB"/>
    <w:rsid w:val="00603E95"/>
    <w:rsid w:val="0062341C"/>
    <w:rsid w:val="00652CB9"/>
    <w:rsid w:val="00690EAB"/>
    <w:rsid w:val="006C6F26"/>
    <w:rsid w:val="006E6561"/>
    <w:rsid w:val="006F13E5"/>
    <w:rsid w:val="007045C6"/>
    <w:rsid w:val="00705FD4"/>
    <w:rsid w:val="0071745E"/>
    <w:rsid w:val="00717CD7"/>
    <w:rsid w:val="00733F4C"/>
    <w:rsid w:val="007B221A"/>
    <w:rsid w:val="007C72B8"/>
    <w:rsid w:val="008271B6"/>
    <w:rsid w:val="00832D31"/>
    <w:rsid w:val="00861C51"/>
    <w:rsid w:val="00862AEB"/>
    <w:rsid w:val="008824BB"/>
    <w:rsid w:val="008C0131"/>
    <w:rsid w:val="008D74E5"/>
    <w:rsid w:val="008E77F2"/>
    <w:rsid w:val="009671E1"/>
    <w:rsid w:val="009707A0"/>
    <w:rsid w:val="00987921"/>
    <w:rsid w:val="009A7567"/>
    <w:rsid w:val="009B3094"/>
    <w:rsid w:val="009E34F0"/>
    <w:rsid w:val="009F0207"/>
    <w:rsid w:val="009F7D30"/>
    <w:rsid w:val="00A1307A"/>
    <w:rsid w:val="00A20C51"/>
    <w:rsid w:val="00A2549B"/>
    <w:rsid w:val="00A8411D"/>
    <w:rsid w:val="00AF6EF8"/>
    <w:rsid w:val="00B13888"/>
    <w:rsid w:val="00B60037"/>
    <w:rsid w:val="00B85749"/>
    <w:rsid w:val="00B97BEF"/>
    <w:rsid w:val="00BD7987"/>
    <w:rsid w:val="00BE151E"/>
    <w:rsid w:val="00BF2F12"/>
    <w:rsid w:val="00C02201"/>
    <w:rsid w:val="00C17092"/>
    <w:rsid w:val="00C442D8"/>
    <w:rsid w:val="00C47687"/>
    <w:rsid w:val="00C60125"/>
    <w:rsid w:val="00C61B5C"/>
    <w:rsid w:val="00C85CF9"/>
    <w:rsid w:val="00C9158A"/>
    <w:rsid w:val="00CA3839"/>
    <w:rsid w:val="00CA5E11"/>
    <w:rsid w:val="00CB5DC8"/>
    <w:rsid w:val="00CE304C"/>
    <w:rsid w:val="00D16472"/>
    <w:rsid w:val="00D233AD"/>
    <w:rsid w:val="00D519CD"/>
    <w:rsid w:val="00D75521"/>
    <w:rsid w:val="00DA4B7C"/>
    <w:rsid w:val="00E028C7"/>
    <w:rsid w:val="00EB28D1"/>
    <w:rsid w:val="00ED367F"/>
    <w:rsid w:val="00F129A8"/>
    <w:rsid w:val="00F23641"/>
    <w:rsid w:val="00F5408C"/>
    <w:rsid w:val="00F5420A"/>
    <w:rsid w:val="00F723B5"/>
    <w:rsid w:val="00F74A18"/>
    <w:rsid w:val="00FB468A"/>
    <w:rsid w:val="00FD04E2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8F4FB"/>
  <w15:docId w15:val="{9819678C-BC9B-434B-82CF-8A9E6C0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1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6E656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656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3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B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7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92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55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Saturardtjs">
    <w:name w:val="Satura rādītājs"/>
    <w:basedOn w:val="Normal"/>
    <w:qFormat/>
    <w:rsid w:val="0062341C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lv-LV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690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atvij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laine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a.kristala@olaine.lv" TargetMode="External"/><Relationship Id="rId11" Type="http://schemas.openxmlformats.org/officeDocument/2006/relationships/hyperlink" Target="mailto:rezija.varna@g93.l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nda.kristala@olai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latvija.lv/geo/ta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arnolds</dc:creator>
  <cp:keywords/>
  <dc:description/>
  <cp:lastModifiedBy>Sanda Kristāla</cp:lastModifiedBy>
  <cp:revision>3</cp:revision>
  <cp:lastPrinted>2021-04-08T13:19:00Z</cp:lastPrinted>
  <dcterms:created xsi:type="dcterms:W3CDTF">2026-03-04T08:26:00Z</dcterms:created>
  <dcterms:modified xsi:type="dcterms:W3CDTF">2026-03-04T08:31:00Z</dcterms:modified>
</cp:coreProperties>
</file>