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1CB8E" w14:textId="77777777" w:rsidR="00B17E83" w:rsidRPr="005743BF" w:rsidRDefault="00B17E83" w:rsidP="00B17E83">
      <w:pPr>
        <w:ind w:left="720" w:right="-766"/>
        <w:jc w:val="right"/>
        <w:rPr>
          <w:sz w:val="18"/>
          <w:szCs w:val="18"/>
        </w:rPr>
      </w:pPr>
      <w:bookmarkStart w:id="0" w:name="_Hlk136267205"/>
      <w:r w:rsidRPr="005743BF">
        <w:rPr>
          <w:sz w:val="18"/>
          <w:szCs w:val="18"/>
        </w:rPr>
        <w:t>1.pielikums</w:t>
      </w:r>
    </w:p>
    <w:p w14:paraId="28BAE406" w14:textId="77777777" w:rsidR="00B17E83" w:rsidRPr="005743BF" w:rsidRDefault="00B17E83" w:rsidP="00B17E83">
      <w:pPr>
        <w:ind w:left="720" w:right="-766"/>
        <w:jc w:val="right"/>
        <w:rPr>
          <w:sz w:val="18"/>
          <w:szCs w:val="18"/>
        </w:rPr>
      </w:pPr>
      <w:r w:rsidRPr="005743BF">
        <w:rPr>
          <w:sz w:val="18"/>
          <w:szCs w:val="18"/>
        </w:rPr>
        <w:t xml:space="preserve">Apstiprināti </w:t>
      </w:r>
    </w:p>
    <w:p w14:paraId="24CA8110" w14:textId="77777777" w:rsidR="00B17E83" w:rsidRPr="005743BF" w:rsidRDefault="00B17E83" w:rsidP="00B17E83">
      <w:pPr>
        <w:ind w:left="720" w:right="-766"/>
        <w:jc w:val="right"/>
        <w:rPr>
          <w:sz w:val="18"/>
          <w:szCs w:val="18"/>
        </w:rPr>
      </w:pPr>
      <w:r w:rsidRPr="005743BF">
        <w:rPr>
          <w:sz w:val="18"/>
          <w:szCs w:val="18"/>
        </w:rPr>
        <w:t xml:space="preserve">ar Olaines novada pašvaldības domes </w:t>
      </w:r>
    </w:p>
    <w:p w14:paraId="261862E5" w14:textId="1096AB09" w:rsidR="00141F58" w:rsidRPr="005743BF" w:rsidRDefault="00B17E83" w:rsidP="00141F58">
      <w:pPr>
        <w:ind w:left="720" w:right="-766"/>
        <w:jc w:val="right"/>
        <w:rPr>
          <w:sz w:val="18"/>
          <w:szCs w:val="18"/>
        </w:rPr>
      </w:pPr>
      <w:r w:rsidRPr="005743BF">
        <w:rPr>
          <w:sz w:val="18"/>
          <w:szCs w:val="18"/>
        </w:rPr>
        <w:t xml:space="preserve">2026.gada 25.marta  sēdes lēmumu </w:t>
      </w:r>
    </w:p>
    <w:p w14:paraId="554ECF76" w14:textId="4E34ABAF" w:rsidR="00B17E83" w:rsidRPr="005743BF" w:rsidRDefault="00B17E83" w:rsidP="00B17E83">
      <w:pPr>
        <w:ind w:left="720" w:right="-766"/>
        <w:jc w:val="right"/>
        <w:rPr>
          <w:sz w:val="18"/>
          <w:szCs w:val="18"/>
        </w:rPr>
      </w:pPr>
      <w:r w:rsidRPr="005743BF">
        <w:rPr>
          <w:sz w:val="18"/>
          <w:szCs w:val="18"/>
        </w:rPr>
        <w:t xml:space="preserve">(3.prot., </w:t>
      </w:r>
      <w:r w:rsidR="00141F58">
        <w:rPr>
          <w:sz w:val="18"/>
          <w:szCs w:val="18"/>
        </w:rPr>
        <w:t>12</w:t>
      </w:r>
      <w:r w:rsidRPr="005743BF">
        <w:rPr>
          <w:sz w:val="18"/>
          <w:szCs w:val="18"/>
        </w:rPr>
        <w:t>.p.)</w:t>
      </w:r>
    </w:p>
    <w:p w14:paraId="4B79C466" w14:textId="77777777" w:rsidR="00B17E83" w:rsidRPr="00C23DF4" w:rsidRDefault="00B17E83" w:rsidP="00B17E83">
      <w:pPr>
        <w:ind w:right="-766"/>
        <w:rPr>
          <w:b/>
          <w:bCs/>
          <w:sz w:val="20"/>
          <w:szCs w:val="20"/>
        </w:rPr>
      </w:pPr>
    </w:p>
    <w:p w14:paraId="1970516D" w14:textId="77777777" w:rsidR="00B17E83" w:rsidRPr="00C23DF4" w:rsidRDefault="00B17E83" w:rsidP="00B17E83">
      <w:pPr>
        <w:ind w:left="720" w:right="-766"/>
        <w:jc w:val="center"/>
        <w:rPr>
          <w:b/>
          <w:bCs/>
          <w:sz w:val="20"/>
          <w:szCs w:val="20"/>
        </w:rPr>
      </w:pPr>
      <w:r w:rsidRPr="00C23DF4">
        <w:rPr>
          <w:b/>
          <w:bCs/>
          <w:sz w:val="20"/>
          <w:szCs w:val="20"/>
        </w:rPr>
        <w:t xml:space="preserve">Nekustamā īpašuma – zemesgabala Rīgas ielā 23, Olainē, Olaines novadā, </w:t>
      </w:r>
    </w:p>
    <w:p w14:paraId="04F08A4F" w14:textId="77777777" w:rsidR="00B17E83" w:rsidRPr="00C23DF4" w:rsidRDefault="00B17E83" w:rsidP="00B17E83">
      <w:pPr>
        <w:ind w:left="720" w:right="-766"/>
        <w:jc w:val="center"/>
        <w:rPr>
          <w:b/>
          <w:bCs/>
          <w:sz w:val="20"/>
          <w:szCs w:val="20"/>
        </w:rPr>
      </w:pPr>
      <w:r w:rsidRPr="00C23DF4">
        <w:rPr>
          <w:b/>
          <w:bCs/>
          <w:sz w:val="20"/>
          <w:szCs w:val="20"/>
        </w:rPr>
        <w:t>kadastra apzīmējums 80090062604, 82553 kv.m platībā (kadastra numurs 80090062604)</w:t>
      </w:r>
    </w:p>
    <w:p w14:paraId="1AF6A5A9" w14:textId="77777777" w:rsidR="00B17E83" w:rsidRPr="00DD3F9D" w:rsidRDefault="00B17E83" w:rsidP="00B17E83">
      <w:pPr>
        <w:ind w:left="720" w:right="-766"/>
        <w:jc w:val="center"/>
        <w:rPr>
          <w:b/>
          <w:bCs/>
          <w:sz w:val="20"/>
          <w:szCs w:val="20"/>
        </w:rPr>
      </w:pPr>
      <w:r w:rsidRPr="00C23DF4">
        <w:rPr>
          <w:b/>
          <w:bCs/>
          <w:sz w:val="20"/>
          <w:szCs w:val="20"/>
        </w:rPr>
        <w:t>elektroniskās izsoles atsavināšanas noteikumi</w:t>
      </w:r>
    </w:p>
    <w:p w14:paraId="033DF746" w14:textId="77777777" w:rsidR="00B17E83" w:rsidRPr="005E3C0B" w:rsidRDefault="00B17E83" w:rsidP="00B17E83">
      <w:pPr>
        <w:ind w:right="-766"/>
        <w:jc w:val="both"/>
        <w:rPr>
          <w:b/>
          <w:bCs/>
          <w:sz w:val="20"/>
          <w:szCs w:val="20"/>
        </w:rPr>
      </w:pPr>
    </w:p>
    <w:p w14:paraId="7B43F8B7" w14:textId="5B32A018" w:rsidR="00B17E83" w:rsidRPr="00141F58" w:rsidRDefault="00B17E83" w:rsidP="00141F58">
      <w:pPr>
        <w:pStyle w:val="ListParagraph"/>
        <w:numPr>
          <w:ilvl w:val="0"/>
          <w:numId w:val="8"/>
        </w:numPr>
        <w:ind w:right="-766"/>
        <w:jc w:val="center"/>
        <w:rPr>
          <w:b/>
          <w:bCs/>
          <w:sz w:val="20"/>
          <w:szCs w:val="20"/>
        </w:rPr>
      </w:pPr>
      <w:r w:rsidRPr="00141F58">
        <w:rPr>
          <w:b/>
          <w:bCs/>
          <w:sz w:val="20"/>
          <w:szCs w:val="20"/>
        </w:rPr>
        <w:t>Vispārīgie noteikumi</w:t>
      </w:r>
    </w:p>
    <w:p w14:paraId="79A97ED6" w14:textId="77777777" w:rsidR="00B17E83" w:rsidRPr="005E3C0B" w:rsidRDefault="00B17E83" w:rsidP="00B17E83">
      <w:pPr>
        <w:ind w:left="720" w:right="-766"/>
        <w:jc w:val="center"/>
        <w:rPr>
          <w:sz w:val="20"/>
          <w:szCs w:val="20"/>
        </w:rPr>
      </w:pPr>
    </w:p>
    <w:tbl>
      <w:tblPr>
        <w:tblStyle w:val="TableGrid"/>
        <w:tblW w:w="9180" w:type="dxa"/>
        <w:tblLook w:val="04A0" w:firstRow="1" w:lastRow="0" w:firstColumn="1" w:lastColumn="0" w:noHBand="0" w:noVBand="1"/>
      </w:tblPr>
      <w:tblGrid>
        <w:gridCol w:w="616"/>
        <w:gridCol w:w="2498"/>
        <w:gridCol w:w="6066"/>
      </w:tblGrid>
      <w:tr w:rsidR="00B17E83" w:rsidRPr="005E3C0B" w14:paraId="03EC651B" w14:textId="77777777" w:rsidTr="008901AE">
        <w:tc>
          <w:tcPr>
            <w:tcW w:w="616" w:type="dxa"/>
          </w:tcPr>
          <w:p w14:paraId="7673E055" w14:textId="77777777" w:rsidR="00B17E83" w:rsidRPr="005E3C0B" w:rsidRDefault="00B17E83" w:rsidP="008901AE">
            <w:pPr>
              <w:ind w:right="-766"/>
              <w:jc w:val="both"/>
              <w:rPr>
                <w:sz w:val="20"/>
                <w:szCs w:val="20"/>
              </w:rPr>
            </w:pPr>
            <w:r w:rsidRPr="005E3C0B">
              <w:rPr>
                <w:sz w:val="20"/>
                <w:szCs w:val="20"/>
              </w:rPr>
              <w:t>1.1.</w:t>
            </w:r>
          </w:p>
        </w:tc>
        <w:tc>
          <w:tcPr>
            <w:tcW w:w="2498" w:type="dxa"/>
          </w:tcPr>
          <w:p w14:paraId="5672222D" w14:textId="77777777" w:rsidR="00B17E83" w:rsidRDefault="00B17E83" w:rsidP="008901AE">
            <w:pPr>
              <w:ind w:right="-766"/>
              <w:rPr>
                <w:sz w:val="20"/>
                <w:szCs w:val="20"/>
              </w:rPr>
            </w:pPr>
            <w:r w:rsidRPr="005E3C0B">
              <w:rPr>
                <w:sz w:val="20"/>
                <w:szCs w:val="20"/>
              </w:rPr>
              <w:t xml:space="preserve">Noteikumi </w:t>
            </w:r>
            <w:r>
              <w:rPr>
                <w:sz w:val="20"/>
                <w:szCs w:val="20"/>
              </w:rPr>
              <w:t>nosaka</w:t>
            </w:r>
            <w:r w:rsidRPr="005E3C0B">
              <w:rPr>
                <w:sz w:val="20"/>
                <w:szCs w:val="20"/>
              </w:rPr>
              <w:t xml:space="preserve"> kārtību, </w:t>
            </w:r>
          </w:p>
          <w:p w14:paraId="7395F794" w14:textId="77777777" w:rsidR="00B17E83" w:rsidRDefault="00B17E83" w:rsidP="008901AE">
            <w:pPr>
              <w:ind w:right="-766"/>
              <w:rPr>
                <w:sz w:val="20"/>
                <w:szCs w:val="20"/>
              </w:rPr>
            </w:pPr>
            <w:r w:rsidRPr="005E3C0B">
              <w:rPr>
                <w:sz w:val="20"/>
                <w:szCs w:val="20"/>
              </w:rPr>
              <w:t xml:space="preserve">kādā organizējama </w:t>
            </w:r>
          </w:p>
          <w:p w14:paraId="5B47E3CC" w14:textId="77777777" w:rsidR="00B17E83" w:rsidRDefault="00B17E83" w:rsidP="008901AE">
            <w:pPr>
              <w:ind w:right="-766"/>
              <w:rPr>
                <w:sz w:val="20"/>
                <w:szCs w:val="20"/>
              </w:rPr>
            </w:pPr>
            <w:r w:rsidRPr="005E3C0B">
              <w:rPr>
                <w:sz w:val="20"/>
                <w:szCs w:val="20"/>
              </w:rPr>
              <w:t>pašvaldības nekustamā</w:t>
            </w:r>
          </w:p>
          <w:p w14:paraId="6FFAECD6" w14:textId="77777777" w:rsidR="00B17E83" w:rsidRDefault="00B17E83" w:rsidP="008901AE">
            <w:pPr>
              <w:ind w:right="-766"/>
              <w:rPr>
                <w:sz w:val="20"/>
                <w:szCs w:val="20"/>
              </w:rPr>
            </w:pPr>
            <w:r w:rsidRPr="005E3C0B">
              <w:rPr>
                <w:sz w:val="20"/>
                <w:szCs w:val="20"/>
              </w:rPr>
              <w:t xml:space="preserve">īpašuma – zemesgabala </w:t>
            </w:r>
          </w:p>
          <w:p w14:paraId="085CC4E2" w14:textId="77777777" w:rsidR="00B17E83" w:rsidRDefault="00B17E83" w:rsidP="008901AE">
            <w:pPr>
              <w:ind w:right="-766"/>
              <w:rPr>
                <w:sz w:val="20"/>
                <w:szCs w:val="20"/>
              </w:rPr>
            </w:pPr>
            <w:r w:rsidRPr="005E3C0B">
              <w:rPr>
                <w:sz w:val="20"/>
                <w:szCs w:val="20"/>
              </w:rPr>
              <w:t xml:space="preserve">atsavināšanas </w:t>
            </w:r>
            <w:r>
              <w:rPr>
                <w:sz w:val="20"/>
                <w:szCs w:val="20"/>
              </w:rPr>
              <w:t xml:space="preserve">elektroniskā </w:t>
            </w:r>
          </w:p>
          <w:p w14:paraId="69F9BE62" w14:textId="77777777" w:rsidR="00B17E83" w:rsidRPr="005E3C0B" w:rsidRDefault="00B17E83" w:rsidP="008901AE">
            <w:pPr>
              <w:ind w:right="-766"/>
              <w:rPr>
                <w:sz w:val="20"/>
                <w:szCs w:val="20"/>
              </w:rPr>
            </w:pPr>
            <w:r w:rsidRPr="005E3C0B">
              <w:rPr>
                <w:sz w:val="20"/>
                <w:szCs w:val="20"/>
              </w:rPr>
              <w:t xml:space="preserve">izsole  </w:t>
            </w:r>
          </w:p>
        </w:tc>
        <w:tc>
          <w:tcPr>
            <w:tcW w:w="6066" w:type="dxa"/>
          </w:tcPr>
          <w:p w14:paraId="2D099CDB" w14:textId="77777777" w:rsidR="00B17E83" w:rsidRDefault="00B17E83" w:rsidP="008901AE">
            <w:pPr>
              <w:jc w:val="both"/>
              <w:rPr>
                <w:sz w:val="20"/>
                <w:szCs w:val="20"/>
              </w:rPr>
            </w:pPr>
            <w:bookmarkStart w:id="1" w:name="_Hlk180825112"/>
            <w:r w:rsidRPr="00540462">
              <w:rPr>
                <w:sz w:val="20"/>
                <w:szCs w:val="20"/>
              </w:rPr>
              <w:t>Nekustam</w:t>
            </w:r>
            <w:r>
              <w:rPr>
                <w:sz w:val="20"/>
                <w:szCs w:val="20"/>
              </w:rPr>
              <w:t>ais</w:t>
            </w:r>
            <w:r w:rsidRPr="00540462">
              <w:rPr>
                <w:sz w:val="20"/>
                <w:szCs w:val="20"/>
              </w:rPr>
              <w:t xml:space="preserve"> īpašum</w:t>
            </w:r>
            <w:r>
              <w:rPr>
                <w:sz w:val="20"/>
                <w:szCs w:val="20"/>
              </w:rPr>
              <w:t>s –</w:t>
            </w:r>
            <w:bookmarkEnd w:id="1"/>
            <w:r>
              <w:t xml:space="preserve"> </w:t>
            </w:r>
            <w:r w:rsidRPr="00F102C8">
              <w:rPr>
                <w:sz w:val="20"/>
                <w:szCs w:val="20"/>
              </w:rPr>
              <w:t xml:space="preserve">zemesgabals Rīgas ielā 23, Olainē, Olaines novadā, kadastra apzīmējums 80090062604, 82553 kv.m platībā (kadastra numurs 80090062604) </w:t>
            </w:r>
            <w:r w:rsidRPr="005E3C0B">
              <w:rPr>
                <w:sz w:val="20"/>
                <w:szCs w:val="20"/>
              </w:rPr>
              <w:t>(turpmāk -</w:t>
            </w:r>
            <w:r>
              <w:rPr>
                <w:sz w:val="20"/>
                <w:szCs w:val="20"/>
              </w:rPr>
              <w:t xml:space="preserve"> </w:t>
            </w:r>
            <w:r w:rsidRPr="005E3C0B">
              <w:rPr>
                <w:sz w:val="20"/>
                <w:szCs w:val="20"/>
              </w:rPr>
              <w:t>Nekustamais īpašums)</w:t>
            </w:r>
          </w:p>
          <w:p w14:paraId="64D33C92" w14:textId="77777777" w:rsidR="00B17E83" w:rsidRDefault="00B17E83" w:rsidP="008901AE">
            <w:pPr>
              <w:jc w:val="both"/>
              <w:rPr>
                <w:sz w:val="20"/>
                <w:szCs w:val="20"/>
              </w:rPr>
            </w:pPr>
          </w:p>
          <w:p w14:paraId="16C7A407" w14:textId="77777777" w:rsidR="00B17E83" w:rsidRPr="003E2E1E" w:rsidRDefault="00B17E83" w:rsidP="008901AE">
            <w:pPr>
              <w:jc w:val="both"/>
              <w:rPr>
                <w:sz w:val="20"/>
                <w:szCs w:val="20"/>
              </w:rPr>
            </w:pPr>
            <w:r>
              <w:rPr>
                <w:sz w:val="20"/>
                <w:szCs w:val="20"/>
              </w:rPr>
              <w:t>(</w:t>
            </w:r>
            <w:hyperlink r:id="rId5" w:anchor="document_24932" w:history="1">
              <w:r w:rsidRPr="001135DC">
                <w:rPr>
                  <w:rStyle w:val="Hyperlink"/>
                  <w:rFonts w:eastAsiaTheme="majorEastAsia"/>
                  <w:sz w:val="20"/>
                  <w:szCs w:val="20"/>
                </w:rPr>
                <w:t>https://geolatvija.lv/geo/tapis#document_24932</w:t>
              </w:r>
            </w:hyperlink>
            <w:r>
              <w:rPr>
                <w:sz w:val="20"/>
                <w:szCs w:val="20"/>
              </w:rPr>
              <w:t xml:space="preserve"> </w:t>
            </w:r>
            <w:r w:rsidRPr="003E2E1E">
              <w:rPr>
                <w:i/>
                <w:iCs/>
                <w:sz w:val="20"/>
                <w:szCs w:val="20"/>
              </w:rPr>
              <w:t>)</w:t>
            </w:r>
          </w:p>
        </w:tc>
      </w:tr>
      <w:tr w:rsidR="00B17E83" w:rsidRPr="005E3C0B" w14:paraId="4C72B9E9" w14:textId="77777777" w:rsidTr="008901AE">
        <w:tc>
          <w:tcPr>
            <w:tcW w:w="616" w:type="dxa"/>
          </w:tcPr>
          <w:p w14:paraId="1EEF7801" w14:textId="77777777" w:rsidR="00B17E83" w:rsidRPr="005E3C0B" w:rsidRDefault="00B17E83" w:rsidP="008901AE">
            <w:pPr>
              <w:ind w:right="-766"/>
              <w:jc w:val="both"/>
              <w:rPr>
                <w:sz w:val="20"/>
                <w:szCs w:val="20"/>
              </w:rPr>
            </w:pPr>
            <w:r w:rsidRPr="005E3C0B">
              <w:rPr>
                <w:sz w:val="20"/>
                <w:szCs w:val="20"/>
              </w:rPr>
              <w:t xml:space="preserve">1.2. </w:t>
            </w:r>
          </w:p>
        </w:tc>
        <w:tc>
          <w:tcPr>
            <w:tcW w:w="2498" w:type="dxa"/>
          </w:tcPr>
          <w:p w14:paraId="63DB84DE" w14:textId="77777777" w:rsidR="00B17E83" w:rsidRPr="005E3C0B" w:rsidRDefault="00B17E83" w:rsidP="008901AE">
            <w:pPr>
              <w:ind w:right="-766"/>
              <w:rPr>
                <w:sz w:val="20"/>
                <w:szCs w:val="20"/>
              </w:rPr>
            </w:pPr>
            <w:r w:rsidRPr="005E3C0B">
              <w:rPr>
                <w:sz w:val="20"/>
                <w:szCs w:val="20"/>
              </w:rPr>
              <w:t>Izsoli organizē</w:t>
            </w:r>
          </w:p>
        </w:tc>
        <w:tc>
          <w:tcPr>
            <w:tcW w:w="6066" w:type="dxa"/>
          </w:tcPr>
          <w:p w14:paraId="778535ED" w14:textId="77777777" w:rsidR="00B17E83" w:rsidRPr="005E3C0B" w:rsidRDefault="00B17E83" w:rsidP="008901AE">
            <w:pPr>
              <w:ind w:right="-766"/>
              <w:rPr>
                <w:sz w:val="20"/>
                <w:szCs w:val="20"/>
              </w:rPr>
            </w:pPr>
            <w:r w:rsidRPr="005E3C0B">
              <w:rPr>
                <w:sz w:val="20"/>
                <w:szCs w:val="20"/>
              </w:rPr>
              <w:t xml:space="preserve">Olaines novada </w:t>
            </w:r>
            <w:r w:rsidRPr="00A81D76">
              <w:rPr>
                <w:sz w:val="20"/>
                <w:szCs w:val="20"/>
              </w:rPr>
              <w:t xml:space="preserve">pašvaldības </w:t>
            </w:r>
            <w:r w:rsidRPr="005E3C0B">
              <w:rPr>
                <w:sz w:val="20"/>
                <w:szCs w:val="20"/>
              </w:rPr>
              <w:t>domes izveidota komisija</w:t>
            </w:r>
          </w:p>
        </w:tc>
      </w:tr>
      <w:tr w:rsidR="00B17E83" w:rsidRPr="005E3C0B" w14:paraId="6F833390" w14:textId="77777777" w:rsidTr="008901AE">
        <w:tc>
          <w:tcPr>
            <w:tcW w:w="616" w:type="dxa"/>
          </w:tcPr>
          <w:p w14:paraId="68530060" w14:textId="77777777" w:rsidR="00B17E83" w:rsidRPr="005E3C0B" w:rsidRDefault="00B17E83" w:rsidP="008901AE">
            <w:pPr>
              <w:ind w:right="-766"/>
              <w:jc w:val="both"/>
              <w:rPr>
                <w:sz w:val="20"/>
                <w:szCs w:val="20"/>
              </w:rPr>
            </w:pPr>
            <w:r w:rsidRPr="005E3C0B">
              <w:rPr>
                <w:sz w:val="20"/>
                <w:szCs w:val="20"/>
              </w:rPr>
              <w:t xml:space="preserve">1.3. </w:t>
            </w:r>
          </w:p>
        </w:tc>
        <w:tc>
          <w:tcPr>
            <w:tcW w:w="2498" w:type="dxa"/>
          </w:tcPr>
          <w:p w14:paraId="53424FD2" w14:textId="77777777" w:rsidR="00B17E83" w:rsidRDefault="00B17E83" w:rsidP="008901AE">
            <w:pPr>
              <w:ind w:right="-766"/>
              <w:rPr>
                <w:sz w:val="20"/>
                <w:szCs w:val="20"/>
              </w:rPr>
            </w:pPr>
            <w:r w:rsidRPr="005E3C0B">
              <w:rPr>
                <w:sz w:val="20"/>
                <w:szCs w:val="20"/>
              </w:rPr>
              <w:t xml:space="preserve">Nekustamā īpašuma </w:t>
            </w:r>
            <w:r>
              <w:rPr>
                <w:sz w:val="20"/>
                <w:szCs w:val="20"/>
              </w:rPr>
              <w:t>–</w:t>
            </w:r>
          </w:p>
          <w:p w14:paraId="31FD092D" w14:textId="77777777" w:rsidR="00B17E83" w:rsidRDefault="00B17E83" w:rsidP="008901AE">
            <w:pPr>
              <w:ind w:right="-766"/>
              <w:rPr>
                <w:sz w:val="20"/>
                <w:szCs w:val="20"/>
              </w:rPr>
            </w:pPr>
            <w:r w:rsidRPr="005E3C0B">
              <w:rPr>
                <w:sz w:val="20"/>
                <w:szCs w:val="20"/>
              </w:rPr>
              <w:t xml:space="preserve">zemesgabala nosacītā </w:t>
            </w:r>
          </w:p>
          <w:p w14:paraId="5355CDAD" w14:textId="77777777" w:rsidR="00B17E83" w:rsidRPr="005E3C0B" w:rsidRDefault="00B17E83" w:rsidP="008901AE">
            <w:pPr>
              <w:ind w:right="-766"/>
              <w:rPr>
                <w:sz w:val="20"/>
                <w:szCs w:val="20"/>
              </w:rPr>
            </w:pPr>
            <w:r w:rsidRPr="005E3C0B">
              <w:rPr>
                <w:sz w:val="20"/>
                <w:szCs w:val="20"/>
              </w:rPr>
              <w:t xml:space="preserve">cena izsoles (sākumcena) </w:t>
            </w:r>
          </w:p>
        </w:tc>
        <w:tc>
          <w:tcPr>
            <w:tcW w:w="6066" w:type="dxa"/>
          </w:tcPr>
          <w:p w14:paraId="1DC046E2" w14:textId="77777777" w:rsidR="00B17E83" w:rsidRPr="00141F58" w:rsidRDefault="00B17E83" w:rsidP="008901AE">
            <w:pPr>
              <w:ind w:right="-766"/>
              <w:rPr>
                <w:b/>
                <w:bCs/>
                <w:color w:val="212121"/>
                <w:sz w:val="20"/>
                <w:szCs w:val="20"/>
              </w:rPr>
            </w:pPr>
            <w:r w:rsidRPr="00141F58">
              <w:rPr>
                <w:b/>
                <w:bCs/>
                <w:color w:val="212121"/>
                <w:sz w:val="20"/>
                <w:szCs w:val="20"/>
              </w:rPr>
              <w:t>EUR 150000.00</w:t>
            </w:r>
          </w:p>
          <w:p w14:paraId="746C0831" w14:textId="77777777" w:rsidR="00B17E83" w:rsidRPr="00B85F02" w:rsidRDefault="00B17E83" w:rsidP="008901AE">
            <w:pPr>
              <w:ind w:right="-766"/>
              <w:rPr>
                <w:b/>
                <w:bCs/>
                <w:color w:val="FF0000"/>
                <w:sz w:val="20"/>
                <w:szCs w:val="20"/>
              </w:rPr>
            </w:pPr>
          </w:p>
        </w:tc>
      </w:tr>
      <w:tr w:rsidR="00B17E83" w:rsidRPr="005E3C0B" w14:paraId="3723095B" w14:textId="77777777" w:rsidTr="008901AE">
        <w:tc>
          <w:tcPr>
            <w:tcW w:w="616" w:type="dxa"/>
          </w:tcPr>
          <w:p w14:paraId="175E0D95" w14:textId="77777777" w:rsidR="00B17E83" w:rsidRPr="005E3C0B" w:rsidRDefault="00B17E83" w:rsidP="008901AE">
            <w:pPr>
              <w:ind w:right="-766"/>
              <w:jc w:val="both"/>
              <w:rPr>
                <w:sz w:val="20"/>
                <w:szCs w:val="20"/>
              </w:rPr>
            </w:pPr>
            <w:r w:rsidRPr="005E3C0B">
              <w:rPr>
                <w:sz w:val="20"/>
                <w:szCs w:val="20"/>
              </w:rPr>
              <w:t xml:space="preserve">1.4. </w:t>
            </w:r>
          </w:p>
        </w:tc>
        <w:tc>
          <w:tcPr>
            <w:tcW w:w="2498" w:type="dxa"/>
          </w:tcPr>
          <w:p w14:paraId="0E3BC0C2" w14:textId="77777777" w:rsidR="00B17E83" w:rsidRPr="005E3C0B" w:rsidRDefault="00B17E83" w:rsidP="008901AE">
            <w:pPr>
              <w:ind w:right="-766"/>
              <w:rPr>
                <w:sz w:val="20"/>
                <w:szCs w:val="20"/>
              </w:rPr>
            </w:pPr>
            <w:r w:rsidRPr="005E3C0B">
              <w:rPr>
                <w:sz w:val="20"/>
                <w:szCs w:val="20"/>
              </w:rPr>
              <w:t>Izsoles solis</w:t>
            </w:r>
          </w:p>
        </w:tc>
        <w:tc>
          <w:tcPr>
            <w:tcW w:w="6066" w:type="dxa"/>
          </w:tcPr>
          <w:p w14:paraId="255E8BB9" w14:textId="77777777" w:rsidR="00B17E83" w:rsidRPr="00B85F02" w:rsidRDefault="00B17E83" w:rsidP="008901AE">
            <w:pPr>
              <w:ind w:right="-766"/>
              <w:rPr>
                <w:sz w:val="20"/>
                <w:szCs w:val="20"/>
              </w:rPr>
            </w:pPr>
            <w:r w:rsidRPr="00B85F02">
              <w:rPr>
                <w:sz w:val="20"/>
                <w:szCs w:val="20"/>
              </w:rPr>
              <w:t xml:space="preserve">EUR </w:t>
            </w:r>
            <w:r>
              <w:rPr>
                <w:sz w:val="20"/>
                <w:szCs w:val="20"/>
              </w:rPr>
              <w:t>2</w:t>
            </w:r>
            <w:r w:rsidRPr="00B85F02">
              <w:rPr>
                <w:sz w:val="20"/>
                <w:szCs w:val="20"/>
              </w:rPr>
              <w:t>000.00 (</w:t>
            </w:r>
            <w:r>
              <w:rPr>
                <w:sz w:val="20"/>
                <w:szCs w:val="20"/>
              </w:rPr>
              <w:t xml:space="preserve">divi </w:t>
            </w:r>
            <w:r w:rsidRPr="00B85F02">
              <w:rPr>
                <w:sz w:val="20"/>
                <w:szCs w:val="20"/>
              </w:rPr>
              <w:t xml:space="preserve"> tūksto</w:t>
            </w:r>
            <w:r>
              <w:rPr>
                <w:sz w:val="20"/>
                <w:szCs w:val="20"/>
              </w:rPr>
              <w:t>ši</w:t>
            </w:r>
            <w:r w:rsidRPr="00B85F02">
              <w:rPr>
                <w:sz w:val="20"/>
                <w:szCs w:val="20"/>
              </w:rPr>
              <w:t xml:space="preserve">  </w:t>
            </w:r>
            <w:r w:rsidRPr="00B85F02">
              <w:rPr>
                <w:i/>
                <w:iCs/>
                <w:sz w:val="20"/>
                <w:szCs w:val="20"/>
              </w:rPr>
              <w:t>euro</w:t>
            </w:r>
            <w:r w:rsidRPr="00B85F02">
              <w:rPr>
                <w:sz w:val="20"/>
                <w:szCs w:val="20"/>
              </w:rPr>
              <w:t>, 00 centi)</w:t>
            </w:r>
          </w:p>
        </w:tc>
      </w:tr>
      <w:tr w:rsidR="00B17E83" w:rsidRPr="005E3C0B" w14:paraId="62671D6C" w14:textId="77777777" w:rsidTr="008901AE">
        <w:trPr>
          <w:trHeight w:val="1766"/>
        </w:trPr>
        <w:tc>
          <w:tcPr>
            <w:tcW w:w="616" w:type="dxa"/>
          </w:tcPr>
          <w:p w14:paraId="562AB708" w14:textId="77777777" w:rsidR="00B17E83" w:rsidRPr="005E3C0B" w:rsidRDefault="00B17E83" w:rsidP="008901AE">
            <w:pPr>
              <w:ind w:right="-766"/>
              <w:jc w:val="both"/>
              <w:rPr>
                <w:sz w:val="20"/>
                <w:szCs w:val="20"/>
              </w:rPr>
            </w:pPr>
            <w:r w:rsidRPr="005E3C0B">
              <w:rPr>
                <w:sz w:val="20"/>
                <w:szCs w:val="20"/>
              </w:rPr>
              <w:t xml:space="preserve">1.5. </w:t>
            </w:r>
          </w:p>
        </w:tc>
        <w:tc>
          <w:tcPr>
            <w:tcW w:w="2498" w:type="dxa"/>
          </w:tcPr>
          <w:p w14:paraId="3FBC98FB" w14:textId="77777777" w:rsidR="00B17E83" w:rsidRPr="005E3C0B" w:rsidRDefault="00B17E83" w:rsidP="008901AE">
            <w:pPr>
              <w:ind w:right="-766"/>
              <w:rPr>
                <w:sz w:val="20"/>
                <w:szCs w:val="20"/>
              </w:rPr>
            </w:pPr>
            <w:r w:rsidRPr="005E3C0B">
              <w:rPr>
                <w:sz w:val="20"/>
                <w:szCs w:val="20"/>
              </w:rPr>
              <w:t>Nodrošinājuma nauda</w:t>
            </w:r>
          </w:p>
        </w:tc>
        <w:tc>
          <w:tcPr>
            <w:tcW w:w="6066" w:type="dxa"/>
          </w:tcPr>
          <w:p w14:paraId="41459E50" w14:textId="77777777" w:rsidR="00B17E83" w:rsidRPr="00141F58" w:rsidRDefault="00B17E83" w:rsidP="008901AE">
            <w:pPr>
              <w:ind w:right="-766"/>
              <w:rPr>
                <w:b/>
                <w:bCs/>
                <w:color w:val="212121"/>
                <w:sz w:val="20"/>
                <w:szCs w:val="20"/>
              </w:rPr>
            </w:pPr>
            <w:r w:rsidRPr="00141F58">
              <w:rPr>
                <w:b/>
                <w:bCs/>
                <w:color w:val="212121"/>
                <w:sz w:val="20"/>
                <w:szCs w:val="20"/>
              </w:rPr>
              <w:t>EUR 15000.00</w:t>
            </w:r>
          </w:p>
          <w:p w14:paraId="26D747B1" w14:textId="1D1EDA07" w:rsidR="00B17E83" w:rsidRPr="00B85F02" w:rsidRDefault="00B17E83" w:rsidP="008901AE">
            <w:pPr>
              <w:ind w:right="-766"/>
              <w:rPr>
                <w:sz w:val="20"/>
                <w:szCs w:val="20"/>
              </w:rPr>
            </w:pPr>
            <w:r w:rsidRPr="00B85F02">
              <w:rPr>
                <w:sz w:val="20"/>
                <w:szCs w:val="20"/>
              </w:rPr>
              <w:t xml:space="preserve">ieskaitāma Olaines novada pašvaldības bankas norēķinu kontā </w:t>
            </w:r>
          </w:p>
          <w:p w14:paraId="2BE628F8" w14:textId="77777777" w:rsidR="00B17E83" w:rsidRPr="00B85F02" w:rsidRDefault="00B17E83" w:rsidP="008901AE">
            <w:pPr>
              <w:ind w:right="-766"/>
              <w:rPr>
                <w:sz w:val="20"/>
                <w:szCs w:val="20"/>
              </w:rPr>
            </w:pPr>
            <w:r w:rsidRPr="00B85F02">
              <w:rPr>
                <w:sz w:val="20"/>
                <w:szCs w:val="20"/>
              </w:rPr>
              <w:t xml:space="preserve">(reģistrācijas Nr. LV 90000024332,  AS „Swedbank”, </w:t>
            </w:r>
          </w:p>
          <w:p w14:paraId="37BE7980" w14:textId="77777777" w:rsidR="00B17E83" w:rsidRPr="00B85F02" w:rsidRDefault="00B17E83" w:rsidP="00141F58">
            <w:pPr>
              <w:rPr>
                <w:sz w:val="20"/>
                <w:szCs w:val="20"/>
              </w:rPr>
            </w:pPr>
            <w:r w:rsidRPr="00B85F02">
              <w:rPr>
                <w:sz w:val="20"/>
                <w:szCs w:val="20"/>
              </w:rPr>
              <w:t xml:space="preserve">konta numurs LV82HABA0551020841125), norādot maksājuma  mērķi – nodrošinājuma nauda </w:t>
            </w:r>
            <w:bookmarkStart w:id="2" w:name="_Hlk64706916"/>
            <w:r w:rsidRPr="00B85F02">
              <w:rPr>
                <w:sz w:val="20"/>
                <w:szCs w:val="20"/>
              </w:rPr>
              <w:t xml:space="preserve">par nekustamo īpašumu </w:t>
            </w:r>
            <w:r w:rsidRPr="00772DE8">
              <w:rPr>
                <w:sz w:val="20"/>
                <w:szCs w:val="20"/>
              </w:rPr>
              <w:t xml:space="preserve">Rīgas ielā 23 </w:t>
            </w:r>
            <w:r w:rsidRPr="00B85F02">
              <w:rPr>
                <w:sz w:val="20"/>
                <w:szCs w:val="20"/>
              </w:rPr>
              <w:t xml:space="preserve">(Olainē) </w:t>
            </w:r>
          </w:p>
          <w:p w14:paraId="21480150" w14:textId="77777777" w:rsidR="00B17E83" w:rsidRPr="00B85F02" w:rsidRDefault="00B17E83" w:rsidP="008901AE">
            <w:pPr>
              <w:ind w:right="-766"/>
              <w:rPr>
                <w:b/>
                <w:bCs/>
                <w:sz w:val="20"/>
                <w:szCs w:val="20"/>
              </w:rPr>
            </w:pPr>
            <w:r w:rsidRPr="00B85F02">
              <w:rPr>
                <w:b/>
                <w:bCs/>
                <w:sz w:val="20"/>
                <w:szCs w:val="20"/>
              </w:rPr>
              <w:t>Maksā  izsoles dalībnieks</w:t>
            </w:r>
            <w:bookmarkEnd w:id="2"/>
          </w:p>
        </w:tc>
      </w:tr>
      <w:tr w:rsidR="00B17E83" w:rsidRPr="005E3C0B" w14:paraId="70C49B77" w14:textId="77777777" w:rsidTr="008901AE">
        <w:tc>
          <w:tcPr>
            <w:tcW w:w="616" w:type="dxa"/>
          </w:tcPr>
          <w:p w14:paraId="28E09D64" w14:textId="77777777" w:rsidR="00B17E83" w:rsidRPr="005E3C0B" w:rsidRDefault="00B17E83" w:rsidP="008901AE">
            <w:pPr>
              <w:ind w:right="-766"/>
              <w:jc w:val="both"/>
              <w:rPr>
                <w:sz w:val="20"/>
                <w:szCs w:val="20"/>
              </w:rPr>
            </w:pPr>
            <w:r w:rsidRPr="005E3C0B">
              <w:rPr>
                <w:sz w:val="20"/>
                <w:szCs w:val="20"/>
              </w:rPr>
              <w:t xml:space="preserve">1.6. </w:t>
            </w:r>
          </w:p>
        </w:tc>
        <w:tc>
          <w:tcPr>
            <w:tcW w:w="2498" w:type="dxa"/>
          </w:tcPr>
          <w:p w14:paraId="4C02C10C" w14:textId="77777777" w:rsidR="00B17E83" w:rsidRPr="005E3C0B" w:rsidRDefault="00B17E83" w:rsidP="008901AE">
            <w:pPr>
              <w:ind w:right="-766"/>
              <w:rPr>
                <w:sz w:val="20"/>
                <w:szCs w:val="20"/>
              </w:rPr>
            </w:pPr>
            <w:r w:rsidRPr="005E3C0B">
              <w:rPr>
                <w:sz w:val="20"/>
                <w:szCs w:val="20"/>
              </w:rPr>
              <w:t xml:space="preserve">Maksa par dalību izsolē </w:t>
            </w:r>
          </w:p>
        </w:tc>
        <w:tc>
          <w:tcPr>
            <w:tcW w:w="6066" w:type="dxa"/>
          </w:tcPr>
          <w:p w14:paraId="20B4BA49" w14:textId="77777777" w:rsidR="00B17E83" w:rsidRDefault="00B17E83" w:rsidP="008901AE">
            <w:pPr>
              <w:ind w:right="-766"/>
              <w:rPr>
                <w:sz w:val="20"/>
                <w:szCs w:val="20"/>
              </w:rPr>
            </w:pPr>
            <w:r w:rsidRPr="00A40BFF">
              <w:rPr>
                <w:sz w:val="20"/>
                <w:szCs w:val="20"/>
              </w:rPr>
              <w:t xml:space="preserve">Saskaņā ar Tiesu administrācijas cenrādi un automātiski ģenerēto rēķinu </w:t>
            </w:r>
          </w:p>
          <w:p w14:paraId="505B3C97" w14:textId="77777777" w:rsidR="00B17E83" w:rsidRPr="00A40BFF" w:rsidRDefault="00B17E83" w:rsidP="008901AE">
            <w:pPr>
              <w:ind w:right="-766"/>
              <w:rPr>
                <w:rStyle w:val="Hyperlink"/>
                <w:rFonts w:eastAsiaTheme="majorEastAsia"/>
                <w:sz w:val="20"/>
                <w:szCs w:val="20"/>
              </w:rPr>
            </w:pPr>
            <w:r w:rsidRPr="00A40BFF">
              <w:rPr>
                <w:sz w:val="20"/>
                <w:szCs w:val="20"/>
              </w:rPr>
              <w:t xml:space="preserve">par dalības maksu tās elektronisko izsoļu vietnē </w:t>
            </w:r>
            <w:hyperlink r:id="rId6" w:history="1">
              <w:r w:rsidRPr="00A40BFF">
                <w:rPr>
                  <w:rStyle w:val="Hyperlink"/>
                  <w:rFonts w:eastAsiaTheme="majorEastAsia"/>
                  <w:sz w:val="20"/>
                  <w:szCs w:val="20"/>
                </w:rPr>
                <w:t>https://izsoles.ta.gov.lv</w:t>
              </w:r>
            </w:hyperlink>
          </w:p>
          <w:p w14:paraId="57303DED" w14:textId="77777777" w:rsidR="00B17E83" w:rsidRPr="005E3C0B" w:rsidRDefault="00B17E83" w:rsidP="008901AE">
            <w:pPr>
              <w:ind w:right="-766"/>
              <w:rPr>
                <w:sz w:val="20"/>
                <w:szCs w:val="20"/>
              </w:rPr>
            </w:pPr>
          </w:p>
        </w:tc>
      </w:tr>
      <w:tr w:rsidR="00B17E83" w:rsidRPr="005E3C0B" w14:paraId="29596A9C" w14:textId="77777777" w:rsidTr="008901AE">
        <w:tc>
          <w:tcPr>
            <w:tcW w:w="616" w:type="dxa"/>
          </w:tcPr>
          <w:p w14:paraId="418D136D" w14:textId="77777777" w:rsidR="00B17E83" w:rsidRPr="005E3C0B" w:rsidRDefault="00B17E83" w:rsidP="008901AE">
            <w:pPr>
              <w:ind w:right="-766"/>
              <w:jc w:val="both"/>
              <w:rPr>
                <w:sz w:val="20"/>
                <w:szCs w:val="20"/>
              </w:rPr>
            </w:pPr>
            <w:r w:rsidRPr="005E3C0B">
              <w:rPr>
                <w:sz w:val="20"/>
                <w:szCs w:val="20"/>
              </w:rPr>
              <w:t xml:space="preserve">1.7. </w:t>
            </w:r>
          </w:p>
        </w:tc>
        <w:tc>
          <w:tcPr>
            <w:tcW w:w="2498" w:type="dxa"/>
          </w:tcPr>
          <w:p w14:paraId="5C2F055A" w14:textId="77777777" w:rsidR="00B17E83" w:rsidRDefault="00B17E83" w:rsidP="008901AE">
            <w:pPr>
              <w:ind w:right="-766"/>
              <w:jc w:val="both"/>
              <w:rPr>
                <w:sz w:val="20"/>
                <w:szCs w:val="20"/>
              </w:rPr>
            </w:pPr>
            <w:r w:rsidRPr="005E3C0B">
              <w:rPr>
                <w:sz w:val="20"/>
                <w:szCs w:val="20"/>
              </w:rPr>
              <w:t xml:space="preserve">Izsoles sludinājuma </w:t>
            </w:r>
          </w:p>
          <w:p w14:paraId="12ED35D9" w14:textId="77777777" w:rsidR="00B17E83" w:rsidRPr="005E3C0B" w:rsidRDefault="00B17E83" w:rsidP="008901AE">
            <w:pPr>
              <w:ind w:right="-766"/>
              <w:jc w:val="both"/>
              <w:rPr>
                <w:sz w:val="20"/>
                <w:szCs w:val="20"/>
              </w:rPr>
            </w:pPr>
            <w:r w:rsidRPr="005E3C0B">
              <w:rPr>
                <w:sz w:val="20"/>
                <w:szCs w:val="20"/>
              </w:rPr>
              <w:t>publicēšana</w:t>
            </w:r>
          </w:p>
        </w:tc>
        <w:tc>
          <w:tcPr>
            <w:tcW w:w="6066" w:type="dxa"/>
          </w:tcPr>
          <w:p w14:paraId="31378BBE" w14:textId="77777777" w:rsidR="00B17E83" w:rsidRPr="005E3C0B" w:rsidRDefault="00B17E83" w:rsidP="008901AE">
            <w:pPr>
              <w:ind w:right="-766"/>
              <w:rPr>
                <w:sz w:val="20"/>
                <w:szCs w:val="20"/>
              </w:rPr>
            </w:pPr>
            <w:r w:rsidRPr="005E3C0B">
              <w:rPr>
                <w:sz w:val="20"/>
                <w:szCs w:val="20"/>
              </w:rPr>
              <w:t>1.</w:t>
            </w:r>
            <w:r>
              <w:rPr>
                <w:sz w:val="20"/>
                <w:szCs w:val="20"/>
              </w:rPr>
              <w:t>7</w:t>
            </w:r>
            <w:r w:rsidRPr="005E3C0B">
              <w:rPr>
                <w:sz w:val="20"/>
                <w:szCs w:val="20"/>
              </w:rPr>
              <w:t xml:space="preserve">.1. oficiālajā </w:t>
            </w:r>
            <w:r>
              <w:rPr>
                <w:sz w:val="20"/>
                <w:szCs w:val="20"/>
              </w:rPr>
              <w:t>izdevumā</w:t>
            </w:r>
            <w:r w:rsidRPr="005E3C0B">
              <w:rPr>
                <w:sz w:val="20"/>
                <w:szCs w:val="20"/>
              </w:rPr>
              <w:t xml:space="preserve"> “Latvijas Vēstnesis”</w:t>
            </w:r>
          </w:p>
          <w:p w14:paraId="3AF8BD8F" w14:textId="77777777" w:rsidR="00B17E83" w:rsidRPr="005E3C0B" w:rsidRDefault="00B17E83" w:rsidP="008901AE">
            <w:pPr>
              <w:ind w:right="-766"/>
              <w:rPr>
                <w:sz w:val="20"/>
                <w:szCs w:val="20"/>
              </w:rPr>
            </w:pPr>
            <w:r w:rsidRPr="005E3C0B">
              <w:rPr>
                <w:sz w:val="20"/>
                <w:szCs w:val="20"/>
              </w:rPr>
              <w:t>1.</w:t>
            </w:r>
            <w:r>
              <w:rPr>
                <w:sz w:val="20"/>
                <w:szCs w:val="20"/>
              </w:rPr>
              <w:t>7</w:t>
            </w:r>
            <w:r w:rsidRPr="005E3C0B">
              <w:rPr>
                <w:sz w:val="20"/>
                <w:szCs w:val="20"/>
              </w:rPr>
              <w:t xml:space="preserve">.2. Olaines novada pašvaldības </w:t>
            </w:r>
            <w:r w:rsidRPr="003E2E1E">
              <w:rPr>
                <w:sz w:val="20"/>
                <w:szCs w:val="20"/>
              </w:rPr>
              <w:t>oficiālajā tīmekļvietnē</w:t>
            </w:r>
          </w:p>
          <w:p w14:paraId="738CE000" w14:textId="77777777" w:rsidR="00B17E83" w:rsidRDefault="00B17E83" w:rsidP="008901AE">
            <w:pPr>
              <w:ind w:right="-766"/>
              <w:rPr>
                <w:sz w:val="20"/>
                <w:szCs w:val="20"/>
              </w:rPr>
            </w:pPr>
            <w:r w:rsidRPr="005E3C0B">
              <w:rPr>
                <w:sz w:val="20"/>
                <w:szCs w:val="20"/>
              </w:rPr>
              <w:t>1.</w:t>
            </w:r>
            <w:r>
              <w:rPr>
                <w:sz w:val="20"/>
                <w:szCs w:val="20"/>
              </w:rPr>
              <w:t>7</w:t>
            </w:r>
            <w:r w:rsidRPr="005E3C0B">
              <w:rPr>
                <w:sz w:val="20"/>
                <w:szCs w:val="20"/>
              </w:rPr>
              <w:t>.3.  Facebook</w:t>
            </w:r>
          </w:p>
          <w:p w14:paraId="7E7A6405" w14:textId="77777777" w:rsidR="00B17E83" w:rsidRPr="005E3C0B" w:rsidRDefault="00B17E83" w:rsidP="008901AE">
            <w:pPr>
              <w:ind w:right="-766"/>
              <w:rPr>
                <w:sz w:val="20"/>
                <w:szCs w:val="20"/>
              </w:rPr>
            </w:pPr>
            <w:r>
              <w:rPr>
                <w:sz w:val="20"/>
                <w:szCs w:val="20"/>
              </w:rPr>
              <w:t xml:space="preserve">1.7.4. elektronisko izsoļu vietnē - </w:t>
            </w:r>
            <w:hyperlink r:id="rId7" w:history="1">
              <w:r w:rsidRPr="00D01847">
                <w:rPr>
                  <w:rStyle w:val="Hyperlink"/>
                  <w:rFonts w:eastAsiaTheme="majorEastAsia"/>
                  <w:sz w:val="20"/>
                  <w:szCs w:val="20"/>
                </w:rPr>
                <w:t>https://izsoles.ta.gov.lv</w:t>
              </w:r>
            </w:hyperlink>
            <w:r>
              <w:rPr>
                <w:sz w:val="20"/>
                <w:szCs w:val="20"/>
              </w:rPr>
              <w:t xml:space="preserve"> </w:t>
            </w:r>
          </w:p>
          <w:p w14:paraId="385C161E" w14:textId="77777777" w:rsidR="00B17E83" w:rsidRDefault="00B17E83" w:rsidP="008901AE">
            <w:pPr>
              <w:ind w:right="-766"/>
              <w:jc w:val="both"/>
              <w:rPr>
                <w:sz w:val="20"/>
                <w:szCs w:val="20"/>
              </w:rPr>
            </w:pPr>
            <w:r w:rsidRPr="005E3C0B">
              <w:rPr>
                <w:sz w:val="20"/>
                <w:szCs w:val="20"/>
              </w:rPr>
              <w:t>Informācija izvietojama pašvaldības informācijas stend</w:t>
            </w:r>
            <w:r>
              <w:rPr>
                <w:sz w:val="20"/>
                <w:szCs w:val="20"/>
              </w:rPr>
              <w:t>ā</w:t>
            </w:r>
            <w:r w:rsidRPr="005E3C0B">
              <w:rPr>
                <w:sz w:val="20"/>
                <w:szCs w:val="20"/>
              </w:rPr>
              <w:t xml:space="preserve"> (Zemgales </w:t>
            </w:r>
          </w:p>
          <w:p w14:paraId="3FC951F1" w14:textId="77777777" w:rsidR="00B17E83" w:rsidRPr="005E3C0B" w:rsidRDefault="00B17E83" w:rsidP="00141F58">
            <w:pPr>
              <w:ind w:right="-766"/>
              <w:jc w:val="both"/>
              <w:rPr>
                <w:sz w:val="20"/>
                <w:szCs w:val="20"/>
              </w:rPr>
            </w:pPr>
            <w:r w:rsidRPr="005E3C0B">
              <w:rPr>
                <w:sz w:val="20"/>
                <w:szCs w:val="20"/>
              </w:rPr>
              <w:t>iela 33, Olaine)</w:t>
            </w:r>
          </w:p>
        </w:tc>
      </w:tr>
      <w:tr w:rsidR="00B17E83" w:rsidRPr="005E3C0B" w14:paraId="4B7268F1" w14:textId="77777777" w:rsidTr="008901AE">
        <w:trPr>
          <w:trHeight w:val="1064"/>
        </w:trPr>
        <w:tc>
          <w:tcPr>
            <w:tcW w:w="616" w:type="dxa"/>
          </w:tcPr>
          <w:p w14:paraId="665BB744" w14:textId="77777777" w:rsidR="00B17E83" w:rsidRPr="005E3C0B" w:rsidRDefault="00B17E83" w:rsidP="008901AE">
            <w:pPr>
              <w:ind w:right="-766"/>
              <w:jc w:val="both"/>
              <w:rPr>
                <w:sz w:val="20"/>
                <w:szCs w:val="20"/>
              </w:rPr>
            </w:pPr>
            <w:r w:rsidRPr="005E3C0B">
              <w:rPr>
                <w:sz w:val="20"/>
                <w:szCs w:val="20"/>
              </w:rPr>
              <w:t>1.8.</w:t>
            </w:r>
          </w:p>
        </w:tc>
        <w:tc>
          <w:tcPr>
            <w:tcW w:w="2498" w:type="dxa"/>
          </w:tcPr>
          <w:p w14:paraId="67928850" w14:textId="77777777" w:rsidR="00B17E83" w:rsidRDefault="00B17E83" w:rsidP="008901AE">
            <w:pPr>
              <w:ind w:right="-766"/>
              <w:rPr>
                <w:sz w:val="20"/>
                <w:szCs w:val="20"/>
              </w:rPr>
            </w:pPr>
            <w:r w:rsidRPr="005E3C0B">
              <w:rPr>
                <w:sz w:val="20"/>
                <w:szCs w:val="20"/>
              </w:rPr>
              <w:t xml:space="preserve">Ar izsoles noteikumiem var </w:t>
            </w:r>
          </w:p>
          <w:p w14:paraId="7B845261" w14:textId="77777777" w:rsidR="00B17E83" w:rsidRPr="005E3C0B" w:rsidRDefault="00B17E83" w:rsidP="008901AE">
            <w:pPr>
              <w:ind w:right="-766"/>
              <w:rPr>
                <w:sz w:val="20"/>
                <w:szCs w:val="20"/>
              </w:rPr>
            </w:pPr>
            <w:r w:rsidRPr="005E3C0B">
              <w:rPr>
                <w:sz w:val="20"/>
                <w:szCs w:val="20"/>
              </w:rPr>
              <w:t>iepazīties elektroniski</w:t>
            </w:r>
          </w:p>
        </w:tc>
        <w:tc>
          <w:tcPr>
            <w:tcW w:w="6066" w:type="dxa"/>
          </w:tcPr>
          <w:p w14:paraId="1E5953F8" w14:textId="72C691E9" w:rsidR="00B17E83" w:rsidRPr="008A4BFB" w:rsidRDefault="00B17E83" w:rsidP="008901AE">
            <w:pPr>
              <w:ind w:right="-766"/>
              <w:rPr>
                <w:rStyle w:val="Hyperlink"/>
                <w:rFonts w:eastAsiaTheme="majorEastAsia"/>
                <w:sz w:val="20"/>
                <w:szCs w:val="20"/>
              </w:rPr>
            </w:pPr>
            <w:r w:rsidRPr="008A4BFB">
              <w:rPr>
                <w:sz w:val="20"/>
                <w:szCs w:val="20"/>
              </w:rPr>
              <w:t xml:space="preserve">Olaines novada pašvaldības </w:t>
            </w:r>
            <w:r w:rsidRPr="003E2E1E">
              <w:rPr>
                <w:sz w:val="20"/>
                <w:szCs w:val="20"/>
              </w:rPr>
              <w:t xml:space="preserve">oficiālajā tīmekļvietnē </w:t>
            </w:r>
            <w:r w:rsidRPr="008A4BFB">
              <w:rPr>
                <w:sz w:val="20"/>
                <w:szCs w:val="20"/>
              </w:rPr>
              <w:t xml:space="preserve">- </w:t>
            </w:r>
            <w:hyperlink r:id="rId8" w:anchor="gsc.tab=0" w:history="1">
              <w:r w:rsidRPr="008A4BFB">
                <w:rPr>
                  <w:rStyle w:val="Hyperlink"/>
                  <w:rFonts w:eastAsiaTheme="majorEastAsia"/>
                  <w:sz w:val="20"/>
                  <w:szCs w:val="20"/>
                </w:rPr>
                <w:t>https://www.olaine.lv/lv/pasvaldiba/izsoles#gsc.tab=0</w:t>
              </w:r>
            </w:hyperlink>
          </w:p>
          <w:p w14:paraId="63F706F7" w14:textId="77777777" w:rsidR="00B17E83" w:rsidRPr="008A4BFB" w:rsidRDefault="00B17E83" w:rsidP="008901AE">
            <w:pPr>
              <w:ind w:right="-766"/>
              <w:rPr>
                <w:sz w:val="20"/>
                <w:szCs w:val="20"/>
              </w:rPr>
            </w:pPr>
            <w:r w:rsidRPr="00141F58">
              <w:rPr>
                <w:rStyle w:val="Hyperlink"/>
                <w:rFonts w:eastAsiaTheme="majorEastAsia"/>
                <w:color w:val="212121"/>
                <w:sz w:val="20"/>
                <w:szCs w:val="20"/>
                <w:u w:val="none"/>
              </w:rPr>
              <w:t>un elektronisko izsoļu vietnē -</w:t>
            </w:r>
            <w:r w:rsidRPr="00141F58">
              <w:rPr>
                <w:rStyle w:val="Hyperlink"/>
                <w:rFonts w:eastAsiaTheme="majorEastAsia"/>
                <w:color w:val="212121"/>
                <w:sz w:val="20"/>
                <w:szCs w:val="20"/>
              </w:rPr>
              <w:t xml:space="preserve"> </w:t>
            </w:r>
            <w:hyperlink r:id="rId9" w:history="1">
              <w:r w:rsidRPr="008A4BFB">
                <w:rPr>
                  <w:rStyle w:val="Hyperlink"/>
                  <w:rFonts w:eastAsiaTheme="majorEastAsia"/>
                  <w:sz w:val="20"/>
                  <w:szCs w:val="20"/>
                </w:rPr>
                <w:t>https://izsoles.ta.gov.lv</w:t>
              </w:r>
            </w:hyperlink>
            <w:r w:rsidRPr="008A4BFB">
              <w:rPr>
                <w:rStyle w:val="Hyperlink"/>
                <w:rFonts w:eastAsiaTheme="majorEastAsia"/>
                <w:sz w:val="20"/>
                <w:szCs w:val="20"/>
              </w:rPr>
              <w:t xml:space="preserve"> </w:t>
            </w:r>
          </w:p>
          <w:p w14:paraId="16D32293" w14:textId="77777777" w:rsidR="00B17E83" w:rsidRPr="008A4BFB" w:rsidRDefault="00B17E83" w:rsidP="008901AE">
            <w:pPr>
              <w:ind w:right="-766"/>
              <w:rPr>
                <w:sz w:val="20"/>
                <w:szCs w:val="20"/>
              </w:rPr>
            </w:pPr>
            <w:r w:rsidRPr="008A4BFB">
              <w:rPr>
                <w:sz w:val="20"/>
                <w:szCs w:val="20"/>
              </w:rPr>
              <w:t>Ar Nekustamo īpašumu-zemesgabalu var iepazīties dabā</w:t>
            </w:r>
            <w:r>
              <w:rPr>
                <w:sz w:val="20"/>
                <w:szCs w:val="20"/>
              </w:rPr>
              <w:t xml:space="preserve"> un faktā</w:t>
            </w:r>
          </w:p>
          <w:p w14:paraId="3CE22A02" w14:textId="77777777" w:rsidR="00B17E83" w:rsidRPr="005E3C0B" w:rsidRDefault="00B17E83" w:rsidP="008901AE">
            <w:pPr>
              <w:ind w:right="-766"/>
              <w:rPr>
                <w:sz w:val="20"/>
                <w:szCs w:val="20"/>
              </w:rPr>
            </w:pPr>
          </w:p>
        </w:tc>
      </w:tr>
      <w:tr w:rsidR="00B17E83" w:rsidRPr="005E3C0B" w14:paraId="4C4A6F95" w14:textId="77777777" w:rsidTr="008901AE">
        <w:tc>
          <w:tcPr>
            <w:tcW w:w="616" w:type="dxa"/>
          </w:tcPr>
          <w:p w14:paraId="7F30B3B3" w14:textId="77777777" w:rsidR="00B17E83" w:rsidRPr="005E3C0B" w:rsidRDefault="00B17E83" w:rsidP="008901AE">
            <w:pPr>
              <w:ind w:right="-766"/>
              <w:jc w:val="both"/>
              <w:rPr>
                <w:sz w:val="20"/>
                <w:szCs w:val="20"/>
              </w:rPr>
            </w:pPr>
            <w:bookmarkStart w:id="3" w:name="_Hlk157413274"/>
            <w:r w:rsidRPr="005E3C0B">
              <w:rPr>
                <w:sz w:val="20"/>
                <w:szCs w:val="20"/>
              </w:rPr>
              <w:t>1.9.</w:t>
            </w:r>
          </w:p>
        </w:tc>
        <w:tc>
          <w:tcPr>
            <w:tcW w:w="2498" w:type="dxa"/>
          </w:tcPr>
          <w:p w14:paraId="0A6AC52E" w14:textId="77777777" w:rsidR="00B17E83" w:rsidRDefault="00B17E83" w:rsidP="008901AE">
            <w:pPr>
              <w:ind w:right="-766"/>
              <w:rPr>
                <w:sz w:val="20"/>
                <w:szCs w:val="20"/>
              </w:rPr>
            </w:pPr>
            <w:r w:rsidRPr="005E3C0B">
              <w:rPr>
                <w:sz w:val="20"/>
                <w:szCs w:val="20"/>
              </w:rPr>
              <w:t xml:space="preserve">Nosolītās maksas samaksas </w:t>
            </w:r>
          </w:p>
          <w:p w14:paraId="3D1B1F99" w14:textId="77777777" w:rsidR="00B17E83" w:rsidRPr="005E3C0B" w:rsidRDefault="00B17E83" w:rsidP="008901AE">
            <w:pPr>
              <w:ind w:right="-766"/>
              <w:rPr>
                <w:sz w:val="20"/>
                <w:szCs w:val="20"/>
              </w:rPr>
            </w:pPr>
            <w:r w:rsidRPr="005E3C0B">
              <w:rPr>
                <w:sz w:val="20"/>
                <w:szCs w:val="20"/>
              </w:rPr>
              <w:t>kārtība</w:t>
            </w:r>
          </w:p>
        </w:tc>
        <w:tc>
          <w:tcPr>
            <w:tcW w:w="6066" w:type="dxa"/>
          </w:tcPr>
          <w:p w14:paraId="5497F8AA" w14:textId="77777777" w:rsidR="00B17E83" w:rsidRPr="009A6DA1" w:rsidRDefault="00B17E83" w:rsidP="009A6DA1">
            <w:pPr>
              <w:ind w:right="-766"/>
              <w:jc w:val="both"/>
              <w:rPr>
                <w:b/>
                <w:bCs/>
                <w:color w:val="212121"/>
                <w:sz w:val="20"/>
                <w:szCs w:val="20"/>
              </w:rPr>
            </w:pPr>
            <w:r w:rsidRPr="005E3C0B">
              <w:rPr>
                <w:sz w:val="20"/>
                <w:szCs w:val="20"/>
              </w:rPr>
              <w:t xml:space="preserve">Viena mēneša laikā </w:t>
            </w:r>
            <w:r w:rsidRPr="00E71CC7">
              <w:rPr>
                <w:sz w:val="20"/>
                <w:szCs w:val="20"/>
              </w:rPr>
              <w:t>no izsoles slēguma dienas</w:t>
            </w:r>
            <w:r>
              <w:rPr>
                <w:sz w:val="20"/>
                <w:szCs w:val="20"/>
              </w:rPr>
              <w:t xml:space="preserve">, </w:t>
            </w:r>
            <w:r w:rsidRPr="009A6DA1">
              <w:rPr>
                <w:color w:val="212121"/>
                <w:sz w:val="20"/>
                <w:szCs w:val="20"/>
              </w:rPr>
              <w:t xml:space="preserve">bet </w:t>
            </w:r>
            <w:r w:rsidRPr="009A6DA1">
              <w:rPr>
                <w:b/>
                <w:bCs/>
                <w:color w:val="212121"/>
                <w:sz w:val="20"/>
                <w:szCs w:val="20"/>
              </w:rPr>
              <w:t>ne vēlāk kā</w:t>
            </w:r>
            <w:r w:rsidRPr="009A6DA1">
              <w:rPr>
                <w:color w:val="212121"/>
                <w:sz w:val="20"/>
                <w:szCs w:val="20"/>
              </w:rPr>
              <w:t xml:space="preserve"> </w:t>
            </w:r>
            <w:r w:rsidRPr="009A6DA1">
              <w:rPr>
                <w:b/>
                <w:bCs/>
                <w:color w:val="212121"/>
                <w:sz w:val="20"/>
                <w:szCs w:val="20"/>
              </w:rPr>
              <w:t xml:space="preserve">līdz </w:t>
            </w:r>
          </w:p>
          <w:p w14:paraId="652B618E" w14:textId="0B78E9FA" w:rsidR="00B17E83" w:rsidRPr="005E3C0B" w:rsidRDefault="00B17E83" w:rsidP="008901AE">
            <w:pPr>
              <w:ind w:right="-766"/>
              <w:rPr>
                <w:sz w:val="20"/>
                <w:szCs w:val="20"/>
              </w:rPr>
            </w:pPr>
            <w:r w:rsidRPr="009A6DA1">
              <w:rPr>
                <w:b/>
                <w:bCs/>
                <w:color w:val="212121"/>
                <w:sz w:val="20"/>
                <w:szCs w:val="20"/>
              </w:rPr>
              <w:t>2026.gada 11.jūnijam</w:t>
            </w:r>
          </w:p>
        </w:tc>
      </w:tr>
      <w:tr w:rsidR="00B17E83" w:rsidRPr="005E3C0B" w14:paraId="3A1D457E" w14:textId="77777777" w:rsidTr="008901AE">
        <w:tc>
          <w:tcPr>
            <w:tcW w:w="616" w:type="dxa"/>
          </w:tcPr>
          <w:p w14:paraId="5EA78FA7" w14:textId="77777777" w:rsidR="00B17E83" w:rsidRPr="005E3C0B" w:rsidRDefault="00B17E83" w:rsidP="008901AE">
            <w:pPr>
              <w:ind w:right="-766"/>
              <w:jc w:val="both"/>
              <w:rPr>
                <w:sz w:val="20"/>
                <w:szCs w:val="20"/>
              </w:rPr>
            </w:pPr>
            <w:bookmarkStart w:id="4" w:name="_Hlk166503175"/>
            <w:r w:rsidRPr="005E3C0B">
              <w:rPr>
                <w:sz w:val="20"/>
                <w:szCs w:val="20"/>
              </w:rPr>
              <w:t xml:space="preserve">1.10. </w:t>
            </w:r>
          </w:p>
        </w:tc>
        <w:tc>
          <w:tcPr>
            <w:tcW w:w="2498" w:type="dxa"/>
          </w:tcPr>
          <w:p w14:paraId="5D3EE26B" w14:textId="77777777" w:rsidR="00B17E83" w:rsidRPr="005E3C0B" w:rsidRDefault="00B17E83" w:rsidP="008901AE">
            <w:pPr>
              <w:ind w:right="-766"/>
              <w:rPr>
                <w:sz w:val="20"/>
                <w:szCs w:val="20"/>
              </w:rPr>
            </w:pPr>
            <w:r w:rsidRPr="005E3C0B">
              <w:rPr>
                <w:sz w:val="20"/>
                <w:szCs w:val="20"/>
              </w:rPr>
              <w:t xml:space="preserve">Izsole notiek </w:t>
            </w:r>
          </w:p>
        </w:tc>
        <w:tc>
          <w:tcPr>
            <w:tcW w:w="6066" w:type="dxa"/>
          </w:tcPr>
          <w:p w14:paraId="5080FA29" w14:textId="77777777" w:rsidR="00B17E83" w:rsidRDefault="00B17E83" w:rsidP="008901AE">
            <w:pPr>
              <w:ind w:right="-766"/>
              <w:jc w:val="both"/>
              <w:rPr>
                <w:sz w:val="20"/>
                <w:szCs w:val="20"/>
              </w:rPr>
            </w:pPr>
            <w:r>
              <w:rPr>
                <w:sz w:val="20"/>
                <w:szCs w:val="20"/>
              </w:rPr>
              <w:t>E</w:t>
            </w:r>
            <w:r w:rsidRPr="005E3C0B">
              <w:rPr>
                <w:sz w:val="20"/>
                <w:szCs w:val="20"/>
              </w:rPr>
              <w:t>lektronisko izsoļu vietnē</w:t>
            </w:r>
            <w:r>
              <w:rPr>
                <w:sz w:val="20"/>
                <w:szCs w:val="20"/>
              </w:rPr>
              <w:t xml:space="preserve"> - </w:t>
            </w:r>
            <w:r w:rsidRPr="005E3C0B">
              <w:rPr>
                <w:sz w:val="20"/>
                <w:szCs w:val="20"/>
              </w:rPr>
              <w:t xml:space="preserve"> </w:t>
            </w:r>
            <w:hyperlink r:id="rId10" w:history="1">
              <w:r w:rsidRPr="005E3C0B">
                <w:rPr>
                  <w:rStyle w:val="Hyperlink"/>
                  <w:rFonts w:eastAsiaTheme="majorEastAsia"/>
                  <w:sz w:val="20"/>
                  <w:szCs w:val="20"/>
                </w:rPr>
                <w:t>https://izsoles.ta.gov.lv</w:t>
              </w:r>
            </w:hyperlink>
            <w:r w:rsidRPr="005E3C0B">
              <w:rPr>
                <w:sz w:val="20"/>
                <w:szCs w:val="20"/>
              </w:rPr>
              <w:t xml:space="preserve">  </w:t>
            </w:r>
          </w:p>
          <w:p w14:paraId="7F09E82F" w14:textId="77777777" w:rsidR="00B17E83" w:rsidRPr="003E2E1E" w:rsidRDefault="00B17E83" w:rsidP="008901AE">
            <w:pPr>
              <w:jc w:val="both"/>
              <w:rPr>
                <w:b/>
                <w:bCs/>
                <w:color w:val="FF0000"/>
                <w:sz w:val="20"/>
                <w:szCs w:val="20"/>
              </w:rPr>
            </w:pPr>
            <w:bookmarkStart w:id="5" w:name="_Hlk133928466"/>
            <w:r w:rsidRPr="009A6DA1">
              <w:rPr>
                <w:b/>
                <w:bCs/>
                <w:color w:val="212121"/>
                <w:sz w:val="20"/>
                <w:szCs w:val="20"/>
              </w:rPr>
              <w:t>no 2026.gada 9.aprīļa, plkst. 13:00 līdz 2026.gada 11.maijam, plkst.13:00</w:t>
            </w:r>
            <w:bookmarkEnd w:id="5"/>
          </w:p>
        </w:tc>
      </w:tr>
      <w:bookmarkEnd w:id="3"/>
      <w:bookmarkEnd w:id="4"/>
      <w:tr w:rsidR="00B17E83" w:rsidRPr="005E3C0B" w14:paraId="52D860F8" w14:textId="77777777" w:rsidTr="008901AE">
        <w:tc>
          <w:tcPr>
            <w:tcW w:w="616" w:type="dxa"/>
          </w:tcPr>
          <w:p w14:paraId="0FFFB457" w14:textId="77777777" w:rsidR="00B17E83" w:rsidRPr="00F00990" w:rsidRDefault="00B17E83" w:rsidP="008901AE">
            <w:pPr>
              <w:ind w:right="-766"/>
              <w:jc w:val="both"/>
              <w:rPr>
                <w:sz w:val="20"/>
                <w:szCs w:val="20"/>
              </w:rPr>
            </w:pPr>
            <w:r w:rsidRPr="00F00990">
              <w:rPr>
                <w:sz w:val="20"/>
                <w:szCs w:val="20"/>
              </w:rPr>
              <w:t xml:space="preserve">1.11. </w:t>
            </w:r>
          </w:p>
        </w:tc>
        <w:tc>
          <w:tcPr>
            <w:tcW w:w="2498" w:type="dxa"/>
          </w:tcPr>
          <w:p w14:paraId="5FB61E9B" w14:textId="77777777" w:rsidR="00B17E83" w:rsidRPr="00F00990" w:rsidRDefault="00B17E83" w:rsidP="008901AE">
            <w:pPr>
              <w:ind w:right="-766"/>
              <w:rPr>
                <w:sz w:val="20"/>
                <w:szCs w:val="20"/>
              </w:rPr>
            </w:pPr>
            <w:r w:rsidRPr="00F00990">
              <w:rPr>
                <w:sz w:val="20"/>
                <w:szCs w:val="20"/>
              </w:rPr>
              <w:t>Izsoles rezultātus apstiprina</w:t>
            </w:r>
          </w:p>
        </w:tc>
        <w:tc>
          <w:tcPr>
            <w:tcW w:w="6066" w:type="dxa"/>
          </w:tcPr>
          <w:p w14:paraId="68C11891" w14:textId="77777777" w:rsidR="00B17E83" w:rsidRPr="00F00990" w:rsidRDefault="00B17E83" w:rsidP="008901AE">
            <w:pPr>
              <w:ind w:right="-766"/>
              <w:rPr>
                <w:sz w:val="20"/>
                <w:szCs w:val="20"/>
              </w:rPr>
            </w:pPr>
            <w:r w:rsidRPr="00F00990">
              <w:rPr>
                <w:sz w:val="20"/>
                <w:szCs w:val="20"/>
              </w:rPr>
              <w:t xml:space="preserve">Olaines novada </w:t>
            </w:r>
            <w:r w:rsidRPr="00A81D76">
              <w:rPr>
                <w:sz w:val="20"/>
                <w:szCs w:val="20"/>
              </w:rPr>
              <w:t xml:space="preserve">pašvaldības </w:t>
            </w:r>
            <w:r w:rsidRPr="00F00990">
              <w:rPr>
                <w:sz w:val="20"/>
                <w:szCs w:val="20"/>
              </w:rPr>
              <w:t>dome kārtējā domes sēdē</w:t>
            </w:r>
          </w:p>
        </w:tc>
      </w:tr>
    </w:tbl>
    <w:p w14:paraId="520CF251" w14:textId="77777777" w:rsidR="00B17E83" w:rsidRPr="005E3C0B" w:rsidRDefault="00B17E83" w:rsidP="00B17E83">
      <w:pPr>
        <w:ind w:right="-766"/>
        <w:rPr>
          <w:sz w:val="20"/>
          <w:szCs w:val="20"/>
        </w:rPr>
      </w:pPr>
    </w:p>
    <w:p w14:paraId="55B900AA" w14:textId="77777777" w:rsidR="00B17E83" w:rsidRPr="005E3C0B" w:rsidRDefault="00B17E83" w:rsidP="00B17E83">
      <w:pPr>
        <w:ind w:right="-766"/>
        <w:jc w:val="center"/>
        <w:rPr>
          <w:b/>
          <w:bCs/>
          <w:sz w:val="20"/>
          <w:szCs w:val="20"/>
        </w:rPr>
      </w:pPr>
      <w:r w:rsidRPr="005E3C0B">
        <w:rPr>
          <w:b/>
          <w:bCs/>
          <w:sz w:val="20"/>
          <w:szCs w:val="20"/>
        </w:rPr>
        <w:t>2. Nekustamā īpašuma raksturojums</w:t>
      </w:r>
    </w:p>
    <w:p w14:paraId="355B6189" w14:textId="77777777" w:rsidR="00B17E83" w:rsidRPr="005E3C0B" w:rsidRDefault="00B17E83" w:rsidP="00B17E83">
      <w:pPr>
        <w:ind w:right="-766"/>
        <w:jc w:val="right"/>
        <w:rPr>
          <w:sz w:val="20"/>
          <w:szCs w:val="20"/>
        </w:rPr>
      </w:pPr>
    </w:p>
    <w:tbl>
      <w:tblPr>
        <w:tblStyle w:val="TableGrid"/>
        <w:tblW w:w="9209" w:type="dxa"/>
        <w:tblLayout w:type="fixed"/>
        <w:tblLook w:val="04A0" w:firstRow="1" w:lastRow="0" w:firstColumn="1" w:lastColumn="0" w:noHBand="0" w:noVBand="1"/>
      </w:tblPr>
      <w:tblGrid>
        <w:gridCol w:w="704"/>
        <w:gridCol w:w="2410"/>
        <w:gridCol w:w="6095"/>
      </w:tblGrid>
      <w:tr w:rsidR="00B17E83" w:rsidRPr="005E3C0B" w14:paraId="09950201" w14:textId="77777777" w:rsidTr="008901AE">
        <w:tc>
          <w:tcPr>
            <w:tcW w:w="704" w:type="dxa"/>
          </w:tcPr>
          <w:p w14:paraId="0DB98E34" w14:textId="77777777" w:rsidR="00B17E83" w:rsidRPr="005E3C0B" w:rsidRDefault="00B17E83" w:rsidP="008901AE">
            <w:pPr>
              <w:ind w:right="-766"/>
              <w:rPr>
                <w:sz w:val="20"/>
                <w:szCs w:val="20"/>
              </w:rPr>
            </w:pPr>
            <w:r w:rsidRPr="005E3C0B">
              <w:rPr>
                <w:sz w:val="20"/>
                <w:szCs w:val="20"/>
              </w:rPr>
              <w:t xml:space="preserve">2.1. </w:t>
            </w:r>
          </w:p>
        </w:tc>
        <w:tc>
          <w:tcPr>
            <w:tcW w:w="2410" w:type="dxa"/>
          </w:tcPr>
          <w:p w14:paraId="229114AB" w14:textId="77777777" w:rsidR="00B17E83" w:rsidRDefault="00B17E83" w:rsidP="008901AE">
            <w:pPr>
              <w:ind w:right="-766"/>
              <w:jc w:val="both"/>
              <w:rPr>
                <w:sz w:val="20"/>
                <w:szCs w:val="20"/>
              </w:rPr>
            </w:pPr>
            <w:r w:rsidRPr="005E3C0B">
              <w:rPr>
                <w:sz w:val="20"/>
                <w:szCs w:val="20"/>
              </w:rPr>
              <w:t xml:space="preserve">Nekustamā īpašuma </w:t>
            </w:r>
          </w:p>
          <w:p w14:paraId="32D2AB4E" w14:textId="77777777" w:rsidR="00B17E83" w:rsidRPr="005E3C0B" w:rsidRDefault="00B17E83" w:rsidP="008901AE">
            <w:pPr>
              <w:ind w:right="-766"/>
              <w:jc w:val="both"/>
              <w:rPr>
                <w:sz w:val="20"/>
                <w:szCs w:val="20"/>
              </w:rPr>
            </w:pPr>
            <w:r w:rsidRPr="005E3C0B">
              <w:rPr>
                <w:sz w:val="20"/>
                <w:szCs w:val="20"/>
              </w:rPr>
              <w:t>lietošanas mērķis</w:t>
            </w:r>
          </w:p>
        </w:tc>
        <w:tc>
          <w:tcPr>
            <w:tcW w:w="6095" w:type="dxa"/>
          </w:tcPr>
          <w:p w14:paraId="5702983D" w14:textId="77777777" w:rsidR="00B17E83" w:rsidRPr="00772DE8" w:rsidRDefault="00B17E83" w:rsidP="008901AE">
            <w:pPr>
              <w:jc w:val="both"/>
              <w:rPr>
                <w:sz w:val="20"/>
                <w:szCs w:val="20"/>
              </w:rPr>
            </w:pPr>
            <w:r w:rsidRPr="00772DE8">
              <w:rPr>
                <w:sz w:val="20"/>
                <w:szCs w:val="20"/>
              </w:rPr>
              <w:t>Rūpnieciskās apbūves teritorija (R1), kura ir funkcionālā zona, ko nosaka, lai nodrošinātu rūpniecības uzņēmumu darbībai un attīstībai nepieciešamo teritorijas organizāciju, inženiertehnisko apgādi un transporta infrastruktūru.</w:t>
            </w:r>
          </w:p>
          <w:p w14:paraId="19975240" w14:textId="77777777" w:rsidR="00B17E83" w:rsidRPr="00772DE8" w:rsidRDefault="00B17E83" w:rsidP="008901AE">
            <w:pPr>
              <w:jc w:val="both"/>
              <w:rPr>
                <w:sz w:val="20"/>
                <w:szCs w:val="20"/>
                <w:u w:val="single"/>
              </w:rPr>
            </w:pPr>
            <w:r w:rsidRPr="00772DE8">
              <w:rPr>
                <w:sz w:val="20"/>
                <w:szCs w:val="20"/>
                <w:u w:val="single"/>
              </w:rPr>
              <w:t>4.6.2.2.</w:t>
            </w:r>
            <w:r w:rsidRPr="00772DE8">
              <w:rPr>
                <w:sz w:val="20"/>
                <w:szCs w:val="20"/>
                <w:u w:val="single"/>
              </w:rPr>
              <w:tab/>
              <w:t>Teritorijas galvenie izmantošanas veidi</w:t>
            </w:r>
          </w:p>
          <w:p w14:paraId="5D3B1EEA" w14:textId="77777777" w:rsidR="00B17E83" w:rsidRPr="00772DE8" w:rsidRDefault="00B17E83" w:rsidP="008901AE">
            <w:pPr>
              <w:ind w:left="462" w:hanging="462"/>
              <w:jc w:val="both"/>
              <w:rPr>
                <w:sz w:val="20"/>
                <w:szCs w:val="20"/>
              </w:rPr>
            </w:pPr>
            <w:r w:rsidRPr="00772DE8">
              <w:rPr>
                <w:sz w:val="20"/>
                <w:szCs w:val="20"/>
              </w:rPr>
              <w:t>342.</w:t>
            </w:r>
            <w:r w:rsidRPr="00772DE8">
              <w:rPr>
                <w:sz w:val="20"/>
                <w:szCs w:val="20"/>
              </w:rPr>
              <w:tab/>
              <w:t>Vieglās rūpniecības uzņēmumu apbūve (13001).</w:t>
            </w:r>
          </w:p>
          <w:p w14:paraId="401DE3A7" w14:textId="77777777" w:rsidR="00B17E83" w:rsidRPr="00772DE8" w:rsidRDefault="00B17E83" w:rsidP="008901AE">
            <w:pPr>
              <w:ind w:left="462" w:hanging="462"/>
              <w:jc w:val="both"/>
              <w:rPr>
                <w:sz w:val="20"/>
                <w:szCs w:val="20"/>
              </w:rPr>
            </w:pPr>
            <w:r w:rsidRPr="00772DE8">
              <w:rPr>
                <w:sz w:val="20"/>
                <w:szCs w:val="20"/>
              </w:rPr>
              <w:t>343.</w:t>
            </w:r>
            <w:r w:rsidRPr="00772DE8">
              <w:rPr>
                <w:sz w:val="20"/>
                <w:szCs w:val="20"/>
              </w:rPr>
              <w:tab/>
              <w:t>Smagās rūpniecības un pirmapstrādes uzņēmumu apbūve (13002).</w:t>
            </w:r>
          </w:p>
          <w:p w14:paraId="55B3660B" w14:textId="77777777" w:rsidR="00B17E83" w:rsidRPr="00772DE8" w:rsidRDefault="00B17E83" w:rsidP="008901AE">
            <w:pPr>
              <w:ind w:left="462" w:hanging="462"/>
              <w:jc w:val="both"/>
              <w:rPr>
                <w:sz w:val="20"/>
                <w:szCs w:val="20"/>
              </w:rPr>
            </w:pPr>
            <w:r w:rsidRPr="00772DE8">
              <w:rPr>
                <w:sz w:val="20"/>
                <w:szCs w:val="20"/>
              </w:rPr>
              <w:t>344.</w:t>
            </w:r>
            <w:r w:rsidRPr="00772DE8">
              <w:rPr>
                <w:sz w:val="20"/>
                <w:szCs w:val="20"/>
              </w:rPr>
              <w:tab/>
              <w:t>Lauksaimnieciskās ražošanas uzņēmumu apbūve (13003).</w:t>
            </w:r>
          </w:p>
          <w:p w14:paraId="5E5E8ECF" w14:textId="77777777" w:rsidR="00B17E83" w:rsidRPr="00772DE8" w:rsidRDefault="00B17E83" w:rsidP="008901AE">
            <w:pPr>
              <w:ind w:left="462" w:hanging="462"/>
              <w:jc w:val="both"/>
              <w:rPr>
                <w:sz w:val="20"/>
                <w:szCs w:val="20"/>
              </w:rPr>
            </w:pPr>
            <w:r w:rsidRPr="00772DE8">
              <w:rPr>
                <w:sz w:val="20"/>
                <w:szCs w:val="20"/>
              </w:rPr>
              <w:t>345.</w:t>
            </w:r>
            <w:r w:rsidRPr="00772DE8">
              <w:rPr>
                <w:sz w:val="20"/>
                <w:szCs w:val="20"/>
              </w:rPr>
              <w:tab/>
              <w:t>Derīgo izrakteņu ieguve (13004).</w:t>
            </w:r>
          </w:p>
          <w:p w14:paraId="6C997ABB" w14:textId="77777777" w:rsidR="00B17E83" w:rsidRPr="00772DE8" w:rsidRDefault="00B17E83" w:rsidP="008901AE">
            <w:pPr>
              <w:ind w:left="462" w:hanging="462"/>
              <w:jc w:val="both"/>
              <w:rPr>
                <w:sz w:val="20"/>
                <w:szCs w:val="20"/>
              </w:rPr>
            </w:pPr>
            <w:r w:rsidRPr="00772DE8">
              <w:rPr>
                <w:sz w:val="20"/>
                <w:szCs w:val="20"/>
              </w:rPr>
              <w:lastRenderedPageBreak/>
              <w:t>346.</w:t>
            </w:r>
            <w:r w:rsidRPr="00772DE8">
              <w:rPr>
                <w:sz w:val="20"/>
                <w:szCs w:val="20"/>
              </w:rPr>
              <w:tab/>
              <w:t>Atkritumu apsaimniekošanas un pārstrādes uzņēmumu apbūve (13005).</w:t>
            </w:r>
          </w:p>
          <w:p w14:paraId="5706487A" w14:textId="77777777" w:rsidR="00B17E83" w:rsidRPr="00772DE8" w:rsidRDefault="00B17E83" w:rsidP="008901AE">
            <w:pPr>
              <w:ind w:left="462" w:hanging="462"/>
              <w:jc w:val="both"/>
              <w:rPr>
                <w:sz w:val="20"/>
                <w:szCs w:val="20"/>
              </w:rPr>
            </w:pPr>
            <w:r w:rsidRPr="00772DE8">
              <w:rPr>
                <w:sz w:val="20"/>
                <w:szCs w:val="20"/>
              </w:rPr>
              <w:t>347.</w:t>
            </w:r>
            <w:r w:rsidRPr="00772DE8">
              <w:rPr>
                <w:sz w:val="20"/>
                <w:szCs w:val="20"/>
              </w:rPr>
              <w:tab/>
              <w:t>Inženiertehniskā infrastruktūra (14001).</w:t>
            </w:r>
          </w:p>
          <w:p w14:paraId="27174391" w14:textId="77777777" w:rsidR="00B17E83" w:rsidRPr="00772DE8" w:rsidRDefault="00B17E83" w:rsidP="008901AE">
            <w:pPr>
              <w:ind w:left="462" w:hanging="462"/>
              <w:jc w:val="both"/>
              <w:rPr>
                <w:sz w:val="20"/>
                <w:szCs w:val="20"/>
              </w:rPr>
            </w:pPr>
            <w:r w:rsidRPr="00772DE8">
              <w:rPr>
                <w:sz w:val="20"/>
                <w:szCs w:val="20"/>
              </w:rPr>
              <w:t>348.</w:t>
            </w:r>
            <w:r w:rsidRPr="00772DE8">
              <w:rPr>
                <w:sz w:val="20"/>
                <w:szCs w:val="20"/>
              </w:rPr>
              <w:tab/>
              <w:t>Transporta lineārā infrastruktūra (14002).</w:t>
            </w:r>
          </w:p>
          <w:p w14:paraId="4287E3F2" w14:textId="77777777" w:rsidR="00B17E83" w:rsidRPr="00772DE8" w:rsidRDefault="00B17E83" w:rsidP="008901AE">
            <w:pPr>
              <w:ind w:left="462" w:hanging="462"/>
              <w:jc w:val="both"/>
              <w:rPr>
                <w:sz w:val="20"/>
                <w:szCs w:val="20"/>
              </w:rPr>
            </w:pPr>
            <w:r w:rsidRPr="00772DE8">
              <w:rPr>
                <w:sz w:val="20"/>
                <w:szCs w:val="20"/>
              </w:rPr>
              <w:t>349.</w:t>
            </w:r>
            <w:r w:rsidRPr="00772DE8">
              <w:rPr>
                <w:sz w:val="20"/>
                <w:szCs w:val="20"/>
              </w:rPr>
              <w:tab/>
              <w:t>Transporta apkalpojošā infrastruktūra (14003): ēkas satiksmes pakalpojumu nodrošināšanai, tai skaitā garāžas, atsevišķi iekārtotas atklātās autostāvvietas, stāvparki, daudzstāvu autostāvvietas.</w:t>
            </w:r>
          </w:p>
          <w:p w14:paraId="7240A5AF" w14:textId="77777777" w:rsidR="00B17E83" w:rsidRPr="00772DE8" w:rsidRDefault="00B17E83" w:rsidP="008901AE">
            <w:pPr>
              <w:ind w:left="462" w:hanging="462"/>
              <w:jc w:val="both"/>
              <w:rPr>
                <w:sz w:val="20"/>
                <w:szCs w:val="20"/>
              </w:rPr>
            </w:pPr>
            <w:r w:rsidRPr="00772DE8">
              <w:rPr>
                <w:sz w:val="20"/>
                <w:szCs w:val="20"/>
              </w:rPr>
              <w:t>350.</w:t>
            </w:r>
            <w:r w:rsidRPr="00772DE8">
              <w:rPr>
                <w:sz w:val="20"/>
                <w:szCs w:val="20"/>
              </w:rPr>
              <w:tab/>
              <w:t>Noliktavu apbūve (14004).</w:t>
            </w:r>
          </w:p>
          <w:p w14:paraId="3521248F" w14:textId="77777777" w:rsidR="00B17E83" w:rsidRPr="00772DE8" w:rsidRDefault="00B17E83" w:rsidP="008901AE">
            <w:pPr>
              <w:ind w:left="462" w:hanging="462"/>
              <w:jc w:val="both"/>
              <w:rPr>
                <w:sz w:val="20"/>
                <w:szCs w:val="20"/>
              </w:rPr>
            </w:pPr>
            <w:r w:rsidRPr="00772DE8">
              <w:rPr>
                <w:sz w:val="20"/>
                <w:szCs w:val="20"/>
              </w:rPr>
              <w:t>351.</w:t>
            </w:r>
            <w:r w:rsidRPr="00772DE8">
              <w:rPr>
                <w:sz w:val="20"/>
                <w:szCs w:val="20"/>
              </w:rPr>
              <w:tab/>
              <w:t>Energoapgādes uzņēmumu apbūve (14006).</w:t>
            </w:r>
          </w:p>
          <w:p w14:paraId="538450B3" w14:textId="77777777" w:rsidR="00B17E83" w:rsidRPr="00772DE8" w:rsidRDefault="00B17E83" w:rsidP="008901AE">
            <w:pPr>
              <w:ind w:left="462" w:hanging="462"/>
              <w:jc w:val="both"/>
              <w:rPr>
                <w:sz w:val="20"/>
                <w:szCs w:val="20"/>
              </w:rPr>
            </w:pPr>
            <w:r w:rsidRPr="00772DE8">
              <w:rPr>
                <w:sz w:val="20"/>
                <w:szCs w:val="20"/>
              </w:rPr>
              <w:t>4.6.2.3.</w:t>
            </w:r>
            <w:r w:rsidRPr="00772DE8">
              <w:rPr>
                <w:sz w:val="20"/>
                <w:szCs w:val="20"/>
              </w:rPr>
              <w:tab/>
              <w:t>Teritorijas papildizmantošanas veidi</w:t>
            </w:r>
          </w:p>
          <w:p w14:paraId="1618B933" w14:textId="77777777" w:rsidR="00B17E83" w:rsidRPr="00772DE8" w:rsidRDefault="00B17E83" w:rsidP="008901AE">
            <w:pPr>
              <w:ind w:left="462" w:hanging="462"/>
              <w:jc w:val="both"/>
              <w:rPr>
                <w:sz w:val="20"/>
                <w:szCs w:val="20"/>
              </w:rPr>
            </w:pPr>
            <w:r w:rsidRPr="00772DE8">
              <w:rPr>
                <w:sz w:val="20"/>
                <w:szCs w:val="20"/>
              </w:rPr>
              <w:t>352.</w:t>
            </w:r>
            <w:r w:rsidRPr="00772DE8">
              <w:rPr>
                <w:sz w:val="20"/>
                <w:szCs w:val="20"/>
              </w:rPr>
              <w:tab/>
              <w:t>Biroju ēku apbūve (12001).</w:t>
            </w:r>
          </w:p>
          <w:p w14:paraId="4D8588A8" w14:textId="77777777" w:rsidR="00B17E83" w:rsidRPr="00772DE8" w:rsidRDefault="00B17E83" w:rsidP="008901AE">
            <w:pPr>
              <w:ind w:left="462" w:hanging="462"/>
              <w:jc w:val="both"/>
              <w:rPr>
                <w:sz w:val="20"/>
                <w:szCs w:val="20"/>
              </w:rPr>
            </w:pPr>
            <w:r w:rsidRPr="00772DE8">
              <w:rPr>
                <w:sz w:val="20"/>
                <w:szCs w:val="20"/>
              </w:rPr>
              <w:t>353.</w:t>
            </w:r>
            <w:r w:rsidRPr="00772DE8">
              <w:rPr>
                <w:sz w:val="20"/>
                <w:szCs w:val="20"/>
              </w:rPr>
              <w:tab/>
              <w:t>Tirdzniecības vai pakalpojumu objektu apbūve (12002).</w:t>
            </w:r>
          </w:p>
          <w:p w14:paraId="16D8788A" w14:textId="77777777" w:rsidR="00B17E83" w:rsidRPr="00436AC6" w:rsidRDefault="00B17E83" w:rsidP="008901AE">
            <w:pPr>
              <w:ind w:left="462" w:hanging="462"/>
              <w:jc w:val="both"/>
              <w:rPr>
                <w:sz w:val="20"/>
                <w:szCs w:val="20"/>
              </w:rPr>
            </w:pPr>
            <w:r w:rsidRPr="00772DE8">
              <w:rPr>
                <w:sz w:val="20"/>
                <w:szCs w:val="20"/>
              </w:rPr>
              <w:t>354.</w:t>
            </w:r>
            <w:r w:rsidRPr="00772DE8">
              <w:rPr>
                <w:sz w:val="20"/>
                <w:szCs w:val="20"/>
              </w:rPr>
              <w:tab/>
              <w:t>Aizsardzības un drošības iestāžu apbūve (12006).</w:t>
            </w:r>
          </w:p>
        </w:tc>
      </w:tr>
      <w:tr w:rsidR="00B17E83" w:rsidRPr="005E3C0B" w14:paraId="145ADFF3" w14:textId="77777777" w:rsidTr="008901AE">
        <w:tc>
          <w:tcPr>
            <w:tcW w:w="704" w:type="dxa"/>
          </w:tcPr>
          <w:p w14:paraId="347A98DC" w14:textId="77777777" w:rsidR="00B17E83" w:rsidRPr="005E3C0B" w:rsidRDefault="00B17E83" w:rsidP="008901AE">
            <w:pPr>
              <w:ind w:right="-765"/>
              <w:rPr>
                <w:sz w:val="20"/>
                <w:szCs w:val="20"/>
              </w:rPr>
            </w:pPr>
            <w:r w:rsidRPr="005E3C0B">
              <w:rPr>
                <w:sz w:val="20"/>
                <w:szCs w:val="20"/>
              </w:rPr>
              <w:lastRenderedPageBreak/>
              <w:t xml:space="preserve">2.2. </w:t>
            </w:r>
          </w:p>
        </w:tc>
        <w:tc>
          <w:tcPr>
            <w:tcW w:w="2410" w:type="dxa"/>
          </w:tcPr>
          <w:p w14:paraId="5E47081C" w14:textId="77777777" w:rsidR="00B17E83" w:rsidRDefault="00B17E83" w:rsidP="008901AE">
            <w:pPr>
              <w:ind w:right="-765"/>
              <w:jc w:val="both"/>
              <w:rPr>
                <w:sz w:val="20"/>
                <w:szCs w:val="20"/>
              </w:rPr>
            </w:pPr>
            <w:r w:rsidRPr="005E3C0B">
              <w:rPr>
                <w:sz w:val="20"/>
                <w:szCs w:val="20"/>
              </w:rPr>
              <w:t xml:space="preserve">Nekustamā īpašuma </w:t>
            </w:r>
          </w:p>
          <w:p w14:paraId="660F125B" w14:textId="77777777" w:rsidR="00B17E83" w:rsidRPr="005E3C0B" w:rsidRDefault="00B17E83" w:rsidP="008901AE">
            <w:pPr>
              <w:ind w:right="-765"/>
              <w:jc w:val="both"/>
              <w:rPr>
                <w:sz w:val="20"/>
                <w:szCs w:val="20"/>
              </w:rPr>
            </w:pPr>
            <w:r>
              <w:rPr>
                <w:sz w:val="20"/>
                <w:szCs w:val="20"/>
              </w:rPr>
              <w:t>s</w:t>
            </w:r>
            <w:r w:rsidRPr="005E3C0B">
              <w:rPr>
                <w:sz w:val="20"/>
                <w:szCs w:val="20"/>
              </w:rPr>
              <w:t xml:space="preserve">astāvs </w:t>
            </w:r>
          </w:p>
        </w:tc>
        <w:tc>
          <w:tcPr>
            <w:tcW w:w="6095" w:type="dxa"/>
          </w:tcPr>
          <w:p w14:paraId="6B401462" w14:textId="77777777" w:rsidR="00B17E83" w:rsidRPr="001A70FF" w:rsidRDefault="00B17E83" w:rsidP="008901AE">
            <w:pPr>
              <w:jc w:val="both"/>
              <w:rPr>
                <w:sz w:val="20"/>
                <w:szCs w:val="20"/>
              </w:rPr>
            </w:pPr>
            <w:r>
              <w:rPr>
                <w:sz w:val="20"/>
                <w:szCs w:val="20"/>
              </w:rPr>
              <w:t xml:space="preserve">Zemesgabals ar </w:t>
            </w:r>
            <w:r w:rsidRPr="006E2AA2">
              <w:rPr>
                <w:sz w:val="20"/>
                <w:szCs w:val="20"/>
              </w:rPr>
              <w:t xml:space="preserve"> </w:t>
            </w:r>
            <w:r w:rsidRPr="00965551">
              <w:rPr>
                <w:sz w:val="20"/>
                <w:szCs w:val="20"/>
              </w:rPr>
              <w:t>kadastra apzīmējum</w:t>
            </w:r>
            <w:r>
              <w:rPr>
                <w:sz w:val="20"/>
                <w:szCs w:val="20"/>
              </w:rPr>
              <w:t xml:space="preserve">u </w:t>
            </w:r>
            <w:r w:rsidRPr="00772DE8">
              <w:rPr>
                <w:sz w:val="20"/>
                <w:szCs w:val="20"/>
              </w:rPr>
              <w:t>80090062604, 82553 kv.m platībā</w:t>
            </w:r>
          </w:p>
        </w:tc>
      </w:tr>
      <w:tr w:rsidR="00B17E83" w:rsidRPr="005E3C0B" w14:paraId="4BD3EDBA" w14:textId="77777777" w:rsidTr="008901AE">
        <w:tc>
          <w:tcPr>
            <w:tcW w:w="704" w:type="dxa"/>
          </w:tcPr>
          <w:p w14:paraId="7D4E39ED" w14:textId="77777777" w:rsidR="00B17E83" w:rsidRPr="005E3C0B" w:rsidRDefault="00B17E83" w:rsidP="008901AE">
            <w:pPr>
              <w:ind w:right="-765"/>
              <w:rPr>
                <w:sz w:val="20"/>
                <w:szCs w:val="20"/>
              </w:rPr>
            </w:pPr>
            <w:r>
              <w:rPr>
                <w:sz w:val="20"/>
                <w:szCs w:val="20"/>
              </w:rPr>
              <w:t>2.3.</w:t>
            </w:r>
          </w:p>
        </w:tc>
        <w:tc>
          <w:tcPr>
            <w:tcW w:w="2410" w:type="dxa"/>
          </w:tcPr>
          <w:p w14:paraId="3D113255" w14:textId="77777777" w:rsidR="00B17E83" w:rsidRPr="005E3C0B" w:rsidRDefault="00B17E83" w:rsidP="008901AE">
            <w:pPr>
              <w:ind w:right="-765"/>
              <w:jc w:val="both"/>
              <w:rPr>
                <w:sz w:val="20"/>
                <w:szCs w:val="20"/>
              </w:rPr>
            </w:pPr>
            <w:r w:rsidRPr="005E3C0B">
              <w:rPr>
                <w:sz w:val="20"/>
                <w:szCs w:val="20"/>
              </w:rPr>
              <w:t>Īpašuma tiesības</w:t>
            </w:r>
          </w:p>
        </w:tc>
        <w:tc>
          <w:tcPr>
            <w:tcW w:w="6095" w:type="dxa"/>
          </w:tcPr>
          <w:p w14:paraId="57C4BCD2" w14:textId="7BDE72F6" w:rsidR="00B17E83" w:rsidRDefault="00B17E83" w:rsidP="008901AE">
            <w:pPr>
              <w:jc w:val="both"/>
              <w:rPr>
                <w:sz w:val="20"/>
                <w:szCs w:val="20"/>
              </w:rPr>
            </w:pPr>
            <w:r>
              <w:rPr>
                <w:sz w:val="20"/>
                <w:szCs w:val="20"/>
              </w:rPr>
              <w:t>I</w:t>
            </w:r>
            <w:r w:rsidRPr="005E3C0B">
              <w:rPr>
                <w:sz w:val="20"/>
                <w:szCs w:val="20"/>
              </w:rPr>
              <w:t>erakstītas</w:t>
            </w:r>
            <w:r>
              <w:rPr>
                <w:sz w:val="20"/>
                <w:szCs w:val="20"/>
              </w:rPr>
              <w:t xml:space="preserve"> </w:t>
            </w:r>
            <w:r w:rsidRPr="003E2E1E">
              <w:rPr>
                <w:sz w:val="20"/>
                <w:szCs w:val="20"/>
              </w:rPr>
              <w:t xml:space="preserve">Rīgas rajona tiesas, Olaines pilsētas zemesgrāmatas nodalījumā </w:t>
            </w:r>
            <w:r w:rsidRPr="00772DE8">
              <w:rPr>
                <w:sz w:val="20"/>
                <w:szCs w:val="20"/>
              </w:rPr>
              <w:t xml:space="preserve">Nr. 221, </w:t>
            </w:r>
            <w:r w:rsidR="009A6DA1">
              <w:rPr>
                <w:sz w:val="20"/>
                <w:szCs w:val="20"/>
              </w:rPr>
              <w:t>k</w:t>
            </w:r>
            <w:r w:rsidRPr="00772DE8">
              <w:rPr>
                <w:sz w:val="20"/>
                <w:szCs w:val="20"/>
              </w:rPr>
              <w:t>adastra numurs: 80090062604, adrese Rīgas iela 23, Olain</w:t>
            </w:r>
            <w:r>
              <w:rPr>
                <w:sz w:val="20"/>
                <w:szCs w:val="20"/>
              </w:rPr>
              <w:t>e</w:t>
            </w:r>
            <w:r w:rsidRPr="00772DE8">
              <w:rPr>
                <w:sz w:val="20"/>
                <w:szCs w:val="20"/>
              </w:rPr>
              <w:t>, Olaines novads. Žurnāls Nr. 7754, lēmums 12.05.2000.</w:t>
            </w:r>
          </w:p>
          <w:p w14:paraId="318CAB3E" w14:textId="77777777" w:rsidR="00B17E83" w:rsidRPr="00044965" w:rsidRDefault="00B17E83" w:rsidP="008901AE">
            <w:pPr>
              <w:jc w:val="both"/>
              <w:rPr>
                <w:sz w:val="20"/>
                <w:szCs w:val="20"/>
              </w:rPr>
            </w:pPr>
            <w:r w:rsidRPr="00044965">
              <w:rPr>
                <w:sz w:val="20"/>
                <w:szCs w:val="20"/>
              </w:rPr>
              <w:t>III.daļas 1.iedaļā:</w:t>
            </w:r>
          </w:p>
          <w:p w14:paraId="7C923306" w14:textId="77777777" w:rsidR="00B17E83" w:rsidRPr="00044965" w:rsidRDefault="00B17E83" w:rsidP="008901AE">
            <w:pPr>
              <w:ind w:left="320" w:hanging="283"/>
              <w:jc w:val="both"/>
              <w:rPr>
                <w:sz w:val="20"/>
                <w:szCs w:val="20"/>
              </w:rPr>
            </w:pPr>
            <w:r w:rsidRPr="00044965">
              <w:rPr>
                <w:sz w:val="20"/>
                <w:szCs w:val="20"/>
              </w:rPr>
              <w:t>1)</w:t>
            </w:r>
            <w:r w:rsidRPr="00044965">
              <w:rPr>
                <w:sz w:val="20"/>
                <w:szCs w:val="20"/>
              </w:rPr>
              <w:tab/>
              <w:t>Noteikts lietošanas tiesību aprobežojums energoapgādes objektu aizsargjoslās, energoapgādes komersanta objektu ierīkošanai, pārbūvei, atjaunošanai un ekspluatācijai, zemes vienībā ar kadastra apzīmējumu 80090062604 (aprobežojuma zemes platība 158 kv.m) (pamats 2018.gada 25.oktobra līgums par energoapgādes objekta būvniecībai nepieciešamās zemes lietošanas tiesību ierobežojumiem).</w:t>
            </w:r>
          </w:p>
          <w:p w14:paraId="0FBC74A7" w14:textId="56FCE2A6" w:rsidR="00B17E83" w:rsidRPr="005E3C0B" w:rsidRDefault="00B17E83" w:rsidP="008901AE">
            <w:pPr>
              <w:ind w:left="320" w:hanging="283"/>
              <w:jc w:val="both"/>
              <w:rPr>
                <w:sz w:val="20"/>
                <w:szCs w:val="20"/>
              </w:rPr>
            </w:pPr>
            <w:r w:rsidRPr="00044965">
              <w:rPr>
                <w:sz w:val="20"/>
                <w:szCs w:val="20"/>
              </w:rPr>
              <w:t>2)</w:t>
            </w:r>
            <w:r w:rsidRPr="00044965">
              <w:rPr>
                <w:sz w:val="20"/>
                <w:szCs w:val="20"/>
              </w:rPr>
              <w:tab/>
              <w:t xml:space="preserve"> nostiprināts braucamā ceļa servitūts 220 m garumā, 10 m platumā ar kopējo platību 0.2155 ha par labu nekustamajam īpašumam Rīgas</w:t>
            </w:r>
            <w:r w:rsidR="009A6DA1">
              <w:rPr>
                <w:sz w:val="20"/>
                <w:szCs w:val="20"/>
              </w:rPr>
              <w:t xml:space="preserve">           </w:t>
            </w:r>
            <w:r w:rsidRPr="00044965">
              <w:rPr>
                <w:sz w:val="20"/>
                <w:szCs w:val="20"/>
              </w:rPr>
              <w:t xml:space="preserve"> iel</w:t>
            </w:r>
            <w:r>
              <w:rPr>
                <w:sz w:val="20"/>
                <w:szCs w:val="20"/>
              </w:rPr>
              <w:t>a</w:t>
            </w:r>
            <w:r w:rsidRPr="00044965">
              <w:rPr>
                <w:sz w:val="20"/>
                <w:szCs w:val="20"/>
              </w:rPr>
              <w:t xml:space="preserve"> 21B, Olaine, Olaines nov.; Rīgas iela 26, Olaine, Olaines nov.; Olaines pilsētas zemesgrāmatas nodalījuma Nr.100000598050 (Pamats 2025.gada 23.oktobra līgums par ceļa servitūta nodibināšanu).</w:t>
            </w:r>
          </w:p>
        </w:tc>
      </w:tr>
      <w:tr w:rsidR="00B17E83" w:rsidRPr="005E3C0B" w14:paraId="525B66E6" w14:textId="77777777" w:rsidTr="008901AE">
        <w:tc>
          <w:tcPr>
            <w:tcW w:w="704" w:type="dxa"/>
          </w:tcPr>
          <w:p w14:paraId="1C53E837" w14:textId="77777777" w:rsidR="00B17E83" w:rsidRPr="009970CA" w:rsidRDefault="00B17E83" w:rsidP="00B17E83">
            <w:pPr>
              <w:pStyle w:val="NoSpacing"/>
              <w:numPr>
                <w:ilvl w:val="1"/>
                <w:numId w:val="4"/>
              </w:numPr>
              <w:ind w:left="928" w:right="-765" w:hanging="1039"/>
              <w:jc w:val="center"/>
            </w:pPr>
          </w:p>
        </w:tc>
        <w:tc>
          <w:tcPr>
            <w:tcW w:w="2410" w:type="dxa"/>
          </w:tcPr>
          <w:p w14:paraId="5A00522E" w14:textId="77777777" w:rsidR="00B17E83" w:rsidRDefault="00B17E83" w:rsidP="008901AE">
            <w:pPr>
              <w:ind w:right="-765"/>
              <w:jc w:val="both"/>
              <w:rPr>
                <w:sz w:val="20"/>
                <w:szCs w:val="20"/>
              </w:rPr>
            </w:pPr>
            <w:r>
              <w:rPr>
                <w:sz w:val="20"/>
                <w:szCs w:val="20"/>
              </w:rPr>
              <w:t xml:space="preserve">Nekustamā īpašuma </w:t>
            </w:r>
          </w:p>
          <w:p w14:paraId="595DA47F" w14:textId="77777777" w:rsidR="00B17E83" w:rsidRDefault="00B17E83" w:rsidP="008901AE">
            <w:pPr>
              <w:ind w:right="-765"/>
              <w:jc w:val="both"/>
              <w:rPr>
                <w:sz w:val="20"/>
                <w:szCs w:val="20"/>
              </w:rPr>
            </w:pPr>
            <w:r>
              <w:rPr>
                <w:sz w:val="20"/>
                <w:szCs w:val="20"/>
              </w:rPr>
              <w:t xml:space="preserve">stāvoklis dabā un </w:t>
            </w:r>
          </w:p>
          <w:p w14:paraId="787C8AA7" w14:textId="77777777" w:rsidR="00B17E83" w:rsidRPr="005E3C0B" w:rsidRDefault="00B17E83" w:rsidP="008901AE">
            <w:pPr>
              <w:ind w:right="-765"/>
              <w:jc w:val="both"/>
              <w:rPr>
                <w:sz w:val="20"/>
                <w:szCs w:val="20"/>
              </w:rPr>
            </w:pPr>
            <w:r>
              <w:rPr>
                <w:sz w:val="20"/>
                <w:szCs w:val="20"/>
              </w:rPr>
              <w:t xml:space="preserve">dokumenti </w:t>
            </w:r>
          </w:p>
        </w:tc>
        <w:tc>
          <w:tcPr>
            <w:tcW w:w="6095" w:type="dxa"/>
          </w:tcPr>
          <w:p w14:paraId="5CE025CC" w14:textId="3E8FEC59" w:rsidR="00B17E83" w:rsidRDefault="00B17E83" w:rsidP="008901AE">
            <w:pPr>
              <w:jc w:val="both"/>
              <w:rPr>
                <w:sz w:val="20"/>
                <w:szCs w:val="20"/>
              </w:rPr>
            </w:pPr>
            <w:r w:rsidRPr="009970CA">
              <w:rPr>
                <w:sz w:val="20"/>
                <w:szCs w:val="20"/>
              </w:rPr>
              <w:t>Iepazīties ar Nekustamo īpašumu-zemesgabalu, tā tehniskajiem rādītājiem – dokumentiem, kuri raksturo pārdodamo objektu un ir izsoles rīkotāja rīcībā, iepriekš sazinoties ar Olaines novada pašvaldības</w:t>
            </w:r>
            <w:r>
              <w:rPr>
                <w:sz w:val="20"/>
                <w:szCs w:val="20"/>
              </w:rPr>
              <w:t xml:space="preserve"> Īpašuma un juridiskās nodaļas </w:t>
            </w:r>
            <w:r w:rsidRPr="009970CA">
              <w:rPr>
                <w:sz w:val="20"/>
                <w:szCs w:val="20"/>
              </w:rPr>
              <w:t>speciālisti nekustamo īpašumu</w:t>
            </w:r>
            <w:r>
              <w:rPr>
                <w:sz w:val="20"/>
                <w:szCs w:val="20"/>
              </w:rPr>
              <w:t xml:space="preserve"> </w:t>
            </w:r>
            <w:r w:rsidRPr="009970CA">
              <w:rPr>
                <w:sz w:val="20"/>
                <w:szCs w:val="20"/>
              </w:rPr>
              <w:t xml:space="preserve">pārvaldīšanā </w:t>
            </w:r>
            <w:r>
              <w:rPr>
                <w:sz w:val="20"/>
                <w:szCs w:val="20"/>
              </w:rPr>
              <w:t xml:space="preserve"> - </w:t>
            </w:r>
          </w:p>
          <w:p w14:paraId="1E16EA23" w14:textId="77777777" w:rsidR="00B17E83" w:rsidRPr="003F3F7B" w:rsidRDefault="00B17E83" w:rsidP="008901AE">
            <w:pPr>
              <w:jc w:val="both"/>
              <w:rPr>
                <w:sz w:val="20"/>
                <w:szCs w:val="20"/>
              </w:rPr>
            </w:pPr>
            <w:r w:rsidRPr="007E0E75">
              <w:rPr>
                <w:b/>
                <w:bCs/>
                <w:sz w:val="20"/>
                <w:szCs w:val="20"/>
              </w:rPr>
              <w:t xml:space="preserve">Inesi Celmu, </w:t>
            </w:r>
          </w:p>
          <w:p w14:paraId="7021112F" w14:textId="77777777" w:rsidR="00B17E83" w:rsidRPr="007E0E75" w:rsidRDefault="00B17E83" w:rsidP="008901AE">
            <w:pPr>
              <w:ind w:right="-765"/>
              <w:jc w:val="both"/>
              <w:rPr>
                <w:b/>
                <w:bCs/>
                <w:sz w:val="20"/>
                <w:szCs w:val="20"/>
              </w:rPr>
            </w:pPr>
            <w:r w:rsidRPr="007E0E75">
              <w:rPr>
                <w:b/>
                <w:bCs/>
                <w:sz w:val="20"/>
                <w:szCs w:val="20"/>
              </w:rPr>
              <w:t xml:space="preserve">tālrunis  +371 2515 5040, </w:t>
            </w:r>
          </w:p>
          <w:p w14:paraId="3F9D3B6D" w14:textId="37A32812" w:rsidR="00B17E83" w:rsidRPr="007E0E75" w:rsidRDefault="00B17E83" w:rsidP="008901AE">
            <w:pPr>
              <w:ind w:right="-765"/>
              <w:jc w:val="both"/>
              <w:rPr>
                <w:sz w:val="20"/>
                <w:szCs w:val="20"/>
              </w:rPr>
            </w:pPr>
            <w:r w:rsidRPr="007E0E75">
              <w:rPr>
                <w:b/>
                <w:bCs/>
                <w:sz w:val="20"/>
                <w:szCs w:val="20"/>
              </w:rPr>
              <w:t xml:space="preserve">e-pasts: </w:t>
            </w:r>
            <w:r w:rsidRPr="002343A1">
              <w:rPr>
                <w:rFonts w:eastAsiaTheme="majorEastAsia"/>
                <w:b/>
                <w:bCs/>
                <w:sz w:val="20"/>
                <w:szCs w:val="20"/>
              </w:rPr>
              <w:t>inese.celma@olaine.lv</w:t>
            </w:r>
            <w:r w:rsidRPr="007E0E75">
              <w:rPr>
                <w:sz w:val="20"/>
                <w:szCs w:val="20"/>
              </w:rPr>
              <w:t xml:space="preserve">  </w:t>
            </w:r>
          </w:p>
          <w:p w14:paraId="0DFD881D" w14:textId="77777777" w:rsidR="00B17E83" w:rsidRDefault="00B17E83" w:rsidP="008901AE">
            <w:pPr>
              <w:ind w:right="-765"/>
              <w:jc w:val="both"/>
              <w:rPr>
                <w:sz w:val="20"/>
                <w:szCs w:val="20"/>
              </w:rPr>
            </w:pPr>
          </w:p>
        </w:tc>
      </w:tr>
    </w:tbl>
    <w:p w14:paraId="17875F66" w14:textId="77777777" w:rsidR="00B17E83" w:rsidRDefault="00B17E83" w:rsidP="00B17E83">
      <w:pPr>
        <w:suppressAutoHyphens/>
        <w:ind w:left="360" w:right="-765"/>
        <w:rPr>
          <w:b/>
          <w:bCs/>
          <w:sz w:val="20"/>
          <w:szCs w:val="20"/>
        </w:rPr>
      </w:pPr>
    </w:p>
    <w:p w14:paraId="3F63775D" w14:textId="77777777" w:rsidR="00B17E83" w:rsidRPr="005E3C0B" w:rsidRDefault="00B17E83" w:rsidP="00B17E83">
      <w:pPr>
        <w:numPr>
          <w:ilvl w:val="0"/>
          <w:numId w:val="1"/>
        </w:numPr>
        <w:suppressAutoHyphens/>
        <w:ind w:right="-765"/>
        <w:jc w:val="center"/>
        <w:rPr>
          <w:b/>
          <w:bCs/>
          <w:sz w:val="20"/>
          <w:szCs w:val="20"/>
        </w:rPr>
      </w:pPr>
      <w:r w:rsidRPr="005E3C0B">
        <w:rPr>
          <w:b/>
          <w:bCs/>
          <w:sz w:val="20"/>
          <w:szCs w:val="20"/>
        </w:rPr>
        <w:t>Izsoles dalībnieki</w:t>
      </w:r>
    </w:p>
    <w:p w14:paraId="65E7042C" w14:textId="77777777" w:rsidR="00B17E83" w:rsidRPr="005E3C0B" w:rsidRDefault="00B17E83" w:rsidP="00B17E83">
      <w:pPr>
        <w:ind w:left="360" w:right="-765"/>
        <w:rPr>
          <w:sz w:val="20"/>
          <w:szCs w:val="20"/>
        </w:rPr>
      </w:pPr>
    </w:p>
    <w:tbl>
      <w:tblPr>
        <w:tblStyle w:val="TableGrid"/>
        <w:tblW w:w="9243" w:type="dxa"/>
        <w:tblInd w:w="-34" w:type="dxa"/>
        <w:tblLook w:val="04A0" w:firstRow="1" w:lastRow="0" w:firstColumn="1" w:lastColumn="0" w:noHBand="0" w:noVBand="1"/>
      </w:tblPr>
      <w:tblGrid>
        <w:gridCol w:w="788"/>
        <w:gridCol w:w="2360"/>
        <w:gridCol w:w="6095"/>
      </w:tblGrid>
      <w:tr w:rsidR="00B17E83" w:rsidRPr="005E3C0B" w14:paraId="57C7FAF2" w14:textId="77777777" w:rsidTr="008901AE">
        <w:tc>
          <w:tcPr>
            <w:tcW w:w="788" w:type="dxa"/>
          </w:tcPr>
          <w:p w14:paraId="6A980092" w14:textId="77777777" w:rsidR="00B17E83" w:rsidRPr="005E3C0B" w:rsidRDefault="00B17E83" w:rsidP="008901AE">
            <w:pPr>
              <w:ind w:right="-765"/>
              <w:rPr>
                <w:sz w:val="20"/>
                <w:szCs w:val="20"/>
              </w:rPr>
            </w:pPr>
            <w:r w:rsidRPr="005E3C0B">
              <w:rPr>
                <w:sz w:val="20"/>
                <w:szCs w:val="20"/>
              </w:rPr>
              <w:t>3.1.</w:t>
            </w:r>
          </w:p>
        </w:tc>
        <w:tc>
          <w:tcPr>
            <w:tcW w:w="2360" w:type="dxa"/>
          </w:tcPr>
          <w:p w14:paraId="645AD327" w14:textId="77777777" w:rsidR="00B17E83" w:rsidRDefault="00B17E83" w:rsidP="008901AE">
            <w:pPr>
              <w:ind w:right="-765"/>
              <w:rPr>
                <w:sz w:val="20"/>
                <w:szCs w:val="20"/>
              </w:rPr>
            </w:pPr>
            <w:r w:rsidRPr="005E3C0B">
              <w:rPr>
                <w:sz w:val="20"/>
                <w:szCs w:val="20"/>
              </w:rPr>
              <w:t xml:space="preserve">Par izsoles dalībnieku </w:t>
            </w:r>
          </w:p>
          <w:p w14:paraId="0B637183" w14:textId="77777777" w:rsidR="00B17E83" w:rsidRPr="005E3C0B" w:rsidRDefault="00B17E83" w:rsidP="008901AE">
            <w:pPr>
              <w:ind w:right="-765"/>
              <w:rPr>
                <w:sz w:val="20"/>
                <w:szCs w:val="20"/>
              </w:rPr>
            </w:pPr>
            <w:r w:rsidRPr="005E3C0B">
              <w:rPr>
                <w:sz w:val="20"/>
                <w:szCs w:val="20"/>
              </w:rPr>
              <w:t xml:space="preserve">var būt </w:t>
            </w:r>
          </w:p>
        </w:tc>
        <w:tc>
          <w:tcPr>
            <w:tcW w:w="6095" w:type="dxa"/>
          </w:tcPr>
          <w:p w14:paraId="0106691D" w14:textId="77777777" w:rsidR="00B17E83" w:rsidRPr="007E16D7" w:rsidRDefault="00B17E83" w:rsidP="008901AE">
            <w:pPr>
              <w:jc w:val="both"/>
              <w:rPr>
                <w:sz w:val="20"/>
                <w:szCs w:val="20"/>
              </w:rPr>
            </w:pPr>
            <w:r w:rsidRPr="007E16D7">
              <w:rPr>
                <w:sz w:val="20"/>
                <w:szCs w:val="20"/>
              </w:rPr>
              <w:t xml:space="preserve">Par izsoles dalībnieku var kļūt jebkura fiziska vai juridiska persona, kurai ir tiesības saskaņā ar spēkā esošiem normatīvajiem aktiem </w:t>
            </w:r>
            <w:r>
              <w:rPr>
                <w:sz w:val="20"/>
                <w:szCs w:val="20"/>
              </w:rPr>
              <w:t xml:space="preserve">(atbilst likuma </w:t>
            </w:r>
            <w:r w:rsidRPr="007E16D7">
              <w:rPr>
                <w:sz w:val="20"/>
                <w:szCs w:val="20"/>
              </w:rPr>
              <w:t xml:space="preserve">iegūt </w:t>
            </w:r>
            <w:r>
              <w:rPr>
                <w:sz w:val="20"/>
                <w:szCs w:val="20"/>
              </w:rPr>
              <w:t>“</w:t>
            </w:r>
            <w:r w:rsidRPr="00494121">
              <w:rPr>
                <w:sz w:val="20"/>
                <w:szCs w:val="20"/>
              </w:rPr>
              <w:t>Par zemes reformu Latvijas Republikas pilsētās</w:t>
            </w:r>
            <w:r>
              <w:rPr>
                <w:sz w:val="20"/>
                <w:szCs w:val="20"/>
              </w:rPr>
              <w:t xml:space="preserve">” 21.pantam) iegūt </w:t>
            </w:r>
            <w:r w:rsidRPr="007E16D7">
              <w:rPr>
                <w:sz w:val="20"/>
                <w:szCs w:val="20"/>
              </w:rPr>
              <w:t>savā īpašumā nekustamo īpašumu</w:t>
            </w:r>
            <w:r>
              <w:rPr>
                <w:sz w:val="20"/>
                <w:szCs w:val="20"/>
              </w:rPr>
              <w:t xml:space="preserve"> (zemi)</w:t>
            </w:r>
            <w:r w:rsidRPr="007E16D7">
              <w:rPr>
                <w:sz w:val="20"/>
                <w:szCs w:val="20"/>
              </w:rPr>
              <w:t>, kura līdz reģistrācijas brīdim ir iemaksājusi Izsoles noteikumu 1.5.punktā noteikto nodrošinājumu un autorizēta dalībai izsolē, un kurai nav Valsts ieņēmumu dienesta administrēto nodokļu (nodevu) parādu Latvijas</w:t>
            </w:r>
            <w:r>
              <w:rPr>
                <w:sz w:val="20"/>
                <w:szCs w:val="20"/>
              </w:rPr>
              <w:t xml:space="preserve"> </w:t>
            </w:r>
            <w:r w:rsidRPr="007E16D7">
              <w:rPr>
                <w:sz w:val="20"/>
                <w:szCs w:val="20"/>
              </w:rPr>
              <w:t xml:space="preserve">Republikā, vai valstī, kurā tā reģistrēta, tajā skaitā valsts sociālās apdrošināšanas iemaksu parādi, kas kopumā pārsniedz 150 EUR (viens simts piecdesmit </w:t>
            </w:r>
            <w:r w:rsidRPr="00E9122A">
              <w:rPr>
                <w:i/>
                <w:iCs/>
                <w:sz w:val="20"/>
                <w:szCs w:val="20"/>
              </w:rPr>
              <w:t>euro</w:t>
            </w:r>
            <w:r w:rsidRPr="007E16D7">
              <w:rPr>
                <w:sz w:val="20"/>
                <w:szCs w:val="20"/>
              </w:rPr>
              <w:t>), kā arī maksājumu (nodokļi, nomas maksājumi utt.) parādu attiecībā pret Pašvaldību.</w:t>
            </w:r>
          </w:p>
          <w:p w14:paraId="6DFB2BB0" w14:textId="77777777" w:rsidR="00B17E83" w:rsidRPr="007E16D7" w:rsidRDefault="00B17E83" w:rsidP="008901AE">
            <w:pPr>
              <w:jc w:val="both"/>
              <w:rPr>
                <w:sz w:val="20"/>
                <w:szCs w:val="20"/>
              </w:rPr>
            </w:pPr>
            <w:r w:rsidRPr="007E16D7">
              <w:rPr>
                <w:sz w:val="20"/>
                <w:szCs w:val="20"/>
              </w:rPr>
              <w:t>*</w:t>
            </w:r>
            <w:r w:rsidRPr="007E16D7">
              <w:rPr>
                <w:b/>
                <w:bCs/>
                <w:sz w:val="20"/>
                <w:szCs w:val="20"/>
              </w:rPr>
              <w:t>Izsoles dalībnieks un nodrošinājuma maksātājs ir viena persona</w:t>
            </w:r>
            <w:r w:rsidRPr="007E16D7">
              <w:rPr>
                <w:sz w:val="20"/>
                <w:szCs w:val="20"/>
              </w:rPr>
              <w:t>.</w:t>
            </w:r>
          </w:p>
        </w:tc>
      </w:tr>
      <w:tr w:rsidR="00B17E83" w:rsidRPr="005E3C0B" w14:paraId="187756DC" w14:textId="77777777" w:rsidTr="008901AE">
        <w:tc>
          <w:tcPr>
            <w:tcW w:w="788" w:type="dxa"/>
          </w:tcPr>
          <w:p w14:paraId="2DF2EC9C" w14:textId="77777777" w:rsidR="00B17E83" w:rsidRPr="005E3C0B" w:rsidRDefault="00B17E83" w:rsidP="008901AE">
            <w:pPr>
              <w:ind w:right="-766"/>
              <w:rPr>
                <w:sz w:val="20"/>
                <w:szCs w:val="20"/>
              </w:rPr>
            </w:pPr>
            <w:r w:rsidRPr="005E3C0B">
              <w:rPr>
                <w:sz w:val="20"/>
                <w:szCs w:val="20"/>
              </w:rPr>
              <w:t>3.2.</w:t>
            </w:r>
          </w:p>
        </w:tc>
        <w:tc>
          <w:tcPr>
            <w:tcW w:w="2360" w:type="dxa"/>
          </w:tcPr>
          <w:p w14:paraId="5B6BD637" w14:textId="77777777" w:rsidR="00B17E83" w:rsidRDefault="00B17E83" w:rsidP="008901AE">
            <w:pPr>
              <w:ind w:right="-766"/>
              <w:rPr>
                <w:sz w:val="20"/>
                <w:szCs w:val="20"/>
              </w:rPr>
            </w:pPr>
            <w:r w:rsidRPr="005E3C0B">
              <w:rPr>
                <w:sz w:val="20"/>
                <w:szCs w:val="20"/>
              </w:rPr>
              <w:t xml:space="preserve">Par izsoles dalībniekiem </w:t>
            </w:r>
          </w:p>
          <w:p w14:paraId="5305E900" w14:textId="77777777" w:rsidR="00B17E83" w:rsidRPr="005E3C0B" w:rsidRDefault="00B17E83" w:rsidP="008901AE">
            <w:pPr>
              <w:ind w:right="-766"/>
              <w:rPr>
                <w:sz w:val="20"/>
                <w:szCs w:val="20"/>
              </w:rPr>
            </w:pPr>
            <w:r w:rsidRPr="005E3C0B">
              <w:rPr>
                <w:sz w:val="20"/>
                <w:szCs w:val="20"/>
              </w:rPr>
              <w:t>nevar būt persona:</w:t>
            </w:r>
          </w:p>
        </w:tc>
        <w:tc>
          <w:tcPr>
            <w:tcW w:w="6095" w:type="dxa"/>
          </w:tcPr>
          <w:p w14:paraId="24C889DB" w14:textId="77777777" w:rsidR="00B17E83" w:rsidRPr="00DF779A" w:rsidRDefault="00B17E83" w:rsidP="00B17E83">
            <w:pPr>
              <w:pStyle w:val="ListParagraph"/>
              <w:numPr>
                <w:ilvl w:val="2"/>
                <w:numId w:val="2"/>
              </w:numPr>
              <w:rPr>
                <w:sz w:val="20"/>
                <w:szCs w:val="20"/>
              </w:rPr>
            </w:pPr>
            <w:r w:rsidRPr="00DF779A">
              <w:rPr>
                <w:sz w:val="20"/>
                <w:szCs w:val="20"/>
              </w:rPr>
              <w:t>ar kurām Olaines novada pašvaldība izbeigusi jebkādu līgumu šīs personas rīcības dēļ;</w:t>
            </w:r>
          </w:p>
          <w:p w14:paraId="3C5D5CC4" w14:textId="77777777" w:rsidR="00B17E83" w:rsidRPr="00DF779A" w:rsidRDefault="00B17E83" w:rsidP="00B17E83">
            <w:pPr>
              <w:pStyle w:val="ListParagraph"/>
              <w:numPr>
                <w:ilvl w:val="2"/>
                <w:numId w:val="2"/>
              </w:numPr>
              <w:rPr>
                <w:sz w:val="20"/>
                <w:szCs w:val="20"/>
              </w:rPr>
            </w:pPr>
            <w:r w:rsidRPr="00DF779A">
              <w:rPr>
                <w:sz w:val="20"/>
                <w:szCs w:val="20"/>
              </w:rPr>
              <w:t>kuras ir Olaines novada pašvaldības parādnieki saskaņā ar citām līgumattiecībām;</w:t>
            </w:r>
          </w:p>
          <w:p w14:paraId="64BCAC9C" w14:textId="77777777" w:rsidR="00B17E83" w:rsidRPr="00DF779A" w:rsidRDefault="00B17E83" w:rsidP="00B17E83">
            <w:pPr>
              <w:pStyle w:val="ListParagraph"/>
              <w:numPr>
                <w:ilvl w:val="2"/>
                <w:numId w:val="2"/>
              </w:numPr>
              <w:rPr>
                <w:sz w:val="20"/>
                <w:szCs w:val="20"/>
              </w:rPr>
            </w:pPr>
            <w:r w:rsidRPr="00DF779A">
              <w:rPr>
                <w:sz w:val="20"/>
                <w:szCs w:val="20"/>
              </w:rPr>
              <w:t xml:space="preserve">pret kurām uzsākta tiesvedība par parāda piedziņu vai </w:t>
            </w:r>
          </w:p>
          <w:p w14:paraId="3536BB9B" w14:textId="77777777" w:rsidR="00B17E83" w:rsidRPr="00DF779A" w:rsidRDefault="00B17E83" w:rsidP="008901AE">
            <w:pPr>
              <w:pStyle w:val="ListParagraph"/>
              <w:rPr>
                <w:sz w:val="20"/>
                <w:szCs w:val="20"/>
              </w:rPr>
            </w:pPr>
            <w:r w:rsidRPr="00DF779A">
              <w:rPr>
                <w:sz w:val="20"/>
                <w:szCs w:val="20"/>
              </w:rPr>
              <w:t>līgumsaistību  neizpildi</w:t>
            </w:r>
            <w:r>
              <w:rPr>
                <w:sz w:val="20"/>
                <w:szCs w:val="20"/>
              </w:rPr>
              <w:t>;</w:t>
            </w:r>
          </w:p>
          <w:p w14:paraId="0FC80879" w14:textId="5328A1A3" w:rsidR="00B17E83" w:rsidRPr="00DF779A" w:rsidRDefault="00B17E83" w:rsidP="00B17E83">
            <w:pPr>
              <w:pStyle w:val="ListParagraph"/>
              <w:numPr>
                <w:ilvl w:val="2"/>
                <w:numId w:val="2"/>
              </w:numPr>
              <w:jc w:val="both"/>
              <w:rPr>
                <w:sz w:val="20"/>
                <w:szCs w:val="20"/>
              </w:rPr>
            </w:pPr>
            <w:r w:rsidRPr="00DF779A">
              <w:rPr>
                <w:sz w:val="20"/>
                <w:szCs w:val="20"/>
              </w:rPr>
              <w:t>kura</w:t>
            </w:r>
            <w:r w:rsidR="001F48BE">
              <w:rPr>
                <w:sz w:val="20"/>
                <w:szCs w:val="20"/>
              </w:rPr>
              <w:t>i</w:t>
            </w:r>
            <w:r w:rsidRPr="00DF779A">
              <w:rPr>
                <w:sz w:val="20"/>
                <w:szCs w:val="20"/>
              </w:rPr>
              <w:t xml:space="preserve"> pasludināta maksātnespēja, uzsākts likvidācijas process, to </w:t>
            </w:r>
          </w:p>
          <w:p w14:paraId="07F9B14C" w14:textId="77777777" w:rsidR="00B17E83" w:rsidRPr="00DF779A" w:rsidRDefault="00B17E83" w:rsidP="008901AE">
            <w:pPr>
              <w:pStyle w:val="ListParagraph"/>
              <w:jc w:val="both"/>
              <w:rPr>
                <w:sz w:val="20"/>
                <w:szCs w:val="20"/>
              </w:rPr>
            </w:pPr>
            <w:r w:rsidRPr="00DF779A">
              <w:rPr>
                <w:sz w:val="20"/>
                <w:szCs w:val="20"/>
              </w:rPr>
              <w:t xml:space="preserve">saimnieciskā darbība  apturēta vai pārtraukta, vai  uzsākta </w:t>
            </w:r>
          </w:p>
          <w:p w14:paraId="111371F3" w14:textId="77777777" w:rsidR="00B17E83" w:rsidRPr="00DF779A" w:rsidRDefault="00B17E83" w:rsidP="008901AE">
            <w:pPr>
              <w:pStyle w:val="ListParagraph"/>
              <w:jc w:val="both"/>
              <w:rPr>
                <w:sz w:val="20"/>
                <w:szCs w:val="20"/>
              </w:rPr>
            </w:pPr>
            <w:r w:rsidRPr="00DF779A">
              <w:rPr>
                <w:sz w:val="20"/>
                <w:szCs w:val="20"/>
              </w:rPr>
              <w:t>tiesvedība par darbības izbeigšanu, maksātnespēju vai bankrotu;</w:t>
            </w:r>
          </w:p>
          <w:p w14:paraId="320739BD" w14:textId="77777777" w:rsidR="00B17E83" w:rsidRPr="00DF779A" w:rsidRDefault="00B17E83" w:rsidP="00B17E83">
            <w:pPr>
              <w:pStyle w:val="ListParagraph"/>
              <w:numPr>
                <w:ilvl w:val="2"/>
                <w:numId w:val="2"/>
              </w:numPr>
              <w:jc w:val="both"/>
              <w:rPr>
                <w:sz w:val="20"/>
                <w:szCs w:val="20"/>
              </w:rPr>
            </w:pPr>
            <w:r w:rsidRPr="00DF779A">
              <w:rPr>
                <w:sz w:val="20"/>
                <w:szCs w:val="20"/>
              </w:rPr>
              <w:t>kuras iepriekš ir izsolē nosolījusi  izsoles objektu, bet nav veikusi samaksu par nosolīto objektu un nav noslēgusi pirkuma līgumu</w:t>
            </w:r>
            <w:r>
              <w:rPr>
                <w:sz w:val="20"/>
                <w:szCs w:val="20"/>
              </w:rPr>
              <w:t>;</w:t>
            </w:r>
          </w:p>
          <w:p w14:paraId="5A3EE5EB" w14:textId="77777777" w:rsidR="00B17E83" w:rsidRPr="00DF779A" w:rsidRDefault="00B17E83" w:rsidP="00B17E83">
            <w:pPr>
              <w:pStyle w:val="ListParagraph"/>
              <w:numPr>
                <w:ilvl w:val="2"/>
                <w:numId w:val="2"/>
              </w:numPr>
              <w:jc w:val="both"/>
              <w:rPr>
                <w:sz w:val="20"/>
                <w:szCs w:val="20"/>
              </w:rPr>
            </w:pPr>
            <w:r w:rsidRPr="00DF779A">
              <w:rPr>
                <w:sz w:val="20"/>
                <w:szCs w:val="20"/>
              </w:rPr>
              <w:t xml:space="preserve">uz kurām ir attiecināmas Starptautiskās un Latvijas Republikas </w:t>
            </w:r>
          </w:p>
          <w:p w14:paraId="3A07558B" w14:textId="77777777" w:rsidR="00B17E83" w:rsidRPr="00DF779A" w:rsidRDefault="00B17E83" w:rsidP="008901AE">
            <w:pPr>
              <w:pStyle w:val="ListParagraph"/>
              <w:jc w:val="both"/>
              <w:rPr>
                <w:sz w:val="20"/>
                <w:szCs w:val="20"/>
              </w:rPr>
            </w:pPr>
            <w:r w:rsidRPr="00DF779A">
              <w:rPr>
                <w:sz w:val="20"/>
                <w:szCs w:val="20"/>
              </w:rPr>
              <w:t xml:space="preserve">noteiktās starptautiskās vai nacionālās sankcijas vai būtiskas </w:t>
            </w:r>
          </w:p>
          <w:p w14:paraId="466981EC" w14:textId="77777777" w:rsidR="00B17E83" w:rsidRPr="00DF779A" w:rsidRDefault="00B17E83" w:rsidP="008901AE">
            <w:pPr>
              <w:pStyle w:val="ListParagraph"/>
              <w:jc w:val="both"/>
              <w:rPr>
                <w:sz w:val="20"/>
                <w:szCs w:val="20"/>
              </w:rPr>
            </w:pPr>
            <w:r w:rsidRPr="00DF779A">
              <w:rPr>
                <w:sz w:val="20"/>
                <w:szCs w:val="20"/>
              </w:rPr>
              <w:t xml:space="preserve">finanšu un kapitāla tirgus intereses ietekmējošas Eiropas </w:t>
            </w:r>
          </w:p>
          <w:p w14:paraId="58AA1F10" w14:textId="77777777" w:rsidR="00B17E83" w:rsidRPr="00DF779A" w:rsidRDefault="00B17E83" w:rsidP="008901AE">
            <w:pPr>
              <w:pStyle w:val="ListParagraph"/>
              <w:jc w:val="both"/>
              <w:rPr>
                <w:sz w:val="20"/>
                <w:szCs w:val="20"/>
              </w:rPr>
            </w:pPr>
            <w:r w:rsidRPr="00DF779A">
              <w:rPr>
                <w:sz w:val="20"/>
                <w:szCs w:val="20"/>
              </w:rPr>
              <w:t xml:space="preserve">Savienības vai Ziemeļatlantijas līguma organizācijas dalībvalsts </w:t>
            </w:r>
          </w:p>
          <w:p w14:paraId="11768AF9" w14:textId="77777777" w:rsidR="00B17E83" w:rsidRPr="00DF779A" w:rsidRDefault="00B17E83" w:rsidP="008901AE">
            <w:pPr>
              <w:pStyle w:val="ListParagraph"/>
              <w:rPr>
                <w:sz w:val="20"/>
                <w:szCs w:val="20"/>
              </w:rPr>
            </w:pPr>
            <w:r w:rsidRPr="00DF779A">
              <w:rPr>
                <w:sz w:val="20"/>
                <w:szCs w:val="20"/>
              </w:rPr>
              <w:t>noteiktās sankcijas.</w:t>
            </w:r>
          </w:p>
          <w:p w14:paraId="0BBE23FD" w14:textId="77777777" w:rsidR="00B17E83" w:rsidRPr="004B6C54" w:rsidRDefault="00B17E83" w:rsidP="008901AE">
            <w:pPr>
              <w:rPr>
                <w:sz w:val="20"/>
                <w:szCs w:val="20"/>
              </w:rPr>
            </w:pPr>
          </w:p>
        </w:tc>
      </w:tr>
    </w:tbl>
    <w:p w14:paraId="354C075F" w14:textId="77777777" w:rsidR="00B17E83" w:rsidRDefault="00B17E83" w:rsidP="00B17E83">
      <w:pPr>
        <w:ind w:left="540" w:right="-766"/>
        <w:rPr>
          <w:b/>
          <w:bCs/>
          <w:sz w:val="20"/>
          <w:szCs w:val="20"/>
        </w:rPr>
      </w:pPr>
    </w:p>
    <w:p w14:paraId="40C38BFF" w14:textId="77777777" w:rsidR="00B17E83" w:rsidRPr="003E6216" w:rsidRDefault="00B17E83" w:rsidP="00B17E83">
      <w:pPr>
        <w:numPr>
          <w:ilvl w:val="0"/>
          <w:numId w:val="2"/>
        </w:numPr>
        <w:ind w:right="-766"/>
        <w:jc w:val="center"/>
        <w:rPr>
          <w:b/>
          <w:bCs/>
          <w:sz w:val="20"/>
          <w:szCs w:val="20"/>
        </w:rPr>
      </w:pPr>
      <w:r w:rsidRPr="003E6216">
        <w:rPr>
          <w:b/>
          <w:bCs/>
          <w:sz w:val="20"/>
          <w:szCs w:val="20"/>
        </w:rPr>
        <w:t>Izsoles pretendentu reģistrācija Izsoļu dalībnieku reģistrā</w:t>
      </w:r>
    </w:p>
    <w:p w14:paraId="28DE903A" w14:textId="77777777" w:rsidR="00B17E83" w:rsidRDefault="00B17E83" w:rsidP="00B17E83">
      <w:pPr>
        <w:ind w:right="-766"/>
        <w:jc w:val="center"/>
        <w:rPr>
          <w:b/>
          <w:bCs/>
          <w:sz w:val="20"/>
          <w:szCs w:val="20"/>
        </w:rPr>
      </w:pPr>
    </w:p>
    <w:tbl>
      <w:tblPr>
        <w:tblStyle w:val="TableGrid"/>
        <w:tblW w:w="9209" w:type="dxa"/>
        <w:tblLook w:val="04A0" w:firstRow="1" w:lastRow="0" w:firstColumn="1" w:lastColumn="0" w:noHBand="0" w:noVBand="1"/>
      </w:tblPr>
      <w:tblGrid>
        <w:gridCol w:w="616"/>
        <w:gridCol w:w="2570"/>
        <w:gridCol w:w="6023"/>
      </w:tblGrid>
      <w:tr w:rsidR="00B17E83" w14:paraId="61C9DE90" w14:textId="77777777" w:rsidTr="008901AE">
        <w:tc>
          <w:tcPr>
            <w:tcW w:w="616" w:type="dxa"/>
          </w:tcPr>
          <w:p w14:paraId="7D4FCBB2" w14:textId="77777777" w:rsidR="00B17E83" w:rsidRDefault="00B17E83" w:rsidP="008901AE">
            <w:pPr>
              <w:ind w:right="-766"/>
              <w:rPr>
                <w:b/>
                <w:bCs/>
                <w:sz w:val="20"/>
                <w:szCs w:val="20"/>
              </w:rPr>
            </w:pPr>
            <w:bookmarkStart w:id="6" w:name="_Hlk157413294"/>
            <w:r w:rsidRPr="00396BA7">
              <w:rPr>
                <w:sz w:val="20"/>
                <w:szCs w:val="20"/>
              </w:rPr>
              <w:t xml:space="preserve">4.1. </w:t>
            </w:r>
          </w:p>
        </w:tc>
        <w:tc>
          <w:tcPr>
            <w:tcW w:w="2570" w:type="dxa"/>
          </w:tcPr>
          <w:p w14:paraId="79466891" w14:textId="77777777" w:rsidR="00B17E83" w:rsidRDefault="00B17E83" w:rsidP="008901AE">
            <w:pPr>
              <w:ind w:right="-766"/>
              <w:rPr>
                <w:b/>
                <w:bCs/>
                <w:sz w:val="20"/>
                <w:szCs w:val="20"/>
              </w:rPr>
            </w:pPr>
            <w:r w:rsidRPr="00396BA7">
              <w:rPr>
                <w:sz w:val="20"/>
                <w:szCs w:val="20"/>
              </w:rPr>
              <w:t xml:space="preserve">Dalībnieku  pieteikšanās  </w:t>
            </w:r>
          </w:p>
        </w:tc>
        <w:tc>
          <w:tcPr>
            <w:tcW w:w="6023" w:type="dxa"/>
          </w:tcPr>
          <w:p w14:paraId="1D267B17" w14:textId="77777777" w:rsidR="00B17E83" w:rsidRPr="001F48BE" w:rsidRDefault="00B17E83" w:rsidP="001F48BE">
            <w:pPr>
              <w:ind w:right="-766"/>
              <w:jc w:val="both"/>
              <w:rPr>
                <w:b/>
                <w:bCs/>
                <w:color w:val="212121"/>
                <w:sz w:val="20"/>
                <w:szCs w:val="20"/>
              </w:rPr>
            </w:pPr>
            <w:bookmarkStart w:id="7" w:name="_Hlk133928553"/>
            <w:r w:rsidRPr="00751CDE">
              <w:rPr>
                <w:sz w:val="20"/>
                <w:szCs w:val="20"/>
              </w:rPr>
              <w:t xml:space="preserve">Notiek no </w:t>
            </w:r>
            <w:bookmarkStart w:id="8" w:name="_Hlk104383449"/>
            <w:r w:rsidRPr="001F48BE">
              <w:rPr>
                <w:b/>
                <w:bCs/>
                <w:color w:val="212121"/>
                <w:sz w:val="20"/>
                <w:szCs w:val="20"/>
              </w:rPr>
              <w:t xml:space="preserve">2026.gada 9.aprīļa, plkst. 13:00 līdz 2026.gada </w:t>
            </w:r>
          </w:p>
          <w:p w14:paraId="684CD0EF" w14:textId="77777777" w:rsidR="00B17E83" w:rsidRPr="00751CDE" w:rsidRDefault="00B17E83" w:rsidP="001F48BE">
            <w:pPr>
              <w:ind w:right="-766"/>
              <w:jc w:val="both"/>
              <w:rPr>
                <w:rStyle w:val="SubtleEmphasis"/>
                <w:rFonts w:eastAsiaTheme="majorEastAsia"/>
                <w:sz w:val="20"/>
                <w:szCs w:val="20"/>
              </w:rPr>
            </w:pPr>
            <w:r w:rsidRPr="001F48BE">
              <w:rPr>
                <w:b/>
                <w:bCs/>
                <w:color w:val="212121"/>
                <w:sz w:val="20"/>
                <w:szCs w:val="20"/>
              </w:rPr>
              <w:t>29.aprīlim</w:t>
            </w:r>
            <w:r w:rsidRPr="001F48BE">
              <w:rPr>
                <w:rStyle w:val="SubtleEmphasis"/>
                <w:rFonts w:eastAsiaTheme="majorEastAsia"/>
                <w:b/>
                <w:bCs/>
                <w:color w:val="212121"/>
                <w:sz w:val="20"/>
                <w:szCs w:val="20"/>
              </w:rPr>
              <w:t>, plkst. 23:59.</w:t>
            </w:r>
            <w:bookmarkEnd w:id="7"/>
            <w:bookmarkEnd w:id="8"/>
            <w:r w:rsidRPr="001F48BE">
              <w:rPr>
                <w:rStyle w:val="SubtleEmphasis"/>
                <w:rFonts w:eastAsiaTheme="majorEastAsia"/>
                <w:b/>
                <w:bCs/>
                <w:color w:val="212121"/>
                <w:sz w:val="20"/>
                <w:szCs w:val="20"/>
              </w:rPr>
              <w:t xml:space="preserve"> </w:t>
            </w:r>
            <w:r w:rsidRPr="00751CDE">
              <w:rPr>
                <w:rStyle w:val="SubtleEmphasis"/>
                <w:rFonts w:eastAsiaTheme="majorEastAsia"/>
                <w:sz w:val="20"/>
                <w:szCs w:val="20"/>
              </w:rPr>
              <w:t xml:space="preserve">Tiesu administrācijas elektronisko </w:t>
            </w:r>
          </w:p>
          <w:p w14:paraId="65F847C6" w14:textId="77777777" w:rsidR="00B17E83" w:rsidRPr="00751CDE" w:rsidRDefault="00B17E83" w:rsidP="008901AE">
            <w:pPr>
              <w:ind w:right="-766"/>
              <w:rPr>
                <w:rStyle w:val="SubtleEmphasis"/>
                <w:rFonts w:eastAsiaTheme="majorEastAsia"/>
                <w:sz w:val="20"/>
                <w:szCs w:val="20"/>
              </w:rPr>
            </w:pPr>
            <w:r w:rsidRPr="00751CDE">
              <w:rPr>
                <w:rStyle w:val="SubtleEmphasis"/>
                <w:rFonts w:eastAsiaTheme="majorEastAsia"/>
                <w:sz w:val="20"/>
                <w:szCs w:val="20"/>
              </w:rPr>
              <w:t xml:space="preserve">izsoļu vietnē </w:t>
            </w:r>
            <w:hyperlink r:id="rId11" w:history="1">
              <w:r w:rsidRPr="00751CDE">
                <w:rPr>
                  <w:rStyle w:val="SubtleEmphasis"/>
                  <w:rFonts w:eastAsiaTheme="majorEastAsia"/>
                  <w:sz w:val="20"/>
                  <w:szCs w:val="20"/>
                </w:rPr>
                <w:t>https://izsoles.ta.gov.lv</w:t>
              </w:r>
            </w:hyperlink>
            <w:r w:rsidRPr="00751CDE">
              <w:rPr>
                <w:rStyle w:val="SubtleEmphasis"/>
                <w:rFonts w:eastAsiaTheme="majorEastAsia"/>
                <w:sz w:val="20"/>
                <w:szCs w:val="20"/>
              </w:rPr>
              <w:t xml:space="preserve">  uzturētā izsoļu dalībnieku </w:t>
            </w:r>
          </w:p>
          <w:p w14:paraId="00E666CD" w14:textId="77777777" w:rsidR="00B17E83" w:rsidRPr="00751CDE" w:rsidRDefault="00B17E83" w:rsidP="001F48BE">
            <w:pPr>
              <w:ind w:right="-766"/>
              <w:rPr>
                <w:rStyle w:val="SubtleEmphasis"/>
                <w:rFonts w:eastAsiaTheme="majorEastAsia"/>
                <w:sz w:val="20"/>
                <w:szCs w:val="20"/>
              </w:rPr>
            </w:pPr>
            <w:r w:rsidRPr="00751CDE">
              <w:rPr>
                <w:rStyle w:val="SubtleEmphasis"/>
                <w:rFonts w:eastAsiaTheme="majorEastAsia"/>
                <w:sz w:val="20"/>
                <w:szCs w:val="20"/>
              </w:rPr>
              <w:t xml:space="preserve">reģistrā pēc oficiāla paziņojuma par izsoli publicēšanas Latvijas </w:t>
            </w:r>
          </w:p>
          <w:p w14:paraId="22028138" w14:textId="77777777" w:rsidR="00B17E83" w:rsidRPr="00751CDE" w:rsidRDefault="00B17E83" w:rsidP="008901AE">
            <w:pPr>
              <w:ind w:right="-766"/>
              <w:rPr>
                <w:rStyle w:val="SubtleEmphasis"/>
                <w:rFonts w:eastAsiaTheme="majorEastAsia"/>
                <w:sz w:val="20"/>
                <w:szCs w:val="20"/>
              </w:rPr>
            </w:pPr>
            <w:r w:rsidRPr="00751CDE">
              <w:rPr>
                <w:rStyle w:val="SubtleEmphasis"/>
                <w:rFonts w:eastAsiaTheme="majorEastAsia"/>
                <w:sz w:val="20"/>
                <w:szCs w:val="20"/>
              </w:rPr>
              <w:t xml:space="preserve">Republikas oficiālajā izdevumā “Latvijas Vēstnesis” tīmekļa </w:t>
            </w:r>
          </w:p>
          <w:p w14:paraId="55240468" w14:textId="77777777" w:rsidR="00B17E83" w:rsidRPr="00751CDE" w:rsidRDefault="00B17E83" w:rsidP="008901AE">
            <w:pPr>
              <w:ind w:right="-766"/>
              <w:rPr>
                <w:b/>
                <w:bCs/>
                <w:sz w:val="20"/>
                <w:szCs w:val="20"/>
              </w:rPr>
            </w:pPr>
            <w:r w:rsidRPr="00751CDE">
              <w:rPr>
                <w:rStyle w:val="SubtleEmphasis"/>
                <w:rFonts w:eastAsiaTheme="majorEastAsia"/>
                <w:sz w:val="20"/>
                <w:szCs w:val="20"/>
              </w:rPr>
              <w:t xml:space="preserve">vietnē - </w:t>
            </w:r>
            <w:hyperlink r:id="rId12" w:history="1">
              <w:r w:rsidRPr="00751CDE">
                <w:rPr>
                  <w:rStyle w:val="Hyperlink"/>
                  <w:rFonts w:eastAsiaTheme="majorEastAsia"/>
                  <w:sz w:val="20"/>
                  <w:szCs w:val="20"/>
                </w:rPr>
                <w:t>www.vestnesis.lv</w:t>
              </w:r>
            </w:hyperlink>
            <w:r w:rsidRPr="00751CDE">
              <w:rPr>
                <w:rStyle w:val="SubtleEmphasis"/>
                <w:rFonts w:eastAsiaTheme="majorEastAsia"/>
                <w:sz w:val="20"/>
                <w:szCs w:val="20"/>
              </w:rPr>
              <w:t xml:space="preserve"> </w:t>
            </w:r>
            <w:r w:rsidRPr="00751CDE">
              <w:rPr>
                <w:sz w:val="20"/>
                <w:szCs w:val="20"/>
              </w:rPr>
              <w:t xml:space="preserve">   </w:t>
            </w:r>
          </w:p>
        </w:tc>
      </w:tr>
      <w:bookmarkEnd w:id="6"/>
      <w:tr w:rsidR="00B17E83" w14:paraId="5D9A476A" w14:textId="77777777" w:rsidTr="008901AE">
        <w:tc>
          <w:tcPr>
            <w:tcW w:w="616" w:type="dxa"/>
          </w:tcPr>
          <w:p w14:paraId="186C1521" w14:textId="77777777" w:rsidR="00B17E83" w:rsidRPr="0052366E" w:rsidRDefault="00B17E83" w:rsidP="008901AE">
            <w:pPr>
              <w:ind w:right="-766"/>
              <w:rPr>
                <w:sz w:val="20"/>
                <w:szCs w:val="20"/>
              </w:rPr>
            </w:pPr>
            <w:r w:rsidRPr="0052366E">
              <w:rPr>
                <w:sz w:val="20"/>
                <w:szCs w:val="20"/>
              </w:rPr>
              <w:t>4.2.</w:t>
            </w:r>
          </w:p>
        </w:tc>
        <w:tc>
          <w:tcPr>
            <w:tcW w:w="2570" w:type="dxa"/>
          </w:tcPr>
          <w:p w14:paraId="05734C2A" w14:textId="77777777" w:rsidR="00B17E83" w:rsidRPr="00DB72A0" w:rsidRDefault="00B17E83" w:rsidP="008901AE">
            <w:pPr>
              <w:ind w:right="-766"/>
              <w:rPr>
                <w:sz w:val="20"/>
                <w:szCs w:val="20"/>
              </w:rPr>
            </w:pPr>
            <w:r w:rsidRPr="00DB72A0">
              <w:rPr>
                <w:sz w:val="20"/>
                <w:szCs w:val="20"/>
              </w:rPr>
              <w:t xml:space="preserve">Izsoles dalībnieki- </w:t>
            </w:r>
          </w:p>
          <w:p w14:paraId="333D8B13" w14:textId="700C234E" w:rsidR="00B17E83" w:rsidRPr="00DB72A0" w:rsidRDefault="00B17E83" w:rsidP="008901AE">
            <w:pPr>
              <w:ind w:right="-766"/>
              <w:rPr>
                <w:sz w:val="20"/>
                <w:szCs w:val="20"/>
              </w:rPr>
            </w:pPr>
            <w:r>
              <w:rPr>
                <w:sz w:val="20"/>
                <w:szCs w:val="20"/>
              </w:rPr>
              <w:t xml:space="preserve">1) </w:t>
            </w:r>
            <w:r w:rsidRPr="00DB72A0">
              <w:rPr>
                <w:sz w:val="20"/>
                <w:szCs w:val="20"/>
              </w:rPr>
              <w:t>Fiziska persona - kura</w:t>
            </w:r>
          </w:p>
          <w:p w14:paraId="5B0D2AFF" w14:textId="77777777" w:rsidR="00B17E83" w:rsidRPr="00DB72A0" w:rsidRDefault="00B17E83" w:rsidP="008901AE">
            <w:pPr>
              <w:ind w:right="-766"/>
              <w:rPr>
                <w:sz w:val="20"/>
                <w:szCs w:val="20"/>
              </w:rPr>
            </w:pPr>
            <w:r w:rsidRPr="00DB72A0">
              <w:rPr>
                <w:sz w:val="20"/>
                <w:szCs w:val="20"/>
              </w:rPr>
              <w:t xml:space="preserve">vēlas savā vai cita vārdā </w:t>
            </w:r>
          </w:p>
          <w:p w14:paraId="23376356" w14:textId="77777777" w:rsidR="00B17E83" w:rsidRPr="00DB72A0" w:rsidRDefault="00B17E83" w:rsidP="008901AE">
            <w:pPr>
              <w:ind w:right="-766"/>
              <w:rPr>
                <w:sz w:val="20"/>
                <w:szCs w:val="20"/>
              </w:rPr>
            </w:pPr>
            <w:r w:rsidRPr="00DB72A0">
              <w:rPr>
                <w:sz w:val="20"/>
                <w:szCs w:val="20"/>
              </w:rPr>
              <w:t>pieteikties izsolei,</w:t>
            </w:r>
          </w:p>
          <w:p w14:paraId="1EEAA6E5" w14:textId="77777777" w:rsidR="00B17E83" w:rsidRPr="00DB72A0" w:rsidRDefault="00B17E83" w:rsidP="008901AE">
            <w:pPr>
              <w:ind w:right="-766"/>
              <w:rPr>
                <w:sz w:val="20"/>
                <w:szCs w:val="20"/>
              </w:rPr>
            </w:pPr>
            <w:r w:rsidRPr="00DB72A0">
              <w:rPr>
                <w:sz w:val="20"/>
                <w:szCs w:val="20"/>
              </w:rPr>
              <w:t xml:space="preserve">elektronisko izsoļu vietnē </w:t>
            </w:r>
            <w:hyperlink r:id="rId13" w:history="1">
              <w:r w:rsidRPr="00DB72A0">
                <w:rPr>
                  <w:rStyle w:val="Hyperlink"/>
                  <w:rFonts w:eastAsiaTheme="majorEastAsia"/>
                  <w:sz w:val="20"/>
                  <w:szCs w:val="20"/>
                </w:rPr>
                <w:t>https://izsoles.ta.gov.lv</w:t>
              </w:r>
            </w:hyperlink>
          </w:p>
          <w:p w14:paraId="2B117210" w14:textId="77777777" w:rsidR="00B17E83" w:rsidRPr="00DB72A0" w:rsidRDefault="00B17E83" w:rsidP="008901AE">
            <w:pPr>
              <w:ind w:right="-766"/>
              <w:rPr>
                <w:sz w:val="20"/>
                <w:szCs w:val="20"/>
              </w:rPr>
            </w:pPr>
            <w:r w:rsidRPr="00DB72A0">
              <w:rPr>
                <w:sz w:val="20"/>
                <w:szCs w:val="20"/>
              </w:rPr>
              <w:t>norāda</w:t>
            </w:r>
          </w:p>
          <w:p w14:paraId="5751A59B" w14:textId="77777777" w:rsidR="00B17E83" w:rsidRPr="00DB72A0" w:rsidRDefault="00B17E83" w:rsidP="008901AE">
            <w:pPr>
              <w:ind w:right="-766"/>
              <w:rPr>
                <w:sz w:val="20"/>
                <w:szCs w:val="20"/>
              </w:rPr>
            </w:pPr>
          </w:p>
          <w:p w14:paraId="724B0452" w14:textId="77777777" w:rsidR="00B17E83" w:rsidRPr="00DB72A0" w:rsidRDefault="00B17E83" w:rsidP="008901AE">
            <w:pPr>
              <w:ind w:right="-766"/>
              <w:rPr>
                <w:sz w:val="20"/>
                <w:szCs w:val="20"/>
              </w:rPr>
            </w:pPr>
          </w:p>
          <w:p w14:paraId="42F1B5E6" w14:textId="77777777" w:rsidR="00B17E83" w:rsidRPr="00DB72A0" w:rsidRDefault="00B17E83" w:rsidP="008901AE">
            <w:pPr>
              <w:ind w:right="-766"/>
              <w:rPr>
                <w:sz w:val="20"/>
                <w:szCs w:val="20"/>
              </w:rPr>
            </w:pPr>
          </w:p>
          <w:p w14:paraId="4DDC18FD" w14:textId="77777777" w:rsidR="00B17E83" w:rsidRPr="00DB72A0" w:rsidRDefault="00B17E83" w:rsidP="008901AE">
            <w:pPr>
              <w:ind w:right="-766"/>
              <w:rPr>
                <w:sz w:val="20"/>
                <w:szCs w:val="20"/>
              </w:rPr>
            </w:pPr>
          </w:p>
          <w:p w14:paraId="0FB772FC" w14:textId="77777777" w:rsidR="00B17E83" w:rsidRPr="00DB72A0" w:rsidRDefault="00B17E83" w:rsidP="008901AE">
            <w:pPr>
              <w:ind w:right="-766"/>
              <w:rPr>
                <w:sz w:val="20"/>
                <w:szCs w:val="20"/>
              </w:rPr>
            </w:pPr>
          </w:p>
          <w:p w14:paraId="0BC2F58E" w14:textId="77777777" w:rsidR="00B17E83" w:rsidRPr="00DB72A0" w:rsidRDefault="00B17E83" w:rsidP="008901AE">
            <w:pPr>
              <w:ind w:right="-766"/>
              <w:rPr>
                <w:sz w:val="20"/>
                <w:szCs w:val="20"/>
              </w:rPr>
            </w:pPr>
          </w:p>
          <w:p w14:paraId="5153116A" w14:textId="77777777" w:rsidR="00B17E83" w:rsidRPr="00DB72A0" w:rsidRDefault="00B17E83" w:rsidP="008901AE">
            <w:pPr>
              <w:ind w:right="-766"/>
              <w:rPr>
                <w:sz w:val="20"/>
                <w:szCs w:val="20"/>
              </w:rPr>
            </w:pPr>
          </w:p>
          <w:p w14:paraId="7ACFFEA0" w14:textId="77777777" w:rsidR="00B17E83" w:rsidRPr="00DB72A0" w:rsidRDefault="00B17E83" w:rsidP="008901AE">
            <w:pPr>
              <w:ind w:right="-766"/>
              <w:rPr>
                <w:sz w:val="20"/>
                <w:szCs w:val="20"/>
              </w:rPr>
            </w:pPr>
          </w:p>
          <w:p w14:paraId="18682847" w14:textId="77777777" w:rsidR="00B17E83" w:rsidRPr="00DB72A0" w:rsidRDefault="00B17E83" w:rsidP="008901AE">
            <w:pPr>
              <w:ind w:right="-766"/>
              <w:rPr>
                <w:sz w:val="20"/>
                <w:szCs w:val="20"/>
              </w:rPr>
            </w:pPr>
          </w:p>
          <w:p w14:paraId="6EDDF1D9" w14:textId="77777777" w:rsidR="00B17E83" w:rsidRPr="00DB72A0" w:rsidRDefault="00B17E83" w:rsidP="008901AE">
            <w:pPr>
              <w:ind w:right="-766"/>
              <w:rPr>
                <w:sz w:val="20"/>
                <w:szCs w:val="20"/>
              </w:rPr>
            </w:pPr>
          </w:p>
          <w:p w14:paraId="53940BAA" w14:textId="77777777" w:rsidR="00B17E83" w:rsidRPr="00DB72A0" w:rsidRDefault="00B17E83" w:rsidP="008901AE">
            <w:pPr>
              <w:ind w:right="-766"/>
              <w:rPr>
                <w:sz w:val="20"/>
                <w:szCs w:val="20"/>
              </w:rPr>
            </w:pPr>
          </w:p>
          <w:p w14:paraId="71906015" w14:textId="77777777" w:rsidR="00B17E83" w:rsidRPr="00DB72A0" w:rsidRDefault="00B17E83" w:rsidP="008901AE">
            <w:pPr>
              <w:ind w:right="-766"/>
              <w:rPr>
                <w:sz w:val="20"/>
                <w:szCs w:val="20"/>
              </w:rPr>
            </w:pPr>
          </w:p>
          <w:p w14:paraId="4AC2F1FA" w14:textId="77777777" w:rsidR="00B17E83" w:rsidRPr="00DB72A0" w:rsidRDefault="00B17E83" w:rsidP="008901AE">
            <w:pPr>
              <w:ind w:right="-766"/>
              <w:rPr>
                <w:sz w:val="20"/>
                <w:szCs w:val="20"/>
              </w:rPr>
            </w:pPr>
          </w:p>
          <w:p w14:paraId="33C9D079" w14:textId="77777777" w:rsidR="00B17E83" w:rsidRPr="00DB72A0" w:rsidRDefault="00B17E83" w:rsidP="008901AE">
            <w:pPr>
              <w:ind w:right="-766"/>
              <w:rPr>
                <w:sz w:val="20"/>
                <w:szCs w:val="20"/>
              </w:rPr>
            </w:pPr>
          </w:p>
          <w:p w14:paraId="604F84D3" w14:textId="77777777" w:rsidR="00B17E83" w:rsidRDefault="00B17E83" w:rsidP="008901AE">
            <w:pPr>
              <w:ind w:right="-766"/>
              <w:rPr>
                <w:sz w:val="20"/>
                <w:szCs w:val="20"/>
              </w:rPr>
            </w:pPr>
          </w:p>
          <w:p w14:paraId="65A78ECE" w14:textId="77777777" w:rsidR="00B17E83" w:rsidRDefault="00B17E83" w:rsidP="008901AE">
            <w:pPr>
              <w:ind w:right="-766"/>
              <w:rPr>
                <w:sz w:val="20"/>
                <w:szCs w:val="20"/>
              </w:rPr>
            </w:pPr>
          </w:p>
          <w:p w14:paraId="681E7436" w14:textId="77777777" w:rsidR="00B17E83" w:rsidRDefault="00B17E83" w:rsidP="008901AE">
            <w:pPr>
              <w:ind w:right="-766"/>
              <w:rPr>
                <w:sz w:val="20"/>
                <w:szCs w:val="20"/>
              </w:rPr>
            </w:pPr>
          </w:p>
          <w:p w14:paraId="735D33B9" w14:textId="1CB34DC4" w:rsidR="00B17E83" w:rsidRPr="00DB72A0" w:rsidRDefault="00B17E83" w:rsidP="008901AE">
            <w:pPr>
              <w:ind w:right="-766"/>
              <w:rPr>
                <w:sz w:val="20"/>
                <w:szCs w:val="20"/>
              </w:rPr>
            </w:pPr>
            <w:r>
              <w:rPr>
                <w:sz w:val="20"/>
                <w:szCs w:val="20"/>
              </w:rPr>
              <w:t>2)</w:t>
            </w:r>
            <w:r w:rsidR="001F48BE">
              <w:rPr>
                <w:sz w:val="20"/>
                <w:szCs w:val="20"/>
              </w:rPr>
              <w:t xml:space="preserve"> </w:t>
            </w:r>
            <w:r w:rsidRPr="00DB72A0">
              <w:rPr>
                <w:sz w:val="20"/>
                <w:szCs w:val="20"/>
              </w:rPr>
              <w:t>Juridiskās personas</w:t>
            </w:r>
          </w:p>
          <w:p w14:paraId="599646ED" w14:textId="77777777" w:rsidR="00B17E83" w:rsidRPr="00DB72A0" w:rsidRDefault="00B17E83" w:rsidP="008901AE">
            <w:pPr>
              <w:ind w:right="-766"/>
              <w:rPr>
                <w:sz w:val="20"/>
                <w:szCs w:val="20"/>
              </w:rPr>
            </w:pPr>
            <w:r w:rsidRPr="00DB72A0">
              <w:rPr>
                <w:sz w:val="20"/>
                <w:szCs w:val="20"/>
              </w:rPr>
              <w:t>norāda</w:t>
            </w:r>
          </w:p>
        </w:tc>
        <w:tc>
          <w:tcPr>
            <w:tcW w:w="6023" w:type="dxa"/>
          </w:tcPr>
          <w:p w14:paraId="752BE2B6" w14:textId="77777777" w:rsidR="00B17E83" w:rsidRPr="00854907" w:rsidRDefault="00B17E83" w:rsidP="00B17E83">
            <w:pPr>
              <w:pStyle w:val="ListParagraph"/>
              <w:numPr>
                <w:ilvl w:val="2"/>
                <w:numId w:val="2"/>
              </w:numPr>
              <w:rPr>
                <w:sz w:val="20"/>
                <w:szCs w:val="20"/>
                <w:u w:val="single"/>
              </w:rPr>
            </w:pPr>
            <w:r w:rsidRPr="00854907">
              <w:rPr>
                <w:sz w:val="20"/>
                <w:szCs w:val="20"/>
                <w:u w:val="single"/>
              </w:rPr>
              <w:t>Fiziska persona:</w:t>
            </w:r>
          </w:p>
          <w:p w14:paraId="2FA5608C" w14:textId="157C4FB6" w:rsidR="00B17E83" w:rsidRPr="00854907" w:rsidRDefault="00B17E83" w:rsidP="008901AE">
            <w:pPr>
              <w:pStyle w:val="ListParagraph"/>
              <w:ind w:left="172"/>
              <w:rPr>
                <w:sz w:val="20"/>
                <w:szCs w:val="20"/>
              </w:rPr>
            </w:pPr>
            <w:r w:rsidRPr="00854907">
              <w:rPr>
                <w:sz w:val="20"/>
                <w:szCs w:val="20"/>
              </w:rPr>
              <w:t xml:space="preserve">4.2.1.1. vārdu, uzvārdu; </w:t>
            </w:r>
          </w:p>
          <w:p w14:paraId="76759B38" w14:textId="77777777" w:rsidR="00B17E83" w:rsidRPr="00854907" w:rsidRDefault="00B17E83" w:rsidP="008901AE">
            <w:pPr>
              <w:pStyle w:val="ListParagraph"/>
              <w:ind w:left="172"/>
              <w:rPr>
                <w:sz w:val="20"/>
                <w:szCs w:val="20"/>
              </w:rPr>
            </w:pPr>
            <w:r w:rsidRPr="00854907">
              <w:rPr>
                <w:sz w:val="20"/>
                <w:szCs w:val="20"/>
              </w:rPr>
              <w:t xml:space="preserve">4.2.1.2. personas kodu; </w:t>
            </w:r>
          </w:p>
          <w:p w14:paraId="18D0B4AC" w14:textId="77777777" w:rsidR="00B17E83" w:rsidRPr="00854907" w:rsidRDefault="00B17E83" w:rsidP="008901AE">
            <w:pPr>
              <w:pStyle w:val="ListParagraph"/>
              <w:ind w:left="172"/>
              <w:rPr>
                <w:sz w:val="20"/>
                <w:szCs w:val="20"/>
              </w:rPr>
            </w:pPr>
            <w:r w:rsidRPr="00854907">
              <w:rPr>
                <w:sz w:val="20"/>
                <w:szCs w:val="20"/>
              </w:rPr>
              <w:t xml:space="preserve">4.2.1.3. </w:t>
            </w:r>
            <w:r w:rsidRPr="00854907">
              <w:rPr>
                <w:b/>
                <w:bCs/>
                <w:sz w:val="20"/>
                <w:szCs w:val="20"/>
              </w:rPr>
              <w:t>deklarētās dzīvesvietas adresi;</w:t>
            </w:r>
          </w:p>
          <w:p w14:paraId="19AFF1BE" w14:textId="77777777" w:rsidR="00B17E83" w:rsidRPr="00854907" w:rsidRDefault="00B17E83" w:rsidP="008901AE">
            <w:pPr>
              <w:pStyle w:val="ListParagraph"/>
              <w:ind w:left="172"/>
              <w:rPr>
                <w:sz w:val="20"/>
                <w:szCs w:val="20"/>
              </w:rPr>
            </w:pPr>
            <w:r w:rsidRPr="00854907">
              <w:rPr>
                <w:sz w:val="20"/>
                <w:szCs w:val="20"/>
              </w:rPr>
              <w:t>4.2.1.4.</w:t>
            </w:r>
            <w:r>
              <w:rPr>
                <w:sz w:val="20"/>
                <w:szCs w:val="20"/>
              </w:rPr>
              <w:t xml:space="preserve"> </w:t>
            </w:r>
            <w:r w:rsidRPr="00854907">
              <w:rPr>
                <w:sz w:val="20"/>
                <w:szCs w:val="20"/>
              </w:rPr>
              <w:t xml:space="preserve">personu apliecinoša dokumenta veidu un numuru; </w:t>
            </w:r>
          </w:p>
          <w:p w14:paraId="0DD9D5E6" w14:textId="77777777" w:rsidR="00B17E83" w:rsidRPr="00854907" w:rsidRDefault="00B17E83" w:rsidP="008901AE">
            <w:pPr>
              <w:pStyle w:val="ListParagraph"/>
              <w:ind w:left="172"/>
              <w:rPr>
                <w:sz w:val="20"/>
                <w:szCs w:val="20"/>
              </w:rPr>
            </w:pPr>
            <w:r w:rsidRPr="00854907">
              <w:rPr>
                <w:sz w:val="20"/>
                <w:szCs w:val="20"/>
              </w:rPr>
              <w:t>4.2.1.5.</w:t>
            </w:r>
            <w:r>
              <w:rPr>
                <w:sz w:val="20"/>
                <w:szCs w:val="20"/>
              </w:rPr>
              <w:t xml:space="preserve"> </w:t>
            </w:r>
            <w:r w:rsidRPr="00854907">
              <w:rPr>
                <w:sz w:val="20"/>
                <w:szCs w:val="20"/>
              </w:rPr>
              <w:t xml:space="preserve">norēķinu rekvizītus (kredītiestādes konta numurs, uz kuru personai atmaksājama nodrošinājuma summa); </w:t>
            </w:r>
          </w:p>
          <w:p w14:paraId="78EFA427" w14:textId="77777777" w:rsidR="00B17E83" w:rsidRPr="00854907" w:rsidRDefault="00B17E83" w:rsidP="008901AE">
            <w:pPr>
              <w:pStyle w:val="ListParagraph"/>
              <w:ind w:left="172"/>
              <w:rPr>
                <w:sz w:val="20"/>
                <w:szCs w:val="20"/>
              </w:rPr>
            </w:pPr>
            <w:r w:rsidRPr="00854907">
              <w:rPr>
                <w:sz w:val="20"/>
                <w:szCs w:val="20"/>
              </w:rPr>
              <w:t>4.2.1.6. personas papildu kontaktinformāciju – elektroniskā pasta adresi un tālruņa numuru;</w:t>
            </w:r>
          </w:p>
          <w:p w14:paraId="1C7976F0" w14:textId="77777777" w:rsidR="00B17E83" w:rsidRPr="00854907" w:rsidRDefault="00B17E83" w:rsidP="008901AE">
            <w:pPr>
              <w:pStyle w:val="ListParagraph"/>
              <w:ind w:left="172"/>
              <w:rPr>
                <w:sz w:val="20"/>
                <w:szCs w:val="20"/>
              </w:rPr>
            </w:pPr>
            <w:r w:rsidRPr="00854907">
              <w:rPr>
                <w:sz w:val="20"/>
                <w:szCs w:val="20"/>
              </w:rPr>
              <w:t xml:space="preserve">4.2.1.7. kura pārstāv citu fizisku personu, papildus </w:t>
            </w:r>
            <w:r>
              <w:rPr>
                <w:sz w:val="20"/>
                <w:szCs w:val="20"/>
              </w:rPr>
              <w:t xml:space="preserve">šajā </w:t>
            </w:r>
            <w:r w:rsidRPr="00854907">
              <w:rPr>
                <w:sz w:val="20"/>
                <w:szCs w:val="20"/>
              </w:rPr>
              <w:t xml:space="preserve">punktā norādītajam, sniedz informāciju par: </w:t>
            </w:r>
          </w:p>
          <w:p w14:paraId="7AD497F2" w14:textId="64AE5291" w:rsidR="00B17E83" w:rsidRPr="00854907" w:rsidRDefault="00B17E83" w:rsidP="008901AE">
            <w:pPr>
              <w:pStyle w:val="ListParagraph"/>
              <w:ind w:left="456"/>
              <w:rPr>
                <w:sz w:val="20"/>
                <w:szCs w:val="20"/>
              </w:rPr>
            </w:pPr>
            <w:r w:rsidRPr="00854907">
              <w:rPr>
                <w:sz w:val="20"/>
                <w:szCs w:val="20"/>
              </w:rPr>
              <w:t xml:space="preserve">4.2.1.7.1. pārstāvamo personu </w:t>
            </w:r>
            <w:r w:rsidR="001F48BE" w:rsidRPr="00854907">
              <w:rPr>
                <w:sz w:val="20"/>
                <w:szCs w:val="20"/>
              </w:rPr>
              <w:t>–</w:t>
            </w:r>
            <w:r w:rsidRPr="00854907">
              <w:rPr>
                <w:sz w:val="20"/>
                <w:szCs w:val="20"/>
              </w:rPr>
              <w:t xml:space="preserve"> vārd</w:t>
            </w:r>
            <w:r>
              <w:rPr>
                <w:sz w:val="20"/>
                <w:szCs w:val="20"/>
              </w:rPr>
              <w:t>u</w:t>
            </w:r>
            <w:r w:rsidRPr="00854907">
              <w:rPr>
                <w:sz w:val="20"/>
                <w:szCs w:val="20"/>
              </w:rPr>
              <w:t xml:space="preserve">, uzvārdu fiziskai personai; </w:t>
            </w:r>
          </w:p>
          <w:p w14:paraId="48D6190C" w14:textId="77777777" w:rsidR="00B17E83" w:rsidRPr="00854907" w:rsidRDefault="00B17E83" w:rsidP="008901AE">
            <w:pPr>
              <w:pStyle w:val="ListParagraph"/>
              <w:ind w:left="456"/>
              <w:rPr>
                <w:sz w:val="20"/>
                <w:szCs w:val="20"/>
              </w:rPr>
            </w:pPr>
            <w:r w:rsidRPr="00854907">
              <w:rPr>
                <w:sz w:val="20"/>
                <w:szCs w:val="20"/>
              </w:rPr>
              <w:t xml:space="preserve">4.2.1.7.2. personas kodu; </w:t>
            </w:r>
          </w:p>
          <w:p w14:paraId="588BBE32" w14:textId="0EA28435" w:rsidR="00B17E83" w:rsidRPr="00854907" w:rsidRDefault="00B17E83" w:rsidP="008901AE">
            <w:pPr>
              <w:pStyle w:val="ListParagraph"/>
              <w:ind w:left="456"/>
              <w:rPr>
                <w:sz w:val="20"/>
                <w:szCs w:val="20"/>
              </w:rPr>
            </w:pPr>
            <w:r w:rsidRPr="00854907">
              <w:rPr>
                <w:sz w:val="20"/>
                <w:szCs w:val="20"/>
              </w:rPr>
              <w:t>4.2.1.7.3.</w:t>
            </w:r>
            <w:r w:rsidR="001F48BE">
              <w:rPr>
                <w:sz w:val="20"/>
                <w:szCs w:val="20"/>
              </w:rPr>
              <w:t xml:space="preserve"> </w:t>
            </w:r>
            <w:r w:rsidRPr="00854907">
              <w:rPr>
                <w:sz w:val="20"/>
                <w:szCs w:val="20"/>
              </w:rPr>
              <w:t xml:space="preserve">deklarētās dzīvesvietas adresi, </w:t>
            </w:r>
          </w:p>
          <w:p w14:paraId="040C6008" w14:textId="25BB175F" w:rsidR="00B17E83" w:rsidRPr="00854907" w:rsidRDefault="00B17E83" w:rsidP="008901AE">
            <w:pPr>
              <w:pStyle w:val="ListParagraph"/>
              <w:ind w:left="456"/>
              <w:rPr>
                <w:sz w:val="20"/>
                <w:szCs w:val="20"/>
              </w:rPr>
            </w:pPr>
            <w:r w:rsidRPr="00854907">
              <w:rPr>
                <w:sz w:val="20"/>
                <w:szCs w:val="20"/>
              </w:rPr>
              <w:t>4.2.1.7.4.</w:t>
            </w:r>
            <w:r w:rsidR="001F48BE">
              <w:rPr>
                <w:sz w:val="20"/>
                <w:szCs w:val="20"/>
              </w:rPr>
              <w:t xml:space="preserve"> </w:t>
            </w:r>
            <w:r w:rsidRPr="00854907">
              <w:rPr>
                <w:sz w:val="20"/>
                <w:szCs w:val="20"/>
              </w:rPr>
              <w:t>kontaktinformāciju – elektroniskā pasta adresi un tālruņa numuru;</w:t>
            </w:r>
          </w:p>
          <w:p w14:paraId="69CCBA8B" w14:textId="0BB69E94" w:rsidR="00B17E83" w:rsidRPr="00854907" w:rsidRDefault="00B17E83" w:rsidP="008901AE">
            <w:pPr>
              <w:pStyle w:val="ListParagraph"/>
              <w:ind w:left="456"/>
              <w:rPr>
                <w:sz w:val="20"/>
                <w:szCs w:val="20"/>
              </w:rPr>
            </w:pPr>
            <w:r w:rsidRPr="00854907">
              <w:rPr>
                <w:sz w:val="20"/>
                <w:szCs w:val="20"/>
              </w:rPr>
              <w:t>4.2.1.7.5.</w:t>
            </w:r>
            <w:r w:rsidR="001F48BE">
              <w:rPr>
                <w:sz w:val="20"/>
                <w:szCs w:val="20"/>
              </w:rPr>
              <w:t xml:space="preserve"> </w:t>
            </w:r>
            <w:r w:rsidRPr="00854907">
              <w:rPr>
                <w:sz w:val="20"/>
                <w:szCs w:val="20"/>
              </w:rPr>
              <w:t>personu apliecinoša dokumenta veidu un numuru;</w:t>
            </w:r>
          </w:p>
          <w:p w14:paraId="6E1D43B4" w14:textId="77777777" w:rsidR="00B17E83" w:rsidRPr="00854907" w:rsidRDefault="00B17E83" w:rsidP="008901AE">
            <w:pPr>
              <w:pStyle w:val="ListParagraph"/>
              <w:ind w:left="456"/>
              <w:rPr>
                <w:sz w:val="20"/>
                <w:szCs w:val="20"/>
              </w:rPr>
            </w:pPr>
            <w:r w:rsidRPr="00854907">
              <w:rPr>
                <w:sz w:val="20"/>
                <w:szCs w:val="20"/>
              </w:rPr>
              <w:t>4.2.1.7.6. informāciju par notariāli apliecinātu pilnvaru, ja reģistrēts  lietotājs izsolē pārstāv citu fizisku personu, kas apliecina reģistrēta lietotāja tiesības pārstāvēt fizisku personu;</w:t>
            </w:r>
          </w:p>
          <w:p w14:paraId="73BB4F17" w14:textId="77EE4584" w:rsidR="00B17E83" w:rsidRPr="00854907" w:rsidRDefault="00B17E83" w:rsidP="008901AE">
            <w:pPr>
              <w:pStyle w:val="ListParagraph"/>
              <w:ind w:left="387" w:firstLine="69"/>
              <w:jc w:val="both"/>
              <w:rPr>
                <w:sz w:val="20"/>
                <w:szCs w:val="20"/>
              </w:rPr>
            </w:pPr>
            <w:r w:rsidRPr="00854907">
              <w:rPr>
                <w:sz w:val="20"/>
                <w:szCs w:val="20"/>
              </w:rPr>
              <w:t>4.2.1.7.7. informāciju par pilnvarojuma apjomu (pārstāvības tiesības konkrētai izsolei, vairākām konkrētām izsolēm, uz noteiktu   laiku, pastāvīgi).</w:t>
            </w:r>
          </w:p>
          <w:p w14:paraId="73D62B8D" w14:textId="77777777" w:rsidR="00B17E83" w:rsidRDefault="00B17E83" w:rsidP="008901AE">
            <w:pPr>
              <w:jc w:val="both"/>
              <w:rPr>
                <w:sz w:val="20"/>
                <w:szCs w:val="20"/>
              </w:rPr>
            </w:pPr>
          </w:p>
          <w:p w14:paraId="7A51A659" w14:textId="77777777" w:rsidR="00B17E83" w:rsidRPr="00854907" w:rsidRDefault="00B17E83" w:rsidP="008901AE">
            <w:pPr>
              <w:jc w:val="both"/>
              <w:rPr>
                <w:sz w:val="20"/>
                <w:szCs w:val="20"/>
                <w:u w:val="single"/>
              </w:rPr>
            </w:pPr>
            <w:r w:rsidRPr="00854907">
              <w:rPr>
                <w:sz w:val="20"/>
                <w:szCs w:val="20"/>
              </w:rPr>
              <w:t xml:space="preserve">4.2.2. </w:t>
            </w:r>
            <w:r w:rsidRPr="00854907">
              <w:rPr>
                <w:sz w:val="20"/>
                <w:szCs w:val="20"/>
                <w:u w:val="single"/>
              </w:rPr>
              <w:t>Juridiska persona:</w:t>
            </w:r>
          </w:p>
          <w:p w14:paraId="2967945A" w14:textId="77777777" w:rsidR="00B17E83" w:rsidRPr="00854907" w:rsidRDefault="00B17E83" w:rsidP="008901AE">
            <w:pPr>
              <w:ind w:left="172"/>
              <w:jc w:val="both"/>
              <w:rPr>
                <w:sz w:val="20"/>
                <w:szCs w:val="20"/>
              </w:rPr>
            </w:pPr>
            <w:r w:rsidRPr="00854907">
              <w:rPr>
                <w:sz w:val="20"/>
                <w:szCs w:val="20"/>
              </w:rPr>
              <w:t>4.2.2.1. nosaukumu, reģistrācijas numuru un juridisko adresi;</w:t>
            </w:r>
          </w:p>
          <w:p w14:paraId="05B30974" w14:textId="77777777" w:rsidR="00B17E83" w:rsidRPr="00854907" w:rsidRDefault="00B17E83" w:rsidP="008901AE">
            <w:pPr>
              <w:ind w:left="172"/>
              <w:jc w:val="both"/>
              <w:rPr>
                <w:sz w:val="20"/>
                <w:szCs w:val="20"/>
              </w:rPr>
            </w:pPr>
            <w:r w:rsidRPr="00854907">
              <w:rPr>
                <w:sz w:val="20"/>
                <w:szCs w:val="20"/>
              </w:rPr>
              <w:t>4.2.2.2. kontaktinformāciju – elektroniskā pasta adresi un tālruņa numuru;</w:t>
            </w:r>
          </w:p>
          <w:p w14:paraId="407E68EE" w14:textId="77777777" w:rsidR="00B17E83" w:rsidRPr="00854907" w:rsidRDefault="00B17E83" w:rsidP="008901AE">
            <w:pPr>
              <w:ind w:left="172"/>
              <w:jc w:val="both"/>
              <w:rPr>
                <w:sz w:val="20"/>
                <w:szCs w:val="20"/>
              </w:rPr>
            </w:pPr>
            <w:r w:rsidRPr="00854907">
              <w:rPr>
                <w:sz w:val="20"/>
                <w:szCs w:val="20"/>
              </w:rPr>
              <w:t xml:space="preserve">4.2.2.3. </w:t>
            </w:r>
            <w:r w:rsidRPr="00CF52E1">
              <w:rPr>
                <w:sz w:val="20"/>
                <w:szCs w:val="20"/>
              </w:rPr>
              <w:t>informāciju par notariāli apliecinātu pilnvaru vai  juridiskās personas izsniegtu pilnvaru, ja reģistrēts lietotājs izsolē pārstāv juridisku personu (apliecina reģistrēta lietotāja tiesības pārstāvēt juridisku personu)</w:t>
            </w:r>
            <w:r w:rsidRPr="00854907">
              <w:rPr>
                <w:sz w:val="20"/>
                <w:szCs w:val="20"/>
              </w:rPr>
              <w:t>;</w:t>
            </w:r>
          </w:p>
          <w:p w14:paraId="4C8C385E" w14:textId="77777777" w:rsidR="00B17E83" w:rsidRPr="00854907" w:rsidRDefault="00B17E83" w:rsidP="008901AE">
            <w:pPr>
              <w:ind w:left="172"/>
              <w:jc w:val="both"/>
              <w:rPr>
                <w:sz w:val="20"/>
                <w:szCs w:val="20"/>
              </w:rPr>
            </w:pPr>
            <w:r w:rsidRPr="00854907">
              <w:rPr>
                <w:sz w:val="20"/>
                <w:szCs w:val="20"/>
              </w:rPr>
              <w:t>4.2.2.4. informāciju par pilnvarojuma apjomu (pārstāvības tiesības konkrētai izsolei, vairākām konkrētām izsolēm, uz noteiktu laiku, pastāvīgi);</w:t>
            </w:r>
          </w:p>
          <w:p w14:paraId="3A5B5A0C" w14:textId="77777777" w:rsidR="00B17E83" w:rsidRPr="00854907" w:rsidRDefault="00B17E83" w:rsidP="008901AE">
            <w:pPr>
              <w:ind w:left="103" w:right="-73"/>
              <w:jc w:val="both"/>
              <w:rPr>
                <w:b/>
                <w:bCs/>
                <w:sz w:val="20"/>
                <w:szCs w:val="20"/>
              </w:rPr>
            </w:pPr>
            <w:r w:rsidRPr="00854907">
              <w:rPr>
                <w:sz w:val="20"/>
                <w:szCs w:val="20"/>
              </w:rPr>
              <w:t xml:space="preserve">4.2.2.5. </w:t>
            </w:r>
            <w:r w:rsidRPr="00854907">
              <w:rPr>
                <w:b/>
                <w:bCs/>
                <w:sz w:val="20"/>
                <w:szCs w:val="20"/>
              </w:rPr>
              <w:t>lēmumu par nekustamā objekta (zemesgabala) iegādi juridiskajai personai</w:t>
            </w:r>
            <w:r w:rsidRPr="00854907">
              <w:rPr>
                <w:sz w:val="20"/>
                <w:szCs w:val="20"/>
              </w:rPr>
              <w:t>.</w:t>
            </w:r>
          </w:p>
        </w:tc>
      </w:tr>
      <w:tr w:rsidR="00B17E83" w14:paraId="0579D838" w14:textId="77777777" w:rsidTr="008901AE">
        <w:tc>
          <w:tcPr>
            <w:tcW w:w="616" w:type="dxa"/>
          </w:tcPr>
          <w:p w14:paraId="02B28B2C" w14:textId="77777777" w:rsidR="00B17E83" w:rsidRPr="0052366E" w:rsidRDefault="00B17E83" w:rsidP="008901AE">
            <w:pPr>
              <w:ind w:right="-766"/>
              <w:rPr>
                <w:sz w:val="20"/>
                <w:szCs w:val="20"/>
              </w:rPr>
            </w:pPr>
            <w:r w:rsidRPr="0052366E">
              <w:rPr>
                <w:sz w:val="20"/>
                <w:szCs w:val="20"/>
              </w:rPr>
              <w:t>4.3.</w:t>
            </w:r>
          </w:p>
        </w:tc>
        <w:tc>
          <w:tcPr>
            <w:tcW w:w="2570" w:type="dxa"/>
          </w:tcPr>
          <w:p w14:paraId="1691CC69" w14:textId="77777777" w:rsidR="00B17E83" w:rsidRDefault="00B17E83" w:rsidP="008901AE">
            <w:pPr>
              <w:ind w:right="-766"/>
              <w:rPr>
                <w:sz w:val="20"/>
                <w:szCs w:val="20"/>
              </w:rPr>
            </w:pPr>
            <w:r>
              <w:rPr>
                <w:sz w:val="20"/>
                <w:szCs w:val="20"/>
              </w:rPr>
              <w:t>P</w:t>
            </w:r>
            <w:r w:rsidRPr="00396BA7">
              <w:rPr>
                <w:sz w:val="20"/>
                <w:szCs w:val="20"/>
              </w:rPr>
              <w:t xml:space="preserve">ersona </w:t>
            </w:r>
          </w:p>
          <w:p w14:paraId="725B9F2D" w14:textId="77777777" w:rsidR="00B17E83" w:rsidRPr="00396BA7" w:rsidRDefault="00B17E83" w:rsidP="008901AE">
            <w:pPr>
              <w:ind w:right="-766"/>
              <w:rPr>
                <w:sz w:val="20"/>
                <w:szCs w:val="20"/>
              </w:rPr>
            </w:pPr>
            <w:r w:rsidRPr="00396BA7">
              <w:rPr>
                <w:sz w:val="20"/>
                <w:szCs w:val="20"/>
              </w:rPr>
              <w:t xml:space="preserve">reģistrējoties dalībai izsolē  </w:t>
            </w:r>
          </w:p>
          <w:p w14:paraId="3FF679AF" w14:textId="77777777" w:rsidR="00B17E83" w:rsidRDefault="00B17E83" w:rsidP="008901AE">
            <w:pPr>
              <w:ind w:right="-766"/>
              <w:rPr>
                <w:b/>
                <w:bCs/>
                <w:sz w:val="20"/>
                <w:szCs w:val="20"/>
              </w:rPr>
            </w:pPr>
          </w:p>
        </w:tc>
        <w:tc>
          <w:tcPr>
            <w:tcW w:w="6023" w:type="dxa"/>
          </w:tcPr>
          <w:p w14:paraId="6DA6FD9F" w14:textId="77777777" w:rsidR="00B17E83" w:rsidRPr="00854907" w:rsidRDefault="00B17E83" w:rsidP="008901AE">
            <w:pPr>
              <w:rPr>
                <w:b/>
                <w:bCs/>
                <w:sz w:val="20"/>
                <w:szCs w:val="20"/>
              </w:rPr>
            </w:pPr>
            <w:r w:rsidRPr="00854907">
              <w:rPr>
                <w:b/>
                <w:bCs/>
                <w:sz w:val="20"/>
                <w:szCs w:val="20"/>
              </w:rPr>
              <w:t>apliecina, ka ir  iepazin</w:t>
            </w:r>
            <w:r>
              <w:rPr>
                <w:b/>
                <w:bCs/>
                <w:sz w:val="20"/>
                <w:szCs w:val="20"/>
              </w:rPr>
              <w:t>usie</w:t>
            </w:r>
            <w:r w:rsidRPr="00854907">
              <w:rPr>
                <w:b/>
                <w:bCs/>
                <w:sz w:val="20"/>
                <w:szCs w:val="20"/>
              </w:rPr>
              <w:t xml:space="preserve">s ar elektronisko izsoļu vietnes lietošanas un šiem Pašvaldības izsoles noteikumiem un apliecina šo noteikumu </w:t>
            </w:r>
          </w:p>
          <w:p w14:paraId="3A5CAECE" w14:textId="77777777" w:rsidR="00B17E83" w:rsidRPr="00854907" w:rsidRDefault="00B17E83" w:rsidP="008901AE">
            <w:pPr>
              <w:rPr>
                <w:b/>
                <w:bCs/>
                <w:sz w:val="20"/>
                <w:szCs w:val="20"/>
              </w:rPr>
            </w:pPr>
            <w:r w:rsidRPr="00854907">
              <w:rPr>
                <w:b/>
                <w:bCs/>
                <w:sz w:val="20"/>
                <w:szCs w:val="20"/>
              </w:rPr>
              <w:t>ievērošanu, kā arī par sevi sniegto datu pareizību</w:t>
            </w:r>
          </w:p>
          <w:p w14:paraId="10AAD9FF" w14:textId="77777777" w:rsidR="00B17E83" w:rsidRPr="00854907" w:rsidRDefault="00B17E83" w:rsidP="008901AE">
            <w:pPr>
              <w:rPr>
                <w:b/>
                <w:bCs/>
                <w:sz w:val="20"/>
                <w:szCs w:val="20"/>
              </w:rPr>
            </w:pPr>
          </w:p>
        </w:tc>
      </w:tr>
      <w:tr w:rsidR="00B17E83" w14:paraId="57F59C61" w14:textId="77777777" w:rsidTr="008901AE">
        <w:tc>
          <w:tcPr>
            <w:tcW w:w="616" w:type="dxa"/>
          </w:tcPr>
          <w:p w14:paraId="2E6881E2" w14:textId="77777777" w:rsidR="00B17E83" w:rsidRPr="0052366E" w:rsidRDefault="00B17E83" w:rsidP="008901AE">
            <w:pPr>
              <w:ind w:right="-766"/>
              <w:rPr>
                <w:sz w:val="20"/>
                <w:szCs w:val="20"/>
              </w:rPr>
            </w:pPr>
            <w:r w:rsidRPr="0052366E">
              <w:rPr>
                <w:sz w:val="20"/>
                <w:szCs w:val="20"/>
              </w:rPr>
              <w:t>4.4.</w:t>
            </w:r>
          </w:p>
        </w:tc>
        <w:tc>
          <w:tcPr>
            <w:tcW w:w="2570" w:type="dxa"/>
          </w:tcPr>
          <w:p w14:paraId="7A4B9503" w14:textId="77777777" w:rsidR="00B17E83" w:rsidRDefault="00B17E83" w:rsidP="008901AE">
            <w:pPr>
              <w:ind w:right="-766"/>
              <w:rPr>
                <w:sz w:val="20"/>
                <w:szCs w:val="20"/>
              </w:rPr>
            </w:pPr>
            <w:r w:rsidRPr="00396BA7">
              <w:rPr>
                <w:sz w:val="20"/>
                <w:szCs w:val="20"/>
              </w:rPr>
              <w:t xml:space="preserve">Ziņas par dalībnieku </w:t>
            </w:r>
          </w:p>
          <w:p w14:paraId="40A09318" w14:textId="77777777" w:rsidR="00B17E83" w:rsidRDefault="00B17E83" w:rsidP="008901AE">
            <w:pPr>
              <w:ind w:right="-766"/>
              <w:rPr>
                <w:b/>
                <w:bCs/>
                <w:sz w:val="20"/>
                <w:szCs w:val="20"/>
              </w:rPr>
            </w:pPr>
            <w:r w:rsidRPr="00396BA7">
              <w:rPr>
                <w:sz w:val="20"/>
                <w:szCs w:val="20"/>
              </w:rPr>
              <w:t xml:space="preserve">iekļauj </w:t>
            </w:r>
          </w:p>
        </w:tc>
        <w:tc>
          <w:tcPr>
            <w:tcW w:w="6023" w:type="dxa"/>
          </w:tcPr>
          <w:p w14:paraId="6B37D50F" w14:textId="77777777" w:rsidR="00B17E83" w:rsidRPr="00854907" w:rsidRDefault="00B17E83" w:rsidP="008901AE">
            <w:pPr>
              <w:jc w:val="both"/>
              <w:rPr>
                <w:sz w:val="20"/>
                <w:szCs w:val="20"/>
              </w:rPr>
            </w:pPr>
            <w:r w:rsidRPr="00854907">
              <w:rPr>
                <w:sz w:val="20"/>
                <w:szCs w:val="20"/>
              </w:rPr>
              <w:t xml:space="preserve">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4" w:history="1">
              <w:r w:rsidRPr="00854907">
                <w:rPr>
                  <w:rStyle w:val="Hyperlink"/>
                  <w:rFonts w:eastAsiaTheme="majorEastAsia"/>
                  <w:sz w:val="20"/>
                  <w:szCs w:val="20"/>
                </w:rPr>
                <w:t>www.latvija.lv</w:t>
              </w:r>
            </w:hyperlink>
            <w:r w:rsidRPr="00854907">
              <w:rPr>
                <w:sz w:val="20"/>
                <w:szCs w:val="20"/>
              </w:rPr>
              <w:t xml:space="preserve"> piedāvātajiem identifikācijas līdzekļiem</w:t>
            </w:r>
          </w:p>
        </w:tc>
      </w:tr>
      <w:tr w:rsidR="00B17E83" w14:paraId="09482591" w14:textId="77777777" w:rsidTr="008901AE">
        <w:tc>
          <w:tcPr>
            <w:tcW w:w="616" w:type="dxa"/>
          </w:tcPr>
          <w:p w14:paraId="047D1FDD" w14:textId="77777777" w:rsidR="00B17E83" w:rsidRPr="0052366E" w:rsidRDefault="00B17E83" w:rsidP="008901AE">
            <w:pPr>
              <w:ind w:right="-766"/>
              <w:rPr>
                <w:sz w:val="20"/>
                <w:szCs w:val="20"/>
              </w:rPr>
            </w:pPr>
            <w:r w:rsidRPr="0052366E">
              <w:rPr>
                <w:sz w:val="20"/>
                <w:szCs w:val="20"/>
              </w:rPr>
              <w:t>4.5.</w:t>
            </w:r>
          </w:p>
        </w:tc>
        <w:tc>
          <w:tcPr>
            <w:tcW w:w="2570" w:type="dxa"/>
          </w:tcPr>
          <w:p w14:paraId="4F3C26F8" w14:textId="77777777" w:rsidR="00B17E83" w:rsidRPr="00396BA7" w:rsidRDefault="00B17E83" w:rsidP="008901AE">
            <w:pPr>
              <w:ind w:right="-766"/>
              <w:rPr>
                <w:sz w:val="20"/>
                <w:szCs w:val="20"/>
              </w:rPr>
            </w:pPr>
            <w:r w:rsidRPr="00396BA7">
              <w:rPr>
                <w:sz w:val="20"/>
                <w:szCs w:val="20"/>
              </w:rPr>
              <w:t>Reģistrēts lietotājs, kurš</w:t>
            </w:r>
          </w:p>
          <w:p w14:paraId="51AFCF16" w14:textId="77777777" w:rsidR="00B17E83" w:rsidRPr="00396BA7" w:rsidRDefault="00B17E83" w:rsidP="008901AE">
            <w:pPr>
              <w:ind w:right="-766"/>
              <w:rPr>
                <w:sz w:val="20"/>
                <w:szCs w:val="20"/>
              </w:rPr>
            </w:pPr>
            <w:r w:rsidRPr="00396BA7">
              <w:rPr>
                <w:sz w:val="20"/>
                <w:szCs w:val="20"/>
              </w:rPr>
              <w:t xml:space="preserve">vēlas piedalīties </w:t>
            </w:r>
          </w:p>
          <w:p w14:paraId="60A85469" w14:textId="77777777" w:rsidR="00B17E83" w:rsidRDefault="00B17E83" w:rsidP="008901AE">
            <w:pPr>
              <w:ind w:right="-766"/>
              <w:rPr>
                <w:b/>
                <w:bCs/>
                <w:sz w:val="20"/>
                <w:szCs w:val="20"/>
              </w:rPr>
            </w:pPr>
            <w:r w:rsidRPr="00396BA7">
              <w:rPr>
                <w:sz w:val="20"/>
                <w:szCs w:val="20"/>
              </w:rPr>
              <w:t>izsludinātajā izsolē</w:t>
            </w:r>
          </w:p>
        </w:tc>
        <w:tc>
          <w:tcPr>
            <w:tcW w:w="6023" w:type="dxa"/>
          </w:tcPr>
          <w:p w14:paraId="34BB1CAF" w14:textId="77777777" w:rsidR="00B17E83" w:rsidRPr="00B85F02" w:rsidRDefault="00B17E83" w:rsidP="008901AE">
            <w:pPr>
              <w:jc w:val="both"/>
              <w:rPr>
                <w:sz w:val="20"/>
                <w:szCs w:val="20"/>
              </w:rPr>
            </w:pPr>
            <w:r w:rsidRPr="00B85F02">
              <w:rPr>
                <w:sz w:val="20"/>
                <w:szCs w:val="20"/>
              </w:rPr>
              <w:t>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tc>
      </w:tr>
      <w:tr w:rsidR="00B17E83" w14:paraId="5282644F" w14:textId="77777777" w:rsidTr="008901AE">
        <w:tc>
          <w:tcPr>
            <w:tcW w:w="616" w:type="dxa"/>
          </w:tcPr>
          <w:p w14:paraId="2FD5E3CC" w14:textId="77777777" w:rsidR="00B17E83" w:rsidRPr="0052366E" w:rsidRDefault="00B17E83" w:rsidP="008901AE">
            <w:pPr>
              <w:ind w:right="-766"/>
              <w:rPr>
                <w:sz w:val="20"/>
                <w:szCs w:val="20"/>
              </w:rPr>
            </w:pPr>
            <w:r w:rsidRPr="0052366E">
              <w:rPr>
                <w:sz w:val="20"/>
                <w:szCs w:val="20"/>
              </w:rPr>
              <w:t>4.6.</w:t>
            </w:r>
          </w:p>
        </w:tc>
        <w:tc>
          <w:tcPr>
            <w:tcW w:w="2570" w:type="dxa"/>
          </w:tcPr>
          <w:p w14:paraId="3B90E4D2" w14:textId="77777777" w:rsidR="00B17E83" w:rsidRDefault="00B17E83" w:rsidP="008901AE">
            <w:pPr>
              <w:ind w:right="-766"/>
              <w:rPr>
                <w:sz w:val="20"/>
                <w:szCs w:val="20"/>
              </w:rPr>
            </w:pPr>
            <w:r w:rsidRPr="00396BA7">
              <w:rPr>
                <w:sz w:val="20"/>
                <w:szCs w:val="20"/>
              </w:rPr>
              <w:t xml:space="preserve">Izsoles rīkotājs autorizē </w:t>
            </w:r>
          </w:p>
          <w:p w14:paraId="40A732B7" w14:textId="77777777" w:rsidR="00B17E83" w:rsidRDefault="00B17E83" w:rsidP="008901AE">
            <w:pPr>
              <w:ind w:right="-766"/>
              <w:rPr>
                <w:b/>
                <w:bCs/>
                <w:sz w:val="20"/>
                <w:szCs w:val="20"/>
              </w:rPr>
            </w:pPr>
            <w:r w:rsidRPr="00396BA7">
              <w:rPr>
                <w:sz w:val="20"/>
                <w:szCs w:val="20"/>
              </w:rPr>
              <w:t>izsoles dalībnieku</w:t>
            </w:r>
          </w:p>
        </w:tc>
        <w:tc>
          <w:tcPr>
            <w:tcW w:w="6023" w:type="dxa"/>
          </w:tcPr>
          <w:p w14:paraId="69517BEE" w14:textId="77777777" w:rsidR="00B17E83" w:rsidRPr="00B85F02" w:rsidRDefault="00B17E83" w:rsidP="008901AE">
            <w:pPr>
              <w:jc w:val="both"/>
              <w:rPr>
                <w:sz w:val="20"/>
                <w:szCs w:val="20"/>
              </w:rPr>
            </w:pPr>
            <w:r w:rsidRPr="00B85F02">
              <w:rPr>
                <w:sz w:val="20"/>
                <w:szCs w:val="20"/>
              </w:rPr>
              <w:t>7 (septiņu) dienu laikā, izmantojot elektronisko izsoļu vietnē pieejamo</w:t>
            </w:r>
          </w:p>
          <w:p w14:paraId="760C576A" w14:textId="77777777" w:rsidR="00B17E83" w:rsidRPr="00B85F02" w:rsidRDefault="00B17E83" w:rsidP="008901AE">
            <w:pPr>
              <w:jc w:val="both"/>
              <w:rPr>
                <w:sz w:val="20"/>
                <w:szCs w:val="20"/>
              </w:rPr>
            </w:pPr>
            <w:r w:rsidRPr="00B85F02">
              <w:rPr>
                <w:sz w:val="20"/>
                <w:szCs w:val="20"/>
              </w:rPr>
              <w:t>pretendenta autorizēšanas rīku, ja pretendents izpildījis izsoles priekšnoteikumus, lai piedalītos izsolē</w:t>
            </w:r>
          </w:p>
        </w:tc>
      </w:tr>
      <w:tr w:rsidR="00B17E83" w14:paraId="0BEF5925" w14:textId="77777777" w:rsidTr="008901AE">
        <w:tc>
          <w:tcPr>
            <w:tcW w:w="616" w:type="dxa"/>
          </w:tcPr>
          <w:p w14:paraId="6F4F0CA1" w14:textId="77777777" w:rsidR="00B17E83" w:rsidRPr="0052366E" w:rsidRDefault="00B17E83" w:rsidP="008901AE">
            <w:pPr>
              <w:ind w:right="-766"/>
              <w:rPr>
                <w:sz w:val="20"/>
                <w:szCs w:val="20"/>
              </w:rPr>
            </w:pPr>
            <w:r w:rsidRPr="00A7288A">
              <w:rPr>
                <w:sz w:val="20"/>
                <w:szCs w:val="20"/>
              </w:rPr>
              <w:t>4.7.</w:t>
            </w:r>
          </w:p>
        </w:tc>
        <w:tc>
          <w:tcPr>
            <w:tcW w:w="2570" w:type="dxa"/>
          </w:tcPr>
          <w:p w14:paraId="46A465D6" w14:textId="77777777" w:rsidR="00B17E83" w:rsidRPr="00A7288A" w:rsidRDefault="00B17E83" w:rsidP="008901AE">
            <w:pPr>
              <w:ind w:right="-766"/>
              <w:rPr>
                <w:sz w:val="20"/>
                <w:szCs w:val="20"/>
              </w:rPr>
            </w:pPr>
            <w:r w:rsidRPr="00A7288A">
              <w:rPr>
                <w:sz w:val="20"/>
                <w:szCs w:val="20"/>
              </w:rPr>
              <w:t xml:space="preserve">Informāciju par </w:t>
            </w:r>
          </w:p>
          <w:p w14:paraId="2BE3AB92" w14:textId="77777777" w:rsidR="00B17E83" w:rsidRPr="00A7288A" w:rsidRDefault="00B17E83" w:rsidP="008901AE">
            <w:pPr>
              <w:ind w:right="-766"/>
              <w:rPr>
                <w:sz w:val="20"/>
                <w:szCs w:val="20"/>
              </w:rPr>
            </w:pPr>
            <w:r w:rsidRPr="00A7288A">
              <w:rPr>
                <w:sz w:val="20"/>
                <w:szCs w:val="20"/>
              </w:rPr>
              <w:t>autorizēšanu dalībai</w:t>
            </w:r>
          </w:p>
          <w:p w14:paraId="5839B7EF" w14:textId="77777777" w:rsidR="00B17E83" w:rsidRDefault="00B17E83" w:rsidP="008901AE">
            <w:pPr>
              <w:ind w:right="-766"/>
              <w:rPr>
                <w:b/>
                <w:bCs/>
                <w:sz w:val="20"/>
                <w:szCs w:val="20"/>
              </w:rPr>
            </w:pPr>
            <w:r w:rsidRPr="00A7288A">
              <w:rPr>
                <w:sz w:val="20"/>
                <w:szCs w:val="20"/>
              </w:rPr>
              <w:t>izsolē</w:t>
            </w:r>
          </w:p>
        </w:tc>
        <w:tc>
          <w:tcPr>
            <w:tcW w:w="6023" w:type="dxa"/>
          </w:tcPr>
          <w:p w14:paraId="395238FF" w14:textId="0AEDCA2C" w:rsidR="00B17E83" w:rsidRPr="00B85F02" w:rsidRDefault="00B17E83" w:rsidP="008901AE">
            <w:pPr>
              <w:pStyle w:val="ListParagraph"/>
              <w:ind w:left="37"/>
              <w:rPr>
                <w:sz w:val="20"/>
                <w:szCs w:val="20"/>
              </w:rPr>
            </w:pPr>
            <w:r w:rsidRPr="00B85F02">
              <w:rPr>
                <w:sz w:val="20"/>
                <w:szCs w:val="20"/>
              </w:rPr>
              <w:t xml:space="preserve">Izsoles rīkotājs nosūta elektroniski uz elektronisko izsoļu vietnē </w:t>
            </w:r>
          </w:p>
          <w:p w14:paraId="22615B11" w14:textId="77777777" w:rsidR="00B17E83" w:rsidRPr="00B85F02" w:rsidRDefault="00B17E83" w:rsidP="008901AE">
            <w:pPr>
              <w:pStyle w:val="ListParagraph"/>
              <w:ind w:left="37"/>
              <w:rPr>
                <w:sz w:val="20"/>
                <w:szCs w:val="20"/>
              </w:rPr>
            </w:pPr>
            <w:r w:rsidRPr="00B85F02">
              <w:rPr>
                <w:sz w:val="20"/>
                <w:szCs w:val="20"/>
              </w:rPr>
              <w:t xml:space="preserve">izveidoto reģistrētā lietotāja kontu  </w:t>
            </w:r>
          </w:p>
        </w:tc>
      </w:tr>
      <w:tr w:rsidR="00B17E83" w14:paraId="0981CC62" w14:textId="77777777" w:rsidTr="008901AE">
        <w:trPr>
          <w:trHeight w:val="578"/>
        </w:trPr>
        <w:tc>
          <w:tcPr>
            <w:tcW w:w="616" w:type="dxa"/>
          </w:tcPr>
          <w:p w14:paraId="783B9C3B" w14:textId="77777777" w:rsidR="00B17E83" w:rsidRPr="0052366E" w:rsidRDefault="00B17E83" w:rsidP="008901AE">
            <w:pPr>
              <w:ind w:right="-766"/>
              <w:rPr>
                <w:sz w:val="20"/>
                <w:szCs w:val="20"/>
              </w:rPr>
            </w:pPr>
            <w:r w:rsidRPr="0052366E">
              <w:rPr>
                <w:sz w:val="20"/>
                <w:szCs w:val="20"/>
              </w:rPr>
              <w:t>4.8.</w:t>
            </w:r>
          </w:p>
        </w:tc>
        <w:tc>
          <w:tcPr>
            <w:tcW w:w="2570" w:type="dxa"/>
          </w:tcPr>
          <w:p w14:paraId="21E581B1" w14:textId="77777777" w:rsidR="00B17E83" w:rsidRDefault="00B17E83" w:rsidP="008901AE">
            <w:pPr>
              <w:ind w:right="-766"/>
              <w:rPr>
                <w:sz w:val="20"/>
                <w:szCs w:val="20"/>
              </w:rPr>
            </w:pPr>
            <w:r w:rsidRPr="00396BA7">
              <w:rPr>
                <w:sz w:val="20"/>
                <w:szCs w:val="20"/>
              </w:rPr>
              <w:t>Autorizējot personu dalībai</w:t>
            </w:r>
          </w:p>
          <w:p w14:paraId="7CAD1952" w14:textId="77777777" w:rsidR="00B17E83" w:rsidRDefault="00B17E83" w:rsidP="008901AE">
            <w:pPr>
              <w:ind w:right="-766"/>
              <w:rPr>
                <w:b/>
                <w:bCs/>
                <w:sz w:val="20"/>
                <w:szCs w:val="20"/>
              </w:rPr>
            </w:pPr>
            <w:r w:rsidRPr="00396BA7">
              <w:rPr>
                <w:sz w:val="20"/>
                <w:szCs w:val="20"/>
              </w:rPr>
              <w:t>izsolē</w:t>
            </w:r>
          </w:p>
        </w:tc>
        <w:tc>
          <w:tcPr>
            <w:tcW w:w="6023" w:type="dxa"/>
          </w:tcPr>
          <w:p w14:paraId="17B15D92" w14:textId="77777777" w:rsidR="00B17E83" w:rsidRPr="00B85F02" w:rsidRDefault="00B17E83" w:rsidP="008901AE">
            <w:pPr>
              <w:ind w:right="-766"/>
              <w:jc w:val="both"/>
              <w:rPr>
                <w:sz w:val="20"/>
                <w:szCs w:val="20"/>
              </w:rPr>
            </w:pPr>
            <w:r w:rsidRPr="00B85F02">
              <w:rPr>
                <w:sz w:val="20"/>
                <w:szCs w:val="20"/>
              </w:rPr>
              <w:t xml:space="preserve">Katram solītājam elektronisko izsoļu vietnes sistēma automātiski izveido </w:t>
            </w:r>
          </w:p>
          <w:p w14:paraId="0A5F6A68" w14:textId="77777777" w:rsidR="00B17E83" w:rsidRPr="00B85F02" w:rsidRDefault="00B17E83" w:rsidP="008901AE">
            <w:pPr>
              <w:ind w:right="-766"/>
              <w:rPr>
                <w:b/>
                <w:bCs/>
                <w:sz w:val="20"/>
                <w:szCs w:val="20"/>
              </w:rPr>
            </w:pPr>
            <w:r w:rsidRPr="00B85F02">
              <w:rPr>
                <w:sz w:val="20"/>
                <w:szCs w:val="20"/>
              </w:rPr>
              <w:t>unikālu identifikatoru</w:t>
            </w:r>
          </w:p>
        </w:tc>
      </w:tr>
      <w:tr w:rsidR="00B17E83" w14:paraId="18FFC9F3" w14:textId="77777777" w:rsidTr="008901AE">
        <w:tc>
          <w:tcPr>
            <w:tcW w:w="616" w:type="dxa"/>
          </w:tcPr>
          <w:p w14:paraId="538A92B5" w14:textId="77777777" w:rsidR="00B17E83" w:rsidRPr="0052366E" w:rsidRDefault="00B17E83" w:rsidP="008901AE">
            <w:pPr>
              <w:ind w:right="-766"/>
              <w:rPr>
                <w:sz w:val="20"/>
                <w:szCs w:val="20"/>
              </w:rPr>
            </w:pPr>
            <w:r w:rsidRPr="0052366E">
              <w:rPr>
                <w:sz w:val="20"/>
                <w:szCs w:val="20"/>
              </w:rPr>
              <w:t>4.9.</w:t>
            </w:r>
          </w:p>
        </w:tc>
        <w:tc>
          <w:tcPr>
            <w:tcW w:w="2570" w:type="dxa"/>
          </w:tcPr>
          <w:p w14:paraId="062B120F" w14:textId="77777777" w:rsidR="00B17E83" w:rsidRDefault="00B17E83" w:rsidP="008901AE">
            <w:pPr>
              <w:ind w:right="-766"/>
              <w:rPr>
                <w:sz w:val="20"/>
                <w:szCs w:val="20"/>
              </w:rPr>
            </w:pPr>
            <w:r>
              <w:rPr>
                <w:sz w:val="20"/>
                <w:szCs w:val="20"/>
              </w:rPr>
              <w:t>P</w:t>
            </w:r>
            <w:r w:rsidRPr="00396BA7">
              <w:rPr>
                <w:sz w:val="20"/>
                <w:szCs w:val="20"/>
              </w:rPr>
              <w:t xml:space="preserve">ersona  </w:t>
            </w:r>
            <w:r w:rsidRPr="00396BA7">
              <w:rPr>
                <w:b/>
                <w:bCs/>
                <w:sz w:val="20"/>
                <w:szCs w:val="20"/>
              </w:rPr>
              <w:t>netiek</w:t>
            </w:r>
            <w:r w:rsidRPr="00396BA7">
              <w:rPr>
                <w:sz w:val="20"/>
                <w:szCs w:val="20"/>
              </w:rPr>
              <w:t xml:space="preserve"> </w:t>
            </w:r>
          </w:p>
          <w:p w14:paraId="3D6076EE" w14:textId="77777777" w:rsidR="00B17E83" w:rsidRPr="00452EAB" w:rsidRDefault="00B17E83" w:rsidP="008901AE">
            <w:pPr>
              <w:ind w:right="-766"/>
              <w:rPr>
                <w:sz w:val="20"/>
                <w:szCs w:val="20"/>
              </w:rPr>
            </w:pPr>
            <w:r w:rsidRPr="00396BA7">
              <w:rPr>
                <w:sz w:val="20"/>
                <w:szCs w:val="20"/>
              </w:rPr>
              <w:t>reģistrēta, ja:</w:t>
            </w:r>
          </w:p>
        </w:tc>
        <w:tc>
          <w:tcPr>
            <w:tcW w:w="6023" w:type="dxa"/>
          </w:tcPr>
          <w:p w14:paraId="38BF6C1E" w14:textId="77777777" w:rsidR="00B17E83" w:rsidRPr="00B85F02" w:rsidRDefault="00B17E83" w:rsidP="00B17E83">
            <w:pPr>
              <w:pStyle w:val="ListParagraph"/>
              <w:numPr>
                <w:ilvl w:val="2"/>
                <w:numId w:val="5"/>
              </w:numPr>
              <w:ind w:left="670"/>
              <w:jc w:val="both"/>
              <w:rPr>
                <w:sz w:val="20"/>
                <w:szCs w:val="20"/>
              </w:rPr>
            </w:pPr>
            <w:r w:rsidRPr="00B85F02">
              <w:rPr>
                <w:sz w:val="20"/>
                <w:szCs w:val="20"/>
              </w:rPr>
              <w:t>nav vēl iestājies vai ir beidzies pretendentu reģistrācijas termiņš;</w:t>
            </w:r>
          </w:p>
          <w:p w14:paraId="22A384B4" w14:textId="77777777" w:rsidR="00B17E83" w:rsidRPr="00B85F02" w:rsidRDefault="00B17E83" w:rsidP="00B17E83">
            <w:pPr>
              <w:pStyle w:val="ListParagraph"/>
              <w:numPr>
                <w:ilvl w:val="2"/>
                <w:numId w:val="5"/>
              </w:numPr>
              <w:ind w:left="670" w:right="-766"/>
              <w:jc w:val="both"/>
              <w:rPr>
                <w:sz w:val="20"/>
                <w:szCs w:val="20"/>
              </w:rPr>
            </w:pPr>
            <w:r w:rsidRPr="00B85F02">
              <w:rPr>
                <w:sz w:val="20"/>
                <w:szCs w:val="20"/>
              </w:rPr>
              <w:t>ja nav izpildīti visi šo noteikumu  1.5. un 1.6.punktā  minētie</w:t>
            </w:r>
          </w:p>
          <w:p w14:paraId="7626C401" w14:textId="77777777" w:rsidR="00B17E83" w:rsidRPr="00B85F02" w:rsidRDefault="00B17E83" w:rsidP="008901AE">
            <w:pPr>
              <w:ind w:left="670" w:right="-766"/>
              <w:jc w:val="both"/>
              <w:rPr>
                <w:sz w:val="20"/>
                <w:szCs w:val="20"/>
              </w:rPr>
            </w:pPr>
            <w:r w:rsidRPr="00B85F02">
              <w:rPr>
                <w:sz w:val="20"/>
                <w:szCs w:val="20"/>
              </w:rPr>
              <w:t xml:space="preserve">norādījumi vai noteikumu 1.5. vai 1.6.punktā noteiktos </w:t>
            </w:r>
          </w:p>
          <w:p w14:paraId="483A59AB" w14:textId="5F71BF24" w:rsidR="00B17E83" w:rsidRPr="00B85F02" w:rsidRDefault="00B17E83" w:rsidP="008901AE">
            <w:pPr>
              <w:ind w:left="670" w:right="-766"/>
              <w:jc w:val="both"/>
              <w:rPr>
                <w:sz w:val="20"/>
                <w:szCs w:val="20"/>
              </w:rPr>
            </w:pPr>
            <w:r w:rsidRPr="00B85F02">
              <w:rPr>
                <w:sz w:val="20"/>
                <w:szCs w:val="20"/>
              </w:rPr>
              <w:t>maksājumus veikusi cita persona, kas  nav izsoles dalībnieks</w:t>
            </w:r>
            <w:r w:rsidR="001F48BE">
              <w:rPr>
                <w:sz w:val="20"/>
                <w:szCs w:val="20"/>
              </w:rPr>
              <w:t>;</w:t>
            </w:r>
          </w:p>
          <w:p w14:paraId="018EBFFB" w14:textId="77777777" w:rsidR="00B17E83" w:rsidRPr="00B85F02" w:rsidRDefault="00B17E83" w:rsidP="00B17E83">
            <w:pPr>
              <w:pStyle w:val="ListParagraph"/>
              <w:numPr>
                <w:ilvl w:val="2"/>
                <w:numId w:val="5"/>
              </w:numPr>
              <w:ind w:left="670" w:right="-766"/>
              <w:jc w:val="both"/>
              <w:rPr>
                <w:sz w:val="20"/>
                <w:szCs w:val="20"/>
              </w:rPr>
            </w:pPr>
            <w:r w:rsidRPr="00B85F02">
              <w:rPr>
                <w:sz w:val="20"/>
                <w:szCs w:val="20"/>
              </w:rPr>
              <w:t xml:space="preserve">konstatēts, ka pretendentam ir izsoles noteikumu 3.2.punktā </w:t>
            </w:r>
          </w:p>
          <w:p w14:paraId="5C679EE7" w14:textId="77777777" w:rsidR="00B17E83" w:rsidRPr="00B85F02" w:rsidRDefault="00B17E83" w:rsidP="008901AE">
            <w:pPr>
              <w:ind w:left="670" w:right="-766"/>
              <w:jc w:val="both"/>
              <w:rPr>
                <w:sz w:val="20"/>
                <w:szCs w:val="20"/>
              </w:rPr>
            </w:pPr>
            <w:r w:rsidRPr="00B85F02">
              <w:rPr>
                <w:sz w:val="20"/>
                <w:szCs w:val="20"/>
              </w:rPr>
              <w:t>minētās parādsaistības;</w:t>
            </w:r>
          </w:p>
          <w:p w14:paraId="0E47EFE5" w14:textId="77777777" w:rsidR="00B17E83" w:rsidRPr="00772DE8" w:rsidRDefault="00B17E83" w:rsidP="00B17E83">
            <w:pPr>
              <w:pStyle w:val="ListParagraph"/>
              <w:numPr>
                <w:ilvl w:val="2"/>
                <w:numId w:val="5"/>
              </w:numPr>
              <w:ind w:left="670" w:right="-766"/>
              <w:jc w:val="both"/>
              <w:rPr>
                <w:sz w:val="20"/>
                <w:szCs w:val="20"/>
              </w:rPr>
            </w:pPr>
            <w:r w:rsidRPr="00B85F02">
              <w:rPr>
                <w:sz w:val="20"/>
                <w:szCs w:val="20"/>
              </w:rPr>
              <w:t xml:space="preserve">persona saskaņā ar spēkā esošajiem </w:t>
            </w:r>
            <w:r w:rsidRPr="00772DE8">
              <w:rPr>
                <w:sz w:val="20"/>
                <w:szCs w:val="20"/>
              </w:rPr>
              <w:t xml:space="preserve">normatīvajiem aktiem </w:t>
            </w:r>
          </w:p>
          <w:p w14:paraId="78CAD950" w14:textId="77777777" w:rsidR="00B17E83" w:rsidRPr="00772DE8" w:rsidRDefault="00B17E83" w:rsidP="008901AE">
            <w:pPr>
              <w:pStyle w:val="ListParagraph"/>
              <w:ind w:left="670" w:right="-766"/>
              <w:jc w:val="both"/>
              <w:rPr>
                <w:sz w:val="20"/>
                <w:szCs w:val="20"/>
              </w:rPr>
            </w:pPr>
            <w:r w:rsidRPr="00772DE8">
              <w:rPr>
                <w:sz w:val="20"/>
                <w:szCs w:val="20"/>
              </w:rPr>
              <w:t>nevar iegūt savā īpašumā zemi.</w:t>
            </w:r>
          </w:p>
        </w:tc>
      </w:tr>
      <w:tr w:rsidR="00B17E83" w14:paraId="618AF241" w14:textId="77777777" w:rsidTr="008901AE">
        <w:tc>
          <w:tcPr>
            <w:tcW w:w="616" w:type="dxa"/>
          </w:tcPr>
          <w:p w14:paraId="27F33ABB" w14:textId="77777777" w:rsidR="00B17E83" w:rsidRPr="0052366E" w:rsidRDefault="00B17E83" w:rsidP="008901AE">
            <w:pPr>
              <w:ind w:right="-766"/>
              <w:rPr>
                <w:sz w:val="20"/>
                <w:szCs w:val="20"/>
              </w:rPr>
            </w:pPr>
            <w:r w:rsidRPr="0052366E">
              <w:rPr>
                <w:sz w:val="20"/>
                <w:szCs w:val="20"/>
              </w:rPr>
              <w:t>4.10.</w:t>
            </w:r>
          </w:p>
        </w:tc>
        <w:tc>
          <w:tcPr>
            <w:tcW w:w="2570" w:type="dxa"/>
          </w:tcPr>
          <w:p w14:paraId="3920EE67" w14:textId="77777777" w:rsidR="00B17E83" w:rsidRDefault="00B17E83" w:rsidP="008901AE">
            <w:pPr>
              <w:ind w:right="-766"/>
              <w:rPr>
                <w:b/>
                <w:bCs/>
                <w:sz w:val="20"/>
                <w:szCs w:val="20"/>
              </w:rPr>
            </w:pPr>
            <w:r w:rsidRPr="00396BA7">
              <w:rPr>
                <w:sz w:val="20"/>
                <w:szCs w:val="20"/>
              </w:rPr>
              <w:t xml:space="preserve">Izsoles rīkotājs </w:t>
            </w:r>
          </w:p>
        </w:tc>
        <w:tc>
          <w:tcPr>
            <w:tcW w:w="6023" w:type="dxa"/>
          </w:tcPr>
          <w:p w14:paraId="3F66B06C" w14:textId="77777777" w:rsidR="00B17E83" w:rsidRPr="00854907" w:rsidRDefault="00B17E83" w:rsidP="008901AE">
            <w:pPr>
              <w:ind w:right="-766"/>
              <w:rPr>
                <w:b/>
                <w:bCs/>
                <w:sz w:val="20"/>
                <w:szCs w:val="20"/>
              </w:rPr>
            </w:pPr>
            <w:r w:rsidRPr="00854907">
              <w:rPr>
                <w:sz w:val="20"/>
                <w:szCs w:val="20"/>
              </w:rPr>
              <w:t>Nav tiesīgs sniegt informāciju par izsoles pretendentiem</w:t>
            </w:r>
          </w:p>
        </w:tc>
      </w:tr>
    </w:tbl>
    <w:p w14:paraId="2A7C8B58" w14:textId="77777777" w:rsidR="00B17E83" w:rsidRDefault="00B17E83" w:rsidP="00B17E83">
      <w:pPr>
        <w:ind w:right="-766"/>
        <w:rPr>
          <w:b/>
          <w:bCs/>
          <w:sz w:val="20"/>
          <w:szCs w:val="20"/>
        </w:rPr>
      </w:pPr>
    </w:p>
    <w:p w14:paraId="53036E85" w14:textId="65507FD5" w:rsidR="00B17E83" w:rsidRPr="001F48BE" w:rsidRDefault="00B17E83" w:rsidP="00B17E83">
      <w:pPr>
        <w:pStyle w:val="ListParagraph"/>
        <w:numPr>
          <w:ilvl w:val="0"/>
          <w:numId w:val="5"/>
        </w:numPr>
        <w:spacing w:after="200" w:line="276" w:lineRule="auto"/>
        <w:ind w:left="284" w:right="-766" w:hanging="284"/>
        <w:jc w:val="center"/>
        <w:rPr>
          <w:b/>
          <w:bCs/>
          <w:sz w:val="20"/>
          <w:szCs w:val="20"/>
        </w:rPr>
      </w:pPr>
      <w:r w:rsidRPr="00F764C7">
        <w:rPr>
          <w:b/>
          <w:bCs/>
          <w:sz w:val="20"/>
          <w:szCs w:val="20"/>
        </w:rPr>
        <w:t>Izsoles norise</w:t>
      </w:r>
    </w:p>
    <w:tbl>
      <w:tblPr>
        <w:tblStyle w:val="TableGrid"/>
        <w:tblW w:w="9209" w:type="dxa"/>
        <w:tblLook w:val="04A0" w:firstRow="1" w:lastRow="0" w:firstColumn="1" w:lastColumn="0" w:noHBand="0" w:noVBand="1"/>
      </w:tblPr>
      <w:tblGrid>
        <w:gridCol w:w="562"/>
        <w:gridCol w:w="2410"/>
        <w:gridCol w:w="6237"/>
      </w:tblGrid>
      <w:tr w:rsidR="00B17E83" w:rsidRPr="00396BA7" w14:paraId="50CC8BB1" w14:textId="77777777" w:rsidTr="008901AE">
        <w:tc>
          <w:tcPr>
            <w:tcW w:w="562" w:type="dxa"/>
          </w:tcPr>
          <w:p w14:paraId="45B3BDA2" w14:textId="77777777" w:rsidR="00B17E83" w:rsidRPr="00F764C7" w:rsidRDefault="00B17E83" w:rsidP="008901AE">
            <w:pPr>
              <w:ind w:right="-766"/>
              <w:rPr>
                <w:sz w:val="20"/>
                <w:szCs w:val="20"/>
              </w:rPr>
            </w:pPr>
            <w:r w:rsidRPr="00F764C7">
              <w:rPr>
                <w:sz w:val="20"/>
                <w:szCs w:val="20"/>
              </w:rPr>
              <w:t xml:space="preserve">5.1. </w:t>
            </w:r>
          </w:p>
        </w:tc>
        <w:tc>
          <w:tcPr>
            <w:tcW w:w="2410" w:type="dxa"/>
          </w:tcPr>
          <w:p w14:paraId="1B7EB71C" w14:textId="77777777" w:rsidR="00B17E83" w:rsidRPr="00396BA7" w:rsidRDefault="00B17E83" w:rsidP="008901AE">
            <w:pPr>
              <w:ind w:right="-766"/>
              <w:rPr>
                <w:sz w:val="20"/>
                <w:szCs w:val="20"/>
              </w:rPr>
            </w:pPr>
            <w:r w:rsidRPr="00396BA7">
              <w:rPr>
                <w:sz w:val="20"/>
                <w:szCs w:val="20"/>
              </w:rPr>
              <w:t xml:space="preserve">Izsole </w:t>
            </w:r>
            <w:r>
              <w:rPr>
                <w:sz w:val="20"/>
                <w:szCs w:val="20"/>
              </w:rPr>
              <w:t>notiek</w:t>
            </w:r>
          </w:p>
        </w:tc>
        <w:tc>
          <w:tcPr>
            <w:tcW w:w="6237" w:type="dxa"/>
          </w:tcPr>
          <w:p w14:paraId="67437D0B" w14:textId="77777777" w:rsidR="00B17E83" w:rsidRPr="00B85F02" w:rsidRDefault="00B17E83" w:rsidP="008901AE">
            <w:pPr>
              <w:ind w:right="-766"/>
              <w:rPr>
                <w:sz w:val="20"/>
                <w:szCs w:val="20"/>
              </w:rPr>
            </w:pPr>
            <w:r w:rsidRPr="00B85F02">
              <w:rPr>
                <w:sz w:val="20"/>
                <w:szCs w:val="20"/>
              </w:rPr>
              <w:t xml:space="preserve">Elektronisko izsoļu vietnē -  </w:t>
            </w:r>
            <w:hyperlink r:id="rId15" w:history="1">
              <w:r w:rsidRPr="00B85F02">
                <w:rPr>
                  <w:rStyle w:val="Hyperlink"/>
                  <w:rFonts w:eastAsiaTheme="majorEastAsia"/>
                  <w:sz w:val="20"/>
                  <w:szCs w:val="20"/>
                </w:rPr>
                <w:t>https://izsoles.ta.gov.lv</w:t>
              </w:r>
            </w:hyperlink>
          </w:p>
          <w:p w14:paraId="232100F7" w14:textId="77777777" w:rsidR="00B17E83" w:rsidRPr="001F48BE" w:rsidRDefault="00B17E83" w:rsidP="008901AE">
            <w:pPr>
              <w:ind w:right="-766"/>
              <w:jc w:val="both"/>
              <w:rPr>
                <w:b/>
                <w:bCs/>
                <w:color w:val="212121"/>
                <w:sz w:val="20"/>
                <w:szCs w:val="20"/>
              </w:rPr>
            </w:pPr>
            <w:r w:rsidRPr="001F48BE">
              <w:rPr>
                <w:b/>
                <w:bCs/>
                <w:color w:val="212121"/>
                <w:sz w:val="20"/>
                <w:szCs w:val="20"/>
              </w:rPr>
              <w:t>No 2026.gada 9.aprīļa,  plkst. 13:00 līdz 2026.gada 11.maijam,</w:t>
            </w:r>
          </w:p>
          <w:p w14:paraId="442EC1C5" w14:textId="77777777" w:rsidR="00B17E83" w:rsidRPr="00B85F02" w:rsidRDefault="00B17E83" w:rsidP="008901AE">
            <w:pPr>
              <w:ind w:right="-766"/>
              <w:jc w:val="both"/>
              <w:rPr>
                <w:sz w:val="20"/>
                <w:szCs w:val="20"/>
              </w:rPr>
            </w:pPr>
            <w:r w:rsidRPr="001F48BE">
              <w:rPr>
                <w:b/>
                <w:bCs/>
                <w:color w:val="212121"/>
                <w:sz w:val="20"/>
                <w:szCs w:val="20"/>
              </w:rPr>
              <w:t>plkst.13:00</w:t>
            </w:r>
          </w:p>
        </w:tc>
      </w:tr>
      <w:tr w:rsidR="00B17E83" w:rsidRPr="00396BA7" w14:paraId="41984653" w14:textId="77777777" w:rsidTr="008901AE">
        <w:tc>
          <w:tcPr>
            <w:tcW w:w="562" w:type="dxa"/>
          </w:tcPr>
          <w:p w14:paraId="5217D912" w14:textId="77777777" w:rsidR="00B17E83" w:rsidRPr="00F764C7" w:rsidRDefault="00B17E83" w:rsidP="00B17E83">
            <w:pPr>
              <w:pStyle w:val="ListParagraph"/>
              <w:numPr>
                <w:ilvl w:val="1"/>
                <w:numId w:val="6"/>
              </w:numPr>
              <w:spacing w:after="200" w:line="276" w:lineRule="auto"/>
              <w:ind w:right="-766"/>
              <w:rPr>
                <w:sz w:val="20"/>
                <w:szCs w:val="20"/>
              </w:rPr>
            </w:pPr>
          </w:p>
        </w:tc>
        <w:tc>
          <w:tcPr>
            <w:tcW w:w="2410" w:type="dxa"/>
          </w:tcPr>
          <w:p w14:paraId="77EF6439" w14:textId="77777777" w:rsidR="00B17E83" w:rsidRPr="00396BA7" w:rsidRDefault="00B17E83" w:rsidP="008901AE">
            <w:pPr>
              <w:ind w:right="-766"/>
              <w:rPr>
                <w:sz w:val="20"/>
                <w:szCs w:val="20"/>
              </w:rPr>
            </w:pPr>
            <w:r w:rsidRPr="00396BA7">
              <w:rPr>
                <w:sz w:val="20"/>
                <w:szCs w:val="20"/>
              </w:rPr>
              <w:t xml:space="preserve">Izsolei autorizētie </w:t>
            </w:r>
          </w:p>
          <w:p w14:paraId="35E4D2FF" w14:textId="77777777" w:rsidR="00B17E83" w:rsidRPr="00396BA7" w:rsidRDefault="00B17E83" w:rsidP="008901AE">
            <w:pPr>
              <w:ind w:right="-766"/>
              <w:rPr>
                <w:sz w:val="20"/>
                <w:szCs w:val="20"/>
              </w:rPr>
            </w:pPr>
            <w:r w:rsidRPr="00396BA7">
              <w:rPr>
                <w:sz w:val="20"/>
                <w:szCs w:val="20"/>
              </w:rPr>
              <w:t>dalībnieki</w:t>
            </w:r>
          </w:p>
        </w:tc>
        <w:tc>
          <w:tcPr>
            <w:tcW w:w="6237" w:type="dxa"/>
          </w:tcPr>
          <w:p w14:paraId="267F56E2" w14:textId="77777777" w:rsidR="00B17E83" w:rsidRPr="00B85F02" w:rsidRDefault="00B17E83" w:rsidP="00B17E83">
            <w:pPr>
              <w:pStyle w:val="ListParagraph"/>
              <w:numPr>
                <w:ilvl w:val="2"/>
                <w:numId w:val="6"/>
              </w:numPr>
              <w:jc w:val="both"/>
              <w:rPr>
                <w:sz w:val="20"/>
                <w:szCs w:val="20"/>
              </w:rPr>
            </w:pPr>
            <w:r w:rsidRPr="00B85F02">
              <w:rPr>
                <w:sz w:val="20"/>
                <w:szCs w:val="20"/>
              </w:rPr>
              <w:t>drīkst izdarīt solījumus visā izsoles norises laikā;</w:t>
            </w:r>
          </w:p>
          <w:p w14:paraId="7E34D232" w14:textId="77777777" w:rsidR="00B17E83" w:rsidRPr="00B85F02" w:rsidRDefault="00B17E83" w:rsidP="00B17E83">
            <w:pPr>
              <w:numPr>
                <w:ilvl w:val="2"/>
                <w:numId w:val="6"/>
              </w:numPr>
              <w:jc w:val="both"/>
              <w:rPr>
                <w:sz w:val="20"/>
                <w:szCs w:val="20"/>
              </w:rPr>
            </w:pPr>
            <w:r w:rsidRPr="00B85F02">
              <w:rPr>
                <w:sz w:val="20"/>
                <w:szCs w:val="20"/>
              </w:rPr>
              <w:t xml:space="preserve">ja pēdējo piecu minūšu laikā pirms izsoles noslēgšanai noteiktā </w:t>
            </w:r>
          </w:p>
          <w:p w14:paraId="4B70CDE9" w14:textId="77777777" w:rsidR="00B17E83" w:rsidRPr="00B85F02" w:rsidRDefault="00B17E83" w:rsidP="008901AE">
            <w:pPr>
              <w:ind w:left="720"/>
              <w:jc w:val="both"/>
              <w:rPr>
                <w:sz w:val="20"/>
                <w:szCs w:val="20"/>
              </w:rPr>
            </w:pPr>
            <w:r w:rsidRPr="00B85F02">
              <w:rPr>
                <w:sz w:val="20"/>
                <w:szCs w:val="20"/>
              </w:rPr>
              <w:t>laika tiek reģistrēts solījums, izsoles laiks automātiski tiek pagarināts par 5 (piecām)  minūtēm</w:t>
            </w:r>
          </w:p>
        </w:tc>
      </w:tr>
      <w:tr w:rsidR="00B17E83" w:rsidRPr="00396BA7" w14:paraId="4197FB8D" w14:textId="77777777" w:rsidTr="008901AE">
        <w:tc>
          <w:tcPr>
            <w:tcW w:w="562" w:type="dxa"/>
          </w:tcPr>
          <w:p w14:paraId="09CEC076" w14:textId="77777777" w:rsidR="00B17E83" w:rsidRPr="00F764C7" w:rsidRDefault="00B17E83" w:rsidP="00B17E83">
            <w:pPr>
              <w:pStyle w:val="ListParagraph"/>
              <w:numPr>
                <w:ilvl w:val="1"/>
                <w:numId w:val="6"/>
              </w:numPr>
              <w:spacing w:after="200" w:line="276" w:lineRule="auto"/>
              <w:ind w:right="-766"/>
              <w:rPr>
                <w:sz w:val="20"/>
                <w:szCs w:val="20"/>
              </w:rPr>
            </w:pPr>
          </w:p>
        </w:tc>
        <w:tc>
          <w:tcPr>
            <w:tcW w:w="2410" w:type="dxa"/>
          </w:tcPr>
          <w:p w14:paraId="5BBA2E55" w14:textId="77777777" w:rsidR="00B17E83" w:rsidRDefault="00B17E83" w:rsidP="008901AE">
            <w:pPr>
              <w:ind w:right="-766"/>
              <w:rPr>
                <w:sz w:val="20"/>
                <w:szCs w:val="20"/>
              </w:rPr>
            </w:pPr>
            <w:r w:rsidRPr="00396BA7">
              <w:rPr>
                <w:sz w:val="20"/>
                <w:szCs w:val="20"/>
              </w:rPr>
              <w:t xml:space="preserve">Ja pēdējās stundas laikā </w:t>
            </w:r>
          </w:p>
          <w:p w14:paraId="109046F4" w14:textId="77777777" w:rsidR="00B17E83" w:rsidRDefault="00B17E83" w:rsidP="008901AE">
            <w:pPr>
              <w:ind w:right="-766"/>
              <w:rPr>
                <w:sz w:val="20"/>
                <w:szCs w:val="20"/>
              </w:rPr>
            </w:pPr>
            <w:r w:rsidRPr="00396BA7">
              <w:rPr>
                <w:sz w:val="20"/>
                <w:szCs w:val="20"/>
              </w:rPr>
              <w:t>pirms izsoles noslēgšanas</w:t>
            </w:r>
          </w:p>
          <w:p w14:paraId="09FEAA7A" w14:textId="77777777" w:rsidR="00B17E83" w:rsidRPr="00396BA7" w:rsidRDefault="00B17E83" w:rsidP="008901AE">
            <w:pPr>
              <w:ind w:right="-766"/>
              <w:rPr>
                <w:sz w:val="20"/>
                <w:szCs w:val="20"/>
              </w:rPr>
            </w:pPr>
            <w:r w:rsidRPr="00396BA7">
              <w:rPr>
                <w:sz w:val="20"/>
                <w:szCs w:val="20"/>
              </w:rPr>
              <w:t>tiek konstatēti</w:t>
            </w:r>
          </w:p>
        </w:tc>
        <w:tc>
          <w:tcPr>
            <w:tcW w:w="6237" w:type="dxa"/>
          </w:tcPr>
          <w:p w14:paraId="09DEC7C4" w14:textId="77777777" w:rsidR="00B17E83" w:rsidRPr="00B85F02" w:rsidRDefault="00B17E83" w:rsidP="008901AE">
            <w:pPr>
              <w:jc w:val="both"/>
              <w:rPr>
                <w:sz w:val="20"/>
                <w:szCs w:val="20"/>
              </w:rPr>
            </w:pPr>
            <w:r w:rsidRPr="00B85F02">
              <w:rPr>
                <w:sz w:val="20"/>
                <w:szCs w:val="20"/>
              </w:rPr>
              <w:t xml:space="preserve">Būtiski tehniski traucējumi, kas var ietekmēt izsoles rezultātu, un tie nav </w:t>
            </w:r>
          </w:p>
          <w:p w14:paraId="42A25B95" w14:textId="77777777" w:rsidR="00B17E83" w:rsidRPr="00B85F02" w:rsidRDefault="00B17E83" w:rsidP="008901AE">
            <w:pPr>
              <w:jc w:val="both"/>
              <w:rPr>
                <w:sz w:val="20"/>
                <w:szCs w:val="20"/>
              </w:rPr>
            </w:pPr>
            <w:r w:rsidRPr="00B85F02">
              <w:rPr>
                <w:sz w:val="20"/>
                <w:szCs w:val="20"/>
              </w:rPr>
              <w:t>saistīti ar sistēmas drošības pārkāpumiem, izsoles laiks automātiski tiek</w:t>
            </w:r>
          </w:p>
          <w:p w14:paraId="69A03180" w14:textId="77777777" w:rsidR="00B17E83" w:rsidRPr="00B85F02" w:rsidRDefault="00B17E83" w:rsidP="008901AE">
            <w:pPr>
              <w:jc w:val="both"/>
              <w:rPr>
                <w:sz w:val="20"/>
                <w:szCs w:val="20"/>
              </w:rPr>
            </w:pPr>
            <w:r w:rsidRPr="00B85F02">
              <w:rPr>
                <w:sz w:val="20"/>
                <w:szCs w:val="20"/>
              </w:rPr>
              <w:t>pagarināts līdz nākamās darbadienas  pulksten 13:00.</w:t>
            </w:r>
          </w:p>
        </w:tc>
      </w:tr>
      <w:tr w:rsidR="00B17E83" w:rsidRPr="00396BA7" w14:paraId="59BCEE98" w14:textId="77777777" w:rsidTr="008901AE">
        <w:tc>
          <w:tcPr>
            <w:tcW w:w="562" w:type="dxa"/>
          </w:tcPr>
          <w:p w14:paraId="7E9A3A51" w14:textId="77777777" w:rsidR="00B17E83" w:rsidRPr="00F764C7" w:rsidRDefault="00B17E83" w:rsidP="00B17E83">
            <w:pPr>
              <w:numPr>
                <w:ilvl w:val="1"/>
                <w:numId w:val="6"/>
              </w:numPr>
              <w:ind w:right="-766"/>
              <w:rPr>
                <w:sz w:val="20"/>
                <w:szCs w:val="20"/>
              </w:rPr>
            </w:pPr>
          </w:p>
        </w:tc>
        <w:tc>
          <w:tcPr>
            <w:tcW w:w="2410" w:type="dxa"/>
          </w:tcPr>
          <w:p w14:paraId="7DBC3D6B" w14:textId="77777777" w:rsidR="00B17E83" w:rsidRPr="00396BA7" w:rsidRDefault="00B17E83" w:rsidP="008901AE">
            <w:pPr>
              <w:ind w:right="-766"/>
              <w:rPr>
                <w:sz w:val="20"/>
                <w:szCs w:val="20"/>
              </w:rPr>
            </w:pPr>
            <w:r w:rsidRPr="00396BA7">
              <w:rPr>
                <w:sz w:val="20"/>
                <w:szCs w:val="20"/>
              </w:rPr>
              <w:t>Pēc izsoles noslēgšanas</w:t>
            </w:r>
          </w:p>
        </w:tc>
        <w:tc>
          <w:tcPr>
            <w:tcW w:w="6237" w:type="dxa"/>
          </w:tcPr>
          <w:p w14:paraId="398D25C9" w14:textId="77777777" w:rsidR="00B17E83" w:rsidRPr="00B85F02" w:rsidRDefault="00B17E83" w:rsidP="008901AE">
            <w:pPr>
              <w:jc w:val="both"/>
              <w:rPr>
                <w:sz w:val="20"/>
                <w:szCs w:val="20"/>
              </w:rPr>
            </w:pPr>
            <w:r w:rsidRPr="00B85F02">
              <w:rPr>
                <w:sz w:val="20"/>
                <w:szCs w:val="20"/>
              </w:rPr>
              <w:t xml:space="preserve">Solījumus nereģistrē un elektronisko izsoļu vietnē tiek norādīts izsoles </w:t>
            </w:r>
          </w:p>
          <w:p w14:paraId="76EF69DB" w14:textId="77777777" w:rsidR="00B17E83" w:rsidRPr="00B85F02" w:rsidRDefault="00B17E83" w:rsidP="008901AE">
            <w:pPr>
              <w:jc w:val="both"/>
              <w:rPr>
                <w:sz w:val="20"/>
                <w:szCs w:val="20"/>
              </w:rPr>
            </w:pPr>
            <w:r w:rsidRPr="00B85F02">
              <w:rPr>
                <w:sz w:val="20"/>
                <w:szCs w:val="20"/>
              </w:rPr>
              <w:t>noslēgums datums, laiks un pēdējais izdarītais solījums</w:t>
            </w:r>
            <w:r>
              <w:rPr>
                <w:sz w:val="20"/>
                <w:szCs w:val="20"/>
              </w:rPr>
              <w:t>.</w:t>
            </w:r>
          </w:p>
        </w:tc>
      </w:tr>
      <w:tr w:rsidR="00B17E83" w:rsidRPr="00396BA7" w14:paraId="2BC4CD78" w14:textId="77777777" w:rsidTr="008901AE">
        <w:tc>
          <w:tcPr>
            <w:tcW w:w="562" w:type="dxa"/>
          </w:tcPr>
          <w:p w14:paraId="401A16C2" w14:textId="77777777" w:rsidR="00B17E83" w:rsidRPr="00F764C7" w:rsidRDefault="00B17E83" w:rsidP="00B17E83">
            <w:pPr>
              <w:numPr>
                <w:ilvl w:val="1"/>
                <w:numId w:val="6"/>
              </w:numPr>
              <w:ind w:right="-766"/>
              <w:rPr>
                <w:sz w:val="20"/>
                <w:szCs w:val="20"/>
              </w:rPr>
            </w:pPr>
          </w:p>
        </w:tc>
        <w:tc>
          <w:tcPr>
            <w:tcW w:w="2410" w:type="dxa"/>
          </w:tcPr>
          <w:p w14:paraId="43E7ECA3" w14:textId="77777777" w:rsidR="00B17E83" w:rsidRDefault="00B17E83" w:rsidP="008901AE">
            <w:pPr>
              <w:ind w:right="-766"/>
              <w:rPr>
                <w:sz w:val="20"/>
                <w:szCs w:val="20"/>
              </w:rPr>
            </w:pPr>
            <w:r w:rsidRPr="00396BA7">
              <w:rPr>
                <w:sz w:val="20"/>
                <w:szCs w:val="20"/>
              </w:rPr>
              <w:t xml:space="preserve">Izsoles organizētājs var </w:t>
            </w:r>
          </w:p>
          <w:p w14:paraId="336E1317" w14:textId="77777777" w:rsidR="00B17E83" w:rsidRPr="00396BA7" w:rsidRDefault="00B17E83" w:rsidP="008901AE">
            <w:pPr>
              <w:ind w:right="-766"/>
              <w:rPr>
                <w:sz w:val="20"/>
                <w:szCs w:val="20"/>
              </w:rPr>
            </w:pPr>
            <w:r w:rsidRPr="00396BA7">
              <w:rPr>
                <w:sz w:val="20"/>
                <w:szCs w:val="20"/>
              </w:rPr>
              <w:t>pārtraukt izsoli</w:t>
            </w:r>
          </w:p>
        </w:tc>
        <w:tc>
          <w:tcPr>
            <w:tcW w:w="6237" w:type="dxa"/>
          </w:tcPr>
          <w:p w14:paraId="20DF2616" w14:textId="77777777" w:rsidR="00B17E83" w:rsidRPr="00B85F02" w:rsidRDefault="00B17E83" w:rsidP="008901AE">
            <w:pPr>
              <w:jc w:val="both"/>
              <w:rPr>
                <w:sz w:val="20"/>
                <w:szCs w:val="20"/>
              </w:rPr>
            </w:pPr>
            <w:r w:rsidRPr="00B85F02">
              <w:rPr>
                <w:sz w:val="20"/>
                <w:szCs w:val="20"/>
              </w:rPr>
              <w:t>Ja tās norises laikā saņemts elektronisko izsoļu vietnes drošības pārvaldnieka paziņojums par būtiskiem tehniskiem traucējumiem, kas var ietekmēt izsoles rezultātu. Paziņojumu par izsoles pārtraukšanu publicē elektronisko izsoļu vietnē.</w:t>
            </w:r>
          </w:p>
        </w:tc>
      </w:tr>
      <w:tr w:rsidR="00B17E83" w:rsidRPr="00396BA7" w14:paraId="09024D2D" w14:textId="77777777" w:rsidTr="008901AE">
        <w:tc>
          <w:tcPr>
            <w:tcW w:w="562" w:type="dxa"/>
          </w:tcPr>
          <w:p w14:paraId="380B4644" w14:textId="77777777" w:rsidR="00B17E83" w:rsidRPr="00F764C7" w:rsidRDefault="00B17E83" w:rsidP="00B17E83">
            <w:pPr>
              <w:numPr>
                <w:ilvl w:val="1"/>
                <w:numId w:val="6"/>
              </w:numPr>
              <w:ind w:right="-766"/>
              <w:rPr>
                <w:sz w:val="20"/>
                <w:szCs w:val="20"/>
              </w:rPr>
            </w:pPr>
          </w:p>
        </w:tc>
        <w:tc>
          <w:tcPr>
            <w:tcW w:w="2410" w:type="dxa"/>
          </w:tcPr>
          <w:p w14:paraId="23937818" w14:textId="77777777" w:rsidR="00B17E83" w:rsidRPr="00396BA7" w:rsidRDefault="00B17E83" w:rsidP="008901AE">
            <w:pPr>
              <w:ind w:right="-766"/>
              <w:rPr>
                <w:sz w:val="20"/>
                <w:szCs w:val="20"/>
              </w:rPr>
            </w:pPr>
            <w:r w:rsidRPr="00396BA7">
              <w:rPr>
                <w:sz w:val="20"/>
                <w:szCs w:val="20"/>
              </w:rPr>
              <w:t>Pēc izsoles slēgšanas</w:t>
            </w:r>
          </w:p>
        </w:tc>
        <w:tc>
          <w:tcPr>
            <w:tcW w:w="6237" w:type="dxa"/>
          </w:tcPr>
          <w:p w14:paraId="6B72FEF1" w14:textId="77777777" w:rsidR="00B17E83" w:rsidRPr="00B85F02" w:rsidRDefault="00B17E83" w:rsidP="008901AE">
            <w:pPr>
              <w:rPr>
                <w:b/>
                <w:bCs/>
                <w:sz w:val="20"/>
                <w:szCs w:val="20"/>
              </w:rPr>
            </w:pPr>
            <w:r w:rsidRPr="00B85F02">
              <w:rPr>
                <w:b/>
                <w:bCs/>
                <w:sz w:val="20"/>
                <w:szCs w:val="20"/>
              </w:rPr>
              <w:t>Sistēma automātiski sagatavo izsoles aktu</w:t>
            </w:r>
          </w:p>
          <w:p w14:paraId="35AB55AB" w14:textId="77777777" w:rsidR="00B17E83" w:rsidRPr="00B85F02" w:rsidRDefault="00B17E83" w:rsidP="008901AE">
            <w:pPr>
              <w:rPr>
                <w:sz w:val="20"/>
                <w:szCs w:val="20"/>
              </w:rPr>
            </w:pPr>
          </w:p>
        </w:tc>
      </w:tr>
      <w:tr w:rsidR="00B17E83" w:rsidRPr="00396BA7" w14:paraId="7F52AE89" w14:textId="77777777" w:rsidTr="008901AE">
        <w:tc>
          <w:tcPr>
            <w:tcW w:w="562" w:type="dxa"/>
          </w:tcPr>
          <w:p w14:paraId="385778D6" w14:textId="77777777" w:rsidR="00B17E83" w:rsidRPr="00F764C7" w:rsidRDefault="00B17E83" w:rsidP="00B17E83">
            <w:pPr>
              <w:pStyle w:val="ListParagraph"/>
              <w:numPr>
                <w:ilvl w:val="1"/>
                <w:numId w:val="6"/>
              </w:numPr>
              <w:spacing w:after="200" w:line="276" w:lineRule="auto"/>
              <w:ind w:right="-766"/>
              <w:rPr>
                <w:sz w:val="20"/>
                <w:szCs w:val="20"/>
              </w:rPr>
            </w:pPr>
          </w:p>
        </w:tc>
        <w:tc>
          <w:tcPr>
            <w:tcW w:w="2410" w:type="dxa"/>
          </w:tcPr>
          <w:p w14:paraId="0EC37A25" w14:textId="77777777" w:rsidR="00B17E83" w:rsidRPr="00396BA7" w:rsidRDefault="00B17E83" w:rsidP="008901AE">
            <w:pPr>
              <w:ind w:right="-766"/>
              <w:rPr>
                <w:sz w:val="20"/>
                <w:szCs w:val="20"/>
              </w:rPr>
            </w:pPr>
            <w:r w:rsidRPr="00396BA7">
              <w:rPr>
                <w:sz w:val="20"/>
                <w:szCs w:val="20"/>
              </w:rPr>
              <w:t xml:space="preserve">Izsoles dalībniekiem, </w:t>
            </w:r>
          </w:p>
          <w:p w14:paraId="7C318D18" w14:textId="77777777" w:rsidR="00B17E83" w:rsidRDefault="00B17E83" w:rsidP="008901AE">
            <w:pPr>
              <w:ind w:right="-766"/>
              <w:rPr>
                <w:sz w:val="20"/>
                <w:szCs w:val="20"/>
              </w:rPr>
            </w:pPr>
            <w:r w:rsidRPr="00396BA7">
              <w:rPr>
                <w:sz w:val="20"/>
                <w:szCs w:val="20"/>
              </w:rPr>
              <w:t xml:space="preserve">kuri piedalījušies izsolē, </w:t>
            </w:r>
          </w:p>
          <w:p w14:paraId="13FEBFA4" w14:textId="77777777" w:rsidR="00B17E83" w:rsidRDefault="00B17E83" w:rsidP="008901AE">
            <w:pPr>
              <w:ind w:right="-766"/>
              <w:rPr>
                <w:sz w:val="20"/>
                <w:szCs w:val="20"/>
              </w:rPr>
            </w:pPr>
            <w:r w:rsidRPr="00396BA7">
              <w:rPr>
                <w:sz w:val="20"/>
                <w:szCs w:val="20"/>
              </w:rPr>
              <w:t xml:space="preserve">bet nav nosolījuši izsoles </w:t>
            </w:r>
          </w:p>
          <w:p w14:paraId="2F0ABC0A" w14:textId="77777777" w:rsidR="00B17E83" w:rsidRPr="00396BA7" w:rsidRDefault="00B17E83" w:rsidP="008901AE">
            <w:pPr>
              <w:ind w:right="-766"/>
              <w:rPr>
                <w:sz w:val="20"/>
                <w:szCs w:val="20"/>
              </w:rPr>
            </w:pPr>
            <w:r w:rsidRPr="00396BA7">
              <w:rPr>
                <w:sz w:val="20"/>
                <w:szCs w:val="20"/>
              </w:rPr>
              <w:t>objektu</w:t>
            </w:r>
          </w:p>
        </w:tc>
        <w:tc>
          <w:tcPr>
            <w:tcW w:w="6237" w:type="dxa"/>
          </w:tcPr>
          <w:p w14:paraId="49DC8DB8" w14:textId="77777777" w:rsidR="00B17E83" w:rsidRPr="00FB5671" w:rsidRDefault="00B17E83" w:rsidP="008901AE">
            <w:pPr>
              <w:jc w:val="both"/>
              <w:rPr>
                <w:sz w:val="20"/>
                <w:szCs w:val="20"/>
              </w:rPr>
            </w:pPr>
            <w:r w:rsidRPr="00FB5671">
              <w:rPr>
                <w:sz w:val="20"/>
                <w:szCs w:val="20"/>
              </w:rPr>
              <w:t xml:space="preserve">Pašvaldība atmaksā izsoles nodrošinājumu </w:t>
            </w:r>
            <w:r>
              <w:rPr>
                <w:sz w:val="20"/>
                <w:szCs w:val="20"/>
              </w:rPr>
              <w:t xml:space="preserve">izsoles dalībniekam </w:t>
            </w:r>
            <w:r w:rsidRPr="00FB5671">
              <w:rPr>
                <w:sz w:val="20"/>
                <w:szCs w:val="20"/>
              </w:rPr>
              <w:t>uz  dalībnieka bankas norēķinu kontu</w:t>
            </w:r>
            <w:r>
              <w:rPr>
                <w:sz w:val="20"/>
                <w:szCs w:val="20"/>
              </w:rPr>
              <w:t xml:space="preserve"> </w:t>
            </w:r>
            <w:r w:rsidRPr="00FB5671">
              <w:rPr>
                <w:sz w:val="20"/>
                <w:szCs w:val="20"/>
              </w:rPr>
              <w:t>septiņu darba dienu laikā</w:t>
            </w:r>
            <w:r>
              <w:rPr>
                <w:sz w:val="20"/>
                <w:szCs w:val="20"/>
              </w:rPr>
              <w:t xml:space="preserve"> pēc izsoles akta saņemšanas.</w:t>
            </w:r>
          </w:p>
          <w:p w14:paraId="2D35ADA0" w14:textId="77777777" w:rsidR="00B17E83" w:rsidRPr="00FB5671" w:rsidRDefault="00B17E83" w:rsidP="008901AE">
            <w:pPr>
              <w:jc w:val="both"/>
              <w:rPr>
                <w:sz w:val="20"/>
                <w:szCs w:val="20"/>
              </w:rPr>
            </w:pPr>
          </w:p>
        </w:tc>
      </w:tr>
      <w:tr w:rsidR="00B17E83" w:rsidRPr="00396BA7" w14:paraId="171636FB" w14:textId="77777777" w:rsidTr="008901AE">
        <w:tc>
          <w:tcPr>
            <w:tcW w:w="562" w:type="dxa"/>
          </w:tcPr>
          <w:p w14:paraId="21FEAEB0" w14:textId="77777777" w:rsidR="00B17E83" w:rsidRPr="00F764C7" w:rsidRDefault="00B17E83" w:rsidP="00B17E83">
            <w:pPr>
              <w:numPr>
                <w:ilvl w:val="1"/>
                <w:numId w:val="6"/>
              </w:numPr>
              <w:ind w:right="-766"/>
              <w:rPr>
                <w:sz w:val="20"/>
                <w:szCs w:val="20"/>
              </w:rPr>
            </w:pPr>
          </w:p>
        </w:tc>
        <w:tc>
          <w:tcPr>
            <w:tcW w:w="2410" w:type="dxa"/>
          </w:tcPr>
          <w:p w14:paraId="42806596" w14:textId="77777777" w:rsidR="00B17E83" w:rsidRPr="00396BA7" w:rsidRDefault="00B17E83" w:rsidP="008901AE">
            <w:pPr>
              <w:ind w:right="-766"/>
              <w:rPr>
                <w:sz w:val="20"/>
                <w:szCs w:val="20"/>
              </w:rPr>
            </w:pPr>
            <w:r w:rsidRPr="00396BA7">
              <w:rPr>
                <w:sz w:val="20"/>
                <w:szCs w:val="20"/>
              </w:rPr>
              <w:t xml:space="preserve">Izsole tiek atzīta par </w:t>
            </w:r>
          </w:p>
          <w:p w14:paraId="52C6088D" w14:textId="77777777" w:rsidR="00B17E83" w:rsidRPr="00396BA7" w:rsidRDefault="00B17E83" w:rsidP="008901AE">
            <w:pPr>
              <w:ind w:right="-766"/>
              <w:rPr>
                <w:sz w:val="20"/>
                <w:szCs w:val="20"/>
              </w:rPr>
            </w:pPr>
            <w:r w:rsidRPr="00396BA7">
              <w:rPr>
                <w:sz w:val="20"/>
                <w:szCs w:val="20"/>
              </w:rPr>
              <w:t>nenotikušu</w:t>
            </w:r>
          </w:p>
        </w:tc>
        <w:tc>
          <w:tcPr>
            <w:tcW w:w="6237" w:type="dxa"/>
          </w:tcPr>
          <w:p w14:paraId="1242F9FE" w14:textId="77777777" w:rsidR="00B17E83" w:rsidRPr="00396BA7" w:rsidRDefault="00B17E83" w:rsidP="008901AE">
            <w:pPr>
              <w:rPr>
                <w:sz w:val="20"/>
                <w:szCs w:val="20"/>
              </w:rPr>
            </w:pPr>
            <w:r w:rsidRPr="00396BA7">
              <w:rPr>
                <w:sz w:val="20"/>
                <w:szCs w:val="20"/>
              </w:rPr>
              <w:t xml:space="preserve">Un nodrošinājums netiek atmaksāts nevienam no izsoles dalībniekiem, ja </w:t>
            </w:r>
          </w:p>
          <w:p w14:paraId="2E7D46E9" w14:textId="77777777" w:rsidR="00B17E83" w:rsidRPr="00396BA7" w:rsidRDefault="00B17E83" w:rsidP="008901AE">
            <w:pPr>
              <w:rPr>
                <w:sz w:val="20"/>
                <w:szCs w:val="20"/>
              </w:rPr>
            </w:pPr>
            <w:r w:rsidRPr="00396BA7">
              <w:rPr>
                <w:sz w:val="20"/>
                <w:szCs w:val="20"/>
              </w:rPr>
              <w:t>neviens no viņiem nav pārsolījis izsoles sākumcenu</w:t>
            </w:r>
          </w:p>
        </w:tc>
      </w:tr>
    </w:tbl>
    <w:p w14:paraId="4A4808F5" w14:textId="77777777" w:rsidR="00B17E83" w:rsidRPr="00396BA7" w:rsidRDefault="00B17E83" w:rsidP="00B17E83">
      <w:pPr>
        <w:pStyle w:val="Default"/>
        <w:ind w:right="-766"/>
        <w:jc w:val="both"/>
        <w:rPr>
          <w:color w:val="auto"/>
          <w:sz w:val="20"/>
          <w:szCs w:val="20"/>
        </w:rPr>
      </w:pPr>
    </w:p>
    <w:p w14:paraId="488C8DAC" w14:textId="77777777" w:rsidR="00B17E83" w:rsidRPr="00396BA7" w:rsidRDefault="00B17E83" w:rsidP="00B17E83">
      <w:pPr>
        <w:numPr>
          <w:ilvl w:val="0"/>
          <w:numId w:val="6"/>
        </w:numPr>
        <w:ind w:right="-766"/>
        <w:jc w:val="center"/>
        <w:rPr>
          <w:b/>
          <w:bCs/>
          <w:sz w:val="20"/>
          <w:szCs w:val="20"/>
        </w:rPr>
      </w:pPr>
      <w:r w:rsidRPr="00396BA7">
        <w:rPr>
          <w:b/>
          <w:bCs/>
          <w:sz w:val="20"/>
          <w:szCs w:val="20"/>
        </w:rPr>
        <w:t>Izsoles rezultātu apstiprināšana un līguma noslēgšana</w:t>
      </w:r>
    </w:p>
    <w:p w14:paraId="5323E430" w14:textId="77777777" w:rsidR="00B17E83" w:rsidRPr="00396BA7" w:rsidRDefault="00B17E83" w:rsidP="00B17E83">
      <w:pPr>
        <w:ind w:right="-766"/>
        <w:jc w:val="center"/>
        <w:rPr>
          <w:b/>
          <w:bCs/>
          <w:sz w:val="20"/>
          <w:szCs w:val="20"/>
        </w:rPr>
      </w:pPr>
    </w:p>
    <w:tbl>
      <w:tblPr>
        <w:tblStyle w:val="TableGrid"/>
        <w:tblW w:w="9209" w:type="dxa"/>
        <w:tblLook w:val="04A0" w:firstRow="1" w:lastRow="0" w:firstColumn="1" w:lastColumn="0" w:noHBand="0" w:noVBand="1"/>
      </w:tblPr>
      <w:tblGrid>
        <w:gridCol w:w="704"/>
        <w:gridCol w:w="2126"/>
        <w:gridCol w:w="6379"/>
      </w:tblGrid>
      <w:tr w:rsidR="00B17E83" w:rsidRPr="00396BA7" w14:paraId="747B0047" w14:textId="77777777" w:rsidTr="008901AE">
        <w:tc>
          <w:tcPr>
            <w:tcW w:w="704" w:type="dxa"/>
          </w:tcPr>
          <w:p w14:paraId="22F5E413" w14:textId="77777777" w:rsidR="00B17E83" w:rsidRPr="00396BA7" w:rsidRDefault="00B17E83" w:rsidP="008901AE">
            <w:pPr>
              <w:ind w:right="-766"/>
              <w:jc w:val="both"/>
              <w:rPr>
                <w:sz w:val="20"/>
                <w:szCs w:val="20"/>
              </w:rPr>
            </w:pPr>
            <w:r w:rsidRPr="00396BA7">
              <w:rPr>
                <w:sz w:val="20"/>
                <w:szCs w:val="20"/>
              </w:rPr>
              <w:t xml:space="preserve">6.1. </w:t>
            </w:r>
          </w:p>
        </w:tc>
        <w:tc>
          <w:tcPr>
            <w:tcW w:w="2126" w:type="dxa"/>
          </w:tcPr>
          <w:p w14:paraId="4E3B7030" w14:textId="77777777" w:rsidR="00B17E83" w:rsidRPr="00396BA7" w:rsidRDefault="00B17E83" w:rsidP="008901AE">
            <w:pPr>
              <w:ind w:right="-766"/>
              <w:jc w:val="both"/>
              <w:rPr>
                <w:sz w:val="20"/>
                <w:szCs w:val="20"/>
              </w:rPr>
            </w:pPr>
            <w:r w:rsidRPr="00396BA7">
              <w:rPr>
                <w:sz w:val="20"/>
                <w:szCs w:val="20"/>
              </w:rPr>
              <w:t>Izsoles komisija</w:t>
            </w:r>
          </w:p>
        </w:tc>
        <w:tc>
          <w:tcPr>
            <w:tcW w:w="6379" w:type="dxa"/>
          </w:tcPr>
          <w:p w14:paraId="594BBF9F" w14:textId="77777777" w:rsidR="00B17E83" w:rsidRDefault="00B17E83" w:rsidP="008901AE">
            <w:pPr>
              <w:jc w:val="both"/>
              <w:rPr>
                <w:sz w:val="20"/>
                <w:szCs w:val="20"/>
              </w:rPr>
            </w:pPr>
            <w:r w:rsidRPr="00396BA7">
              <w:rPr>
                <w:sz w:val="20"/>
                <w:szCs w:val="20"/>
              </w:rPr>
              <w:t xml:space="preserve">Septiņu darba dienu laikā izsniedz izsoles uzvarētājam paziņojumu par pirkuma summu, tās samaksas termiņu un pirkuma līguma noslēgšanu </w:t>
            </w:r>
          </w:p>
          <w:p w14:paraId="4A031CF7" w14:textId="77777777" w:rsidR="00B17E83" w:rsidRPr="00396BA7" w:rsidRDefault="00B17E83" w:rsidP="008901AE">
            <w:pPr>
              <w:ind w:right="-766"/>
              <w:jc w:val="both"/>
              <w:rPr>
                <w:sz w:val="20"/>
                <w:szCs w:val="20"/>
              </w:rPr>
            </w:pPr>
            <w:r w:rsidRPr="00396BA7">
              <w:rPr>
                <w:sz w:val="20"/>
                <w:szCs w:val="20"/>
              </w:rPr>
              <w:t>atbilstoši šajos noteikumos noteiktajai kārtībai</w:t>
            </w:r>
          </w:p>
        </w:tc>
      </w:tr>
      <w:tr w:rsidR="00B17E83" w:rsidRPr="00396BA7" w14:paraId="2DBA7C8E" w14:textId="77777777" w:rsidTr="008901AE">
        <w:tc>
          <w:tcPr>
            <w:tcW w:w="704" w:type="dxa"/>
          </w:tcPr>
          <w:p w14:paraId="2DC687C0" w14:textId="77777777" w:rsidR="00B17E83" w:rsidRPr="00396BA7" w:rsidRDefault="00B17E83" w:rsidP="00B17E83">
            <w:pPr>
              <w:numPr>
                <w:ilvl w:val="1"/>
                <w:numId w:val="6"/>
              </w:numPr>
              <w:ind w:right="-766"/>
              <w:jc w:val="both"/>
              <w:rPr>
                <w:sz w:val="20"/>
                <w:szCs w:val="20"/>
              </w:rPr>
            </w:pPr>
          </w:p>
        </w:tc>
        <w:tc>
          <w:tcPr>
            <w:tcW w:w="2126" w:type="dxa"/>
          </w:tcPr>
          <w:p w14:paraId="34529037" w14:textId="77777777" w:rsidR="00B17E83" w:rsidRDefault="00B17E83" w:rsidP="008901AE">
            <w:pPr>
              <w:ind w:right="-766"/>
              <w:jc w:val="both"/>
              <w:rPr>
                <w:b/>
                <w:bCs/>
                <w:sz w:val="20"/>
                <w:szCs w:val="20"/>
              </w:rPr>
            </w:pPr>
            <w:r w:rsidRPr="00396BA7">
              <w:rPr>
                <w:sz w:val="20"/>
                <w:szCs w:val="20"/>
              </w:rPr>
              <w:t xml:space="preserve">Izsoles dalībnieks, </w:t>
            </w:r>
            <w:r w:rsidRPr="00D7249F">
              <w:rPr>
                <w:b/>
                <w:bCs/>
                <w:sz w:val="20"/>
                <w:szCs w:val="20"/>
              </w:rPr>
              <w:t xml:space="preserve">kurš </w:t>
            </w:r>
          </w:p>
          <w:p w14:paraId="5E73620C" w14:textId="77777777" w:rsidR="00B17E83" w:rsidRPr="00396BA7" w:rsidRDefault="00B17E83" w:rsidP="008901AE">
            <w:pPr>
              <w:ind w:right="-766"/>
              <w:jc w:val="both"/>
              <w:rPr>
                <w:sz w:val="20"/>
                <w:szCs w:val="20"/>
              </w:rPr>
            </w:pPr>
            <w:r w:rsidRPr="00D7249F">
              <w:rPr>
                <w:b/>
                <w:bCs/>
                <w:sz w:val="20"/>
                <w:szCs w:val="20"/>
              </w:rPr>
              <w:t xml:space="preserve">nosolījis </w:t>
            </w:r>
            <w:r w:rsidRPr="00396BA7">
              <w:rPr>
                <w:sz w:val="20"/>
                <w:szCs w:val="20"/>
              </w:rPr>
              <w:t>augstāko cenu</w:t>
            </w:r>
          </w:p>
        </w:tc>
        <w:tc>
          <w:tcPr>
            <w:tcW w:w="6379" w:type="dxa"/>
          </w:tcPr>
          <w:p w14:paraId="0B855EEC" w14:textId="77777777" w:rsidR="00B17E83" w:rsidRPr="00DF779A" w:rsidRDefault="00B17E83" w:rsidP="00B17E83">
            <w:pPr>
              <w:numPr>
                <w:ilvl w:val="2"/>
                <w:numId w:val="6"/>
              </w:numPr>
              <w:jc w:val="both"/>
              <w:rPr>
                <w:sz w:val="20"/>
                <w:szCs w:val="20"/>
              </w:rPr>
            </w:pPr>
            <w:r w:rsidRPr="00DF779A">
              <w:rPr>
                <w:sz w:val="20"/>
                <w:szCs w:val="20"/>
              </w:rPr>
              <w:t xml:space="preserve">pēc paziņojuma saņemšanas </w:t>
            </w:r>
            <w:r w:rsidRPr="001F48BE">
              <w:rPr>
                <w:b/>
                <w:bCs/>
                <w:color w:val="212121"/>
                <w:sz w:val="20"/>
                <w:szCs w:val="20"/>
              </w:rPr>
              <w:t>līdz 2026.gada 11.jūnijam</w:t>
            </w:r>
            <w:r w:rsidRPr="001F48BE">
              <w:rPr>
                <w:color w:val="212121"/>
                <w:sz w:val="20"/>
                <w:szCs w:val="20"/>
              </w:rPr>
              <w:t xml:space="preserve">: </w:t>
            </w:r>
          </w:p>
          <w:p w14:paraId="1697412E" w14:textId="77777777" w:rsidR="00B17E83" w:rsidRPr="00DF779A" w:rsidRDefault="00B17E83" w:rsidP="008901AE">
            <w:pPr>
              <w:ind w:left="720"/>
              <w:jc w:val="both"/>
              <w:rPr>
                <w:sz w:val="20"/>
                <w:szCs w:val="20"/>
              </w:rPr>
            </w:pPr>
            <w:r w:rsidRPr="00DF779A">
              <w:rPr>
                <w:sz w:val="20"/>
                <w:szCs w:val="20"/>
              </w:rPr>
              <w:t xml:space="preserve">pārskaita 1.5.punktā norādītajā kontā pirkuma summu, kas atbilst </w:t>
            </w:r>
          </w:p>
          <w:p w14:paraId="43AC3317" w14:textId="5DD1F861" w:rsidR="00B17E83" w:rsidRPr="00DF779A" w:rsidRDefault="00B17E83" w:rsidP="008901AE">
            <w:pPr>
              <w:ind w:left="720"/>
              <w:jc w:val="both"/>
              <w:rPr>
                <w:sz w:val="20"/>
                <w:szCs w:val="20"/>
              </w:rPr>
            </w:pPr>
            <w:r w:rsidRPr="00DF779A">
              <w:rPr>
                <w:sz w:val="20"/>
                <w:szCs w:val="20"/>
              </w:rPr>
              <w:t xml:space="preserve">starpībai starp augstāko nosolīto cenu un iemaksāto nodrošinājumu. Pēc maksājumu veikšanas maksājumu apliecinošs dokuments jāiesniedz Olaines novada pašvaldībā Zemgales ielā 33, Olainē vai nosūtāms  elektroniski uz  e-pasta adresi: </w:t>
            </w:r>
            <w:r w:rsidRPr="001F48BE">
              <w:rPr>
                <w:rFonts w:eastAsiaTheme="majorEastAsia"/>
                <w:sz w:val="20"/>
                <w:szCs w:val="20"/>
              </w:rPr>
              <w:t>pasts@olaine.lv</w:t>
            </w:r>
            <w:r w:rsidRPr="00DF779A">
              <w:rPr>
                <w:sz w:val="20"/>
                <w:szCs w:val="20"/>
              </w:rPr>
              <w:t xml:space="preserve"> </w:t>
            </w:r>
          </w:p>
          <w:p w14:paraId="4030C7BB" w14:textId="77777777" w:rsidR="00B17E83" w:rsidRPr="00DF779A" w:rsidRDefault="00B17E83" w:rsidP="00B17E83">
            <w:pPr>
              <w:pStyle w:val="ListParagraph"/>
              <w:numPr>
                <w:ilvl w:val="2"/>
                <w:numId w:val="6"/>
              </w:numPr>
              <w:jc w:val="both"/>
              <w:rPr>
                <w:sz w:val="20"/>
                <w:szCs w:val="20"/>
              </w:rPr>
            </w:pPr>
            <w:r w:rsidRPr="00DF779A">
              <w:rPr>
                <w:sz w:val="20"/>
                <w:szCs w:val="20"/>
              </w:rPr>
              <w:t xml:space="preserve">šo noteikumu  6.2.1.punktā noteiktajā termiņā </w:t>
            </w:r>
            <w:r w:rsidRPr="00DF779A">
              <w:rPr>
                <w:b/>
                <w:bCs/>
                <w:sz w:val="20"/>
                <w:szCs w:val="20"/>
              </w:rPr>
              <w:t>nav</w:t>
            </w:r>
            <w:r w:rsidRPr="00DF779A">
              <w:rPr>
                <w:sz w:val="20"/>
                <w:szCs w:val="20"/>
              </w:rPr>
              <w:t xml:space="preserve"> norēķinājies šajos noteikumos noteiktajā kārtībā </w:t>
            </w:r>
            <w:r w:rsidRPr="00DF779A">
              <w:rPr>
                <w:b/>
                <w:bCs/>
                <w:sz w:val="20"/>
                <w:szCs w:val="20"/>
              </w:rPr>
              <w:t>zaudē tiesības</w:t>
            </w:r>
            <w:r w:rsidRPr="00DF779A">
              <w:rPr>
                <w:sz w:val="20"/>
                <w:szCs w:val="20"/>
              </w:rPr>
              <w:t>:</w:t>
            </w:r>
          </w:p>
          <w:p w14:paraId="2A6B2AA0" w14:textId="77777777" w:rsidR="00B17E83" w:rsidRPr="00DF779A" w:rsidRDefault="00B17E83" w:rsidP="00B17E83">
            <w:pPr>
              <w:pStyle w:val="ListParagraph"/>
              <w:numPr>
                <w:ilvl w:val="3"/>
                <w:numId w:val="6"/>
              </w:numPr>
              <w:jc w:val="both"/>
              <w:rPr>
                <w:sz w:val="20"/>
                <w:szCs w:val="20"/>
              </w:rPr>
            </w:pPr>
            <w:r w:rsidRPr="00DF779A">
              <w:rPr>
                <w:sz w:val="20"/>
                <w:szCs w:val="20"/>
              </w:rPr>
              <w:t>uz nosolīto īpašumu. Izsoles nodrošinājums attiecīgajam dalībniekam netiek atmaksāts;</w:t>
            </w:r>
          </w:p>
          <w:p w14:paraId="6C4EFFDC" w14:textId="77777777" w:rsidR="00B17E83" w:rsidRPr="00AC1D58" w:rsidRDefault="00B17E83" w:rsidP="00B17E83">
            <w:pPr>
              <w:pStyle w:val="ListParagraph"/>
              <w:numPr>
                <w:ilvl w:val="3"/>
                <w:numId w:val="6"/>
              </w:numPr>
              <w:jc w:val="both"/>
              <w:rPr>
                <w:sz w:val="20"/>
                <w:szCs w:val="20"/>
              </w:rPr>
            </w:pPr>
            <w:r w:rsidRPr="00DF779A">
              <w:rPr>
                <w:sz w:val="20"/>
                <w:szCs w:val="20"/>
              </w:rPr>
              <w:t>uz dalību turpmākajās izsolēs atbilstoši noteikumu  3.2.5.punktam</w:t>
            </w:r>
            <w:r w:rsidRPr="00AC1D58">
              <w:rPr>
                <w:sz w:val="20"/>
                <w:szCs w:val="20"/>
              </w:rPr>
              <w:t xml:space="preserve"> </w:t>
            </w:r>
          </w:p>
        </w:tc>
      </w:tr>
      <w:tr w:rsidR="00B17E83" w:rsidRPr="00396BA7" w14:paraId="710BE579" w14:textId="77777777" w:rsidTr="008901AE">
        <w:tc>
          <w:tcPr>
            <w:tcW w:w="704" w:type="dxa"/>
          </w:tcPr>
          <w:p w14:paraId="66492122" w14:textId="77777777" w:rsidR="00B17E83" w:rsidRPr="00396BA7" w:rsidRDefault="00B17E83" w:rsidP="00B17E83">
            <w:pPr>
              <w:numPr>
                <w:ilvl w:val="1"/>
                <w:numId w:val="6"/>
              </w:numPr>
              <w:ind w:right="-766"/>
              <w:jc w:val="both"/>
              <w:rPr>
                <w:sz w:val="20"/>
                <w:szCs w:val="20"/>
              </w:rPr>
            </w:pPr>
          </w:p>
        </w:tc>
        <w:tc>
          <w:tcPr>
            <w:tcW w:w="2126" w:type="dxa"/>
          </w:tcPr>
          <w:p w14:paraId="1E89157B" w14:textId="77777777" w:rsidR="00B17E83" w:rsidRPr="00396BA7" w:rsidRDefault="00B17E83" w:rsidP="008901AE">
            <w:pPr>
              <w:jc w:val="both"/>
              <w:rPr>
                <w:sz w:val="20"/>
                <w:szCs w:val="20"/>
              </w:rPr>
            </w:pPr>
            <w:r w:rsidRPr="00396BA7">
              <w:rPr>
                <w:sz w:val="20"/>
                <w:szCs w:val="20"/>
              </w:rPr>
              <w:t>Ja izsoles dalībnieks, kurš nosolījis augstāko cenu noteiktajā laikā</w:t>
            </w:r>
            <w:r>
              <w:rPr>
                <w:sz w:val="20"/>
                <w:szCs w:val="20"/>
              </w:rPr>
              <w:t xml:space="preserve"> </w:t>
            </w:r>
            <w:r w:rsidRPr="00396BA7">
              <w:rPr>
                <w:sz w:val="20"/>
                <w:szCs w:val="20"/>
              </w:rPr>
              <w:t>nav samaksājis nosolīto cenu</w:t>
            </w:r>
          </w:p>
        </w:tc>
        <w:tc>
          <w:tcPr>
            <w:tcW w:w="6379" w:type="dxa"/>
          </w:tcPr>
          <w:p w14:paraId="0C09DA64" w14:textId="77777777" w:rsidR="00B17E83" w:rsidRPr="00AC1D58" w:rsidRDefault="00B17E83" w:rsidP="008901AE">
            <w:pPr>
              <w:jc w:val="both"/>
              <w:rPr>
                <w:sz w:val="20"/>
                <w:szCs w:val="20"/>
              </w:rPr>
            </w:pPr>
            <w:r w:rsidRPr="00AC1D58">
              <w:rPr>
                <w:sz w:val="20"/>
                <w:szCs w:val="20"/>
              </w:rPr>
              <w:t>Komisija, par to informē izsoles dalībnieku, kurš nosolījis nākamo augstāko cenu un šim izsoles dalībniekam ir tiesības divu nedēļu laikā no</w:t>
            </w:r>
            <w:r>
              <w:rPr>
                <w:sz w:val="20"/>
                <w:szCs w:val="20"/>
              </w:rPr>
              <w:t xml:space="preserve"> </w:t>
            </w:r>
            <w:r w:rsidRPr="00AC1D58">
              <w:rPr>
                <w:sz w:val="20"/>
                <w:szCs w:val="20"/>
              </w:rPr>
              <w:t>paziņojuma saņemšanas dienas paziņot izsoles rīkotājam par īpašuma pirkšanu par paša solīto augstāko cenu</w:t>
            </w:r>
          </w:p>
        </w:tc>
      </w:tr>
      <w:tr w:rsidR="00B17E83" w:rsidRPr="00396BA7" w14:paraId="56B40CCB" w14:textId="77777777" w:rsidTr="008901AE">
        <w:tc>
          <w:tcPr>
            <w:tcW w:w="704" w:type="dxa"/>
          </w:tcPr>
          <w:p w14:paraId="706F472B" w14:textId="77777777" w:rsidR="00B17E83" w:rsidRPr="00396BA7" w:rsidRDefault="00B17E83" w:rsidP="00B17E83">
            <w:pPr>
              <w:numPr>
                <w:ilvl w:val="1"/>
                <w:numId w:val="6"/>
              </w:numPr>
              <w:ind w:right="-766"/>
              <w:jc w:val="both"/>
              <w:rPr>
                <w:sz w:val="20"/>
                <w:szCs w:val="20"/>
              </w:rPr>
            </w:pPr>
          </w:p>
        </w:tc>
        <w:tc>
          <w:tcPr>
            <w:tcW w:w="2126" w:type="dxa"/>
          </w:tcPr>
          <w:p w14:paraId="780A3255" w14:textId="77777777" w:rsidR="00B17E83" w:rsidRPr="00396BA7" w:rsidRDefault="00B17E83" w:rsidP="008901AE">
            <w:pPr>
              <w:ind w:right="35"/>
              <w:jc w:val="both"/>
              <w:rPr>
                <w:sz w:val="20"/>
                <w:szCs w:val="20"/>
              </w:rPr>
            </w:pPr>
            <w:r w:rsidRPr="00396BA7">
              <w:rPr>
                <w:sz w:val="20"/>
                <w:szCs w:val="20"/>
              </w:rPr>
              <w:t>Ja 6.3.punktā noteiktais izsoles dalībnieks no īpašuma pirkuma atsakās vai norādītajā termiņā nenorēķinās par pirkumu</w:t>
            </w:r>
          </w:p>
        </w:tc>
        <w:tc>
          <w:tcPr>
            <w:tcW w:w="6379" w:type="dxa"/>
          </w:tcPr>
          <w:p w14:paraId="3A39CE81" w14:textId="77777777" w:rsidR="00B17E83" w:rsidRPr="00AC1D58" w:rsidRDefault="00B17E83" w:rsidP="008901AE">
            <w:pPr>
              <w:ind w:right="-766"/>
              <w:jc w:val="both"/>
              <w:rPr>
                <w:sz w:val="20"/>
                <w:szCs w:val="20"/>
              </w:rPr>
            </w:pPr>
            <w:r w:rsidRPr="00AC1D58">
              <w:rPr>
                <w:sz w:val="20"/>
                <w:szCs w:val="20"/>
              </w:rPr>
              <w:t xml:space="preserve"> Izsole tiek uzskatīta par nenotikušu</w:t>
            </w:r>
          </w:p>
        </w:tc>
      </w:tr>
      <w:tr w:rsidR="00B17E83" w:rsidRPr="00396BA7" w14:paraId="46F4B98A" w14:textId="77777777" w:rsidTr="008901AE">
        <w:trPr>
          <w:trHeight w:val="515"/>
        </w:trPr>
        <w:tc>
          <w:tcPr>
            <w:tcW w:w="704" w:type="dxa"/>
          </w:tcPr>
          <w:p w14:paraId="545BB118" w14:textId="77777777" w:rsidR="00B17E83" w:rsidRPr="00396BA7" w:rsidRDefault="00B17E83" w:rsidP="00B17E83">
            <w:pPr>
              <w:numPr>
                <w:ilvl w:val="1"/>
                <w:numId w:val="6"/>
              </w:numPr>
              <w:ind w:right="-766"/>
              <w:jc w:val="both"/>
              <w:rPr>
                <w:sz w:val="20"/>
                <w:szCs w:val="20"/>
              </w:rPr>
            </w:pPr>
          </w:p>
        </w:tc>
        <w:tc>
          <w:tcPr>
            <w:tcW w:w="2126" w:type="dxa"/>
          </w:tcPr>
          <w:p w14:paraId="5CA5CE64" w14:textId="77777777" w:rsidR="00B17E83" w:rsidRDefault="00B17E83" w:rsidP="008901AE">
            <w:pPr>
              <w:ind w:right="-766"/>
              <w:jc w:val="both"/>
              <w:rPr>
                <w:sz w:val="20"/>
                <w:szCs w:val="20"/>
              </w:rPr>
            </w:pPr>
            <w:r w:rsidRPr="00396BA7">
              <w:rPr>
                <w:sz w:val="20"/>
                <w:szCs w:val="20"/>
              </w:rPr>
              <w:t xml:space="preserve">Izsoles rezultātus </w:t>
            </w:r>
            <w:r>
              <w:rPr>
                <w:sz w:val="20"/>
                <w:szCs w:val="20"/>
              </w:rPr>
              <w:t>(aktu)</w:t>
            </w:r>
          </w:p>
          <w:p w14:paraId="5FEBC903" w14:textId="77777777" w:rsidR="00B17E83" w:rsidRPr="00396BA7" w:rsidRDefault="00B17E83" w:rsidP="008901AE">
            <w:pPr>
              <w:ind w:right="-766"/>
              <w:jc w:val="both"/>
              <w:rPr>
                <w:sz w:val="20"/>
                <w:szCs w:val="20"/>
              </w:rPr>
            </w:pPr>
            <w:r w:rsidRPr="00396BA7">
              <w:rPr>
                <w:sz w:val="20"/>
                <w:szCs w:val="20"/>
              </w:rPr>
              <w:t xml:space="preserve">apstiprina </w:t>
            </w:r>
          </w:p>
        </w:tc>
        <w:tc>
          <w:tcPr>
            <w:tcW w:w="6379" w:type="dxa"/>
          </w:tcPr>
          <w:p w14:paraId="738B6D80" w14:textId="77777777" w:rsidR="00B17E83" w:rsidRPr="00AC1D58" w:rsidRDefault="00B17E83" w:rsidP="008901AE">
            <w:pPr>
              <w:ind w:right="-766"/>
              <w:rPr>
                <w:sz w:val="20"/>
                <w:szCs w:val="20"/>
              </w:rPr>
            </w:pPr>
            <w:r w:rsidRPr="00AC1D58">
              <w:rPr>
                <w:sz w:val="20"/>
                <w:szCs w:val="20"/>
              </w:rPr>
              <w:t xml:space="preserve">Olaines novada </w:t>
            </w:r>
            <w:r>
              <w:rPr>
                <w:sz w:val="20"/>
                <w:szCs w:val="20"/>
              </w:rPr>
              <w:t xml:space="preserve">pašvaldības </w:t>
            </w:r>
            <w:r w:rsidRPr="00AC1D58">
              <w:rPr>
                <w:sz w:val="20"/>
                <w:szCs w:val="20"/>
              </w:rPr>
              <w:t>dome kārtējā domes sēdē</w:t>
            </w:r>
          </w:p>
        </w:tc>
      </w:tr>
      <w:tr w:rsidR="00B17E83" w:rsidRPr="00DF779A" w14:paraId="6999EEAF" w14:textId="77777777" w:rsidTr="008901AE">
        <w:tc>
          <w:tcPr>
            <w:tcW w:w="704" w:type="dxa"/>
          </w:tcPr>
          <w:p w14:paraId="357ECEA8" w14:textId="77777777" w:rsidR="00B17E83" w:rsidRPr="00DF779A" w:rsidRDefault="00B17E83" w:rsidP="00B17E83">
            <w:pPr>
              <w:numPr>
                <w:ilvl w:val="1"/>
                <w:numId w:val="6"/>
              </w:numPr>
              <w:ind w:right="-766"/>
              <w:jc w:val="both"/>
              <w:rPr>
                <w:sz w:val="20"/>
                <w:szCs w:val="20"/>
              </w:rPr>
            </w:pPr>
          </w:p>
        </w:tc>
        <w:tc>
          <w:tcPr>
            <w:tcW w:w="2126" w:type="dxa"/>
          </w:tcPr>
          <w:p w14:paraId="5CCACF9B" w14:textId="77777777" w:rsidR="00B17E83" w:rsidRPr="00DF779A" w:rsidRDefault="00B17E83" w:rsidP="008901AE">
            <w:pPr>
              <w:ind w:right="-766"/>
              <w:jc w:val="both"/>
              <w:rPr>
                <w:sz w:val="20"/>
                <w:szCs w:val="20"/>
              </w:rPr>
            </w:pPr>
            <w:r w:rsidRPr="00DF779A">
              <w:rPr>
                <w:sz w:val="20"/>
                <w:szCs w:val="20"/>
              </w:rPr>
              <w:t>Pirkuma līgumu pircējs noslēdz (paraksta)</w:t>
            </w:r>
          </w:p>
        </w:tc>
        <w:tc>
          <w:tcPr>
            <w:tcW w:w="6379" w:type="dxa"/>
          </w:tcPr>
          <w:p w14:paraId="6B8B5F92" w14:textId="77777777" w:rsidR="00B17E83" w:rsidRPr="001F48BE" w:rsidRDefault="00B17E83" w:rsidP="00B17E83">
            <w:pPr>
              <w:pStyle w:val="ListParagraph"/>
              <w:numPr>
                <w:ilvl w:val="2"/>
                <w:numId w:val="6"/>
              </w:numPr>
              <w:ind w:right="-765"/>
              <w:rPr>
                <w:color w:val="212121"/>
                <w:sz w:val="20"/>
                <w:szCs w:val="20"/>
              </w:rPr>
            </w:pPr>
            <w:r w:rsidRPr="00DF779A">
              <w:rPr>
                <w:b/>
                <w:bCs/>
                <w:sz w:val="20"/>
                <w:szCs w:val="20"/>
              </w:rPr>
              <w:t xml:space="preserve">ne vēlāk </w:t>
            </w:r>
            <w:r w:rsidRPr="001F48BE">
              <w:rPr>
                <w:b/>
                <w:bCs/>
                <w:color w:val="212121"/>
                <w:sz w:val="20"/>
                <w:szCs w:val="20"/>
              </w:rPr>
              <w:t>kā līdz 2026.gada 11.jūnijam;</w:t>
            </w:r>
          </w:p>
          <w:p w14:paraId="5CDE6451" w14:textId="77777777" w:rsidR="00B17E83" w:rsidRPr="00DF779A" w:rsidRDefault="00B17E83" w:rsidP="00B17E83">
            <w:pPr>
              <w:pStyle w:val="ListParagraph"/>
              <w:numPr>
                <w:ilvl w:val="2"/>
                <w:numId w:val="6"/>
              </w:numPr>
              <w:ind w:right="-765"/>
              <w:rPr>
                <w:sz w:val="20"/>
                <w:szCs w:val="20"/>
              </w:rPr>
            </w:pPr>
            <w:r w:rsidRPr="001F48BE">
              <w:rPr>
                <w:color w:val="212121"/>
                <w:sz w:val="20"/>
                <w:szCs w:val="20"/>
              </w:rPr>
              <w:t xml:space="preserve">Ja pircējs  </w:t>
            </w:r>
            <w:r w:rsidRPr="001F48BE">
              <w:rPr>
                <w:b/>
                <w:bCs/>
                <w:color w:val="212121"/>
                <w:sz w:val="20"/>
                <w:szCs w:val="20"/>
              </w:rPr>
              <w:t xml:space="preserve">līdz 2026.gada 11.jūnijam </w:t>
            </w:r>
            <w:r w:rsidRPr="001F48BE">
              <w:rPr>
                <w:color w:val="212121"/>
                <w:sz w:val="20"/>
                <w:szCs w:val="20"/>
              </w:rPr>
              <w:t>(ieskaitot</w:t>
            </w:r>
            <w:r w:rsidRPr="00DF779A">
              <w:rPr>
                <w:sz w:val="20"/>
                <w:szCs w:val="20"/>
              </w:rPr>
              <w:t xml:space="preserve">) </w:t>
            </w:r>
            <w:r w:rsidRPr="00DF779A">
              <w:rPr>
                <w:b/>
                <w:bCs/>
                <w:sz w:val="20"/>
                <w:szCs w:val="20"/>
              </w:rPr>
              <w:t>nav noslēdzis</w:t>
            </w:r>
          </w:p>
          <w:p w14:paraId="5ABB5011" w14:textId="77777777" w:rsidR="00B17E83" w:rsidRPr="00DF779A" w:rsidRDefault="00B17E83" w:rsidP="008901AE">
            <w:pPr>
              <w:pStyle w:val="ListParagraph"/>
              <w:ind w:right="-765"/>
              <w:rPr>
                <w:sz w:val="20"/>
                <w:szCs w:val="20"/>
              </w:rPr>
            </w:pPr>
            <w:r w:rsidRPr="00DF779A">
              <w:rPr>
                <w:sz w:val="20"/>
                <w:szCs w:val="20"/>
              </w:rPr>
              <w:t xml:space="preserve">pirkuma līgumu ievērojot noteikumu  6.2.1.punktā noteikto, viņš </w:t>
            </w:r>
          </w:p>
          <w:p w14:paraId="5EFB7171" w14:textId="77777777" w:rsidR="00B17E83" w:rsidRPr="00DF779A" w:rsidRDefault="00B17E83" w:rsidP="008901AE">
            <w:pPr>
              <w:pStyle w:val="ListParagraph"/>
              <w:ind w:right="-765"/>
              <w:rPr>
                <w:b/>
                <w:bCs/>
                <w:sz w:val="20"/>
                <w:szCs w:val="20"/>
              </w:rPr>
            </w:pPr>
            <w:r w:rsidRPr="00DF779A">
              <w:rPr>
                <w:sz w:val="20"/>
                <w:szCs w:val="20"/>
              </w:rPr>
              <w:t xml:space="preserve">zaudē tiesības uz nosolīto objektu un </w:t>
            </w:r>
            <w:r w:rsidRPr="00DF779A">
              <w:rPr>
                <w:b/>
                <w:bCs/>
                <w:sz w:val="20"/>
                <w:szCs w:val="20"/>
              </w:rPr>
              <w:t xml:space="preserve">nodrošinājuma nauda netiek </w:t>
            </w:r>
          </w:p>
          <w:p w14:paraId="6F3BF103" w14:textId="77777777" w:rsidR="00B17E83" w:rsidRPr="00DF779A" w:rsidRDefault="00B17E83" w:rsidP="008901AE">
            <w:pPr>
              <w:pStyle w:val="ListParagraph"/>
              <w:ind w:right="-765"/>
              <w:rPr>
                <w:sz w:val="20"/>
                <w:szCs w:val="20"/>
              </w:rPr>
            </w:pPr>
            <w:r w:rsidRPr="00DF779A">
              <w:rPr>
                <w:b/>
                <w:bCs/>
                <w:sz w:val="20"/>
                <w:szCs w:val="20"/>
              </w:rPr>
              <w:t>atmaksāta</w:t>
            </w:r>
            <w:r>
              <w:rPr>
                <w:b/>
                <w:bCs/>
                <w:sz w:val="20"/>
                <w:szCs w:val="20"/>
              </w:rPr>
              <w:t>.</w:t>
            </w:r>
          </w:p>
        </w:tc>
      </w:tr>
      <w:tr w:rsidR="00B17E83" w:rsidRPr="00DF779A" w14:paraId="0B049B5A" w14:textId="77777777" w:rsidTr="008901AE">
        <w:tc>
          <w:tcPr>
            <w:tcW w:w="704" w:type="dxa"/>
          </w:tcPr>
          <w:p w14:paraId="51668D4F" w14:textId="77777777" w:rsidR="00B17E83" w:rsidRPr="00DF779A" w:rsidRDefault="00B17E83" w:rsidP="00B17E83">
            <w:pPr>
              <w:numPr>
                <w:ilvl w:val="1"/>
                <w:numId w:val="6"/>
              </w:numPr>
              <w:ind w:right="-766"/>
              <w:jc w:val="both"/>
              <w:rPr>
                <w:sz w:val="20"/>
                <w:szCs w:val="20"/>
              </w:rPr>
            </w:pPr>
          </w:p>
        </w:tc>
        <w:tc>
          <w:tcPr>
            <w:tcW w:w="2126" w:type="dxa"/>
          </w:tcPr>
          <w:p w14:paraId="6647F274" w14:textId="77777777" w:rsidR="00B17E83" w:rsidRPr="00DF779A" w:rsidRDefault="00B17E83" w:rsidP="008901AE">
            <w:pPr>
              <w:ind w:right="-766"/>
              <w:jc w:val="both"/>
              <w:rPr>
                <w:sz w:val="20"/>
                <w:szCs w:val="20"/>
              </w:rPr>
            </w:pPr>
            <w:r w:rsidRPr="00DF779A">
              <w:rPr>
                <w:sz w:val="20"/>
                <w:szCs w:val="20"/>
              </w:rPr>
              <w:t xml:space="preserve">Pirkuma līgumu </w:t>
            </w:r>
          </w:p>
          <w:p w14:paraId="712D356A" w14:textId="77777777" w:rsidR="00B17E83" w:rsidRPr="00DF779A" w:rsidRDefault="00B17E83" w:rsidP="008901AE">
            <w:pPr>
              <w:ind w:right="-766"/>
              <w:jc w:val="both"/>
              <w:rPr>
                <w:sz w:val="20"/>
                <w:szCs w:val="20"/>
              </w:rPr>
            </w:pPr>
            <w:r w:rsidRPr="00DF779A">
              <w:rPr>
                <w:sz w:val="20"/>
                <w:szCs w:val="20"/>
              </w:rPr>
              <w:t xml:space="preserve">pašvaldības vārdā </w:t>
            </w:r>
          </w:p>
          <w:p w14:paraId="6E670536" w14:textId="77777777" w:rsidR="00B17E83" w:rsidRPr="00DF779A" w:rsidRDefault="00B17E83" w:rsidP="008901AE">
            <w:pPr>
              <w:ind w:right="-766"/>
              <w:jc w:val="both"/>
              <w:rPr>
                <w:sz w:val="20"/>
                <w:szCs w:val="20"/>
              </w:rPr>
            </w:pPr>
            <w:r w:rsidRPr="00DF779A">
              <w:rPr>
                <w:sz w:val="20"/>
                <w:szCs w:val="20"/>
              </w:rPr>
              <w:t>paraksta</w:t>
            </w:r>
          </w:p>
        </w:tc>
        <w:tc>
          <w:tcPr>
            <w:tcW w:w="6379" w:type="dxa"/>
          </w:tcPr>
          <w:p w14:paraId="013FE36E" w14:textId="4C849014" w:rsidR="00B17E83" w:rsidRPr="00DF779A" w:rsidRDefault="00B17E83" w:rsidP="008901AE">
            <w:pPr>
              <w:pStyle w:val="ListParagraph"/>
              <w:ind w:left="3" w:firstLine="35"/>
              <w:rPr>
                <w:sz w:val="20"/>
                <w:szCs w:val="20"/>
              </w:rPr>
            </w:pPr>
            <w:r w:rsidRPr="00DF779A">
              <w:rPr>
                <w:sz w:val="20"/>
                <w:szCs w:val="20"/>
              </w:rPr>
              <w:t>Olaines novada pašvaldības domes priekšsēdētājs vai priekšsēdētāja pirmais vietnieks</w:t>
            </w:r>
          </w:p>
        </w:tc>
      </w:tr>
    </w:tbl>
    <w:p w14:paraId="4AC87B80" w14:textId="77777777" w:rsidR="00B17E83" w:rsidRPr="00DF779A" w:rsidRDefault="00B17E83" w:rsidP="00B17E83">
      <w:pPr>
        <w:pStyle w:val="Default"/>
        <w:ind w:right="-766"/>
        <w:jc w:val="both"/>
        <w:rPr>
          <w:color w:val="auto"/>
          <w:sz w:val="20"/>
          <w:szCs w:val="20"/>
        </w:rPr>
      </w:pPr>
    </w:p>
    <w:p w14:paraId="0836BE80" w14:textId="77777777" w:rsidR="00B17E83" w:rsidRPr="00DF779A" w:rsidRDefault="00B17E83" w:rsidP="00B17E83">
      <w:pPr>
        <w:numPr>
          <w:ilvl w:val="0"/>
          <w:numId w:val="6"/>
        </w:numPr>
        <w:ind w:right="-766"/>
        <w:jc w:val="center"/>
        <w:rPr>
          <w:b/>
          <w:bCs/>
          <w:sz w:val="20"/>
          <w:szCs w:val="20"/>
        </w:rPr>
      </w:pPr>
      <w:r w:rsidRPr="00DF779A">
        <w:rPr>
          <w:b/>
          <w:bCs/>
          <w:sz w:val="20"/>
          <w:szCs w:val="20"/>
        </w:rPr>
        <w:t>Nenotikusi izsole</w:t>
      </w:r>
    </w:p>
    <w:p w14:paraId="3736D9F7" w14:textId="77777777" w:rsidR="00B17E83" w:rsidRPr="00DF779A" w:rsidRDefault="00B17E83" w:rsidP="00B17E83">
      <w:pPr>
        <w:ind w:right="-766"/>
        <w:jc w:val="both"/>
        <w:rPr>
          <w:sz w:val="20"/>
          <w:szCs w:val="20"/>
        </w:rPr>
      </w:pPr>
    </w:p>
    <w:tbl>
      <w:tblPr>
        <w:tblStyle w:val="TableGrid"/>
        <w:tblW w:w="9209" w:type="dxa"/>
        <w:tblLook w:val="04A0" w:firstRow="1" w:lastRow="0" w:firstColumn="1" w:lastColumn="0" w:noHBand="0" w:noVBand="1"/>
      </w:tblPr>
      <w:tblGrid>
        <w:gridCol w:w="704"/>
        <w:gridCol w:w="2122"/>
        <w:gridCol w:w="6383"/>
      </w:tblGrid>
      <w:tr w:rsidR="00B17E83" w:rsidRPr="00DF779A" w14:paraId="4970AFC7" w14:textId="77777777" w:rsidTr="008901AE">
        <w:tc>
          <w:tcPr>
            <w:tcW w:w="704" w:type="dxa"/>
          </w:tcPr>
          <w:p w14:paraId="4E54ABAD" w14:textId="77777777" w:rsidR="00B17E83" w:rsidRPr="00DF779A" w:rsidRDefault="00B17E83" w:rsidP="008901AE">
            <w:pPr>
              <w:ind w:right="-766"/>
              <w:jc w:val="both"/>
              <w:rPr>
                <w:sz w:val="20"/>
                <w:szCs w:val="20"/>
              </w:rPr>
            </w:pPr>
            <w:r w:rsidRPr="00DF779A">
              <w:rPr>
                <w:sz w:val="20"/>
                <w:szCs w:val="20"/>
              </w:rPr>
              <w:t xml:space="preserve">7.1. </w:t>
            </w:r>
          </w:p>
        </w:tc>
        <w:tc>
          <w:tcPr>
            <w:tcW w:w="2122" w:type="dxa"/>
          </w:tcPr>
          <w:p w14:paraId="214AE89C" w14:textId="77777777" w:rsidR="00B17E83" w:rsidRPr="00DF779A" w:rsidRDefault="00B17E83" w:rsidP="008901AE">
            <w:pPr>
              <w:ind w:right="-766"/>
              <w:jc w:val="both"/>
              <w:rPr>
                <w:sz w:val="20"/>
                <w:szCs w:val="20"/>
              </w:rPr>
            </w:pPr>
            <w:r w:rsidRPr="00DF779A">
              <w:rPr>
                <w:sz w:val="20"/>
                <w:szCs w:val="20"/>
              </w:rPr>
              <w:t xml:space="preserve">Izsole tiek atzīta par </w:t>
            </w:r>
          </w:p>
          <w:p w14:paraId="51CA7D91" w14:textId="77777777" w:rsidR="00B17E83" w:rsidRPr="00DF779A" w:rsidRDefault="00B17E83" w:rsidP="008901AE">
            <w:pPr>
              <w:ind w:right="-766"/>
              <w:jc w:val="both"/>
              <w:rPr>
                <w:sz w:val="20"/>
                <w:szCs w:val="20"/>
              </w:rPr>
            </w:pPr>
            <w:r w:rsidRPr="00DF779A">
              <w:rPr>
                <w:sz w:val="20"/>
                <w:szCs w:val="20"/>
              </w:rPr>
              <w:t xml:space="preserve">nenotikušu </w:t>
            </w:r>
          </w:p>
        </w:tc>
        <w:tc>
          <w:tcPr>
            <w:tcW w:w="6383" w:type="dxa"/>
          </w:tcPr>
          <w:p w14:paraId="603FF5CC" w14:textId="77777777" w:rsidR="00B17E83" w:rsidRPr="00DF779A" w:rsidRDefault="00B17E83" w:rsidP="00B17E83">
            <w:pPr>
              <w:pStyle w:val="ListParagraph"/>
              <w:numPr>
                <w:ilvl w:val="2"/>
                <w:numId w:val="3"/>
              </w:numPr>
              <w:jc w:val="both"/>
              <w:rPr>
                <w:sz w:val="20"/>
                <w:szCs w:val="20"/>
              </w:rPr>
            </w:pPr>
            <w:r w:rsidRPr="00DF779A">
              <w:rPr>
                <w:sz w:val="20"/>
                <w:szCs w:val="20"/>
              </w:rPr>
              <w:t xml:space="preserve">ja uz izsoli nav autorizēts neviens izsoles dalībnieks; </w:t>
            </w:r>
          </w:p>
          <w:p w14:paraId="10C56FF3" w14:textId="77777777" w:rsidR="00B17E83" w:rsidRPr="00DF779A" w:rsidRDefault="00B17E83" w:rsidP="00B17E83">
            <w:pPr>
              <w:pStyle w:val="ListParagraph"/>
              <w:numPr>
                <w:ilvl w:val="2"/>
                <w:numId w:val="3"/>
              </w:numPr>
              <w:jc w:val="both"/>
              <w:rPr>
                <w:sz w:val="20"/>
                <w:szCs w:val="20"/>
              </w:rPr>
            </w:pPr>
            <w:r w:rsidRPr="00DF779A">
              <w:rPr>
                <w:sz w:val="20"/>
                <w:szCs w:val="20"/>
              </w:rPr>
              <w:t xml:space="preserve">ja izsole bijusi izziņota, pārkāpjot šos noteikumus vai Publiskas personas mantas atsavināšanas likumu; </w:t>
            </w:r>
          </w:p>
          <w:p w14:paraId="016472C8" w14:textId="77777777" w:rsidR="00B17E83" w:rsidRPr="00DF779A" w:rsidRDefault="00B17E83" w:rsidP="00B17E83">
            <w:pPr>
              <w:pStyle w:val="ListParagraph"/>
              <w:numPr>
                <w:ilvl w:val="2"/>
                <w:numId w:val="3"/>
              </w:numPr>
              <w:jc w:val="both"/>
              <w:rPr>
                <w:sz w:val="20"/>
                <w:szCs w:val="20"/>
              </w:rPr>
            </w:pPr>
            <w:r w:rsidRPr="00DF779A">
              <w:rPr>
                <w:sz w:val="20"/>
                <w:szCs w:val="20"/>
              </w:rPr>
              <w:t>ja tiek noskaidrots, ka nepamatoti noraidīta kāda dalībnieka  reģistrēšanās  izsolē;</w:t>
            </w:r>
          </w:p>
          <w:p w14:paraId="05940A4C" w14:textId="77777777" w:rsidR="00B17E83" w:rsidRPr="00DF779A" w:rsidRDefault="00B17E83" w:rsidP="00B17E83">
            <w:pPr>
              <w:pStyle w:val="ListParagraph"/>
              <w:numPr>
                <w:ilvl w:val="2"/>
                <w:numId w:val="3"/>
              </w:numPr>
              <w:jc w:val="both"/>
              <w:rPr>
                <w:sz w:val="20"/>
                <w:szCs w:val="20"/>
              </w:rPr>
            </w:pPr>
            <w:r w:rsidRPr="00DF779A">
              <w:rPr>
                <w:sz w:val="20"/>
                <w:szCs w:val="20"/>
              </w:rPr>
              <w:t xml:space="preserve">ja neviens izsoles dalībnieks nav pārsolījis izsoles sākumcenu; </w:t>
            </w:r>
          </w:p>
          <w:p w14:paraId="1B5BBC76" w14:textId="77777777" w:rsidR="00B17E83" w:rsidRPr="00DF779A" w:rsidRDefault="00B17E83" w:rsidP="00B17E83">
            <w:pPr>
              <w:pStyle w:val="ListParagraph"/>
              <w:numPr>
                <w:ilvl w:val="2"/>
                <w:numId w:val="3"/>
              </w:numPr>
              <w:jc w:val="both"/>
              <w:rPr>
                <w:sz w:val="20"/>
                <w:szCs w:val="20"/>
              </w:rPr>
            </w:pPr>
            <w:r w:rsidRPr="00DF779A">
              <w:rPr>
                <w:sz w:val="20"/>
                <w:szCs w:val="20"/>
              </w:rPr>
              <w:t xml:space="preserve">ja vienīgais izsoles dalībnieks, kurš nosolījis izsolāmo īpašumu, nav parakstījis izsolāmā īpašuma pirkuma līgumu; </w:t>
            </w:r>
          </w:p>
          <w:p w14:paraId="2959B858" w14:textId="77777777" w:rsidR="00B17E83" w:rsidRPr="00DF779A" w:rsidRDefault="00B17E83" w:rsidP="00B17E83">
            <w:pPr>
              <w:pStyle w:val="ListParagraph"/>
              <w:numPr>
                <w:ilvl w:val="2"/>
                <w:numId w:val="3"/>
              </w:numPr>
              <w:jc w:val="both"/>
              <w:rPr>
                <w:sz w:val="20"/>
                <w:szCs w:val="20"/>
              </w:rPr>
            </w:pPr>
            <w:r w:rsidRPr="00DF779A">
              <w:rPr>
                <w:sz w:val="20"/>
                <w:szCs w:val="20"/>
              </w:rPr>
              <w:t>ja neviens no izsoles dalībniekiem, kurš atzīts par nosolītāju, neveic</w:t>
            </w:r>
          </w:p>
          <w:p w14:paraId="7201C85E" w14:textId="77777777" w:rsidR="00B17E83" w:rsidRPr="00DF779A" w:rsidRDefault="00B17E83" w:rsidP="008901AE">
            <w:pPr>
              <w:pStyle w:val="ListParagraph"/>
              <w:jc w:val="both"/>
              <w:rPr>
                <w:sz w:val="20"/>
                <w:szCs w:val="20"/>
              </w:rPr>
            </w:pPr>
            <w:r w:rsidRPr="00DF779A">
              <w:rPr>
                <w:sz w:val="20"/>
                <w:szCs w:val="20"/>
              </w:rPr>
              <w:t xml:space="preserve"> pirkuma maksas samaksu šajos noteikumos norādītajā termiņā</w:t>
            </w:r>
            <w:r>
              <w:rPr>
                <w:sz w:val="20"/>
                <w:szCs w:val="20"/>
              </w:rPr>
              <w:t>.</w:t>
            </w:r>
          </w:p>
        </w:tc>
      </w:tr>
    </w:tbl>
    <w:p w14:paraId="03143DA3" w14:textId="77777777" w:rsidR="00B17E83" w:rsidRPr="00396BA7" w:rsidRDefault="00B17E83" w:rsidP="00B17E83">
      <w:pPr>
        <w:ind w:right="-766"/>
        <w:jc w:val="both"/>
        <w:rPr>
          <w:sz w:val="20"/>
          <w:szCs w:val="20"/>
        </w:rPr>
      </w:pPr>
    </w:p>
    <w:p w14:paraId="3A8D4F9C" w14:textId="77777777" w:rsidR="00B17E83" w:rsidRPr="00396BA7" w:rsidRDefault="00B17E83" w:rsidP="00B17E83">
      <w:pPr>
        <w:numPr>
          <w:ilvl w:val="0"/>
          <w:numId w:val="3"/>
        </w:numPr>
        <w:ind w:right="-766"/>
        <w:jc w:val="center"/>
        <w:rPr>
          <w:b/>
          <w:bCs/>
          <w:sz w:val="20"/>
          <w:szCs w:val="20"/>
        </w:rPr>
      </w:pPr>
      <w:r w:rsidRPr="00396BA7">
        <w:rPr>
          <w:b/>
          <w:bCs/>
          <w:sz w:val="20"/>
          <w:szCs w:val="20"/>
        </w:rPr>
        <w:t>Izsoles rezultātu apstrīdēšan</w:t>
      </w:r>
      <w:r>
        <w:rPr>
          <w:b/>
          <w:bCs/>
          <w:sz w:val="20"/>
          <w:szCs w:val="20"/>
        </w:rPr>
        <w:t>a</w:t>
      </w:r>
    </w:p>
    <w:p w14:paraId="5A33F2C2" w14:textId="77777777" w:rsidR="00B17E83" w:rsidRPr="00396BA7" w:rsidRDefault="00B17E83" w:rsidP="00B17E83">
      <w:pPr>
        <w:ind w:right="-766"/>
        <w:rPr>
          <w:sz w:val="20"/>
          <w:szCs w:val="20"/>
        </w:rPr>
      </w:pPr>
    </w:p>
    <w:tbl>
      <w:tblPr>
        <w:tblStyle w:val="TableGrid"/>
        <w:tblW w:w="9209" w:type="dxa"/>
        <w:tblLook w:val="04A0" w:firstRow="1" w:lastRow="0" w:firstColumn="1" w:lastColumn="0" w:noHBand="0" w:noVBand="1"/>
      </w:tblPr>
      <w:tblGrid>
        <w:gridCol w:w="704"/>
        <w:gridCol w:w="2148"/>
        <w:gridCol w:w="6357"/>
      </w:tblGrid>
      <w:tr w:rsidR="00B17E83" w:rsidRPr="00396BA7" w14:paraId="5D83DB04" w14:textId="77777777" w:rsidTr="008901AE">
        <w:tc>
          <w:tcPr>
            <w:tcW w:w="704" w:type="dxa"/>
          </w:tcPr>
          <w:p w14:paraId="15F4DA37" w14:textId="77777777" w:rsidR="00B17E83" w:rsidRPr="00396BA7" w:rsidRDefault="00B17E83" w:rsidP="008901AE">
            <w:pPr>
              <w:ind w:right="-766"/>
              <w:rPr>
                <w:sz w:val="20"/>
                <w:szCs w:val="20"/>
              </w:rPr>
            </w:pPr>
            <w:r w:rsidRPr="00396BA7">
              <w:rPr>
                <w:sz w:val="20"/>
                <w:szCs w:val="20"/>
              </w:rPr>
              <w:t>8.1.</w:t>
            </w:r>
          </w:p>
        </w:tc>
        <w:tc>
          <w:tcPr>
            <w:tcW w:w="2148" w:type="dxa"/>
          </w:tcPr>
          <w:p w14:paraId="6D642C5F" w14:textId="77777777" w:rsidR="00B17E83" w:rsidRPr="00396BA7" w:rsidRDefault="00B17E83" w:rsidP="008901AE">
            <w:pPr>
              <w:ind w:right="-766"/>
              <w:rPr>
                <w:sz w:val="20"/>
                <w:szCs w:val="20"/>
              </w:rPr>
            </w:pPr>
            <w:r w:rsidRPr="00396BA7">
              <w:rPr>
                <w:sz w:val="20"/>
                <w:szCs w:val="20"/>
              </w:rPr>
              <w:t xml:space="preserve">Izsoles rezultātus var </w:t>
            </w:r>
          </w:p>
          <w:p w14:paraId="370721C9" w14:textId="77777777" w:rsidR="00B17E83" w:rsidRPr="00396BA7" w:rsidRDefault="00B17E83" w:rsidP="008901AE">
            <w:pPr>
              <w:ind w:right="-766"/>
              <w:rPr>
                <w:sz w:val="20"/>
                <w:szCs w:val="20"/>
              </w:rPr>
            </w:pPr>
            <w:r w:rsidRPr="00396BA7">
              <w:rPr>
                <w:sz w:val="20"/>
                <w:szCs w:val="20"/>
              </w:rPr>
              <w:t>apstrīdēt</w:t>
            </w:r>
          </w:p>
        </w:tc>
        <w:tc>
          <w:tcPr>
            <w:tcW w:w="6357" w:type="dxa"/>
          </w:tcPr>
          <w:p w14:paraId="27A7FDCE" w14:textId="77777777" w:rsidR="00B17E83" w:rsidRPr="00396BA7" w:rsidRDefault="00B17E83" w:rsidP="008901AE">
            <w:pPr>
              <w:ind w:right="-766"/>
              <w:rPr>
                <w:sz w:val="20"/>
                <w:szCs w:val="20"/>
              </w:rPr>
            </w:pPr>
            <w:r w:rsidRPr="00396BA7">
              <w:rPr>
                <w:sz w:val="20"/>
                <w:szCs w:val="20"/>
              </w:rPr>
              <w:t>Olaines  novada pašvaldībā 7 (septiņu) dienu laikā pēc izsoles noslēguma</w:t>
            </w:r>
          </w:p>
          <w:p w14:paraId="72C07CE2" w14:textId="77777777" w:rsidR="00B17E83" w:rsidRPr="00396BA7" w:rsidRDefault="00B17E83" w:rsidP="008901AE">
            <w:pPr>
              <w:ind w:right="-766"/>
              <w:rPr>
                <w:sz w:val="20"/>
                <w:szCs w:val="20"/>
              </w:rPr>
            </w:pPr>
            <w:r w:rsidRPr="00396BA7">
              <w:rPr>
                <w:sz w:val="20"/>
                <w:szCs w:val="20"/>
              </w:rPr>
              <w:t>dienas</w:t>
            </w:r>
          </w:p>
        </w:tc>
      </w:tr>
    </w:tbl>
    <w:p w14:paraId="26761E78" w14:textId="77777777" w:rsidR="00B17E83" w:rsidRPr="00396BA7" w:rsidRDefault="00B17E83" w:rsidP="00B17E83">
      <w:pPr>
        <w:ind w:right="-766"/>
        <w:rPr>
          <w:sz w:val="20"/>
          <w:szCs w:val="20"/>
        </w:rPr>
      </w:pPr>
    </w:p>
    <w:p w14:paraId="1C7B984B" w14:textId="77777777" w:rsidR="00B17E83" w:rsidRPr="00396BA7" w:rsidRDefault="00B17E83" w:rsidP="00B17E83">
      <w:pPr>
        <w:pStyle w:val="ListParagraph"/>
        <w:numPr>
          <w:ilvl w:val="0"/>
          <w:numId w:val="3"/>
        </w:numPr>
        <w:ind w:right="-766"/>
        <w:jc w:val="center"/>
        <w:rPr>
          <w:b/>
          <w:bCs/>
          <w:sz w:val="20"/>
          <w:szCs w:val="20"/>
        </w:rPr>
      </w:pPr>
      <w:r w:rsidRPr="00396BA7">
        <w:rPr>
          <w:b/>
          <w:bCs/>
          <w:sz w:val="20"/>
          <w:szCs w:val="20"/>
        </w:rPr>
        <w:t>Izsoles noteikumu pielikums</w:t>
      </w:r>
    </w:p>
    <w:p w14:paraId="4C8E3FA6" w14:textId="77777777" w:rsidR="00B17E83" w:rsidRPr="00396BA7" w:rsidRDefault="00B17E83" w:rsidP="00B17E83">
      <w:pPr>
        <w:ind w:left="426" w:right="-766" w:hanging="426"/>
        <w:jc w:val="center"/>
        <w:rPr>
          <w:b/>
          <w:bCs/>
          <w:sz w:val="20"/>
          <w:szCs w:val="20"/>
        </w:rPr>
      </w:pPr>
    </w:p>
    <w:tbl>
      <w:tblPr>
        <w:tblStyle w:val="TableGrid"/>
        <w:tblW w:w="9214" w:type="dxa"/>
        <w:tblInd w:w="-5" w:type="dxa"/>
        <w:tblLook w:val="04A0" w:firstRow="1" w:lastRow="0" w:firstColumn="1" w:lastColumn="0" w:noHBand="0" w:noVBand="1"/>
      </w:tblPr>
      <w:tblGrid>
        <w:gridCol w:w="709"/>
        <w:gridCol w:w="2126"/>
        <w:gridCol w:w="6379"/>
      </w:tblGrid>
      <w:tr w:rsidR="00B17E83" w:rsidRPr="00396BA7" w14:paraId="0AA76BA6" w14:textId="77777777" w:rsidTr="008901AE">
        <w:tc>
          <w:tcPr>
            <w:tcW w:w="709" w:type="dxa"/>
          </w:tcPr>
          <w:p w14:paraId="082CAB4F" w14:textId="77777777" w:rsidR="00B17E83" w:rsidRPr="00396BA7" w:rsidRDefault="00B17E83" w:rsidP="008901AE">
            <w:pPr>
              <w:ind w:right="-766"/>
              <w:rPr>
                <w:sz w:val="20"/>
                <w:szCs w:val="20"/>
              </w:rPr>
            </w:pPr>
            <w:r w:rsidRPr="00396BA7">
              <w:rPr>
                <w:sz w:val="20"/>
                <w:szCs w:val="20"/>
              </w:rPr>
              <w:t>9.1.</w:t>
            </w:r>
          </w:p>
        </w:tc>
        <w:tc>
          <w:tcPr>
            <w:tcW w:w="2126" w:type="dxa"/>
          </w:tcPr>
          <w:p w14:paraId="34B4ADAC" w14:textId="77777777" w:rsidR="00B17E83" w:rsidRPr="00396BA7" w:rsidRDefault="00B17E83" w:rsidP="008901AE">
            <w:pPr>
              <w:ind w:right="-766"/>
              <w:rPr>
                <w:sz w:val="20"/>
                <w:szCs w:val="20"/>
              </w:rPr>
            </w:pPr>
            <w:r>
              <w:rPr>
                <w:sz w:val="20"/>
                <w:szCs w:val="20"/>
              </w:rPr>
              <w:t>1.</w:t>
            </w:r>
            <w:r w:rsidRPr="00396BA7">
              <w:rPr>
                <w:sz w:val="20"/>
                <w:szCs w:val="20"/>
              </w:rPr>
              <w:t xml:space="preserve">Pielikums </w:t>
            </w:r>
          </w:p>
        </w:tc>
        <w:tc>
          <w:tcPr>
            <w:tcW w:w="6379" w:type="dxa"/>
          </w:tcPr>
          <w:p w14:paraId="12776D43" w14:textId="77777777" w:rsidR="00B17E83" w:rsidRPr="00396BA7" w:rsidRDefault="00B17E83" w:rsidP="008901AE">
            <w:pPr>
              <w:ind w:right="-766"/>
              <w:rPr>
                <w:sz w:val="20"/>
                <w:szCs w:val="20"/>
              </w:rPr>
            </w:pPr>
            <w:r w:rsidRPr="00396BA7">
              <w:rPr>
                <w:sz w:val="20"/>
                <w:szCs w:val="20"/>
              </w:rPr>
              <w:t>Pirkuma līgum</w:t>
            </w:r>
            <w:r>
              <w:rPr>
                <w:sz w:val="20"/>
                <w:szCs w:val="20"/>
              </w:rPr>
              <w:t>s</w:t>
            </w:r>
            <w:r w:rsidRPr="00396BA7">
              <w:rPr>
                <w:sz w:val="20"/>
                <w:szCs w:val="20"/>
              </w:rPr>
              <w:t xml:space="preserve"> un Nodošanas akts</w:t>
            </w:r>
          </w:p>
        </w:tc>
      </w:tr>
    </w:tbl>
    <w:p w14:paraId="53D97DA5" w14:textId="77777777" w:rsidR="00B17E83" w:rsidRDefault="00B17E83" w:rsidP="00B17E83">
      <w:pPr>
        <w:ind w:right="-766"/>
        <w:jc w:val="both"/>
        <w:rPr>
          <w:sz w:val="20"/>
          <w:szCs w:val="20"/>
        </w:rPr>
      </w:pPr>
    </w:p>
    <w:p w14:paraId="59B60193" w14:textId="77777777" w:rsidR="00B17E83" w:rsidRDefault="00B17E83" w:rsidP="00B17E83">
      <w:pPr>
        <w:ind w:right="-766"/>
        <w:jc w:val="both"/>
        <w:rPr>
          <w:sz w:val="20"/>
          <w:szCs w:val="20"/>
        </w:rPr>
      </w:pPr>
    </w:p>
    <w:p w14:paraId="36674E0D" w14:textId="77777777" w:rsidR="00B17E83" w:rsidRDefault="00B17E83" w:rsidP="00B17E83">
      <w:pPr>
        <w:ind w:right="-766"/>
        <w:jc w:val="both"/>
        <w:rPr>
          <w:sz w:val="20"/>
          <w:szCs w:val="20"/>
        </w:rPr>
      </w:pPr>
    </w:p>
    <w:p w14:paraId="342A26E9" w14:textId="77777777" w:rsidR="00B17E83" w:rsidRDefault="00B17E83" w:rsidP="00B17E83">
      <w:pPr>
        <w:ind w:right="-766"/>
        <w:jc w:val="both"/>
        <w:rPr>
          <w:sz w:val="20"/>
          <w:szCs w:val="20"/>
        </w:rPr>
      </w:pPr>
    </w:p>
    <w:p w14:paraId="5023787C" w14:textId="77777777" w:rsidR="00B17E83" w:rsidRDefault="00B17E83" w:rsidP="00B17E83">
      <w:pPr>
        <w:ind w:right="-766"/>
        <w:jc w:val="both"/>
        <w:rPr>
          <w:sz w:val="20"/>
          <w:szCs w:val="20"/>
        </w:rPr>
      </w:pPr>
    </w:p>
    <w:p w14:paraId="7BD1FD97" w14:textId="66A233B1" w:rsidR="00B17E83" w:rsidRDefault="00B17E83" w:rsidP="00B17E83">
      <w:pPr>
        <w:ind w:right="-766"/>
        <w:jc w:val="both"/>
        <w:rPr>
          <w:sz w:val="20"/>
          <w:szCs w:val="20"/>
        </w:rPr>
      </w:pPr>
      <w:r w:rsidRPr="00396BA7">
        <w:rPr>
          <w:sz w:val="20"/>
          <w:szCs w:val="20"/>
        </w:rPr>
        <w:t>Domes priekšsēdētājs</w:t>
      </w:r>
      <w:r w:rsidRPr="00396BA7">
        <w:rPr>
          <w:sz w:val="20"/>
          <w:szCs w:val="20"/>
        </w:rPr>
        <w:tab/>
      </w:r>
      <w:r w:rsidRPr="00396BA7">
        <w:rPr>
          <w:sz w:val="20"/>
          <w:szCs w:val="20"/>
        </w:rPr>
        <w:tab/>
      </w:r>
      <w:r w:rsidRPr="00396BA7">
        <w:rPr>
          <w:sz w:val="20"/>
          <w:szCs w:val="20"/>
        </w:rPr>
        <w:tab/>
      </w:r>
      <w:r w:rsidRPr="00396BA7">
        <w:rPr>
          <w:sz w:val="20"/>
          <w:szCs w:val="20"/>
        </w:rPr>
        <w:tab/>
      </w:r>
      <w:r w:rsidR="002343A1">
        <w:rPr>
          <w:sz w:val="20"/>
          <w:szCs w:val="20"/>
        </w:rPr>
        <w:tab/>
      </w:r>
      <w:r w:rsidRPr="00396BA7">
        <w:rPr>
          <w:sz w:val="20"/>
          <w:szCs w:val="20"/>
        </w:rPr>
        <w:tab/>
      </w:r>
      <w:r w:rsidRPr="00396BA7">
        <w:rPr>
          <w:sz w:val="20"/>
          <w:szCs w:val="20"/>
        </w:rPr>
        <w:tab/>
        <w:t xml:space="preserve">                        A.Bergs</w:t>
      </w:r>
    </w:p>
    <w:p w14:paraId="41FA942C" w14:textId="77777777" w:rsidR="00B17E83" w:rsidRDefault="00B17E83" w:rsidP="00B17E83">
      <w:pPr>
        <w:ind w:right="-766"/>
        <w:rPr>
          <w:sz w:val="20"/>
          <w:szCs w:val="20"/>
        </w:rPr>
      </w:pPr>
    </w:p>
    <w:bookmarkEnd w:id="0"/>
    <w:p w14:paraId="451341D0" w14:textId="77777777" w:rsidR="00B17E83" w:rsidRDefault="00B17E83" w:rsidP="00B17E83">
      <w:pPr>
        <w:ind w:right="-766"/>
        <w:rPr>
          <w:sz w:val="20"/>
          <w:szCs w:val="20"/>
        </w:rPr>
      </w:pPr>
    </w:p>
    <w:p w14:paraId="0ED09CA3" w14:textId="77777777" w:rsidR="00B17E83" w:rsidRDefault="00B17E83" w:rsidP="00B17E83">
      <w:pPr>
        <w:ind w:right="-766"/>
        <w:rPr>
          <w:b/>
          <w:sz w:val="18"/>
          <w:szCs w:val="18"/>
        </w:rPr>
      </w:pPr>
    </w:p>
    <w:p w14:paraId="7415C50C" w14:textId="14981D7E" w:rsidR="00B17E83" w:rsidRDefault="001F48BE" w:rsidP="001F48BE">
      <w:pPr>
        <w:tabs>
          <w:tab w:val="left" w:pos="8175"/>
        </w:tabs>
        <w:ind w:right="-766"/>
        <w:rPr>
          <w:b/>
          <w:sz w:val="18"/>
          <w:szCs w:val="18"/>
        </w:rPr>
      </w:pPr>
      <w:r>
        <w:rPr>
          <w:b/>
          <w:sz w:val="18"/>
          <w:szCs w:val="18"/>
        </w:rPr>
        <w:tab/>
      </w:r>
    </w:p>
    <w:p w14:paraId="4528A505" w14:textId="77777777" w:rsidR="001F48BE" w:rsidRDefault="001F48BE" w:rsidP="001F48BE">
      <w:pPr>
        <w:tabs>
          <w:tab w:val="left" w:pos="8175"/>
        </w:tabs>
        <w:ind w:right="-766"/>
        <w:rPr>
          <w:b/>
          <w:sz w:val="18"/>
          <w:szCs w:val="18"/>
        </w:rPr>
      </w:pPr>
    </w:p>
    <w:p w14:paraId="5E95548B" w14:textId="77777777" w:rsidR="001F48BE" w:rsidRDefault="001F48BE" w:rsidP="001F48BE">
      <w:pPr>
        <w:tabs>
          <w:tab w:val="left" w:pos="8175"/>
        </w:tabs>
        <w:ind w:right="-766"/>
        <w:rPr>
          <w:b/>
          <w:sz w:val="18"/>
          <w:szCs w:val="18"/>
        </w:rPr>
      </w:pPr>
    </w:p>
    <w:p w14:paraId="0235412B" w14:textId="77777777" w:rsidR="00B17E83" w:rsidRPr="00611575" w:rsidRDefault="00B17E83" w:rsidP="00B17E83">
      <w:pPr>
        <w:ind w:right="-766"/>
        <w:rPr>
          <w:b/>
          <w:sz w:val="16"/>
          <w:szCs w:val="16"/>
        </w:rPr>
      </w:pPr>
    </w:p>
    <w:p w14:paraId="5011C000" w14:textId="77777777" w:rsidR="00B17E83" w:rsidRDefault="00B17E83" w:rsidP="00B17E83">
      <w:pPr>
        <w:ind w:left="720" w:right="-766"/>
        <w:jc w:val="right"/>
        <w:rPr>
          <w:sz w:val="16"/>
          <w:szCs w:val="16"/>
        </w:rPr>
      </w:pPr>
      <w:bookmarkStart w:id="9" w:name="_Hlk156547266"/>
      <w:r w:rsidRPr="00611575">
        <w:rPr>
          <w:sz w:val="16"/>
          <w:szCs w:val="16"/>
        </w:rPr>
        <w:t>1.pielikums</w:t>
      </w:r>
    </w:p>
    <w:p w14:paraId="53FF8E60" w14:textId="77777777" w:rsidR="00B17E83" w:rsidRPr="00611575" w:rsidRDefault="00B17E83" w:rsidP="00B17E83">
      <w:pPr>
        <w:ind w:left="720" w:right="-766"/>
        <w:jc w:val="right"/>
        <w:rPr>
          <w:sz w:val="16"/>
          <w:szCs w:val="16"/>
        </w:rPr>
      </w:pPr>
      <w:r>
        <w:rPr>
          <w:sz w:val="16"/>
          <w:szCs w:val="16"/>
        </w:rPr>
        <w:t>pie izsoles noteikumiem</w:t>
      </w:r>
    </w:p>
    <w:p w14:paraId="0E05E992" w14:textId="77777777" w:rsidR="00B17E83" w:rsidRPr="00611575" w:rsidRDefault="00B17E83" w:rsidP="00B17E83">
      <w:pPr>
        <w:ind w:left="720" w:right="-766"/>
        <w:jc w:val="right"/>
        <w:rPr>
          <w:sz w:val="16"/>
          <w:szCs w:val="16"/>
        </w:rPr>
      </w:pPr>
      <w:r>
        <w:rPr>
          <w:sz w:val="16"/>
          <w:szCs w:val="16"/>
        </w:rPr>
        <w:t>a</w:t>
      </w:r>
      <w:r w:rsidRPr="00611575">
        <w:rPr>
          <w:sz w:val="16"/>
          <w:szCs w:val="16"/>
        </w:rPr>
        <w:t>pstiprināt</w:t>
      </w:r>
      <w:r>
        <w:rPr>
          <w:sz w:val="16"/>
          <w:szCs w:val="16"/>
        </w:rPr>
        <w:t>iem</w:t>
      </w:r>
      <w:r w:rsidRPr="00611575">
        <w:rPr>
          <w:sz w:val="16"/>
          <w:szCs w:val="16"/>
        </w:rPr>
        <w:t xml:space="preserve"> </w:t>
      </w:r>
    </w:p>
    <w:p w14:paraId="13DE40B6" w14:textId="77777777" w:rsidR="00B17E83" w:rsidRPr="00611575" w:rsidRDefault="00B17E83" w:rsidP="00B17E83">
      <w:pPr>
        <w:ind w:left="720" w:right="-766"/>
        <w:jc w:val="right"/>
        <w:rPr>
          <w:sz w:val="16"/>
          <w:szCs w:val="16"/>
        </w:rPr>
      </w:pPr>
      <w:r>
        <w:rPr>
          <w:sz w:val="16"/>
          <w:szCs w:val="16"/>
        </w:rPr>
        <w:t>a</w:t>
      </w:r>
      <w:r w:rsidRPr="00611575">
        <w:rPr>
          <w:sz w:val="16"/>
          <w:szCs w:val="16"/>
        </w:rPr>
        <w:t xml:space="preserve">r Olaines novada </w:t>
      </w:r>
      <w:r w:rsidRPr="00A81D76">
        <w:rPr>
          <w:sz w:val="16"/>
          <w:szCs w:val="16"/>
        </w:rPr>
        <w:t xml:space="preserve">pašvaldības </w:t>
      </w:r>
      <w:r w:rsidRPr="00611575">
        <w:rPr>
          <w:sz w:val="16"/>
          <w:szCs w:val="16"/>
        </w:rPr>
        <w:t xml:space="preserve">domes </w:t>
      </w:r>
    </w:p>
    <w:p w14:paraId="50654236" w14:textId="77777777" w:rsidR="00B17E83" w:rsidRPr="00611575" w:rsidRDefault="00B17E83" w:rsidP="00B17E83">
      <w:pPr>
        <w:ind w:left="720" w:right="-766"/>
        <w:jc w:val="right"/>
        <w:rPr>
          <w:sz w:val="16"/>
          <w:szCs w:val="16"/>
        </w:rPr>
      </w:pPr>
      <w:r w:rsidRPr="00611575">
        <w:rPr>
          <w:sz w:val="16"/>
          <w:szCs w:val="16"/>
        </w:rPr>
        <w:t>202</w:t>
      </w:r>
      <w:r>
        <w:rPr>
          <w:sz w:val="16"/>
          <w:szCs w:val="16"/>
        </w:rPr>
        <w:t>6</w:t>
      </w:r>
      <w:r w:rsidRPr="00611575">
        <w:rPr>
          <w:sz w:val="16"/>
          <w:szCs w:val="16"/>
        </w:rPr>
        <w:t xml:space="preserve">.gada </w:t>
      </w:r>
      <w:r>
        <w:rPr>
          <w:sz w:val="16"/>
          <w:szCs w:val="16"/>
        </w:rPr>
        <w:t>25.marta</w:t>
      </w:r>
      <w:r w:rsidRPr="00611575">
        <w:rPr>
          <w:sz w:val="16"/>
          <w:szCs w:val="16"/>
        </w:rPr>
        <w:t xml:space="preserve">  sēdes lēmumu </w:t>
      </w:r>
    </w:p>
    <w:p w14:paraId="57A9DF04" w14:textId="138F43BF" w:rsidR="00B17E83" w:rsidRDefault="00B17E83" w:rsidP="00B17E83">
      <w:pPr>
        <w:ind w:left="720" w:right="-766"/>
        <w:jc w:val="right"/>
        <w:rPr>
          <w:sz w:val="16"/>
          <w:szCs w:val="16"/>
        </w:rPr>
      </w:pPr>
      <w:r w:rsidRPr="00611575">
        <w:rPr>
          <w:sz w:val="16"/>
          <w:szCs w:val="16"/>
        </w:rPr>
        <w:t>(</w:t>
      </w:r>
      <w:r>
        <w:rPr>
          <w:sz w:val="16"/>
          <w:szCs w:val="16"/>
        </w:rPr>
        <w:t>3</w:t>
      </w:r>
      <w:r w:rsidRPr="00611575">
        <w:rPr>
          <w:sz w:val="16"/>
          <w:szCs w:val="16"/>
        </w:rPr>
        <w:t xml:space="preserve">.prot., </w:t>
      </w:r>
      <w:r w:rsidR="001F48BE">
        <w:rPr>
          <w:sz w:val="16"/>
          <w:szCs w:val="16"/>
        </w:rPr>
        <w:t>12</w:t>
      </w:r>
      <w:r w:rsidRPr="00611575">
        <w:rPr>
          <w:sz w:val="16"/>
          <w:szCs w:val="16"/>
        </w:rPr>
        <w:t>.p.)</w:t>
      </w:r>
    </w:p>
    <w:bookmarkEnd w:id="9"/>
    <w:p w14:paraId="2ADD8EA5" w14:textId="77777777" w:rsidR="00B17E83" w:rsidRPr="00611575" w:rsidRDefault="00B17E83" w:rsidP="00B17E83">
      <w:pPr>
        <w:ind w:right="-766"/>
        <w:rPr>
          <w:b/>
          <w:sz w:val="18"/>
          <w:szCs w:val="18"/>
        </w:rPr>
      </w:pPr>
    </w:p>
    <w:p w14:paraId="10B622E4" w14:textId="77777777" w:rsidR="00B17E83" w:rsidRPr="00044965" w:rsidRDefault="00B17E83" w:rsidP="00B17E83">
      <w:pPr>
        <w:ind w:right="-766"/>
        <w:jc w:val="center"/>
        <w:rPr>
          <w:b/>
          <w:sz w:val="18"/>
          <w:szCs w:val="18"/>
        </w:rPr>
      </w:pPr>
      <w:r w:rsidRPr="00FB5671">
        <w:rPr>
          <w:b/>
          <w:sz w:val="18"/>
          <w:szCs w:val="18"/>
        </w:rPr>
        <w:t>Nekustamā īpašuma</w:t>
      </w:r>
      <w:r>
        <w:rPr>
          <w:b/>
          <w:sz w:val="18"/>
          <w:szCs w:val="18"/>
        </w:rPr>
        <w:t xml:space="preserve"> –</w:t>
      </w:r>
      <w:r w:rsidRPr="00FB5671">
        <w:rPr>
          <w:b/>
          <w:sz w:val="18"/>
          <w:szCs w:val="18"/>
        </w:rPr>
        <w:t xml:space="preserve"> </w:t>
      </w:r>
      <w:r>
        <w:rPr>
          <w:b/>
          <w:sz w:val="18"/>
          <w:szCs w:val="18"/>
        </w:rPr>
        <w:t xml:space="preserve">zemesgabala </w:t>
      </w:r>
      <w:r w:rsidRPr="00044965">
        <w:rPr>
          <w:b/>
          <w:sz w:val="18"/>
          <w:szCs w:val="18"/>
        </w:rPr>
        <w:t xml:space="preserve">Rīgas ielā 23, Olainē, Olaines novadā, </w:t>
      </w:r>
    </w:p>
    <w:p w14:paraId="36653B3A" w14:textId="77777777" w:rsidR="00B17E83" w:rsidRDefault="00B17E83" w:rsidP="00B17E83">
      <w:pPr>
        <w:ind w:right="-766"/>
        <w:jc w:val="center"/>
        <w:rPr>
          <w:b/>
          <w:sz w:val="18"/>
          <w:szCs w:val="18"/>
        </w:rPr>
      </w:pPr>
      <w:r w:rsidRPr="00044965">
        <w:rPr>
          <w:b/>
          <w:sz w:val="18"/>
          <w:szCs w:val="18"/>
        </w:rPr>
        <w:t>kadastra apzīmējums 80090062604, 82553 kv.m platībā (kadastra numurs 80090062604)</w:t>
      </w:r>
    </w:p>
    <w:p w14:paraId="649DF4F6" w14:textId="77777777" w:rsidR="00B17E83" w:rsidRPr="00751C84" w:rsidRDefault="00B17E83" w:rsidP="00B17E83">
      <w:pPr>
        <w:ind w:right="-766"/>
        <w:jc w:val="center"/>
        <w:rPr>
          <w:sz w:val="18"/>
          <w:szCs w:val="18"/>
        </w:rPr>
      </w:pPr>
      <w:r w:rsidRPr="00751C84">
        <w:rPr>
          <w:b/>
          <w:bCs/>
          <w:sz w:val="18"/>
          <w:szCs w:val="18"/>
        </w:rPr>
        <w:t>PIRKUMA LĪGUMS</w:t>
      </w:r>
    </w:p>
    <w:p w14:paraId="1ACB79DB" w14:textId="77777777" w:rsidR="00B17E83" w:rsidRPr="00611575" w:rsidRDefault="00B17E83" w:rsidP="00B17E83">
      <w:pPr>
        <w:ind w:right="-766"/>
        <w:rPr>
          <w:b/>
          <w:bCs/>
          <w:sz w:val="18"/>
          <w:szCs w:val="18"/>
        </w:rPr>
      </w:pPr>
    </w:p>
    <w:p w14:paraId="0B0E7D09" w14:textId="77777777" w:rsidR="00B17E83" w:rsidRPr="00E9036D" w:rsidRDefault="00B17E83" w:rsidP="00B17E83">
      <w:pPr>
        <w:ind w:right="-766"/>
        <w:jc w:val="right"/>
        <w:rPr>
          <w:sz w:val="18"/>
          <w:szCs w:val="18"/>
        </w:rPr>
      </w:pPr>
      <w:r w:rsidRPr="00E9036D">
        <w:rPr>
          <w:sz w:val="18"/>
          <w:szCs w:val="18"/>
        </w:rPr>
        <w:t>Olainē</w:t>
      </w:r>
      <w:r w:rsidRPr="00E9036D">
        <w:rPr>
          <w:sz w:val="18"/>
          <w:szCs w:val="18"/>
        </w:rPr>
        <w:tab/>
      </w:r>
      <w:r w:rsidRPr="00E9036D">
        <w:rPr>
          <w:sz w:val="18"/>
          <w:szCs w:val="18"/>
        </w:rPr>
        <w:tab/>
      </w:r>
      <w:r w:rsidRPr="00E9036D">
        <w:rPr>
          <w:sz w:val="18"/>
          <w:szCs w:val="18"/>
        </w:rPr>
        <w:tab/>
      </w:r>
      <w:r w:rsidRPr="00E9036D">
        <w:rPr>
          <w:sz w:val="18"/>
          <w:szCs w:val="18"/>
        </w:rPr>
        <w:tab/>
      </w:r>
      <w:r w:rsidRPr="00E9036D">
        <w:rPr>
          <w:sz w:val="18"/>
          <w:szCs w:val="18"/>
        </w:rPr>
        <w:tab/>
      </w:r>
      <w:r w:rsidRPr="00E9036D">
        <w:rPr>
          <w:sz w:val="18"/>
          <w:szCs w:val="18"/>
        </w:rPr>
        <w:tab/>
      </w:r>
      <w:r w:rsidRPr="00E9036D">
        <w:rPr>
          <w:sz w:val="18"/>
          <w:szCs w:val="18"/>
        </w:rPr>
        <w:tab/>
      </w:r>
      <w:r w:rsidRPr="00E9036D">
        <w:rPr>
          <w:sz w:val="18"/>
          <w:szCs w:val="18"/>
        </w:rPr>
        <w:tab/>
      </w:r>
      <w:r w:rsidRPr="00E9036D">
        <w:rPr>
          <w:sz w:val="18"/>
          <w:szCs w:val="18"/>
        </w:rPr>
        <w:tab/>
        <w:t xml:space="preserve">         Dokumenta datums ir tā</w:t>
      </w:r>
    </w:p>
    <w:p w14:paraId="45DF77C5" w14:textId="77777777" w:rsidR="00B17E83" w:rsidRDefault="00B17E83" w:rsidP="00B17E83">
      <w:pPr>
        <w:ind w:right="-766"/>
        <w:jc w:val="right"/>
        <w:rPr>
          <w:sz w:val="18"/>
          <w:szCs w:val="18"/>
        </w:rPr>
      </w:pPr>
      <w:r w:rsidRPr="00E9036D">
        <w:rPr>
          <w:sz w:val="18"/>
          <w:szCs w:val="18"/>
        </w:rPr>
        <w:t>elektroniskās parakstīšanas datums</w:t>
      </w:r>
    </w:p>
    <w:p w14:paraId="29028E92" w14:textId="77777777" w:rsidR="00B17E83" w:rsidRPr="00611575" w:rsidRDefault="00B17E83" w:rsidP="00B17E83">
      <w:pPr>
        <w:ind w:right="-766"/>
        <w:jc w:val="right"/>
        <w:rPr>
          <w:sz w:val="18"/>
          <w:szCs w:val="18"/>
        </w:rPr>
      </w:pPr>
    </w:p>
    <w:p w14:paraId="62242DE3" w14:textId="2608241A" w:rsidR="00B17E83" w:rsidRPr="00611575" w:rsidRDefault="00B17E83" w:rsidP="00B17E83">
      <w:pPr>
        <w:ind w:right="-766" w:firstLine="720"/>
        <w:jc w:val="both"/>
        <w:rPr>
          <w:sz w:val="18"/>
          <w:szCs w:val="18"/>
        </w:rPr>
      </w:pPr>
      <w:bookmarkStart w:id="10" w:name="_Hlk156547297"/>
      <w:r w:rsidRPr="00611575">
        <w:rPr>
          <w:b/>
          <w:bCs/>
          <w:sz w:val="18"/>
          <w:szCs w:val="18"/>
        </w:rPr>
        <w:t xml:space="preserve">OLAINES NOVADA PAŠVALDĪBA, </w:t>
      </w:r>
      <w:r w:rsidRPr="00611575">
        <w:rPr>
          <w:sz w:val="18"/>
          <w:szCs w:val="18"/>
        </w:rPr>
        <w:t xml:space="preserve">reģistrācijas Nr.90000024332, juridiskā adrese Zemgales ielā 33, Olainē, Olaines novadā, LV – 2114, kuru pārstāv </w:t>
      </w:r>
      <w:r w:rsidRPr="00A81D76">
        <w:rPr>
          <w:sz w:val="18"/>
          <w:szCs w:val="18"/>
        </w:rPr>
        <w:t xml:space="preserve">pašvaldības </w:t>
      </w:r>
      <w:r w:rsidRPr="00611575">
        <w:rPr>
          <w:sz w:val="18"/>
          <w:szCs w:val="18"/>
        </w:rPr>
        <w:t>domes priekšsēdētāja pirmā vietniece LĪGA GULBE, kas rīkojas saskaņā ar Olaines novada pašvaldības darba reglamenta 60.punktu, Pašvaldību likuma 17.panta ceturto daļu</w:t>
      </w:r>
      <w:r w:rsidRPr="00611575">
        <w:rPr>
          <w:b/>
          <w:bCs/>
          <w:sz w:val="18"/>
          <w:szCs w:val="18"/>
        </w:rPr>
        <w:t>,</w:t>
      </w:r>
      <w:r w:rsidRPr="00611575">
        <w:rPr>
          <w:sz w:val="18"/>
          <w:szCs w:val="18"/>
        </w:rPr>
        <w:t xml:space="preserve"> Publiskas personas mantas atsavināšanas likumu, Olaines novada </w:t>
      </w:r>
      <w:r w:rsidRPr="00A81D76">
        <w:rPr>
          <w:sz w:val="18"/>
          <w:szCs w:val="18"/>
        </w:rPr>
        <w:t xml:space="preserve">pašvaldības </w:t>
      </w:r>
      <w:r w:rsidRPr="00611575">
        <w:rPr>
          <w:sz w:val="18"/>
          <w:szCs w:val="18"/>
        </w:rPr>
        <w:t>domes 202</w:t>
      </w:r>
      <w:r>
        <w:rPr>
          <w:sz w:val="18"/>
          <w:szCs w:val="18"/>
        </w:rPr>
        <w:t>6</w:t>
      </w:r>
      <w:r w:rsidRPr="00611575">
        <w:rPr>
          <w:sz w:val="18"/>
          <w:szCs w:val="18"/>
        </w:rPr>
        <w:t xml:space="preserve">.gada </w:t>
      </w:r>
      <w:r>
        <w:rPr>
          <w:sz w:val="18"/>
          <w:szCs w:val="18"/>
        </w:rPr>
        <w:t>25.marta</w:t>
      </w:r>
      <w:r w:rsidRPr="00611575">
        <w:rPr>
          <w:sz w:val="18"/>
          <w:szCs w:val="18"/>
        </w:rPr>
        <w:t xml:space="preserve"> sēdes lēmumu “</w:t>
      </w:r>
      <w:r w:rsidRPr="00917990">
        <w:rPr>
          <w:sz w:val="18"/>
          <w:szCs w:val="18"/>
        </w:rPr>
        <w:t xml:space="preserve">Par nekustamā īpašuma </w:t>
      </w:r>
      <w:r>
        <w:rPr>
          <w:sz w:val="18"/>
          <w:szCs w:val="18"/>
        </w:rPr>
        <w:t xml:space="preserve">(zemes) </w:t>
      </w:r>
      <w:r w:rsidRPr="00917990">
        <w:rPr>
          <w:sz w:val="18"/>
          <w:szCs w:val="18"/>
        </w:rPr>
        <w:t>atsavināšanu elektroniskā  izsolē</w:t>
      </w:r>
      <w:r w:rsidRPr="00611575">
        <w:rPr>
          <w:sz w:val="18"/>
          <w:szCs w:val="18"/>
        </w:rPr>
        <w:t>” (</w:t>
      </w:r>
      <w:r>
        <w:rPr>
          <w:sz w:val="18"/>
          <w:szCs w:val="18"/>
        </w:rPr>
        <w:t>3</w:t>
      </w:r>
      <w:r w:rsidRPr="00611575">
        <w:rPr>
          <w:sz w:val="18"/>
          <w:szCs w:val="18"/>
        </w:rPr>
        <w:t xml:space="preserve">.prot., </w:t>
      </w:r>
      <w:r w:rsidR="001F48BE">
        <w:rPr>
          <w:sz w:val="18"/>
          <w:szCs w:val="18"/>
        </w:rPr>
        <w:t>12</w:t>
      </w:r>
      <w:r w:rsidRPr="00611575">
        <w:rPr>
          <w:sz w:val="18"/>
          <w:szCs w:val="18"/>
        </w:rPr>
        <w:t>.p.)  un 202</w:t>
      </w:r>
      <w:r>
        <w:rPr>
          <w:sz w:val="18"/>
          <w:szCs w:val="18"/>
        </w:rPr>
        <w:t>6</w:t>
      </w:r>
      <w:r w:rsidRPr="00611575">
        <w:rPr>
          <w:sz w:val="18"/>
          <w:szCs w:val="18"/>
        </w:rPr>
        <w:t>.gada __.</w:t>
      </w:r>
      <w:r w:rsidRPr="00B70260">
        <w:t xml:space="preserve"> </w:t>
      </w:r>
      <w:r>
        <w:rPr>
          <w:sz w:val="18"/>
          <w:szCs w:val="18"/>
        </w:rPr>
        <w:t>maija</w:t>
      </w:r>
      <w:r w:rsidRPr="00611575">
        <w:rPr>
          <w:sz w:val="18"/>
          <w:szCs w:val="18"/>
        </w:rPr>
        <w:t xml:space="preserve">  sēdes lēmumu „Par nekustamā īpašuma </w:t>
      </w:r>
      <w:r w:rsidRPr="00044965">
        <w:rPr>
          <w:sz w:val="18"/>
          <w:szCs w:val="18"/>
        </w:rPr>
        <w:t xml:space="preserve">Rīgas ielā 23 </w:t>
      </w:r>
      <w:r w:rsidRPr="00FB5671">
        <w:rPr>
          <w:sz w:val="18"/>
          <w:szCs w:val="18"/>
        </w:rPr>
        <w:t xml:space="preserve">(Olainē) </w:t>
      </w:r>
      <w:r w:rsidRPr="00611575">
        <w:rPr>
          <w:sz w:val="18"/>
          <w:szCs w:val="18"/>
        </w:rPr>
        <w:t xml:space="preserve">izsoles </w:t>
      </w:r>
      <w:r>
        <w:rPr>
          <w:sz w:val="18"/>
          <w:szCs w:val="18"/>
        </w:rPr>
        <w:t>akta</w:t>
      </w:r>
      <w:r w:rsidRPr="00611575">
        <w:rPr>
          <w:sz w:val="18"/>
          <w:szCs w:val="18"/>
        </w:rPr>
        <w:t xml:space="preserve"> apstiprināšanu” (__.prot., ____.p.), turpmāk - Pārdevējs, no vienas puses,</w:t>
      </w:r>
    </w:p>
    <w:bookmarkEnd w:id="10"/>
    <w:p w14:paraId="210135CF" w14:textId="77777777" w:rsidR="00B17E83" w:rsidRPr="00611575" w:rsidRDefault="00B17E83" w:rsidP="00B17E83">
      <w:pPr>
        <w:ind w:right="-766"/>
        <w:jc w:val="both"/>
        <w:rPr>
          <w:sz w:val="18"/>
          <w:szCs w:val="18"/>
        </w:rPr>
      </w:pPr>
      <w:r w:rsidRPr="00611575">
        <w:rPr>
          <w:sz w:val="18"/>
          <w:szCs w:val="18"/>
        </w:rPr>
        <w:tab/>
        <w:t xml:space="preserve">un  </w:t>
      </w:r>
    </w:p>
    <w:p w14:paraId="4679FF98" w14:textId="77777777" w:rsidR="00B17E83" w:rsidRPr="00611575" w:rsidRDefault="00B17E83" w:rsidP="00B17E83">
      <w:pPr>
        <w:ind w:right="-766"/>
        <w:jc w:val="both"/>
        <w:rPr>
          <w:sz w:val="18"/>
          <w:szCs w:val="18"/>
        </w:rPr>
      </w:pPr>
      <w:r w:rsidRPr="00611575">
        <w:rPr>
          <w:sz w:val="18"/>
          <w:szCs w:val="18"/>
        </w:rPr>
        <w:tab/>
      </w:r>
      <w:r w:rsidRPr="00611575">
        <w:rPr>
          <w:b/>
          <w:sz w:val="18"/>
          <w:szCs w:val="18"/>
        </w:rPr>
        <w:t xml:space="preserve">______________________, </w:t>
      </w:r>
      <w:r w:rsidRPr="00611575">
        <w:rPr>
          <w:sz w:val="18"/>
          <w:szCs w:val="18"/>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līgumu, turpmāk - Līgums:</w:t>
      </w:r>
    </w:p>
    <w:p w14:paraId="514F494D" w14:textId="77777777" w:rsidR="00B17E83" w:rsidRPr="00611575" w:rsidRDefault="00B17E83" w:rsidP="00B17E83">
      <w:pPr>
        <w:ind w:right="-766"/>
        <w:jc w:val="both"/>
        <w:rPr>
          <w:sz w:val="18"/>
          <w:szCs w:val="18"/>
        </w:rPr>
      </w:pPr>
    </w:p>
    <w:p w14:paraId="69BBFC11" w14:textId="77777777" w:rsidR="00B17E83" w:rsidRPr="007C7588" w:rsidRDefault="00B17E83" w:rsidP="00B17E83">
      <w:pPr>
        <w:pStyle w:val="ListParagraph"/>
        <w:numPr>
          <w:ilvl w:val="3"/>
          <w:numId w:val="7"/>
        </w:numPr>
        <w:ind w:left="0" w:right="-766" w:firstLine="0"/>
        <w:jc w:val="center"/>
        <w:rPr>
          <w:b/>
          <w:sz w:val="18"/>
          <w:szCs w:val="18"/>
        </w:rPr>
      </w:pPr>
      <w:r w:rsidRPr="007C7588">
        <w:rPr>
          <w:b/>
          <w:sz w:val="18"/>
          <w:szCs w:val="18"/>
        </w:rPr>
        <w:t>LĪGUMA PRIEKŠMETS</w:t>
      </w:r>
    </w:p>
    <w:p w14:paraId="6BC203FF" w14:textId="77777777" w:rsidR="00B17E83" w:rsidRPr="007C7588" w:rsidRDefault="00B17E83" w:rsidP="00B17E83">
      <w:pPr>
        <w:pStyle w:val="ListParagraph"/>
        <w:ind w:left="3060" w:right="-766"/>
        <w:rPr>
          <w:b/>
          <w:sz w:val="18"/>
          <w:szCs w:val="18"/>
        </w:rPr>
      </w:pPr>
    </w:p>
    <w:p w14:paraId="0D203617" w14:textId="215DD1DD" w:rsidR="00B17E83" w:rsidRPr="00C23DF4" w:rsidRDefault="00B17E83" w:rsidP="00B17E83">
      <w:pPr>
        <w:ind w:left="360" w:right="-766" w:hanging="360"/>
        <w:jc w:val="both"/>
        <w:rPr>
          <w:bCs/>
          <w:sz w:val="18"/>
          <w:szCs w:val="18"/>
        </w:rPr>
      </w:pPr>
      <w:r w:rsidRPr="00611575">
        <w:rPr>
          <w:sz w:val="18"/>
          <w:szCs w:val="18"/>
        </w:rPr>
        <w:t>1.1.</w:t>
      </w:r>
      <w:r w:rsidR="001F48BE">
        <w:rPr>
          <w:sz w:val="18"/>
          <w:szCs w:val="18"/>
        </w:rPr>
        <w:t xml:space="preserve"> </w:t>
      </w:r>
      <w:r w:rsidRPr="00611575">
        <w:rPr>
          <w:sz w:val="18"/>
          <w:szCs w:val="18"/>
        </w:rPr>
        <w:t>Pārdevējs pārdod Pircējam un Pircējs pērk Pārdevējam piederošo nekustamo īpašumu</w:t>
      </w:r>
      <w:r>
        <w:rPr>
          <w:sz w:val="18"/>
          <w:szCs w:val="18"/>
        </w:rPr>
        <w:t>-zemesgabalu</w:t>
      </w:r>
      <w:r w:rsidRPr="00611575">
        <w:rPr>
          <w:sz w:val="18"/>
          <w:szCs w:val="18"/>
        </w:rPr>
        <w:t xml:space="preserve"> </w:t>
      </w:r>
      <w:r w:rsidRPr="00044965">
        <w:rPr>
          <w:bCs/>
          <w:sz w:val="18"/>
          <w:szCs w:val="18"/>
        </w:rPr>
        <w:t>Rīgas ielā 23, Olainē, Olaines novadā, kadastra apzīmējums 80090062604, 82553 kv.m platībā (kadastra numurs 80090062604)</w:t>
      </w:r>
      <w:r>
        <w:rPr>
          <w:bCs/>
          <w:sz w:val="18"/>
          <w:szCs w:val="18"/>
        </w:rPr>
        <w:t xml:space="preserve">, </w:t>
      </w:r>
      <w:r w:rsidRPr="00611575">
        <w:rPr>
          <w:sz w:val="18"/>
          <w:szCs w:val="18"/>
        </w:rPr>
        <w:t xml:space="preserve">turpmāk </w:t>
      </w:r>
      <w:r>
        <w:rPr>
          <w:sz w:val="18"/>
          <w:szCs w:val="18"/>
        </w:rPr>
        <w:t xml:space="preserve">- </w:t>
      </w:r>
      <w:r w:rsidRPr="00611575">
        <w:rPr>
          <w:sz w:val="18"/>
          <w:szCs w:val="18"/>
        </w:rPr>
        <w:t xml:space="preserve">Nekustamais  īpašums.     </w:t>
      </w:r>
    </w:p>
    <w:p w14:paraId="27C7CBED" w14:textId="5EF8AF69" w:rsidR="00B17E83" w:rsidRPr="00D61619" w:rsidRDefault="00B17E83" w:rsidP="00B17E83">
      <w:pPr>
        <w:ind w:left="360" w:right="-766" w:hanging="360"/>
        <w:jc w:val="both"/>
        <w:rPr>
          <w:sz w:val="18"/>
          <w:szCs w:val="18"/>
        </w:rPr>
      </w:pPr>
      <w:r w:rsidRPr="00611575">
        <w:rPr>
          <w:sz w:val="18"/>
          <w:szCs w:val="18"/>
        </w:rPr>
        <w:t xml:space="preserve">1.2. </w:t>
      </w:r>
      <w:r w:rsidRPr="00D67BDB">
        <w:rPr>
          <w:sz w:val="18"/>
          <w:szCs w:val="18"/>
        </w:rPr>
        <w:t>Nekustamā īpašuma</w:t>
      </w:r>
      <w:r>
        <w:rPr>
          <w:sz w:val="18"/>
          <w:szCs w:val="18"/>
        </w:rPr>
        <w:t xml:space="preserve"> </w:t>
      </w:r>
      <w:r w:rsidRPr="00D67BDB">
        <w:rPr>
          <w:sz w:val="18"/>
          <w:szCs w:val="18"/>
        </w:rPr>
        <w:t xml:space="preserve"> </w:t>
      </w:r>
      <w:r w:rsidRPr="00044965">
        <w:rPr>
          <w:sz w:val="18"/>
          <w:szCs w:val="18"/>
        </w:rPr>
        <w:t>Rīgas ielā 23</w:t>
      </w:r>
      <w:r w:rsidRPr="00FB5671">
        <w:rPr>
          <w:sz w:val="18"/>
          <w:szCs w:val="18"/>
        </w:rPr>
        <w:t xml:space="preserve">, Olainē, Olaines novadā, </w:t>
      </w:r>
      <w:r w:rsidRPr="00D67BDB">
        <w:rPr>
          <w:sz w:val="18"/>
          <w:szCs w:val="18"/>
        </w:rPr>
        <w:t xml:space="preserve">īpašuma tiesības ierakstītas </w:t>
      </w:r>
      <w:r w:rsidRPr="00FB5671">
        <w:rPr>
          <w:sz w:val="18"/>
          <w:szCs w:val="18"/>
        </w:rPr>
        <w:t>Rīgas rajona tiesas, Olaines pilsētas zemesgrāmatas nodalījumā Nr.</w:t>
      </w:r>
      <w:r w:rsidRPr="00B40BE2">
        <w:rPr>
          <w:color w:val="000000" w:themeColor="text1"/>
          <w:sz w:val="18"/>
          <w:szCs w:val="18"/>
        </w:rPr>
        <w:t xml:space="preserve">221, </w:t>
      </w:r>
      <w:r w:rsidR="007325D3">
        <w:rPr>
          <w:color w:val="000000" w:themeColor="text1"/>
          <w:sz w:val="18"/>
          <w:szCs w:val="18"/>
        </w:rPr>
        <w:t>k</w:t>
      </w:r>
      <w:r w:rsidRPr="00B40BE2">
        <w:rPr>
          <w:color w:val="000000" w:themeColor="text1"/>
          <w:sz w:val="18"/>
          <w:szCs w:val="18"/>
        </w:rPr>
        <w:t>adastra numurs: 80090062604, adrese Rīgas iela 23, Olaine, Olaines novads. Žurnāls Nr.7754, lēmums 12.05.2000</w:t>
      </w:r>
      <w:r w:rsidRPr="00731730">
        <w:rPr>
          <w:sz w:val="18"/>
          <w:szCs w:val="18"/>
        </w:rPr>
        <w:t>.</w:t>
      </w:r>
      <w:r>
        <w:rPr>
          <w:sz w:val="18"/>
          <w:szCs w:val="18"/>
        </w:rPr>
        <w:t xml:space="preserve"> </w:t>
      </w:r>
      <w:r w:rsidRPr="00D61619">
        <w:rPr>
          <w:sz w:val="18"/>
          <w:szCs w:val="18"/>
        </w:rPr>
        <w:t>III.daļas 1.iedaļā</w:t>
      </w:r>
      <w:r>
        <w:rPr>
          <w:sz w:val="18"/>
          <w:szCs w:val="18"/>
        </w:rPr>
        <w:t xml:space="preserve"> ierakstīts</w:t>
      </w:r>
      <w:r w:rsidRPr="00D61619">
        <w:rPr>
          <w:sz w:val="18"/>
          <w:szCs w:val="18"/>
        </w:rPr>
        <w:t>:</w:t>
      </w:r>
    </w:p>
    <w:p w14:paraId="36E70616" w14:textId="77777777" w:rsidR="00B17E83" w:rsidRDefault="00B17E83" w:rsidP="00B17E83">
      <w:pPr>
        <w:ind w:left="360" w:right="-766" w:hanging="360"/>
        <w:jc w:val="both"/>
        <w:rPr>
          <w:sz w:val="18"/>
          <w:szCs w:val="18"/>
        </w:rPr>
      </w:pPr>
      <w:r>
        <w:rPr>
          <w:sz w:val="18"/>
          <w:szCs w:val="18"/>
        </w:rPr>
        <w:t xml:space="preserve">1.2.1. </w:t>
      </w:r>
      <w:r w:rsidRPr="00D61619">
        <w:rPr>
          <w:sz w:val="18"/>
          <w:szCs w:val="18"/>
        </w:rPr>
        <w:t>Noteikts lietošanas tiesību aprobežojums energoapgādes objektu aizsargjoslās, energoapgādes komersanta objektu ierīkošanai, pārbūvei, atjaunošanai un ekspluatācijai, zemes vienībā ar kadastra apzīmējumu 80090062604 (aprobežojuma zemes platība 158 kv.m) (pamats 2018.gada 25.oktobra līgums par energoapgādes objekta būvniecībai nepieciešamās zemes lietošanas tiesību ierobežojumiem).</w:t>
      </w:r>
    </w:p>
    <w:p w14:paraId="57E13C4D" w14:textId="77777777" w:rsidR="00B17E83" w:rsidRDefault="00B17E83" w:rsidP="00B17E83">
      <w:pPr>
        <w:ind w:left="360" w:right="-766" w:hanging="360"/>
        <w:jc w:val="both"/>
        <w:rPr>
          <w:sz w:val="18"/>
          <w:szCs w:val="18"/>
        </w:rPr>
      </w:pPr>
      <w:r>
        <w:rPr>
          <w:sz w:val="18"/>
          <w:szCs w:val="18"/>
        </w:rPr>
        <w:t xml:space="preserve">1.2.2. </w:t>
      </w:r>
      <w:r w:rsidRPr="00D61619">
        <w:rPr>
          <w:sz w:val="18"/>
          <w:szCs w:val="18"/>
        </w:rPr>
        <w:t xml:space="preserve"> Nostiprināts braucamā ceļa </w:t>
      </w:r>
      <w:r w:rsidRPr="00B40BE2">
        <w:rPr>
          <w:color w:val="000000" w:themeColor="text1"/>
          <w:sz w:val="18"/>
          <w:szCs w:val="18"/>
        </w:rPr>
        <w:t>servitūts</w:t>
      </w:r>
      <w:r w:rsidRPr="00D61619">
        <w:rPr>
          <w:sz w:val="18"/>
          <w:szCs w:val="18"/>
        </w:rPr>
        <w:t xml:space="preserve"> 220 m garumā, 10 m platumā ar kopējo platību 0.2155 ha par labu nekustamajam īpašumam Rīgas ielā 21B, Olaine, Olaines nov.; Rīgas iela 26, Olaine, Olaines nov.; Olaines pilsētas zemesgrāmatas nodalījuma Nr.100000598050 (Pamats 2025.gada 23.oktobra līgums par ceļa servitūta nodibināšanu).</w:t>
      </w:r>
    </w:p>
    <w:p w14:paraId="76D34CA8" w14:textId="77777777" w:rsidR="00B17E83" w:rsidRDefault="00B17E83" w:rsidP="00B17E83">
      <w:pPr>
        <w:ind w:left="360" w:right="-766" w:hanging="360"/>
        <w:jc w:val="both"/>
        <w:rPr>
          <w:sz w:val="18"/>
          <w:szCs w:val="18"/>
        </w:rPr>
      </w:pPr>
    </w:p>
    <w:p w14:paraId="2330BE72" w14:textId="77777777" w:rsidR="00B17E83" w:rsidRPr="00611575" w:rsidRDefault="00B17E83" w:rsidP="00B17E83">
      <w:pPr>
        <w:ind w:left="360" w:right="-766" w:hanging="360"/>
        <w:jc w:val="center"/>
        <w:rPr>
          <w:sz w:val="18"/>
          <w:szCs w:val="18"/>
        </w:rPr>
      </w:pPr>
      <w:r w:rsidRPr="00611575">
        <w:rPr>
          <w:b/>
          <w:sz w:val="18"/>
          <w:szCs w:val="18"/>
        </w:rPr>
        <w:t>2. PIRKUMA CENA</w:t>
      </w:r>
    </w:p>
    <w:p w14:paraId="2006E72B" w14:textId="77777777" w:rsidR="00B17E83" w:rsidRPr="00611575" w:rsidRDefault="00B17E83" w:rsidP="00B17E83">
      <w:pPr>
        <w:ind w:left="360" w:right="-766" w:hanging="360"/>
        <w:jc w:val="center"/>
        <w:rPr>
          <w:b/>
          <w:sz w:val="18"/>
          <w:szCs w:val="18"/>
        </w:rPr>
      </w:pPr>
    </w:p>
    <w:p w14:paraId="43DF2899" w14:textId="77777777" w:rsidR="00B17E83" w:rsidRPr="00611575" w:rsidRDefault="00B17E83" w:rsidP="00B17E83">
      <w:pPr>
        <w:ind w:left="360" w:right="-766" w:hanging="360"/>
        <w:jc w:val="both"/>
        <w:rPr>
          <w:sz w:val="18"/>
          <w:szCs w:val="18"/>
        </w:rPr>
      </w:pPr>
      <w:r w:rsidRPr="00611575">
        <w:rPr>
          <w:sz w:val="18"/>
          <w:szCs w:val="18"/>
        </w:rPr>
        <w:t xml:space="preserve">2.1. </w:t>
      </w:r>
      <w:r w:rsidRPr="00E237F1">
        <w:rPr>
          <w:sz w:val="18"/>
          <w:szCs w:val="18"/>
        </w:rPr>
        <w:t xml:space="preserve">Nekustamā īpašuma  </w:t>
      </w:r>
      <w:r>
        <w:rPr>
          <w:sz w:val="18"/>
          <w:szCs w:val="18"/>
        </w:rPr>
        <w:t xml:space="preserve">pārdošanas </w:t>
      </w:r>
      <w:r w:rsidRPr="00611575">
        <w:rPr>
          <w:sz w:val="18"/>
          <w:szCs w:val="18"/>
        </w:rPr>
        <w:t>cena (nosolītā pirkuma maksa) ir EUR ________________, (</w:t>
      </w:r>
      <w:r w:rsidRPr="00611575">
        <w:rPr>
          <w:i/>
          <w:sz w:val="18"/>
          <w:szCs w:val="18"/>
        </w:rPr>
        <w:t>_____________________________________</w:t>
      </w:r>
      <w:r w:rsidRPr="00611575">
        <w:rPr>
          <w:sz w:val="18"/>
          <w:szCs w:val="18"/>
        </w:rPr>
        <w:t xml:space="preserve">). Līgumslēdzēji minēto Pirkuma maksu atzīst par pareizu, un tiem par to nav savstarpēju pretenziju. </w:t>
      </w:r>
    </w:p>
    <w:p w14:paraId="63255676" w14:textId="77777777" w:rsidR="00B17E83" w:rsidRPr="00611575" w:rsidRDefault="00B17E83" w:rsidP="00B17E83">
      <w:pPr>
        <w:ind w:left="360" w:right="-766" w:hanging="360"/>
        <w:jc w:val="both"/>
        <w:rPr>
          <w:sz w:val="18"/>
          <w:szCs w:val="18"/>
        </w:rPr>
      </w:pPr>
      <w:r w:rsidRPr="00611575">
        <w:rPr>
          <w:sz w:val="18"/>
          <w:szCs w:val="18"/>
        </w:rPr>
        <w:t>2.2. Pirkuma cenu pilnā apmērā Pircējs ir samaksājis Pārdevējam - Olaines novada pašvaldības norēķinu kontā LV82HABA0551020841125, AS „Swedbank”, HABALV22.</w:t>
      </w:r>
    </w:p>
    <w:p w14:paraId="2A72E7C0" w14:textId="77777777" w:rsidR="00B17E83" w:rsidRPr="00611575" w:rsidRDefault="00B17E83" w:rsidP="00B17E83">
      <w:pPr>
        <w:ind w:left="360" w:right="-766" w:hanging="360"/>
        <w:jc w:val="both"/>
        <w:rPr>
          <w:sz w:val="18"/>
          <w:szCs w:val="18"/>
        </w:rPr>
      </w:pPr>
    </w:p>
    <w:p w14:paraId="15318665" w14:textId="645E18EC" w:rsidR="00B17E83" w:rsidRPr="00D93CD3" w:rsidRDefault="00B17E83" w:rsidP="007325D3">
      <w:pPr>
        <w:pStyle w:val="ListParagraph"/>
        <w:numPr>
          <w:ilvl w:val="0"/>
          <w:numId w:val="4"/>
        </w:numPr>
        <w:ind w:right="-766"/>
        <w:jc w:val="center"/>
        <w:rPr>
          <w:b/>
          <w:sz w:val="18"/>
          <w:szCs w:val="18"/>
        </w:rPr>
      </w:pPr>
      <w:r w:rsidRPr="00D93CD3">
        <w:rPr>
          <w:b/>
          <w:sz w:val="18"/>
          <w:szCs w:val="18"/>
        </w:rPr>
        <w:t>PIRCĒJA TIESĪBAS UN PIENĀKUMI</w:t>
      </w:r>
    </w:p>
    <w:p w14:paraId="27FD9BC5" w14:textId="77777777" w:rsidR="00B17E83" w:rsidRPr="00D93CD3" w:rsidRDefault="00B17E83" w:rsidP="00B17E83">
      <w:pPr>
        <w:pStyle w:val="ListParagraph"/>
        <w:ind w:left="1332" w:right="-766"/>
        <w:rPr>
          <w:sz w:val="18"/>
          <w:szCs w:val="18"/>
        </w:rPr>
      </w:pPr>
    </w:p>
    <w:p w14:paraId="474DAE8E" w14:textId="77777777" w:rsidR="00B17E83" w:rsidRPr="00BE1575" w:rsidRDefault="00B17E83" w:rsidP="00B17E83">
      <w:pPr>
        <w:ind w:left="426" w:right="-766" w:hanging="426"/>
        <w:jc w:val="both"/>
        <w:rPr>
          <w:sz w:val="18"/>
          <w:szCs w:val="18"/>
        </w:rPr>
      </w:pPr>
      <w:r w:rsidRPr="00611575">
        <w:rPr>
          <w:sz w:val="18"/>
          <w:szCs w:val="18"/>
        </w:rPr>
        <w:t xml:space="preserve">3.1. Pircējs ir iepazinies ar </w:t>
      </w:r>
      <w:r w:rsidRPr="00E237F1">
        <w:rPr>
          <w:sz w:val="18"/>
          <w:szCs w:val="18"/>
        </w:rPr>
        <w:t xml:space="preserve">Nekustamā īpašuma </w:t>
      </w:r>
      <w:r w:rsidRPr="00611575">
        <w:rPr>
          <w:sz w:val="18"/>
          <w:szCs w:val="18"/>
        </w:rPr>
        <w:t xml:space="preserve">faktisko un juridisko stāvokli, ar </w:t>
      </w:r>
      <w:r>
        <w:rPr>
          <w:sz w:val="18"/>
          <w:szCs w:val="18"/>
        </w:rPr>
        <w:t xml:space="preserve">zemesgabala </w:t>
      </w:r>
      <w:r w:rsidRPr="00611575">
        <w:rPr>
          <w:sz w:val="18"/>
          <w:szCs w:val="18"/>
        </w:rPr>
        <w:t xml:space="preserve">pierobežnieku esošo apbūvi un apstādījumiem, un tam ir zināmas zemesgabala robežas, pārvaldīšanas un lietošanas nosacījumi, un Pircējam nav un nākotnē nebūs par to nekādu pretenziju pret Pārdevēju. </w:t>
      </w:r>
    </w:p>
    <w:p w14:paraId="0A2E5D33" w14:textId="77777777" w:rsidR="00B17E83" w:rsidRPr="00BE1575" w:rsidRDefault="00B17E83" w:rsidP="00B17E83">
      <w:pPr>
        <w:ind w:left="360" w:right="-766" w:hanging="426"/>
        <w:jc w:val="both"/>
        <w:rPr>
          <w:sz w:val="18"/>
          <w:szCs w:val="18"/>
        </w:rPr>
      </w:pPr>
      <w:r w:rsidRPr="00BE1575">
        <w:rPr>
          <w:sz w:val="18"/>
          <w:szCs w:val="18"/>
        </w:rPr>
        <w:t xml:space="preserve"> 3.2. Pircējs ir tiesīgs veikt labiekārtojumus, tai skaitā būvniecības darbus par saviem līdzekļiem saskaņā ar Latvijas Republikā spēkā esošajiem normatīvajiem aktiem, būvnormatīviem un Olaines novada apbūves noteikumiem.</w:t>
      </w:r>
    </w:p>
    <w:p w14:paraId="2FBA1850" w14:textId="77777777" w:rsidR="00B17E83" w:rsidRPr="00BE1575" w:rsidRDefault="00B17E83" w:rsidP="00B17E83">
      <w:pPr>
        <w:tabs>
          <w:tab w:val="left" w:pos="1440"/>
        </w:tabs>
        <w:overflowPunct w:val="0"/>
        <w:autoSpaceDE w:val="0"/>
        <w:ind w:left="360" w:right="-766" w:hanging="426"/>
        <w:jc w:val="both"/>
        <w:textAlignment w:val="baseline"/>
        <w:rPr>
          <w:sz w:val="18"/>
          <w:szCs w:val="18"/>
        </w:rPr>
      </w:pPr>
      <w:r w:rsidRPr="00BE1575">
        <w:rPr>
          <w:sz w:val="18"/>
          <w:szCs w:val="18"/>
        </w:rPr>
        <w:t xml:space="preserve"> 3.3. Pircējam ir obligāts pienākums ievērot Nekustamā īpašuma lietošanas tiesību aprobežojumus, nodrošināt nepieciešamo darbību veikšanu, patstāvīgi saņemt visus nepieciešamos saskaņojumus un atļaujas, lai izmantotu Nekustamo īpašumu Līguma norādītajam mērķim. </w:t>
      </w:r>
    </w:p>
    <w:p w14:paraId="1143840A" w14:textId="77777777" w:rsidR="00B17E83" w:rsidRPr="00611575" w:rsidRDefault="00B17E83" w:rsidP="00B17E83">
      <w:pPr>
        <w:tabs>
          <w:tab w:val="left" w:pos="1440"/>
        </w:tabs>
        <w:overflowPunct w:val="0"/>
        <w:autoSpaceDE w:val="0"/>
        <w:ind w:left="360" w:right="-766" w:hanging="426"/>
        <w:jc w:val="both"/>
        <w:textAlignment w:val="baseline"/>
        <w:rPr>
          <w:sz w:val="18"/>
          <w:szCs w:val="18"/>
        </w:rPr>
      </w:pPr>
      <w:r w:rsidRPr="00BE1575">
        <w:rPr>
          <w:sz w:val="18"/>
          <w:szCs w:val="18"/>
        </w:rPr>
        <w:t xml:space="preserve"> 3.4. Pircējs apņemas kopt un uzturēt kārtībā iegūto Nekustamo īpašumu, atbilstoši Olaines novada saistošajiem noteikumiem</w:t>
      </w:r>
      <w:r w:rsidRPr="00611575">
        <w:rPr>
          <w:sz w:val="18"/>
          <w:szCs w:val="18"/>
        </w:rPr>
        <w:t xml:space="preserve">, kuri reglamentē novada teritorijas uzturēšanu kārtībā un vides aizsardzības nosacījumus, kā arī neveikt ēku vai būvju celtniecību vai pārbūvi, bez noteiktā kārtībā apstiprinātas projekta dokumentācijas un būvatļaujas. </w:t>
      </w:r>
    </w:p>
    <w:p w14:paraId="662D3857" w14:textId="77777777" w:rsidR="00B17E83" w:rsidRDefault="00B17E83" w:rsidP="00B17E83">
      <w:pPr>
        <w:tabs>
          <w:tab w:val="left" w:pos="1440"/>
        </w:tabs>
        <w:overflowPunct w:val="0"/>
        <w:autoSpaceDE w:val="0"/>
        <w:ind w:left="360" w:right="-766" w:hanging="426"/>
        <w:jc w:val="both"/>
        <w:textAlignment w:val="baseline"/>
        <w:rPr>
          <w:sz w:val="18"/>
          <w:szCs w:val="18"/>
        </w:rPr>
      </w:pPr>
      <w:r w:rsidRPr="00611575">
        <w:rPr>
          <w:sz w:val="18"/>
          <w:szCs w:val="18"/>
        </w:rPr>
        <w:t xml:space="preserve">3.5.  </w:t>
      </w:r>
      <w:r w:rsidRPr="001A70FF">
        <w:rPr>
          <w:sz w:val="18"/>
          <w:szCs w:val="18"/>
        </w:rPr>
        <w:t xml:space="preserve">Pircējam, jāievēro Nekustamā īpašuma plānotā (atļautā) izmantošana, </w:t>
      </w:r>
      <w:r>
        <w:rPr>
          <w:sz w:val="18"/>
          <w:szCs w:val="18"/>
        </w:rPr>
        <w:t>kura noteikta a</w:t>
      </w:r>
      <w:r w:rsidRPr="001A70FF">
        <w:rPr>
          <w:sz w:val="18"/>
          <w:szCs w:val="18"/>
        </w:rPr>
        <w:t>r Olaines novada domes 2022.gada 27.aprīļa saistošiem noteikumiem Nr. SN5/2022 “Olaines novada teritorijas plānojuma teritorijas izmantošanas un apbūves noteikumi un grafiskā daļa”</w:t>
      </w:r>
      <w:r>
        <w:rPr>
          <w:sz w:val="18"/>
          <w:szCs w:val="18"/>
        </w:rPr>
        <w:t xml:space="preserve"> </w:t>
      </w:r>
      <w:r w:rsidRPr="001A70FF">
        <w:rPr>
          <w:sz w:val="18"/>
          <w:szCs w:val="18"/>
        </w:rPr>
        <w:t xml:space="preserve">- </w:t>
      </w:r>
      <w:r w:rsidRPr="00D61619">
        <w:rPr>
          <w:sz w:val="18"/>
          <w:szCs w:val="18"/>
        </w:rPr>
        <w:t>Rūpnieciskās apbūves teritorija (R1), kura ir funkcionālā zona, ko nosaka, lai nodrošinātu rūpniecības uzņēmumu darbībai un attīstībai nepieciešamo teritorijas organizāciju, inženiertehnisko apgādi un transporta infrastruktūru</w:t>
      </w:r>
      <w:r w:rsidRPr="009D622F">
        <w:rPr>
          <w:sz w:val="18"/>
          <w:szCs w:val="18"/>
        </w:rPr>
        <w:t>, kura ir funkcionālā zona, kurā vēsturiski izveidojies plašs jauktas izmantošanas spektrs un ko izmanto par pilsētas centru, kā arī apbūves teritorija, ko plānots attīstīt par šādu centru</w:t>
      </w:r>
      <w:r>
        <w:rPr>
          <w:sz w:val="18"/>
          <w:szCs w:val="18"/>
        </w:rPr>
        <w:t>, ievērojot galvenos izmantošanas veidus.</w:t>
      </w:r>
    </w:p>
    <w:p w14:paraId="6FD75119" w14:textId="77777777" w:rsidR="00B17E83" w:rsidRPr="00751C84" w:rsidRDefault="00B17E83" w:rsidP="00B17E83">
      <w:pPr>
        <w:tabs>
          <w:tab w:val="left" w:pos="1440"/>
        </w:tabs>
        <w:overflowPunct w:val="0"/>
        <w:autoSpaceDE w:val="0"/>
        <w:ind w:left="360" w:right="-766" w:hanging="426"/>
        <w:jc w:val="both"/>
        <w:textAlignment w:val="baseline"/>
        <w:rPr>
          <w:sz w:val="18"/>
          <w:szCs w:val="18"/>
        </w:rPr>
      </w:pPr>
      <w:r w:rsidRPr="00751C84">
        <w:rPr>
          <w:sz w:val="18"/>
          <w:szCs w:val="18"/>
        </w:rPr>
        <w:t xml:space="preserve"> </w:t>
      </w:r>
      <w:r w:rsidRPr="00611575">
        <w:rPr>
          <w:sz w:val="18"/>
          <w:szCs w:val="18"/>
        </w:rPr>
        <w:t>3.6. Visu risku par zaudējumiem, kurus Nekustamais īpašums var radīt trešajām personām, no Līguma spēkā stāšanās brīža (parakstīšanas) uzņemas Pircējs.</w:t>
      </w:r>
    </w:p>
    <w:p w14:paraId="324F10B6" w14:textId="77777777" w:rsidR="00B17E83" w:rsidRPr="00611575" w:rsidRDefault="00B17E83" w:rsidP="00B17E83">
      <w:pPr>
        <w:tabs>
          <w:tab w:val="left" w:pos="1440"/>
        </w:tabs>
        <w:overflowPunct w:val="0"/>
        <w:autoSpaceDE w:val="0"/>
        <w:ind w:left="360" w:right="-766" w:hanging="426"/>
        <w:jc w:val="both"/>
        <w:textAlignment w:val="baseline"/>
        <w:rPr>
          <w:sz w:val="18"/>
          <w:szCs w:val="18"/>
        </w:rPr>
      </w:pPr>
      <w:r w:rsidRPr="00611575">
        <w:rPr>
          <w:sz w:val="18"/>
          <w:szCs w:val="18"/>
        </w:rPr>
        <w:t>3.7. Pircējam ir pienākums:</w:t>
      </w:r>
    </w:p>
    <w:p w14:paraId="1E40EDDC" w14:textId="77777777" w:rsidR="00B17E83" w:rsidRPr="00611575" w:rsidRDefault="00B17E83" w:rsidP="00B17E83">
      <w:pPr>
        <w:tabs>
          <w:tab w:val="left" w:pos="1440"/>
        </w:tabs>
        <w:overflowPunct w:val="0"/>
        <w:autoSpaceDE w:val="0"/>
        <w:ind w:left="360" w:right="-766" w:hanging="426"/>
        <w:jc w:val="both"/>
        <w:textAlignment w:val="baseline"/>
        <w:rPr>
          <w:sz w:val="18"/>
          <w:szCs w:val="18"/>
        </w:rPr>
      </w:pPr>
      <w:r w:rsidRPr="00611575">
        <w:rPr>
          <w:sz w:val="18"/>
          <w:szCs w:val="18"/>
        </w:rPr>
        <w:t xml:space="preserve">3.7.1. ierakstīt Nekustamo īpašumu zemesgrāmatā uz Pircēja vārda divu mēnešu laikā no Līguma </w:t>
      </w:r>
      <w:r>
        <w:rPr>
          <w:sz w:val="18"/>
          <w:szCs w:val="18"/>
        </w:rPr>
        <w:t>noslēgšanas</w:t>
      </w:r>
      <w:r w:rsidRPr="00611575">
        <w:rPr>
          <w:sz w:val="18"/>
          <w:szCs w:val="18"/>
        </w:rPr>
        <w:t xml:space="preserve"> </w:t>
      </w:r>
      <w:r>
        <w:rPr>
          <w:sz w:val="18"/>
          <w:szCs w:val="18"/>
        </w:rPr>
        <w:t>dienas</w:t>
      </w:r>
      <w:r w:rsidRPr="00611575">
        <w:rPr>
          <w:sz w:val="18"/>
          <w:szCs w:val="18"/>
        </w:rPr>
        <w:t>;</w:t>
      </w:r>
    </w:p>
    <w:p w14:paraId="3BF1DF4C" w14:textId="77777777" w:rsidR="00B17E83" w:rsidRPr="00E25F18" w:rsidRDefault="00B17E83" w:rsidP="00B17E83">
      <w:pPr>
        <w:tabs>
          <w:tab w:val="left" w:pos="1440"/>
        </w:tabs>
        <w:overflowPunct w:val="0"/>
        <w:autoSpaceDE w:val="0"/>
        <w:ind w:left="360" w:right="-766" w:hanging="426"/>
        <w:jc w:val="both"/>
        <w:textAlignment w:val="baseline"/>
        <w:rPr>
          <w:sz w:val="18"/>
          <w:szCs w:val="18"/>
        </w:rPr>
      </w:pPr>
      <w:r w:rsidRPr="00611575">
        <w:rPr>
          <w:sz w:val="18"/>
          <w:szCs w:val="18"/>
        </w:rPr>
        <w:t>3.7.2. piedalīties sadzīves atkritumu apsaimniekošanā (noslēdzot attiecīga rakstura sadzīves atkritumu apsaimniekošanas līgumu ar pašvaldības izvēlēto sadzīves atkritumu apsaimniekotāju</w:t>
      </w:r>
      <w:r>
        <w:rPr>
          <w:sz w:val="18"/>
          <w:szCs w:val="18"/>
        </w:rPr>
        <w:t>.</w:t>
      </w:r>
    </w:p>
    <w:p w14:paraId="4910404C" w14:textId="77777777" w:rsidR="00B17E83" w:rsidRPr="00611575" w:rsidRDefault="00B17E83" w:rsidP="00B17E83">
      <w:pPr>
        <w:tabs>
          <w:tab w:val="left" w:pos="1440"/>
        </w:tabs>
        <w:overflowPunct w:val="0"/>
        <w:autoSpaceDE w:val="0"/>
        <w:ind w:right="-766"/>
        <w:jc w:val="both"/>
        <w:textAlignment w:val="baseline"/>
        <w:rPr>
          <w:sz w:val="18"/>
          <w:szCs w:val="18"/>
        </w:rPr>
      </w:pPr>
    </w:p>
    <w:p w14:paraId="0F7F8DB6" w14:textId="77777777" w:rsidR="00B17E83" w:rsidRPr="00611575" w:rsidRDefault="00B17E83" w:rsidP="00B17E83">
      <w:pPr>
        <w:ind w:right="-766" w:hanging="426"/>
        <w:jc w:val="center"/>
        <w:rPr>
          <w:sz w:val="18"/>
          <w:szCs w:val="18"/>
        </w:rPr>
      </w:pPr>
      <w:r w:rsidRPr="00611575">
        <w:rPr>
          <w:b/>
          <w:sz w:val="18"/>
          <w:szCs w:val="18"/>
        </w:rPr>
        <w:t>4. PĀRDEVĒJA TIESĪBAS UN PIENĀKUMI</w:t>
      </w:r>
    </w:p>
    <w:p w14:paraId="2B6C3A63" w14:textId="77777777" w:rsidR="00B17E83" w:rsidRPr="00611575" w:rsidRDefault="00B17E83" w:rsidP="00B17E83">
      <w:pPr>
        <w:ind w:right="-766" w:hanging="426"/>
        <w:jc w:val="center"/>
        <w:rPr>
          <w:b/>
          <w:sz w:val="18"/>
          <w:szCs w:val="18"/>
        </w:rPr>
      </w:pPr>
    </w:p>
    <w:p w14:paraId="7208B570" w14:textId="77777777" w:rsidR="00B17E83" w:rsidRPr="0022738F" w:rsidRDefault="00B17E83" w:rsidP="00B17E83">
      <w:pPr>
        <w:ind w:left="360" w:right="-766" w:hanging="360"/>
        <w:jc w:val="both"/>
        <w:rPr>
          <w:color w:val="C00000"/>
          <w:sz w:val="18"/>
          <w:szCs w:val="18"/>
        </w:rPr>
      </w:pPr>
      <w:r w:rsidRPr="00611575">
        <w:rPr>
          <w:sz w:val="18"/>
          <w:szCs w:val="18"/>
        </w:rPr>
        <w:t>4.1. Pārdevējs garantē, ka Nekustamais īpašums</w:t>
      </w:r>
      <w:r>
        <w:rPr>
          <w:sz w:val="18"/>
          <w:szCs w:val="18"/>
        </w:rPr>
        <w:t xml:space="preserve"> </w:t>
      </w:r>
      <w:r w:rsidRPr="00611575">
        <w:rPr>
          <w:sz w:val="18"/>
          <w:szCs w:val="18"/>
        </w:rPr>
        <w:t xml:space="preserve">pirms Līguma slēgšanas nav nevienam citam atsavināts, nav ieķīlāts, par to nav strīdu, tam nav uzlikts nekāds aizliegums, tas nav </w:t>
      </w:r>
      <w:r w:rsidRPr="00D93CD3">
        <w:rPr>
          <w:sz w:val="18"/>
          <w:szCs w:val="18"/>
        </w:rPr>
        <w:t xml:space="preserve">ar lietu un saistību tiesībām </w:t>
      </w:r>
      <w:r w:rsidRPr="00611575">
        <w:rPr>
          <w:sz w:val="18"/>
          <w:szCs w:val="18"/>
        </w:rPr>
        <w:t>apgrūtināts un Nekustamais īpašums pēc tā ierakstīšanas zemesgrāmatā uz Pircēja vārda piederēs tikai un vienīgi Pircējam</w:t>
      </w:r>
      <w:r w:rsidRPr="007325D3">
        <w:rPr>
          <w:color w:val="212121"/>
          <w:sz w:val="18"/>
          <w:szCs w:val="18"/>
        </w:rPr>
        <w:t xml:space="preserve">. </w:t>
      </w:r>
    </w:p>
    <w:p w14:paraId="532582D9" w14:textId="77777777" w:rsidR="00B17E83" w:rsidRPr="00611575" w:rsidRDefault="00B17E83" w:rsidP="00B17E83">
      <w:pPr>
        <w:ind w:left="360" w:right="-766" w:hanging="360"/>
        <w:jc w:val="both"/>
        <w:rPr>
          <w:sz w:val="18"/>
          <w:szCs w:val="18"/>
        </w:rPr>
      </w:pPr>
      <w:r w:rsidRPr="00611575">
        <w:rPr>
          <w:sz w:val="18"/>
          <w:szCs w:val="18"/>
        </w:rPr>
        <w:t xml:space="preserve">4.2. Pārdevējs pilnvaro Pircēju veikt visas nepieciešamās darbības Līgumā paredzēto īpašuma tiesību nostiprināšanai zemesgrāmatā, tai skaitā šajā nolūkā visās iestādēs pieprasīt, iesniegt un saņemt visus šai lietai nepieciešamos dokumentus. </w:t>
      </w:r>
    </w:p>
    <w:p w14:paraId="61198DBB" w14:textId="77777777" w:rsidR="00B17E83" w:rsidRPr="00611575" w:rsidRDefault="00B17E83" w:rsidP="00B17E83">
      <w:pPr>
        <w:ind w:left="360" w:right="-766" w:hanging="360"/>
        <w:jc w:val="both"/>
        <w:rPr>
          <w:sz w:val="18"/>
          <w:szCs w:val="18"/>
        </w:rPr>
      </w:pPr>
    </w:p>
    <w:p w14:paraId="2C5F230A" w14:textId="6CD5156F" w:rsidR="00B17E83" w:rsidRPr="00611575" w:rsidRDefault="00B17E83" w:rsidP="00B17E83">
      <w:pPr>
        <w:ind w:left="360" w:right="-766"/>
        <w:jc w:val="center"/>
        <w:rPr>
          <w:sz w:val="18"/>
          <w:szCs w:val="18"/>
        </w:rPr>
      </w:pPr>
      <w:r w:rsidRPr="00611575">
        <w:rPr>
          <w:b/>
          <w:sz w:val="18"/>
          <w:szCs w:val="18"/>
        </w:rPr>
        <w:t>5.</w:t>
      </w:r>
      <w:r w:rsidR="007325D3">
        <w:rPr>
          <w:b/>
          <w:sz w:val="18"/>
          <w:szCs w:val="18"/>
        </w:rPr>
        <w:t xml:space="preserve"> </w:t>
      </w:r>
      <w:r w:rsidRPr="00611575">
        <w:rPr>
          <w:b/>
          <w:sz w:val="18"/>
          <w:szCs w:val="18"/>
        </w:rPr>
        <w:t>STRĪDU ATRISINĀŠANA</w:t>
      </w:r>
    </w:p>
    <w:p w14:paraId="58D003E2" w14:textId="77777777" w:rsidR="00B17E83" w:rsidRPr="00611575" w:rsidRDefault="00B17E83" w:rsidP="00B17E83">
      <w:pPr>
        <w:ind w:right="-766"/>
        <w:rPr>
          <w:b/>
          <w:sz w:val="18"/>
          <w:szCs w:val="18"/>
        </w:rPr>
      </w:pPr>
    </w:p>
    <w:p w14:paraId="3F31D95B" w14:textId="77777777" w:rsidR="00B17E83" w:rsidRPr="00611575" w:rsidRDefault="00B17E83" w:rsidP="00B17E83">
      <w:pPr>
        <w:ind w:left="360" w:right="-766" w:hanging="76"/>
        <w:jc w:val="both"/>
        <w:rPr>
          <w:sz w:val="18"/>
          <w:szCs w:val="18"/>
        </w:rPr>
      </w:pPr>
      <w:r w:rsidRPr="00611575">
        <w:rPr>
          <w:sz w:val="18"/>
          <w:szCs w:val="18"/>
        </w:rPr>
        <w:t>Strīdi, kas izriet no  Līguma tiks risināti saskaņā ar Latvijas Republikas spēkā esošiem normatīvajiem aktiem.</w:t>
      </w:r>
    </w:p>
    <w:p w14:paraId="766C533E" w14:textId="77777777" w:rsidR="00B17E83" w:rsidRPr="00611575" w:rsidRDefault="00B17E83" w:rsidP="00B17E83">
      <w:pPr>
        <w:ind w:left="360" w:right="-766" w:hanging="76"/>
        <w:jc w:val="both"/>
        <w:rPr>
          <w:sz w:val="18"/>
          <w:szCs w:val="18"/>
        </w:rPr>
      </w:pPr>
    </w:p>
    <w:p w14:paraId="34C273E6" w14:textId="77777777" w:rsidR="00B17E83" w:rsidRPr="00611575" w:rsidRDefault="00B17E83" w:rsidP="00B17E83">
      <w:pPr>
        <w:ind w:right="-766" w:firstLine="284"/>
        <w:jc w:val="center"/>
        <w:rPr>
          <w:sz w:val="18"/>
          <w:szCs w:val="18"/>
        </w:rPr>
      </w:pPr>
      <w:r w:rsidRPr="00611575">
        <w:rPr>
          <w:b/>
          <w:sz w:val="18"/>
          <w:szCs w:val="18"/>
        </w:rPr>
        <w:t>6. ĪPAŠUMA TIESĪBU PĀREJA</w:t>
      </w:r>
    </w:p>
    <w:p w14:paraId="22E51A7E" w14:textId="77777777" w:rsidR="00B17E83" w:rsidRPr="00611575" w:rsidRDefault="00B17E83" w:rsidP="00B17E83">
      <w:pPr>
        <w:ind w:right="-766" w:firstLine="284"/>
        <w:jc w:val="center"/>
        <w:rPr>
          <w:b/>
          <w:sz w:val="18"/>
          <w:szCs w:val="18"/>
        </w:rPr>
      </w:pPr>
    </w:p>
    <w:p w14:paraId="4A3628BE" w14:textId="05C01111" w:rsidR="00B17E83" w:rsidRPr="00611575" w:rsidRDefault="00B17E83" w:rsidP="00B17E83">
      <w:pPr>
        <w:ind w:left="426" w:right="-766" w:hanging="426"/>
        <w:jc w:val="both"/>
        <w:rPr>
          <w:sz w:val="18"/>
          <w:szCs w:val="18"/>
        </w:rPr>
      </w:pPr>
      <w:r w:rsidRPr="00611575">
        <w:rPr>
          <w:sz w:val="18"/>
          <w:szCs w:val="18"/>
        </w:rPr>
        <w:t>6.1. Līgums stājas spēkā ar tā noslēgšanas brīdi un ar Līguma noslēgšanu Nekustamais īpašums pāriet Pircēja lietošanā un valdījumā.</w:t>
      </w:r>
    </w:p>
    <w:p w14:paraId="1AC5DA1E" w14:textId="77777777" w:rsidR="00B17E83" w:rsidRPr="00611575" w:rsidRDefault="00B17E83" w:rsidP="00B17E83">
      <w:pPr>
        <w:ind w:left="360" w:right="-766" w:hanging="360"/>
        <w:jc w:val="both"/>
        <w:rPr>
          <w:sz w:val="18"/>
          <w:szCs w:val="18"/>
        </w:rPr>
      </w:pPr>
      <w:r w:rsidRPr="00611575">
        <w:rPr>
          <w:sz w:val="18"/>
          <w:szCs w:val="18"/>
        </w:rPr>
        <w:t>6.2. OLAINES NOVADA PAŠVALDĪBA piekrīt, ka Nekustamā īpašuma īpašuma tiesība tiek nostiprināta zemesgrāmatā uz Pircēja vārda.</w:t>
      </w:r>
    </w:p>
    <w:p w14:paraId="334D6340" w14:textId="25251A3A" w:rsidR="00B17E83" w:rsidRDefault="00B17E83" w:rsidP="00B17E83">
      <w:pPr>
        <w:ind w:left="360" w:right="-766" w:hanging="360"/>
        <w:jc w:val="both"/>
        <w:rPr>
          <w:sz w:val="18"/>
          <w:szCs w:val="18"/>
        </w:rPr>
      </w:pPr>
      <w:r w:rsidRPr="00611575">
        <w:rPr>
          <w:sz w:val="18"/>
          <w:szCs w:val="18"/>
        </w:rPr>
        <w:t>6.</w:t>
      </w:r>
      <w:r>
        <w:rPr>
          <w:sz w:val="18"/>
          <w:szCs w:val="18"/>
        </w:rPr>
        <w:t>3</w:t>
      </w:r>
      <w:r w:rsidRPr="00611575">
        <w:rPr>
          <w:sz w:val="18"/>
          <w:szCs w:val="18"/>
        </w:rPr>
        <w:t>. Līgums</w:t>
      </w:r>
      <w:r w:rsidRPr="00E9036D">
        <w:rPr>
          <w:sz w:val="18"/>
          <w:szCs w:val="18"/>
        </w:rPr>
        <w:t xml:space="preserve"> sagatavots un parakstīts ar drošu elektronisko parakstu, kas satur laika zīmogu. Katra</w:t>
      </w:r>
      <w:r>
        <w:rPr>
          <w:sz w:val="18"/>
          <w:szCs w:val="18"/>
        </w:rPr>
        <w:t xml:space="preserve">i pusei </w:t>
      </w:r>
      <w:r w:rsidRPr="00E9036D">
        <w:rPr>
          <w:sz w:val="18"/>
          <w:szCs w:val="18"/>
        </w:rPr>
        <w:t>pa vienam identiskam Līguma eksemplāram ar vienādu juridisku spēku, kas pieejams elektroniskā formātā.</w:t>
      </w:r>
    </w:p>
    <w:p w14:paraId="3AE56A7D" w14:textId="77777777" w:rsidR="00B17E83" w:rsidRPr="00611575" w:rsidRDefault="00B17E83" w:rsidP="00B17E83">
      <w:pPr>
        <w:ind w:left="360" w:right="-766" w:hanging="360"/>
        <w:jc w:val="both"/>
        <w:rPr>
          <w:sz w:val="18"/>
          <w:szCs w:val="18"/>
        </w:rPr>
      </w:pPr>
    </w:p>
    <w:p w14:paraId="0E3307E4" w14:textId="77777777" w:rsidR="00B17E83" w:rsidRDefault="00B17E83" w:rsidP="00B17E83">
      <w:pPr>
        <w:ind w:right="-766"/>
        <w:rPr>
          <w:sz w:val="18"/>
          <w:szCs w:val="18"/>
        </w:rPr>
      </w:pPr>
    </w:p>
    <w:p w14:paraId="56C27E6F" w14:textId="77777777" w:rsidR="00B17E83" w:rsidRPr="00611575" w:rsidRDefault="00B17E83" w:rsidP="00B17E83">
      <w:pPr>
        <w:ind w:right="-766"/>
        <w:rPr>
          <w:sz w:val="18"/>
          <w:szCs w:val="18"/>
        </w:rPr>
      </w:pPr>
      <w:r w:rsidRPr="00611575">
        <w:rPr>
          <w:sz w:val="18"/>
          <w:szCs w:val="18"/>
        </w:rPr>
        <w:t>PĀRDEVĒJS</w:t>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t> PIRCĒJS</w:t>
      </w:r>
    </w:p>
    <w:p w14:paraId="7E794289" w14:textId="77777777" w:rsidR="00B17E83" w:rsidRPr="00611575" w:rsidRDefault="00B17E83" w:rsidP="00B17E83">
      <w:pPr>
        <w:ind w:right="-766"/>
        <w:rPr>
          <w:sz w:val="18"/>
          <w:szCs w:val="18"/>
        </w:rPr>
      </w:pPr>
    </w:p>
    <w:p w14:paraId="0CFA7649" w14:textId="77777777" w:rsidR="00B17E83" w:rsidRPr="00611575" w:rsidRDefault="00B17E83" w:rsidP="00B17E83">
      <w:pPr>
        <w:ind w:right="-766"/>
        <w:jc w:val="both"/>
        <w:rPr>
          <w:sz w:val="18"/>
          <w:szCs w:val="18"/>
        </w:rPr>
      </w:pPr>
      <w:r w:rsidRPr="00611575">
        <w:rPr>
          <w:sz w:val="18"/>
          <w:szCs w:val="18"/>
        </w:rPr>
        <w:t>___________________</w:t>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t>________________________</w:t>
      </w:r>
    </w:p>
    <w:p w14:paraId="7F989360" w14:textId="77777777" w:rsidR="00B17E83" w:rsidRPr="00611575" w:rsidRDefault="00B17E83" w:rsidP="00B17E83">
      <w:pPr>
        <w:ind w:right="-766"/>
        <w:rPr>
          <w:sz w:val="18"/>
          <w:szCs w:val="18"/>
        </w:rPr>
      </w:pPr>
      <w:r w:rsidRPr="00611575">
        <w:rPr>
          <w:sz w:val="18"/>
          <w:szCs w:val="18"/>
        </w:rPr>
        <w:t xml:space="preserve">Olaines novada </w:t>
      </w:r>
      <w:r w:rsidRPr="00A81D76">
        <w:rPr>
          <w:sz w:val="18"/>
          <w:szCs w:val="18"/>
        </w:rPr>
        <w:t xml:space="preserve">pašvaldības </w:t>
      </w:r>
      <w:r w:rsidRPr="00611575">
        <w:rPr>
          <w:sz w:val="18"/>
          <w:szCs w:val="18"/>
        </w:rPr>
        <w:t>domes</w:t>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r>
    </w:p>
    <w:p w14:paraId="1B5AC74F" w14:textId="77777777" w:rsidR="00B17E83" w:rsidRPr="00611575" w:rsidRDefault="00B17E83" w:rsidP="00B17E83">
      <w:pPr>
        <w:ind w:right="-766"/>
        <w:rPr>
          <w:sz w:val="18"/>
          <w:szCs w:val="18"/>
        </w:rPr>
      </w:pPr>
      <w:r w:rsidRPr="00611575">
        <w:rPr>
          <w:sz w:val="18"/>
          <w:szCs w:val="18"/>
        </w:rPr>
        <w:t>priekšsēdētāja pirmā vietniece</w:t>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r>
    </w:p>
    <w:p w14:paraId="10126C5E" w14:textId="01C68AE2" w:rsidR="00B17E83" w:rsidRPr="00B15ED3" w:rsidRDefault="00B17E83" w:rsidP="00B15ED3">
      <w:pPr>
        <w:overflowPunct w:val="0"/>
        <w:autoSpaceDE w:val="0"/>
        <w:ind w:right="-766"/>
        <w:textAlignment w:val="baseline"/>
        <w:rPr>
          <w:sz w:val="18"/>
          <w:szCs w:val="18"/>
        </w:rPr>
      </w:pPr>
      <w:r w:rsidRPr="00611575">
        <w:rPr>
          <w:sz w:val="18"/>
          <w:szCs w:val="18"/>
        </w:rPr>
        <w:t>LĪGA GULBE</w:t>
      </w:r>
      <w:r w:rsidRPr="00611575">
        <w:rPr>
          <w:sz w:val="18"/>
          <w:szCs w:val="18"/>
        </w:rPr>
        <w:tab/>
      </w:r>
      <w:r w:rsidRPr="00611575">
        <w:rPr>
          <w:sz w:val="18"/>
          <w:szCs w:val="18"/>
        </w:rPr>
        <w:tab/>
      </w:r>
      <w:r w:rsidRPr="00611575">
        <w:rPr>
          <w:sz w:val="18"/>
          <w:szCs w:val="18"/>
        </w:rPr>
        <w:tab/>
      </w:r>
      <w:r w:rsidRPr="00611575">
        <w:rPr>
          <w:sz w:val="18"/>
          <w:szCs w:val="18"/>
        </w:rPr>
        <w:tab/>
      </w:r>
    </w:p>
    <w:p w14:paraId="2DD40A45" w14:textId="77777777" w:rsidR="00B17E83" w:rsidRDefault="00B17E83" w:rsidP="00B17E83">
      <w:pPr>
        <w:ind w:right="-766"/>
        <w:jc w:val="center"/>
        <w:rPr>
          <w:b/>
          <w:sz w:val="18"/>
          <w:szCs w:val="18"/>
        </w:rPr>
      </w:pPr>
    </w:p>
    <w:p w14:paraId="3A9AD4C7" w14:textId="77777777" w:rsidR="00B17E83" w:rsidRPr="00611575" w:rsidRDefault="00B17E83" w:rsidP="00B17E83">
      <w:pPr>
        <w:ind w:right="-766"/>
        <w:jc w:val="center"/>
        <w:rPr>
          <w:b/>
          <w:sz w:val="18"/>
          <w:szCs w:val="18"/>
        </w:rPr>
      </w:pPr>
    </w:p>
    <w:p w14:paraId="60E1BCB8" w14:textId="77777777" w:rsidR="00B17E83" w:rsidRPr="00A17ED4" w:rsidRDefault="00B17E83" w:rsidP="00B17E83">
      <w:pPr>
        <w:pStyle w:val="ListParagraph"/>
        <w:ind w:left="450" w:right="-766"/>
        <w:jc w:val="center"/>
        <w:rPr>
          <w:b/>
          <w:sz w:val="18"/>
          <w:szCs w:val="18"/>
        </w:rPr>
      </w:pPr>
      <w:r w:rsidRPr="00A931EE">
        <w:rPr>
          <w:b/>
          <w:sz w:val="18"/>
          <w:szCs w:val="18"/>
        </w:rPr>
        <w:t>Nekustamā īpašuma</w:t>
      </w:r>
      <w:r>
        <w:rPr>
          <w:b/>
          <w:sz w:val="18"/>
          <w:szCs w:val="18"/>
        </w:rPr>
        <w:t xml:space="preserve"> –</w:t>
      </w:r>
      <w:r w:rsidRPr="00A931EE">
        <w:rPr>
          <w:b/>
          <w:sz w:val="18"/>
          <w:szCs w:val="18"/>
        </w:rPr>
        <w:t xml:space="preserve"> </w:t>
      </w:r>
      <w:r>
        <w:rPr>
          <w:b/>
          <w:sz w:val="18"/>
          <w:szCs w:val="18"/>
        </w:rPr>
        <w:t xml:space="preserve">zemesgabala </w:t>
      </w:r>
      <w:r w:rsidRPr="00A17ED4">
        <w:rPr>
          <w:b/>
          <w:sz w:val="18"/>
          <w:szCs w:val="18"/>
        </w:rPr>
        <w:t xml:space="preserve">Rīgas ielā 23, Olainē, Olaines novadā, </w:t>
      </w:r>
    </w:p>
    <w:p w14:paraId="4F11C44C" w14:textId="77777777" w:rsidR="00B17E83" w:rsidRDefault="00B17E83" w:rsidP="00B17E83">
      <w:pPr>
        <w:pStyle w:val="ListParagraph"/>
        <w:ind w:left="450" w:right="-766"/>
        <w:jc w:val="center"/>
        <w:rPr>
          <w:b/>
          <w:sz w:val="18"/>
          <w:szCs w:val="18"/>
        </w:rPr>
      </w:pPr>
      <w:r w:rsidRPr="00A17ED4">
        <w:rPr>
          <w:b/>
          <w:sz w:val="18"/>
          <w:szCs w:val="18"/>
        </w:rPr>
        <w:t>kadastra apzīmējums 80090062604, 82553 kv.m platībā (kadastra numurs 80090062604)</w:t>
      </w:r>
    </w:p>
    <w:p w14:paraId="77A46F33" w14:textId="77777777" w:rsidR="00B17E83" w:rsidRPr="00751C84" w:rsidRDefault="00B17E83" w:rsidP="00B17E83">
      <w:pPr>
        <w:pStyle w:val="ListParagraph"/>
        <w:ind w:left="450" w:right="-766"/>
        <w:jc w:val="center"/>
        <w:rPr>
          <w:sz w:val="18"/>
          <w:szCs w:val="18"/>
        </w:rPr>
      </w:pPr>
      <w:r w:rsidRPr="00751C84">
        <w:rPr>
          <w:b/>
          <w:bCs/>
          <w:sz w:val="18"/>
          <w:szCs w:val="18"/>
        </w:rPr>
        <w:t>Nodošanas akts</w:t>
      </w:r>
    </w:p>
    <w:p w14:paraId="7A4ADE53" w14:textId="77777777" w:rsidR="00B17E83" w:rsidRPr="00611575" w:rsidRDefault="00B17E83" w:rsidP="00B17E83">
      <w:pPr>
        <w:ind w:right="-766"/>
        <w:rPr>
          <w:sz w:val="18"/>
          <w:szCs w:val="18"/>
        </w:rPr>
      </w:pPr>
      <w:r w:rsidRPr="00611575">
        <w:rPr>
          <w:sz w:val="18"/>
          <w:szCs w:val="18"/>
        </w:rPr>
        <w:t>   </w:t>
      </w:r>
    </w:p>
    <w:p w14:paraId="25401E73" w14:textId="77777777" w:rsidR="00B17E83" w:rsidRPr="00611575" w:rsidRDefault="00B17E83" w:rsidP="00B17E83">
      <w:pPr>
        <w:ind w:right="-766"/>
        <w:rPr>
          <w:sz w:val="18"/>
          <w:szCs w:val="18"/>
        </w:rPr>
      </w:pPr>
    </w:p>
    <w:p w14:paraId="27DCE4D7" w14:textId="77777777" w:rsidR="00B17E83" w:rsidRPr="00E9036D" w:rsidRDefault="00B17E83" w:rsidP="00B17E83">
      <w:pPr>
        <w:ind w:right="-766"/>
        <w:jc w:val="right"/>
        <w:rPr>
          <w:sz w:val="18"/>
          <w:szCs w:val="18"/>
        </w:rPr>
      </w:pPr>
      <w:r w:rsidRPr="00E9036D">
        <w:rPr>
          <w:sz w:val="18"/>
          <w:szCs w:val="18"/>
        </w:rPr>
        <w:t>Olainē</w:t>
      </w:r>
      <w:r w:rsidRPr="00E9036D">
        <w:rPr>
          <w:sz w:val="18"/>
          <w:szCs w:val="18"/>
        </w:rPr>
        <w:tab/>
      </w:r>
      <w:r w:rsidRPr="00E9036D">
        <w:rPr>
          <w:sz w:val="18"/>
          <w:szCs w:val="18"/>
        </w:rPr>
        <w:tab/>
      </w:r>
      <w:r w:rsidRPr="00E9036D">
        <w:rPr>
          <w:sz w:val="18"/>
          <w:szCs w:val="18"/>
        </w:rPr>
        <w:tab/>
      </w:r>
      <w:r w:rsidRPr="00E9036D">
        <w:rPr>
          <w:sz w:val="18"/>
          <w:szCs w:val="18"/>
        </w:rPr>
        <w:tab/>
      </w:r>
      <w:r w:rsidRPr="00E9036D">
        <w:rPr>
          <w:sz w:val="18"/>
          <w:szCs w:val="18"/>
        </w:rPr>
        <w:tab/>
      </w:r>
      <w:r w:rsidRPr="00E9036D">
        <w:rPr>
          <w:sz w:val="18"/>
          <w:szCs w:val="18"/>
        </w:rPr>
        <w:tab/>
      </w:r>
      <w:r w:rsidRPr="00E9036D">
        <w:rPr>
          <w:sz w:val="18"/>
          <w:szCs w:val="18"/>
        </w:rPr>
        <w:tab/>
      </w:r>
      <w:r w:rsidRPr="00E9036D">
        <w:rPr>
          <w:sz w:val="18"/>
          <w:szCs w:val="18"/>
        </w:rPr>
        <w:tab/>
      </w:r>
      <w:r w:rsidRPr="00E9036D">
        <w:rPr>
          <w:sz w:val="18"/>
          <w:szCs w:val="18"/>
        </w:rPr>
        <w:tab/>
        <w:t xml:space="preserve">         Dokumenta datums ir tā</w:t>
      </w:r>
    </w:p>
    <w:p w14:paraId="6043D562" w14:textId="77777777" w:rsidR="00B17E83" w:rsidRPr="00611575" w:rsidRDefault="00B17E83" w:rsidP="00B17E83">
      <w:pPr>
        <w:ind w:right="-766"/>
        <w:jc w:val="right"/>
        <w:rPr>
          <w:sz w:val="18"/>
          <w:szCs w:val="18"/>
        </w:rPr>
      </w:pPr>
      <w:r w:rsidRPr="00E9036D">
        <w:rPr>
          <w:sz w:val="18"/>
          <w:szCs w:val="18"/>
        </w:rPr>
        <w:t>elektroniskās parakstīšanas datums</w:t>
      </w:r>
      <w:r w:rsidRPr="00611575">
        <w:rPr>
          <w:sz w:val="18"/>
          <w:szCs w:val="18"/>
        </w:rPr>
        <w:t>_______</w:t>
      </w:r>
    </w:p>
    <w:p w14:paraId="255E032B" w14:textId="77777777" w:rsidR="00B17E83" w:rsidRPr="00611575" w:rsidRDefault="00B17E83" w:rsidP="00B17E83">
      <w:pPr>
        <w:ind w:right="-766"/>
        <w:rPr>
          <w:sz w:val="18"/>
          <w:szCs w:val="18"/>
        </w:rPr>
      </w:pPr>
    </w:p>
    <w:p w14:paraId="22AC580C" w14:textId="6F415D10" w:rsidR="00B17E83" w:rsidRPr="00611575" w:rsidRDefault="00B17E83" w:rsidP="00B17E83">
      <w:pPr>
        <w:ind w:right="-766" w:firstLine="720"/>
        <w:jc w:val="both"/>
        <w:rPr>
          <w:sz w:val="18"/>
          <w:szCs w:val="18"/>
        </w:rPr>
      </w:pPr>
      <w:r w:rsidRPr="00611575">
        <w:rPr>
          <w:b/>
          <w:bCs/>
          <w:sz w:val="18"/>
          <w:szCs w:val="18"/>
        </w:rPr>
        <w:t xml:space="preserve">OLAINES NOVADA PAŠVALDĪBA, </w:t>
      </w:r>
      <w:r w:rsidRPr="00611575">
        <w:rPr>
          <w:sz w:val="18"/>
          <w:szCs w:val="18"/>
        </w:rPr>
        <w:t xml:space="preserve">reģistrācijas Nr.90000024332, juridiskā adrese Zemgales ielā 33, Olainē, Olaines novadā, LV – 2114, kuru pārstāv </w:t>
      </w:r>
      <w:r w:rsidRPr="00A81D76">
        <w:rPr>
          <w:sz w:val="18"/>
          <w:szCs w:val="18"/>
        </w:rPr>
        <w:t xml:space="preserve">pašvaldības </w:t>
      </w:r>
      <w:r w:rsidRPr="00611575">
        <w:rPr>
          <w:sz w:val="18"/>
          <w:szCs w:val="18"/>
        </w:rPr>
        <w:t>domes priekšsēdētāja pirmā vietniece LĪGA GULBE, kas rīkojas saskaņā ar Olaines novada pašvaldības darba reglamenta 60.punktu, Pašvaldību likuma 17.panta ceturto daļu</w:t>
      </w:r>
      <w:r w:rsidRPr="00611575">
        <w:rPr>
          <w:b/>
          <w:bCs/>
          <w:sz w:val="18"/>
          <w:szCs w:val="18"/>
        </w:rPr>
        <w:t>,</w:t>
      </w:r>
      <w:r w:rsidRPr="00611575">
        <w:rPr>
          <w:sz w:val="18"/>
          <w:szCs w:val="18"/>
        </w:rPr>
        <w:t xml:space="preserve"> Publiskas personas mantas atsavināšanas likumu, Olaines novada </w:t>
      </w:r>
      <w:r w:rsidRPr="00A81D76">
        <w:rPr>
          <w:sz w:val="18"/>
          <w:szCs w:val="18"/>
        </w:rPr>
        <w:t xml:space="preserve">pašvaldības </w:t>
      </w:r>
      <w:r w:rsidRPr="00611575">
        <w:rPr>
          <w:sz w:val="18"/>
          <w:szCs w:val="18"/>
        </w:rPr>
        <w:t>domes 202</w:t>
      </w:r>
      <w:r>
        <w:rPr>
          <w:sz w:val="18"/>
          <w:szCs w:val="18"/>
        </w:rPr>
        <w:t>6</w:t>
      </w:r>
      <w:r w:rsidRPr="00611575">
        <w:rPr>
          <w:sz w:val="18"/>
          <w:szCs w:val="18"/>
        </w:rPr>
        <w:t xml:space="preserve">.gada </w:t>
      </w:r>
      <w:r>
        <w:rPr>
          <w:sz w:val="18"/>
          <w:szCs w:val="18"/>
        </w:rPr>
        <w:t>25.marta</w:t>
      </w:r>
      <w:r w:rsidRPr="00611575">
        <w:rPr>
          <w:sz w:val="18"/>
          <w:szCs w:val="18"/>
        </w:rPr>
        <w:t xml:space="preserve">  sēdes lēmumu “</w:t>
      </w:r>
      <w:r w:rsidRPr="00917990">
        <w:rPr>
          <w:sz w:val="18"/>
          <w:szCs w:val="18"/>
        </w:rPr>
        <w:t xml:space="preserve">Par nekustamā īpašuma </w:t>
      </w:r>
      <w:r>
        <w:rPr>
          <w:sz w:val="18"/>
          <w:szCs w:val="18"/>
        </w:rPr>
        <w:t xml:space="preserve">(zemes) </w:t>
      </w:r>
      <w:r w:rsidRPr="00917990">
        <w:rPr>
          <w:sz w:val="18"/>
          <w:szCs w:val="18"/>
        </w:rPr>
        <w:t>atsavināšanu elektroniskā  izsolē</w:t>
      </w:r>
      <w:r w:rsidRPr="00611575">
        <w:rPr>
          <w:sz w:val="18"/>
          <w:szCs w:val="18"/>
        </w:rPr>
        <w:t>” (</w:t>
      </w:r>
      <w:r>
        <w:rPr>
          <w:sz w:val="18"/>
          <w:szCs w:val="18"/>
        </w:rPr>
        <w:t>3</w:t>
      </w:r>
      <w:r w:rsidRPr="00611575">
        <w:rPr>
          <w:sz w:val="18"/>
          <w:szCs w:val="18"/>
        </w:rPr>
        <w:t xml:space="preserve">.prot., </w:t>
      </w:r>
      <w:r w:rsidR="007325D3">
        <w:rPr>
          <w:sz w:val="18"/>
          <w:szCs w:val="18"/>
        </w:rPr>
        <w:t>12</w:t>
      </w:r>
      <w:r w:rsidRPr="00611575">
        <w:rPr>
          <w:sz w:val="18"/>
          <w:szCs w:val="18"/>
        </w:rPr>
        <w:t>.p.)  un 202</w:t>
      </w:r>
      <w:r>
        <w:rPr>
          <w:sz w:val="18"/>
          <w:szCs w:val="18"/>
        </w:rPr>
        <w:t>6</w:t>
      </w:r>
      <w:r w:rsidRPr="00611575">
        <w:rPr>
          <w:sz w:val="18"/>
          <w:szCs w:val="18"/>
        </w:rPr>
        <w:t>.gada __.</w:t>
      </w:r>
      <w:r w:rsidRPr="00B70260">
        <w:t xml:space="preserve"> </w:t>
      </w:r>
      <w:r>
        <w:rPr>
          <w:sz w:val="18"/>
          <w:szCs w:val="18"/>
        </w:rPr>
        <w:t>maija</w:t>
      </w:r>
      <w:r w:rsidRPr="00611575">
        <w:rPr>
          <w:sz w:val="18"/>
          <w:szCs w:val="18"/>
        </w:rPr>
        <w:t xml:space="preserve">  sēdes lēmumu </w:t>
      </w:r>
      <w:r>
        <w:rPr>
          <w:sz w:val="18"/>
          <w:szCs w:val="18"/>
        </w:rPr>
        <w:t>“</w:t>
      </w:r>
      <w:r w:rsidRPr="00611575">
        <w:rPr>
          <w:sz w:val="18"/>
          <w:szCs w:val="18"/>
        </w:rPr>
        <w:t xml:space="preserve">Par nekustamā īpašuma </w:t>
      </w:r>
      <w:r w:rsidRPr="00044965">
        <w:rPr>
          <w:sz w:val="18"/>
          <w:szCs w:val="18"/>
        </w:rPr>
        <w:t xml:space="preserve">Rīgas ielā 23 </w:t>
      </w:r>
      <w:r w:rsidRPr="00FB5671">
        <w:rPr>
          <w:sz w:val="18"/>
          <w:szCs w:val="18"/>
        </w:rPr>
        <w:t xml:space="preserve">(Olainē) </w:t>
      </w:r>
      <w:r w:rsidRPr="00611575">
        <w:rPr>
          <w:sz w:val="18"/>
          <w:szCs w:val="18"/>
        </w:rPr>
        <w:t xml:space="preserve">izsoles </w:t>
      </w:r>
      <w:r>
        <w:rPr>
          <w:sz w:val="18"/>
          <w:szCs w:val="18"/>
        </w:rPr>
        <w:t>akta</w:t>
      </w:r>
      <w:r w:rsidRPr="00611575">
        <w:rPr>
          <w:sz w:val="18"/>
          <w:szCs w:val="18"/>
        </w:rPr>
        <w:t xml:space="preserve"> apstiprināšanu” (__.prot., __.p.), turpmāk - Pārdevējs, no vienas puses,</w:t>
      </w:r>
    </w:p>
    <w:p w14:paraId="48BA8C84" w14:textId="77777777" w:rsidR="00B17E83" w:rsidRPr="00611575" w:rsidRDefault="00B17E83" w:rsidP="00B17E83">
      <w:pPr>
        <w:ind w:right="-766"/>
        <w:jc w:val="both"/>
        <w:rPr>
          <w:sz w:val="18"/>
          <w:szCs w:val="18"/>
        </w:rPr>
      </w:pPr>
      <w:r w:rsidRPr="00611575">
        <w:rPr>
          <w:sz w:val="18"/>
          <w:szCs w:val="18"/>
        </w:rPr>
        <w:tab/>
        <w:t xml:space="preserve">un  </w:t>
      </w:r>
    </w:p>
    <w:p w14:paraId="37AD7AB9" w14:textId="77777777" w:rsidR="00B17E83" w:rsidRPr="00833380" w:rsidRDefault="00B17E83" w:rsidP="00B17E83">
      <w:pPr>
        <w:ind w:right="-766"/>
        <w:jc w:val="both"/>
        <w:rPr>
          <w:sz w:val="18"/>
          <w:szCs w:val="18"/>
        </w:rPr>
      </w:pPr>
      <w:r w:rsidRPr="00611575">
        <w:rPr>
          <w:sz w:val="18"/>
          <w:szCs w:val="18"/>
        </w:rPr>
        <w:tab/>
      </w:r>
      <w:r w:rsidRPr="00611575">
        <w:rPr>
          <w:b/>
          <w:sz w:val="18"/>
          <w:szCs w:val="18"/>
        </w:rPr>
        <w:t xml:space="preserve">______________________, </w:t>
      </w:r>
      <w:r w:rsidRPr="00611575">
        <w:rPr>
          <w:sz w:val="18"/>
          <w:szCs w:val="18"/>
        </w:rPr>
        <w:t xml:space="preserve">personas kods _______________________, deklarētā dzīvesvieta __________________________, ______________, LV-___________, turpmāk - Pircējs, no otras puses, ievērojot spēkā esošos Latvijas Republikas normatīvos aktus, bez viltus, maldības un spaidiem, noslēdz šāda satura </w:t>
      </w:r>
      <w:r w:rsidRPr="00833380">
        <w:rPr>
          <w:sz w:val="18"/>
          <w:szCs w:val="18"/>
        </w:rPr>
        <w:t>aktu, turpmāk - Akts.</w:t>
      </w:r>
    </w:p>
    <w:p w14:paraId="1549CBB9" w14:textId="77777777" w:rsidR="00B17E83" w:rsidRPr="00833380" w:rsidRDefault="00B17E83" w:rsidP="00B17E83">
      <w:pPr>
        <w:ind w:right="-766"/>
        <w:rPr>
          <w:sz w:val="18"/>
          <w:szCs w:val="18"/>
        </w:rPr>
      </w:pPr>
    </w:p>
    <w:p w14:paraId="4B193ABE" w14:textId="399C2AF8" w:rsidR="00B17E83" w:rsidRPr="00833380" w:rsidRDefault="00B17E83" w:rsidP="00B17E83">
      <w:pPr>
        <w:ind w:left="405" w:right="-766"/>
        <w:jc w:val="both"/>
        <w:rPr>
          <w:sz w:val="18"/>
          <w:szCs w:val="18"/>
        </w:rPr>
      </w:pPr>
      <w:r w:rsidRPr="00833380">
        <w:rPr>
          <w:sz w:val="18"/>
          <w:szCs w:val="18"/>
        </w:rPr>
        <w:t>1.</w:t>
      </w:r>
      <w:r w:rsidR="007325D3">
        <w:rPr>
          <w:sz w:val="18"/>
          <w:szCs w:val="18"/>
        </w:rPr>
        <w:t xml:space="preserve"> </w:t>
      </w:r>
      <w:r w:rsidRPr="00833380">
        <w:rPr>
          <w:sz w:val="18"/>
          <w:szCs w:val="18"/>
        </w:rPr>
        <w:t xml:space="preserve">Pārdevējs nodod un Pircējs pieņem lietojumā un valdījumā Nekustamo īpašumu </w:t>
      </w:r>
      <w:r w:rsidRPr="00A17ED4">
        <w:rPr>
          <w:sz w:val="18"/>
          <w:szCs w:val="18"/>
        </w:rPr>
        <w:t>Rīgas ielā 23, Olainē, Olaines novadā, kadastra apzīmējums 80090062604, 82553 kv.m platībā (kadastra numurs 80090062604)</w:t>
      </w:r>
      <w:r>
        <w:rPr>
          <w:sz w:val="18"/>
          <w:szCs w:val="18"/>
        </w:rPr>
        <w:t xml:space="preserve"> </w:t>
      </w:r>
      <w:r w:rsidRPr="00833380">
        <w:rPr>
          <w:sz w:val="18"/>
          <w:szCs w:val="18"/>
        </w:rPr>
        <w:t xml:space="preserve">un šādus dokumentus, kuri attiecas uz šo Nekustamo īpašumu:  </w:t>
      </w:r>
    </w:p>
    <w:p w14:paraId="21EF7041" w14:textId="3729452F" w:rsidR="00B17E83" w:rsidRPr="00833380" w:rsidRDefault="00B17E83" w:rsidP="00B17E83">
      <w:pPr>
        <w:ind w:left="405" w:right="-766"/>
        <w:jc w:val="both"/>
        <w:rPr>
          <w:sz w:val="18"/>
          <w:szCs w:val="18"/>
        </w:rPr>
      </w:pPr>
      <w:r w:rsidRPr="00833380">
        <w:rPr>
          <w:sz w:val="18"/>
          <w:szCs w:val="18"/>
        </w:rPr>
        <w:t>1.1. Nekustamā īpašuma</w:t>
      </w:r>
      <w:r w:rsidR="007325D3">
        <w:rPr>
          <w:sz w:val="18"/>
          <w:szCs w:val="18"/>
        </w:rPr>
        <w:t xml:space="preserve"> </w:t>
      </w:r>
      <w:r w:rsidRPr="00833380">
        <w:rPr>
          <w:sz w:val="18"/>
          <w:szCs w:val="18"/>
        </w:rPr>
        <w:t>-</w:t>
      </w:r>
      <w:r w:rsidRPr="00A931EE">
        <w:t xml:space="preserve"> </w:t>
      </w:r>
      <w:r w:rsidRPr="00A17ED4">
        <w:rPr>
          <w:sz w:val="18"/>
          <w:szCs w:val="18"/>
        </w:rPr>
        <w:t>Rīgas ielā 23, Olainē, Olaines novadā, kadastra numurs 80090062604</w:t>
      </w:r>
      <w:r>
        <w:rPr>
          <w:sz w:val="18"/>
          <w:szCs w:val="18"/>
        </w:rPr>
        <w:t xml:space="preserve"> </w:t>
      </w:r>
      <w:r w:rsidRPr="00833380">
        <w:rPr>
          <w:sz w:val="18"/>
          <w:szCs w:val="18"/>
        </w:rPr>
        <w:t xml:space="preserve">zemesgrāmatu aktu; </w:t>
      </w:r>
    </w:p>
    <w:p w14:paraId="79B2304C" w14:textId="77777777" w:rsidR="00B17E83" w:rsidRPr="00833380" w:rsidRDefault="00B17E83" w:rsidP="00B17E83">
      <w:pPr>
        <w:ind w:left="405" w:right="-766"/>
        <w:jc w:val="both"/>
        <w:rPr>
          <w:sz w:val="18"/>
          <w:szCs w:val="18"/>
        </w:rPr>
      </w:pPr>
      <w:r w:rsidRPr="00833380">
        <w:rPr>
          <w:sz w:val="18"/>
          <w:szCs w:val="18"/>
        </w:rPr>
        <w:t xml:space="preserve">1.2. Olaines novada pašvaldības Nostiprinājuma lūgumu Pircēja īpašuma tiesību nostiprināšanai zemesgrāmatā; </w:t>
      </w:r>
    </w:p>
    <w:p w14:paraId="43F3C6C6" w14:textId="77777777" w:rsidR="00B17E83" w:rsidRPr="00833380" w:rsidRDefault="00B17E83" w:rsidP="00B17E83">
      <w:pPr>
        <w:ind w:left="405" w:right="-766"/>
        <w:jc w:val="both"/>
        <w:rPr>
          <w:sz w:val="18"/>
          <w:szCs w:val="18"/>
        </w:rPr>
      </w:pPr>
      <w:r w:rsidRPr="00833380">
        <w:rPr>
          <w:sz w:val="18"/>
          <w:szCs w:val="18"/>
        </w:rPr>
        <w:t xml:space="preserve">1.3. Nekustamā </w:t>
      </w:r>
      <w:r w:rsidRPr="00A17ED4">
        <w:rPr>
          <w:sz w:val="18"/>
          <w:szCs w:val="18"/>
        </w:rPr>
        <w:t>Rīgas ielā 23, Olainē, Olaines novadā, kadastra apzīmējums 80090062604, 82553 kv.m platībā (kadastra numurs 80090062604)</w:t>
      </w:r>
      <w:r>
        <w:rPr>
          <w:sz w:val="18"/>
          <w:szCs w:val="18"/>
        </w:rPr>
        <w:t xml:space="preserve"> </w:t>
      </w:r>
      <w:r w:rsidRPr="00833380">
        <w:rPr>
          <w:sz w:val="18"/>
          <w:szCs w:val="18"/>
        </w:rPr>
        <w:t xml:space="preserve">zemes robežu plānu. </w:t>
      </w:r>
    </w:p>
    <w:p w14:paraId="7A1D7ACF" w14:textId="1F412622" w:rsidR="00B17E83" w:rsidRDefault="00B17E83" w:rsidP="00B17E83">
      <w:pPr>
        <w:ind w:left="405" w:right="-766"/>
        <w:jc w:val="both"/>
        <w:rPr>
          <w:sz w:val="18"/>
          <w:szCs w:val="18"/>
        </w:rPr>
      </w:pPr>
      <w:r w:rsidRPr="00833380">
        <w:rPr>
          <w:sz w:val="18"/>
          <w:szCs w:val="18"/>
        </w:rPr>
        <w:t>2. Akts</w:t>
      </w:r>
      <w:r>
        <w:rPr>
          <w:sz w:val="18"/>
          <w:szCs w:val="18"/>
        </w:rPr>
        <w:t xml:space="preserve"> </w:t>
      </w:r>
      <w:r w:rsidRPr="00E9036D">
        <w:rPr>
          <w:sz w:val="18"/>
          <w:szCs w:val="18"/>
        </w:rPr>
        <w:t>sagatavots un parakstīts ar drošu elektronisko parakstu, kas satur laika zīmogu. Katra</w:t>
      </w:r>
      <w:r>
        <w:rPr>
          <w:sz w:val="18"/>
          <w:szCs w:val="18"/>
        </w:rPr>
        <w:t>i pusei</w:t>
      </w:r>
      <w:r w:rsidRPr="00E9036D">
        <w:rPr>
          <w:sz w:val="18"/>
          <w:szCs w:val="18"/>
        </w:rPr>
        <w:t xml:space="preserve"> pa vienam identiskam </w:t>
      </w:r>
      <w:r>
        <w:rPr>
          <w:sz w:val="18"/>
          <w:szCs w:val="18"/>
        </w:rPr>
        <w:t>Akta</w:t>
      </w:r>
      <w:r w:rsidRPr="00E9036D">
        <w:rPr>
          <w:sz w:val="18"/>
          <w:szCs w:val="18"/>
        </w:rPr>
        <w:t xml:space="preserve"> eksemplāram ar vienādu juridisku spēku, kas pieejams elektroniskā formātā</w:t>
      </w:r>
      <w:r w:rsidRPr="00833380">
        <w:rPr>
          <w:sz w:val="18"/>
          <w:szCs w:val="18"/>
        </w:rPr>
        <w:t xml:space="preserve">, un </w:t>
      </w:r>
      <w:r>
        <w:rPr>
          <w:sz w:val="18"/>
          <w:szCs w:val="18"/>
        </w:rPr>
        <w:t>pusēm</w:t>
      </w:r>
      <w:r w:rsidRPr="00611575">
        <w:rPr>
          <w:sz w:val="18"/>
          <w:szCs w:val="18"/>
        </w:rPr>
        <w:t xml:space="preserve"> nav savstarpēju pretenziju.</w:t>
      </w:r>
    </w:p>
    <w:p w14:paraId="57FD5215" w14:textId="77777777" w:rsidR="00B17E83" w:rsidRPr="00611575" w:rsidRDefault="00B17E83" w:rsidP="00B17E83">
      <w:pPr>
        <w:ind w:left="405" w:right="-766"/>
        <w:jc w:val="both"/>
        <w:rPr>
          <w:sz w:val="18"/>
          <w:szCs w:val="18"/>
        </w:rPr>
      </w:pPr>
    </w:p>
    <w:p w14:paraId="2C42C546" w14:textId="77777777" w:rsidR="00B17E83" w:rsidRPr="00611575" w:rsidRDefault="00B17E83" w:rsidP="00B17E83">
      <w:pPr>
        <w:ind w:right="-766"/>
        <w:jc w:val="both"/>
        <w:rPr>
          <w:sz w:val="18"/>
          <w:szCs w:val="18"/>
        </w:rPr>
      </w:pPr>
    </w:p>
    <w:p w14:paraId="1896D983" w14:textId="77777777" w:rsidR="00B17E83" w:rsidRPr="00611575" w:rsidRDefault="00B17E83" w:rsidP="00B17E83">
      <w:pPr>
        <w:ind w:right="-766"/>
        <w:rPr>
          <w:sz w:val="18"/>
          <w:szCs w:val="18"/>
        </w:rPr>
      </w:pPr>
      <w:r w:rsidRPr="00611575">
        <w:rPr>
          <w:sz w:val="18"/>
          <w:szCs w:val="18"/>
        </w:rPr>
        <w:t>PĀRDEVĒJS</w:t>
      </w:r>
      <w:r w:rsidRPr="00611575">
        <w:rPr>
          <w:sz w:val="18"/>
          <w:szCs w:val="18"/>
        </w:rPr>
        <w:tab/>
      </w:r>
      <w:r w:rsidRPr="00611575">
        <w:rPr>
          <w:sz w:val="18"/>
          <w:szCs w:val="18"/>
        </w:rPr>
        <w:tab/>
      </w:r>
      <w:r w:rsidRPr="00611575">
        <w:rPr>
          <w:sz w:val="18"/>
          <w:szCs w:val="18"/>
        </w:rPr>
        <w:tab/>
      </w:r>
      <w:r w:rsidRPr="00611575">
        <w:rPr>
          <w:sz w:val="18"/>
          <w:szCs w:val="18"/>
        </w:rPr>
        <w:tab/>
      </w:r>
      <w:r>
        <w:rPr>
          <w:sz w:val="18"/>
          <w:szCs w:val="18"/>
        </w:rPr>
        <w:t xml:space="preserve"> </w:t>
      </w:r>
      <w:r w:rsidRPr="00611575">
        <w:rPr>
          <w:sz w:val="18"/>
          <w:szCs w:val="18"/>
        </w:rPr>
        <w:tab/>
      </w:r>
      <w:r w:rsidRPr="00611575">
        <w:rPr>
          <w:sz w:val="18"/>
          <w:szCs w:val="18"/>
        </w:rPr>
        <w:tab/>
      </w:r>
      <w:r w:rsidRPr="00611575">
        <w:rPr>
          <w:sz w:val="18"/>
          <w:szCs w:val="18"/>
        </w:rPr>
        <w:tab/>
        <w:t> PIRCĒJS</w:t>
      </w:r>
    </w:p>
    <w:p w14:paraId="6E232A37" w14:textId="77777777" w:rsidR="00B17E83" w:rsidRPr="00611575" w:rsidRDefault="00B17E83" w:rsidP="00B17E83">
      <w:pPr>
        <w:ind w:right="-766"/>
        <w:jc w:val="both"/>
        <w:rPr>
          <w:sz w:val="18"/>
          <w:szCs w:val="18"/>
        </w:rPr>
      </w:pPr>
    </w:p>
    <w:p w14:paraId="56175F97" w14:textId="77777777" w:rsidR="00B17E83" w:rsidRPr="00611575" w:rsidRDefault="00B17E83" w:rsidP="00B17E83">
      <w:pPr>
        <w:ind w:right="-766"/>
        <w:jc w:val="both"/>
        <w:rPr>
          <w:sz w:val="18"/>
          <w:szCs w:val="18"/>
        </w:rPr>
      </w:pPr>
      <w:r w:rsidRPr="00611575">
        <w:rPr>
          <w:sz w:val="18"/>
          <w:szCs w:val="18"/>
        </w:rPr>
        <w:t>___________________</w:t>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t>________________________</w:t>
      </w:r>
    </w:p>
    <w:p w14:paraId="59BAF500" w14:textId="77777777" w:rsidR="00B17E83" w:rsidRPr="00611575" w:rsidRDefault="00B17E83" w:rsidP="00B17E83">
      <w:pPr>
        <w:ind w:right="-766"/>
        <w:jc w:val="both"/>
        <w:rPr>
          <w:sz w:val="18"/>
          <w:szCs w:val="18"/>
        </w:rPr>
      </w:pPr>
      <w:r w:rsidRPr="00611575">
        <w:rPr>
          <w:sz w:val="18"/>
          <w:szCs w:val="18"/>
        </w:rPr>
        <w:t xml:space="preserve">Olaines novada </w:t>
      </w:r>
      <w:r w:rsidRPr="00A81D76">
        <w:rPr>
          <w:sz w:val="18"/>
          <w:szCs w:val="18"/>
        </w:rPr>
        <w:t xml:space="preserve">pašvaldības </w:t>
      </w:r>
      <w:r w:rsidRPr="00611575">
        <w:rPr>
          <w:sz w:val="18"/>
          <w:szCs w:val="18"/>
        </w:rPr>
        <w:t>domes</w:t>
      </w:r>
      <w:r w:rsidRPr="00611575">
        <w:rPr>
          <w:sz w:val="18"/>
          <w:szCs w:val="18"/>
        </w:rPr>
        <w:tab/>
      </w:r>
      <w:r w:rsidRPr="00611575">
        <w:rPr>
          <w:sz w:val="18"/>
          <w:szCs w:val="18"/>
        </w:rPr>
        <w:tab/>
      </w:r>
      <w:r w:rsidRPr="00611575">
        <w:rPr>
          <w:sz w:val="18"/>
          <w:szCs w:val="18"/>
        </w:rPr>
        <w:tab/>
      </w:r>
    </w:p>
    <w:p w14:paraId="7455F656" w14:textId="77777777" w:rsidR="00B17E83" w:rsidRPr="00611575" w:rsidRDefault="00B17E83" w:rsidP="00B17E83">
      <w:pPr>
        <w:ind w:right="-766"/>
        <w:jc w:val="both"/>
        <w:rPr>
          <w:sz w:val="18"/>
          <w:szCs w:val="18"/>
        </w:rPr>
      </w:pPr>
      <w:r w:rsidRPr="00611575">
        <w:rPr>
          <w:sz w:val="18"/>
          <w:szCs w:val="18"/>
        </w:rPr>
        <w:t>priekšsēdētāja pirmā vietniece</w:t>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r>
    </w:p>
    <w:p w14:paraId="20D82C51" w14:textId="77777777" w:rsidR="00B17E83" w:rsidRPr="00A17ED4" w:rsidRDefault="00B17E83" w:rsidP="00B17E83">
      <w:pPr>
        <w:overflowPunct w:val="0"/>
        <w:autoSpaceDE w:val="0"/>
        <w:ind w:right="-766"/>
        <w:textAlignment w:val="baseline"/>
        <w:rPr>
          <w:sz w:val="18"/>
          <w:szCs w:val="18"/>
        </w:rPr>
      </w:pPr>
      <w:r w:rsidRPr="00611575">
        <w:rPr>
          <w:sz w:val="18"/>
          <w:szCs w:val="18"/>
        </w:rPr>
        <w:t>LĪGA GULBE</w:t>
      </w:r>
    </w:p>
    <w:p w14:paraId="464CD026" w14:textId="77777777" w:rsidR="00B577CB" w:rsidRDefault="00B577CB"/>
    <w:sectPr w:rsidR="00B577CB" w:rsidSect="00B17E83">
      <w:pgSz w:w="11906" w:h="16838"/>
      <w:pgMar w:top="993" w:right="1800" w:bottom="1135"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1333"/>
    <w:multiLevelType w:val="multilevel"/>
    <w:tmpl w:val="90FA304C"/>
    <w:lvl w:ilvl="0">
      <w:start w:val="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4D276E7"/>
    <w:multiLevelType w:val="hybridMultilevel"/>
    <w:tmpl w:val="1F3EE964"/>
    <w:lvl w:ilvl="0" w:tplc="8F1248AA">
      <w:start w:val="1"/>
      <w:numFmt w:val="decimal"/>
      <w:lvlText w:val="%1."/>
      <w:lvlJc w:val="left"/>
      <w:pPr>
        <w:ind w:left="76" w:hanging="360"/>
      </w:pPr>
      <w:rPr>
        <w:rFonts w:hint="default"/>
      </w:rPr>
    </w:lvl>
    <w:lvl w:ilvl="1" w:tplc="04260019" w:tentative="1">
      <w:start w:val="1"/>
      <w:numFmt w:val="lowerLetter"/>
      <w:lvlText w:val="%2."/>
      <w:lvlJc w:val="left"/>
      <w:pPr>
        <w:ind w:left="796" w:hanging="360"/>
      </w:pPr>
    </w:lvl>
    <w:lvl w:ilvl="2" w:tplc="0426001B" w:tentative="1">
      <w:start w:val="1"/>
      <w:numFmt w:val="lowerRoman"/>
      <w:lvlText w:val="%3."/>
      <w:lvlJc w:val="right"/>
      <w:pPr>
        <w:ind w:left="1516" w:hanging="180"/>
      </w:pPr>
    </w:lvl>
    <w:lvl w:ilvl="3" w:tplc="0426000F">
      <w:start w:val="1"/>
      <w:numFmt w:val="decimal"/>
      <w:lvlText w:val="%4."/>
      <w:lvlJc w:val="left"/>
      <w:pPr>
        <w:ind w:left="2236" w:hanging="360"/>
      </w:pPr>
    </w:lvl>
    <w:lvl w:ilvl="4" w:tplc="04260019" w:tentative="1">
      <w:start w:val="1"/>
      <w:numFmt w:val="lowerLetter"/>
      <w:lvlText w:val="%5."/>
      <w:lvlJc w:val="left"/>
      <w:pPr>
        <w:ind w:left="2956" w:hanging="360"/>
      </w:pPr>
    </w:lvl>
    <w:lvl w:ilvl="5" w:tplc="0426001B" w:tentative="1">
      <w:start w:val="1"/>
      <w:numFmt w:val="lowerRoman"/>
      <w:lvlText w:val="%6."/>
      <w:lvlJc w:val="right"/>
      <w:pPr>
        <w:ind w:left="3676" w:hanging="180"/>
      </w:pPr>
    </w:lvl>
    <w:lvl w:ilvl="6" w:tplc="0426000F" w:tentative="1">
      <w:start w:val="1"/>
      <w:numFmt w:val="decimal"/>
      <w:lvlText w:val="%7."/>
      <w:lvlJc w:val="left"/>
      <w:pPr>
        <w:ind w:left="4396" w:hanging="360"/>
      </w:pPr>
    </w:lvl>
    <w:lvl w:ilvl="7" w:tplc="04260019" w:tentative="1">
      <w:start w:val="1"/>
      <w:numFmt w:val="lowerLetter"/>
      <w:lvlText w:val="%8."/>
      <w:lvlJc w:val="left"/>
      <w:pPr>
        <w:ind w:left="5116" w:hanging="360"/>
      </w:pPr>
    </w:lvl>
    <w:lvl w:ilvl="8" w:tplc="0426001B" w:tentative="1">
      <w:start w:val="1"/>
      <w:numFmt w:val="lowerRoman"/>
      <w:lvlText w:val="%9."/>
      <w:lvlJc w:val="right"/>
      <w:pPr>
        <w:ind w:left="5836" w:hanging="180"/>
      </w:pPr>
    </w:lvl>
  </w:abstractNum>
  <w:abstractNum w:abstractNumId="2" w15:restartNumberingAfterBreak="0">
    <w:nsid w:val="272E56BA"/>
    <w:multiLevelType w:val="multilevel"/>
    <w:tmpl w:val="21F8AFB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F230EF8"/>
    <w:multiLevelType w:val="multilevel"/>
    <w:tmpl w:val="0F161AD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776A7499"/>
    <w:multiLevelType w:val="hybridMultilevel"/>
    <w:tmpl w:val="CA8A8756"/>
    <w:lvl w:ilvl="0" w:tplc="567064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77D04A18"/>
    <w:multiLevelType w:val="multilevel"/>
    <w:tmpl w:val="6D4A3F6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FEF5652"/>
    <w:multiLevelType w:val="multilevel"/>
    <w:tmpl w:val="B96CF6A4"/>
    <w:lvl w:ilvl="0">
      <w:start w:val="2"/>
      <w:numFmt w:val="decimal"/>
      <w:lvlText w:val="%1."/>
      <w:lvlJc w:val="left"/>
      <w:pPr>
        <w:ind w:left="360" w:hanging="360"/>
      </w:pPr>
      <w:rPr>
        <w:rFonts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30035981">
    <w:abstractNumId w:val="4"/>
  </w:num>
  <w:num w:numId="2" w16cid:durableId="16663611">
    <w:abstractNumId w:val="3"/>
  </w:num>
  <w:num w:numId="3" w16cid:durableId="1268544542">
    <w:abstractNumId w:val="6"/>
  </w:num>
  <w:num w:numId="4" w16cid:durableId="1902208517">
    <w:abstractNumId w:val="7"/>
  </w:num>
  <w:num w:numId="5" w16cid:durableId="278875332">
    <w:abstractNumId w:val="0"/>
  </w:num>
  <w:num w:numId="6" w16cid:durableId="875775369">
    <w:abstractNumId w:val="2"/>
  </w:num>
  <w:num w:numId="7" w16cid:durableId="1397169802">
    <w:abstractNumId w:val="1"/>
  </w:num>
  <w:num w:numId="8" w16cid:durableId="9787987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E83"/>
    <w:rsid w:val="00141F58"/>
    <w:rsid w:val="00166D12"/>
    <w:rsid w:val="001F48BE"/>
    <w:rsid w:val="002343A1"/>
    <w:rsid w:val="007325D3"/>
    <w:rsid w:val="00805BE1"/>
    <w:rsid w:val="009A6DA1"/>
    <w:rsid w:val="00A818FD"/>
    <w:rsid w:val="00B15ED3"/>
    <w:rsid w:val="00B17E83"/>
    <w:rsid w:val="00B577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CD257"/>
  <w15:chartTrackingRefBased/>
  <w15:docId w15:val="{533FB3F0-923A-4AC3-8B3E-EDF626038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E83"/>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B17E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7E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7E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7E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7E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7E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7E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7E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7E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E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7E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7E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7E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7E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7E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7E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7E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7E83"/>
    <w:rPr>
      <w:rFonts w:eastAsiaTheme="majorEastAsia" w:cstheme="majorBidi"/>
      <w:color w:val="272727" w:themeColor="text1" w:themeTint="D8"/>
    </w:rPr>
  </w:style>
  <w:style w:type="paragraph" w:styleId="Title">
    <w:name w:val="Title"/>
    <w:basedOn w:val="Normal"/>
    <w:next w:val="Normal"/>
    <w:link w:val="TitleChar"/>
    <w:uiPriority w:val="10"/>
    <w:qFormat/>
    <w:rsid w:val="00B17E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E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E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7E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7E83"/>
    <w:pPr>
      <w:spacing w:before="160"/>
      <w:jc w:val="center"/>
    </w:pPr>
    <w:rPr>
      <w:i/>
      <w:iCs/>
      <w:color w:val="404040" w:themeColor="text1" w:themeTint="BF"/>
    </w:rPr>
  </w:style>
  <w:style w:type="character" w:customStyle="1" w:styleId="QuoteChar">
    <w:name w:val="Quote Char"/>
    <w:basedOn w:val="DefaultParagraphFont"/>
    <w:link w:val="Quote"/>
    <w:uiPriority w:val="29"/>
    <w:rsid w:val="00B17E83"/>
    <w:rPr>
      <w:i/>
      <w:iCs/>
      <w:color w:val="404040" w:themeColor="text1" w:themeTint="BF"/>
    </w:rPr>
  </w:style>
  <w:style w:type="paragraph" w:styleId="ListParagraph">
    <w:name w:val="List Paragraph"/>
    <w:basedOn w:val="Normal"/>
    <w:uiPriority w:val="34"/>
    <w:qFormat/>
    <w:rsid w:val="00B17E83"/>
    <w:pPr>
      <w:ind w:left="720"/>
      <w:contextualSpacing/>
    </w:pPr>
  </w:style>
  <w:style w:type="character" w:styleId="IntenseEmphasis">
    <w:name w:val="Intense Emphasis"/>
    <w:basedOn w:val="DefaultParagraphFont"/>
    <w:uiPriority w:val="21"/>
    <w:qFormat/>
    <w:rsid w:val="00B17E83"/>
    <w:rPr>
      <w:i/>
      <w:iCs/>
      <w:color w:val="2F5496" w:themeColor="accent1" w:themeShade="BF"/>
    </w:rPr>
  </w:style>
  <w:style w:type="paragraph" w:styleId="IntenseQuote">
    <w:name w:val="Intense Quote"/>
    <w:basedOn w:val="Normal"/>
    <w:next w:val="Normal"/>
    <w:link w:val="IntenseQuoteChar"/>
    <w:uiPriority w:val="30"/>
    <w:qFormat/>
    <w:rsid w:val="00B17E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7E83"/>
    <w:rPr>
      <w:i/>
      <w:iCs/>
      <w:color w:val="2F5496" w:themeColor="accent1" w:themeShade="BF"/>
    </w:rPr>
  </w:style>
  <w:style w:type="character" w:styleId="IntenseReference">
    <w:name w:val="Intense Reference"/>
    <w:basedOn w:val="DefaultParagraphFont"/>
    <w:uiPriority w:val="32"/>
    <w:qFormat/>
    <w:rsid w:val="00B17E83"/>
    <w:rPr>
      <w:b/>
      <w:bCs/>
      <w:smallCaps/>
      <w:color w:val="2F5496" w:themeColor="accent1" w:themeShade="BF"/>
      <w:spacing w:val="5"/>
    </w:rPr>
  </w:style>
  <w:style w:type="table" w:styleId="TableGrid">
    <w:name w:val="Table Grid"/>
    <w:basedOn w:val="TableNormal"/>
    <w:uiPriority w:val="59"/>
    <w:rsid w:val="00B17E83"/>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7E83"/>
    <w:rPr>
      <w:color w:val="0563C1" w:themeColor="hyperlink"/>
      <w:u w:val="single"/>
    </w:rPr>
  </w:style>
  <w:style w:type="paragraph" w:customStyle="1" w:styleId="Default">
    <w:name w:val="Default"/>
    <w:rsid w:val="00B17E83"/>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rPr>
  </w:style>
  <w:style w:type="paragraph" w:styleId="NoSpacing">
    <w:name w:val="No Spacing"/>
    <w:uiPriority w:val="1"/>
    <w:qFormat/>
    <w:rsid w:val="00B17E83"/>
    <w:pPr>
      <w:spacing w:after="0" w:line="240" w:lineRule="auto"/>
    </w:pPr>
    <w:rPr>
      <w:rFonts w:ascii="Calibri" w:eastAsia="Calibri" w:hAnsi="Calibri" w:cs="Times New Roman"/>
      <w:kern w:val="0"/>
    </w:rPr>
  </w:style>
  <w:style w:type="character" w:styleId="SubtleEmphasis">
    <w:name w:val="Subtle Emphasis"/>
    <w:basedOn w:val="DefaultParagraphFont"/>
    <w:uiPriority w:val="19"/>
    <w:qFormat/>
    <w:rsid w:val="00B17E8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laine.lv/lv/pasvaldiba/izsoles" TargetMode="External"/><Relationship Id="rId13" Type="http://schemas.openxmlformats.org/officeDocument/2006/relationships/hyperlink" Target="https://izsoles.ta.gov.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www.vestnesis.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hyperlink" Target="https://izsoles.ta.gov.lv" TargetMode="External"/><Relationship Id="rId5" Type="http://schemas.openxmlformats.org/officeDocument/2006/relationships/hyperlink" Target="https://geolatvija.lv/geo/tapis" TargetMode="Externa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7</Pages>
  <Words>16285</Words>
  <Characters>9284</Characters>
  <Application>Microsoft Office Word</Application>
  <DocSecurity>0</DocSecurity>
  <Lines>77</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Olaines novada pasvaldiba</dc:creator>
  <cp:keywords/>
  <dc:description/>
  <cp:lastModifiedBy>Olaines novada pasvaldiba</cp:lastModifiedBy>
  <cp:revision>20</cp:revision>
  <dcterms:created xsi:type="dcterms:W3CDTF">2026-03-20T08:09:00Z</dcterms:created>
  <dcterms:modified xsi:type="dcterms:W3CDTF">2026-03-31T08:15:00Z</dcterms:modified>
</cp:coreProperties>
</file>