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4F51BB2F" w:rsidR="00030488" w:rsidRPr="0025237D" w:rsidRDefault="0025237D" w:rsidP="00030488">
      <w:pPr>
        <w:spacing w:after="0" w:line="240" w:lineRule="auto"/>
        <w:ind w:left="720" w:right="-766"/>
        <w:jc w:val="right"/>
        <w:rPr>
          <w:rFonts w:ascii="Times New Roman" w:hAnsi="Times New Roman"/>
          <w:sz w:val="16"/>
          <w:szCs w:val="16"/>
        </w:rPr>
      </w:pPr>
      <w:bookmarkStart w:id="0" w:name="_Hlk136267205"/>
      <w:r w:rsidRPr="0025237D">
        <w:rPr>
          <w:rFonts w:ascii="Times New Roman" w:hAnsi="Times New Roman"/>
          <w:sz w:val="16"/>
          <w:szCs w:val="16"/>
        </w:rPr>
        <w:t>3</w:t>
      </w:r>
      <w:r w:rsidR="00030488" w:rsidRPr="0025237D">
        <w:rPr>
          <w:rFonts w:ascii="Times New Roman" w:hAnsi="Times New Roman"/>
          <w:sz w:val="16"/>
          <w:szCs w:val="16"/>
        </w:rPr>
        <w:t>.pielikums</w:t>
      </w:r>
    </w:p>
    <w:p w14:paraId="06AE4740" w14:textId="77777777" w:rsidR="00030488" w:rsidRPr="007009CA" w:rsidRDefault="00030488" w:rsidP="00030488">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 xml:space="preserve">Apstiprināts </w:t>
      </w:r>
    </w:p>
    <w:p w14:paraId="66F013C7" w14:textId="7816B597" w:rsidR="00030488" w:rsidRPr="007009CA" w:rsidRDefault="00AE2E2B"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7009CA">
        <w:rPr>
          <w:rFonts w:ascii="Times New Roman" w:hAnsi="Times New Roman"/>
          <w:sz w:val="16"/>
          <w:szCs w:val="16"/>
        </w:rPr>
        <w:t xml:space="preserve">r Olaines novada pašvaldības domes </w:t>
      </w:r>
    </w:p>
    <w:p w14:paraId="2333959B" w14:textId="23CDFC47" w:rsidR="00030488" w:rsidRPr="007009CA" w:rsidRDefault="00030488" w:rsidP="00030488">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202</w:t>
      </w:r>
      <w:r w:rsidR="00020B3C">
        <w:rPr>
          <w:rFonts w:ascii="Times New Roman" w:hAnsi="Times New Roman"/>
          <w:sz w:val="16"/>
          <w:szCs w:val="16"/>
        </w:rPr>
        <w:t>6</w:t>
      </w:r>
      <w:r w:rsidRPr="007009CA">
        <w:rPr>
          <w:rFonts w:ascii="Times New Roman" w:hAnsi="Times New Roman"/>
          <w:sz w:val="16"/>
          <w:szCs w:val="16"/>
        </w:rPr>
        <w:t xml:space="preserve">.gada </w:t>
      </w:r>
      <w:r w:rsidR="0025237D">
        <w:rPr>
          <w:rFonts w:ascii="Times New Roman" w:hAnsi="Times New Roman"/>
          <w:sz w:val="16"/>
          <w:szCs w:val="16"/>
        </w:rPr>
        <w:t>17.jūnija</w:t>
      </w:r>
      <w:r w:rsidRPr="007009CA">
        <w:rPr>
          <w:rFonts w:ascii="Times New Roman" w:hAnsi="Times New Roman"/>
          <w:sz w:val="16"/>
          <w:szCs w:val="16"/>
        </w:rPr>
        <w:t xml:space="preserve">  sēdes lēmumu </w:t>
      </w:r>
    </w:p>
    <w:p w14:paraId="0CFF2CC2" w14:textId="21C90B9F" w:rsidR="00030488" w:rsidRPr="007009CA" w:rsidRDefault="00030488" w:rsidP="00030488">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w:t>
      </w:r>
      <w:r w:rsidR="0025237D">
        <w:rPr>
          <w:rFonts w:ascii="Times New Roman" w:hAnsi="Times New Roman"/>
          <w:sz w:val="16"/>
          <w:szCs w:val="16"/>
        </w:rPr>
        <w:t>6</w:t>
      </w:r>
      <w:r w:rsidRPr="007009CA">
        <w:rPr>
          <w:rFonts w:ascii="Times New Roman" w:hAnsi="Times New Roman"/>
          <w:sz w:val="16"/>
          <w:szCs w:val="16"/>
        </w:rPr>
        <w:t>.prot., __.p.)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09CCE97E"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020B3C">
        <w:rPr>
          <w:rFonts w:ascii="Times New Roman" w:hAnsi="Times New Roman"/>
          <w:b/>
          <w:bCs/>
          <w:sz w:val="20"/>
          <w:szCs w:val="20"/>
        </w:rPr>
        <w:t xml:space="preserve"> </w:t>
      </w:r>
      <w:r w:rsidRPr="00DD3F9D">
        <w:rPr>
          <w:rFonts w:ascii="Times New Roman" w:hAnsi="Times New Roman"/>
          <w:b/>
          <w:bCs/>
          <w:sz w:val="20"/>
          <w:szCs w:val="20"/>
        </w:rPr>
        <w:t>-zemesgabala</w:t>
      </w:r>
    </w:p>
    <w:p w14:paraId="7495D1F0" w14:textId="58B4F2B2" w:rsidR="00020B3C" w:rsidRDefault="007009CA" w:rsidP="00020B3C">
      <w:pPr>
        <w:spacing w:after="0" w:line="240" w:lineRule="auto"/>
        <w:ind w:left="720" w:right="-766"/>
        <w:jc w:val="center"/>
        <w:rPr>
          <w:rFonts w:ascii="Times New Roman" w:hAnsi="Times New Roman"/>
          <w:b/>
          <w:bCs/>
          <w:sz w:val="20"/>
          <w:szCs w:val="20"/>
        </w:rPr>
      </w:pPr>
      <w:r w:rsidRPr="007009CA">
        <w:rPr>
          <w:rFonts w:ascii="Times New Roman" w:hAnsi="Times New Roman"/>
          <w:b/>
          <w:bCs/>
          <w:sz w:val="20"/>
          <w:szCs w:val="20"/>
        </w:rPr>
        <w:t xml:space="preserve">dārzkopības sabiedrībā </w:t>
      </w:r>
      <w:r w:rsidR="0025237D" w:rsidRPr="0025237D">
        <w:rPr>
          <w:rFonts w:ascii="Times New Roman" w:hAnsi="Times New Roman"/>
          <w:b/>
          <w:bCs/>
          <w:sz w:val="20"/>
          <w:szCs w:val="20"/>
        </w:rPr>
        <w:t>“Tulpe” Nr.85, Rājumi, Olaines pagasts, Olaines novads</w:t>
      </w:r>
      <w:r w:rsidR="0025237D">
        <w:rPr>
          <w:rFonts w:ascii="Times New Roman" w:hAnsi="Times New Roman"/>
          <w:b/>
          <w:bCs/>
          <w:sz w:val="20"/>
          <w:szCs w:val="20"/>
        </w:rPr>
        <w:t xml:space="preserve">, </w:t>
      </w:r>
      <w:r w:rsidR="0025237D" w:rsidRPr="0025237D">
        <w:rPr>
          <w:rFonts w:ascii="Times New Roman" w:hAnsi="Times New Roman"/>
          <w:b/>
          <w:bCs/>
          <w:sz w:val="20"/>
          <w:szCs w:val="20"/>
        </w:rPr>
        <w:t xml:space="preserve"> kadastra apzīmējums 80800150324, 0.0654 ha platībā (</w:t>
      </w:r>
      <w:r w:rsidR="00AE2E2B">
        <w:rPr>
          <w:rFonts w:ascii="Times New Roman" w:hAnsi="Times New Roman"/>
          <w:b/>
          <w:bCs/>
          <w:sz w:val="20"/>
          <w:szCs w:val="20"/>
        </w:rPr>
        <w:t>k</w:t>
      </w:r>
      <w:r w:rsidR="0025237D" w:rsidRPr="0025237D">
        <w:rPr>
          <w:rFonts w:ascii="Times New Roman" w:hAnsi="Times New Roman"/>
          <w:b/>
          <w:bCs/>
          <w:sz w:val="20"/>
          <w:szCs w:val="20"/>
        </w:rPr>
        <w:t>adastra numurs 80800150324)</w:t>
      </w:r>
    </w:p>
    <w:p w14:paraId="4C72C365" w14:textId="15262CEA" w:rsidR="00030488" w:rsidRPr="00DD3F9D" w:rsidRDefault="00030488" w:rsidP="00020B3C">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963780" w:rsidRPr="00963780" w14:paraId="601B1A88" w14:textId="77777777" w:rsidTr="00865842">
        <w:tc>
          <w:tcPr>
            <w:tcW w:w="616" w:type="dxa"/>
          </w:tcPr>
          <w:p w14:paraId="5AF4B7F7"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1.1.</w:t>
            </w:r>
          </w:p>
        </w:tc>
        <w:tc>
          <w:tcPr>
            <w:tcW w:w="2498" w:type="dxa"/>
          </w:tcPr>
          <w:p w14:paraId="7942630E"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Noteikumi nosaka kārtību, </w:t>
            </w:r>
          </w:p>
          <w:p w14:paraId="02DF189C"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kādā organizējama </w:t>
            </w:r>
          </w:p>
          <w:p w14:paraId="43BFCA59"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pašvaldības nekustamā</w:t>
            </w:r>
          </w:p>
          <w:p w14:paraId="2FC2A296"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īpašuma – zemesgabala </w:t>
            </w:r>
          </w:p>
          <w:p w14:paraId="58E40E56"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atsavināšanas elektroniskā </w:t>
            </w:r>
          </w:p>
          <w:p w14:paraId="4006DBC6"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  </w:t>
            </w:r>
          </w:p>
        </w:tc>
        <w:tc>
          <w:tcPr>
            <w:tcW w:w="6066" w:type="dxa"/>
          </w:tcPr>
          <w:p w14:paraId="31C4DA92" w14:textId="5C32AE9A" w:rsidR="0025237D" w:rsidRPr="00963780" w:rsidRDefault="00030488" w:rsidP="007009CA">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Nekustamais īpašums-zemesgabals </w:t>
            </w:r>
            <w:r w:rsidR="007009CA" w:rsidRPr="00963780">
              <w:rPr>
                <w:rFonts w:ascii="Times New Roman" w:hAnsi="Times New Roman"/>
                <w:color w:val="000000" w:themeColor="text1"/>
                <w:sz w:val="20"/>
                <w:szCs w:val="20"/>
              </w:rPr>
              <w:t xml:space="preserve">dārzkopības sabiedrībā </w:t>
            </w:r>
            <w:r w:rsidR="00AE2E2B" w:rsidRPr="00963780">
              <w:rPr>
                <w:rFonts w:ascii="Times New Roman" w:hAnsi="Times New Roman"/>
                <w:color w:val="000000" w:themeColor="text1"/>
                <w:sz w:val="20"/>
                <w:szCs w:val="20"/>
              </w:rPr>
              <w:t xml:space="preserve">                        </w:t>
            </w:r>
            <w:r w:rsidR="0025237D" w:rsidRPr="00963780">
              <w:rPr>
                <w:rFonts w:ascii="Times New Roman" w:hAnsi="Times New Roman"/>
                <w:color w:val="000000" w:themeColor="text1"/>
                <w:sz w:val="20"/>
                <w:szCs w:val="20"/>
              </w:rPr>
              <w:t>“Tulpe” Nr.85, Rājumi, Olaines pagasts, Olaines novads.</w:t>
            </w:r>
          </w:p>
          <w:p w14:paraId="0299C4AF" w14:textId="23691C06" w:rsidR="00030488" w:rsidRPr="00963780" w:rsidRDefault="0025237D" w:rsidP="007009CA">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Zemes vienības kadastra apzīmējums 80800150324, 0.0654 ha platībā (</w:t>
            </w:r>
            <w:r w:rsidR="00AE2E2B" w:rsidRPr="00963780">
              <w:rPr>
                <w:rFonts w:ascii="Times New Roman" w:hAnsi="Times New Roman"/>
                <w:color w:val="000000" w:themeColor="text1"/>
                <w:sz w:val="20"/>
                <w:szCs w:val="20"/>
              </w:rPr>
              <w:t>k</w:t>
            </w:r>
            <w:r w:rsidRPr="00963780">
              <w:rPr>
                <w:rFonts w:ascii="Times New Roman" w:hAnsi="Times New Roman"/>
                <w:color w:val="000000" w:themeColor="text1"/>
                <w:sz w:val="20"/>
                <w:szCs w:val="20"/>
              </w:rPr>
              <w:t>adastra numurs 80800150324)</w:t>
            </w:r>
            <w:r w:rsidR="00DA18B3" w:rsidRPr="00963780">
              <w:rPr>
                <w:rFonts w:ascii="Times New Roman" w:hAnsi="Times New Roman"/>
                <w:color w:val="000000" w:themeColor="text1"/>
                <w:sz w:val="20"/>
                <w:szCs w:val="20"/>
              </w:rPr>
              <w:t xml:space="preserve"> </w:t>
            </w:r>
            <w:r w:rsidR="00030488" w:rsidRPr="00963780">
              <w:rPr>
                <w:rFonts w:ascii="Times New Roman" w:hAnsi="Times New Roman"/>
                <w:color w:val="000000" w:themeColor="text1"/>
                <w:sz w:val="20"/>
                <w:szCs w:val="20"/>
              </w:rPr>
              <w:t>(turpmāk -</w:t>
            </w:r>
            <w:r w:rsidR="009F57D4" w:rsidRPr="00963780">
              <w:rPr>
                <w:rFonts w:ascii="Times New Roman" w:hAnsi="Times New Roman"/>
                <w:color w:val="000000" w:themeColor="text1"/>
                <w:sz w:val="20"/>
                <w:szCs w:val="20"/>
              </w:rPr>
              <w:t xml:space="preserve"> </w:t>
            </w:r>
            <w:r w:rsidR="00030488" w:rsidRPr="00963780">
              <w:rPr>
                <w:rFonts w:ascii="Times New Roman" w:hAnsi="Times New Roman"/>
                <w:color w:val="000000" w:themeColor="text1"/>
                <w:sz w:val="20"/>
                <w:szCs w:val="20"/>
              </w:rPr>
              <w:t>Nekustamais īpašums -zemesgabals)</w:t>
            </w:r>
          </w:p>
        </w:tc>
      </w:tr>
      <w:tr w:rsidR="00963780" w:rsidRPr="00963780" w14:paraId="5EAE50A4" w14:textId="77777777" w:rsidTr="00BD17D2">
        <w:trPr>
          <w:trHeight w:val="362"/>
        </w:trPr>
        <w:tc>
          <w:tcPr>
            <w:tcW w:w="616" w:type="dxa"/>
          </w:tcPr>
          <w:p w14:paraId="0AD5ACA7"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1.2. </w:t>
            </w:r>
          </w:p>
        </w:tc>
        <w:tc>
          <w:tcPr>
            <w:tcW w:w="2498" w:type="dxa"/>
          </w:tcPr>
          <w:p w14:paraId="424D3399"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Izsoli organizē</w:t>
            </w:r>
          </w:p>
        </w:tc>
        <w:tc>
          <w:tcPr>
            <w:tcW w:w="6066" w:type="dxa"/>
          </w:tcPr>
          <w:p w14:paraId="26C13F83"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Olaines novada pašvaldības domes izveidota komisija</w:t>
            </w:r>
          </w:p>
        </w:tc>
      </w:tr>
      <w:tr w:rsidR="00963780" w:rsidRPr="00963780" w14:paraId="4F1D9494" w14:textId="77777777" w:rsidTr="00865842">
        <w:tc>
          <w:tcPr>
            <w:tcW w:w="616" w:type="dxa"/>
          </w:tcPr>
          <w:p w14:paraId="60588B6D"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1.3. </w:t>
            </w:r>
          </w:p>
        </w:tc>
        <w:tc>
          <w:tcPr>
            <w:tcW w:w="2498" w:type="dxa"/>
          </w:tcPr>
          <w:p w14:paraId="3FE9CB5C"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Nekustamā īpašuma –</w:t>
            </w:r>
          </w:p>
          <w:p w14:paraId="072B5E71"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zemesgabala nosacītā </w:t>
            </w:r>
          </w:p>
          <w:p w14:paraId="25D2DC9C"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cena izsoles (sākumcena) </w:t>
            </w:r>
          </w:p>
        </w:tc>
        <w:tc>
          <w:tcPr>
            <w:tcW w:w="6066" w:type="dxa"/>
          </w:tcPr>
          <w:p w14:paraId="2566120F" w14:textId="75C32972" w:rsidR="00030488" w:rsidRPr="00963780" w:rsidRDefault="00030488" w:rsidP="00865842">
            <w:pPr>
              <w:spacing w:after="0" w:line="240" w:lineRule="auto"/>
              <w:ind w:right="-766"/>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 xml:space="preserve">EUR </w:t>
            </w:r>
            <w:r w:rsidR="008A0306" w:rsidRPr="00963780">
              <w:rPr>
                <w:rFonts w:ascii="Times New Roman" w:hAnsi="Times New Roman"/>
                <w:b/>
                <w:bCs/>
                <w:color w:val="000000" w:themeColor="text1"/>
                <w:sz w:val="20"/>
                <w:szCs w:val="20"/>
              </w:rPr>
              <w:t>5</w:t>
            </w:r>
            <w:r w:rsidR="00634A00" w:rsidRPr="00963780">
              <w:rPr>
                <w:rFonts w:ascii="Times New Roman" w:hAnsi="Times New Roman"/>
                <w:b/>
                <w:bCs/>
                <w:color w:val="000000" w:themeColor="text1"/>
                <w:sz w:val="20"/>
                <w:szCs w:val="20"/>
              </w:rPr>
              <w:t>2</w:t>
            </w:r>
            <w:r w:rsidR="008A0306" w:rsidRPr="00963780">
              <w:rPr>
                <w:rFonts w:ascii="Times New Roman" w:hAnsi="Times New Roman"/>
                <w:b/>
                <w:bCs/>
                <w:color w:val="000000" w:themeColor="text1"/>
                <w:sz w:val="20"/>
                <w:szCs w:val="20"/>
              </w:rPr>
              <w:t>00</w:t>
            </w:r>
            <w:r w:rsidRPr="00963780">
              <w:rPr>
                <w:rFonts w:ascii="Times New Roman" w:hAnsi="Times New Roman"/>
                <w:b/>
                <w:bCs/>
                <w:color w:val="000000" w:themeColor="text1"/>
                <w:sz w:val="20"/>
                <w:szCs w:val="20"/>
              </w:rPr>
              <w:t>.00</w:t>
            </w:r>
          </w:p>
          <w:p w14:paraId="57CF8491" w14:textId="77777777" w:rsidR="00030488" w:rsidRPr="00963780" w:rsidRDefault="00030488" w:rsidP="00865842">
            <w:pPr>
              <w:spacing w:after="0" w:line="240" w:lineRule="auto"/>
              <w:ind w:right="-766"/>
              <w:rPr>
                <w:rFonts w:ascii="Times New Roman" w:hAnsi="Times New Roman"/>
                <w:b/>
                <w:bCs/>
                <w:color w:val="000000" w:themeColor="text1"/>
                <w:sz w:val="20"/>
                <w:szCs w:val="20"/>
              </w:rPr>
            </w:pPr>
          </w:p>
        </w:tc>
      </w:tr>
      <w:tr w:rsidR="00963780" w:rsidRPr="00963780" w14:paraId="770550DE" w14:textId="77777777" w:rsidTr="00865842">
        <w:tc>
          <w:tcPr>
            <w:tcW w:w="616" w:type="dxa"/>
          </w:tcPr>
          <w:p w14:paraId="3CD9CCCE"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1.4. </w:t>
            </w:r>
          </w:p>
        </w:tc>
        <w:tc>
          <w:tcPr>
            <w:tcW w:w="2498" w:type="dxa"/>
          </w:tcPr>
          <w:p w14:paraId="0A92C8EA"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Izsoles solis</w:t>
            </w:r>
          </w:p>
        </w:tc>
        <w:tc>
          <w:tcPr>
            <w:tcW w:w="6066" w:type="dxa"/>
          </w:tcPr>
          <w:p w14:paraId="3C3276D3" w14:textId="40B2C1D4"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EUR 200.00 divi simti </w:t>
            </w:r>
            <w:proofErr w:type="spellStart"/>
            <w:r w:rsidRPr="00963780">
              <w:rPr>
                <w:rFonts w:ascii="Times New Roman" w:hAnsi="Times New Roman"/>
                <w:i/>
                <w:iCs/>
                <w:color w:val="000000" w:themeColor="text1"/>
                <w:sz w:val="20"/>
                <w:szCs w:val="20"/>
              </w:rPr>
              <w:t>euro</w:t>
            </w:r>
            <w:proofErr w:type="spellEnd"/>
            <w:r w:rsidRPr="00963780">
              <w:rPr>
                <w:rFonts w:ascii="Times New Roman" w:hAnsi="Times New Roman"/>
                <w:color w:val="000000" w:themeColor="text1"/>
                <w:sz w:val="20"/>
                <w:szCs w:val="20"/>
              </w:rPr>
              <w:t>, 00 centi)</w:t>
            </w:r>
          </w:p>
        </w:tc>
      </w:tr>
      <w:tr w:rsidR="00963780" w:rsidRPr="00963780" w14:paraId="64AEE548" w14:textId="77777777" w:rsidTr="00865842">
        <w:trPr>
          <w:trHeight w:val="1766"/>
        </w:trPr>
        <w:tc>
          <w:tcPr>
            <w:tcW w:w="616" w:type="dxa"/>
          </w:tcPr>
          <w:p w14:paraId="21FC5B26"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1.5. </w:t>
            </w:r>
          </w:p>
        </w:tc>
        <w:tc>
          <w:tcPr>
            <w:tcW w:w="2498" w:type="dxa"/>
          </w:tcPr>
          <w:p w14:paraId="69417614"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Nodrošinājuma nauda</w:t>
            </w:r>
          </w:p>
        </w:tc>
        <w:tc>
          <w:tcPr>
            <w:tcW w:w="6066" w:type="dxa"/>
          </w:tcPr>
          <w:p w14:paraId="0F5BBCBA" w14:textId="0E4E958C" w:rsidR="00030488" w:rsidRPr="00963780" w:rsidRDefault="00030488" w:rsidP="00865842">
            <w:pPr>
              <w:spacing w:after="0" w:line="240" w:lineRule="auto"/>
              <w:ind w:right="-766"/>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 xml:space="preserve">EUR </w:t>
            </w:r>
            <w:r w:rsidR="008A0306" w:rsidRPr="00963780">
              <w:rPr>
                <w:rFonts w:ascii="Times New Roman" w:hAnsi="Times New Roman"/>
                <w:b/>
                <w:bCs/>
                <w:color w:val="000000" w:themeColor="text1"/>
                <w:sz w:val="20"/>
                <w:szCs w:val="20"/>
              </w:rPr>
              <w:t>5</w:t>
            </w:r>
            <w:r w:rsidR="00634A00" w:rsidRPr="00963780">
              <w:rPr>
                <w:rFonts w:ascii="Times New Roman" w:hAnsi="Times New Roman"/>
                <w:b/>
                <w:bCs/>
                <w:color w:val="000000" w:themeColor="text1"/>
                <w:sz w:val="20"/>
                <w:szCs w:val="20"/>
              </w:rPr>
              <w:t>2</w:t>
            </w:r>
            <w:r w:rsidRPr="00963780">
              <w:rPr>
                <w:rFonts w:ascii="Times New Roman" w:hAnsi="Times New Roman"/>
                <w:b/>
                <w:bCs/>
                <w:color w:val="000000" w:themeColor="text1"/>
                <w:sz w:val="20"/>
                <w:szCs w:val="20"/>
              </w:rPr>
              <w:t>0.00</w:t>
            </w:r>
          </w:p>
          <w:p w14:paraId="4D63EEC8"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ieskaitāma Olaines novada pašvaldības  bankas norēķinu kontā </w:t>
            </w:r>
          </w:p>
          <w:p w14:paraId="0DCC45E0"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(reģistrācijas Nr. LV 90000024332,  AS „Swedbank”, </w:t>
            </w:r>
          </w:p>
          <w:p w14:paraId="70A16655"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konta numurs LV82HABA0551020841125), norādot maksājuma  mērķi – nodrošinājuma nauda </w:t>
            </w:r>
            <w:bookmarkStart w:id="1" w:name="_Hlk64706916"/>
            <w:r w:rsidRPr="00963780">
              <w:rPr>
                <w:rFonts w:ascii="Times New Roman" w:hAnsi="Times New Roman"/>
                <w:color w:val="000000" w:themeColor="text1"/>
                <w:sz w:val="20"/>
                <w:szCs w:val="20"/>
              </w:rPr>
              <w:t xml:space="preserve">par zemesgabalu </w:t>
            </w:r>
          </w:p>
          <w:p w14:paraId="7ADFC16A" w14:textId="0F563766" w:rsidR="00030488" w:rsidRPr="00963780" w:rsidRDefault="00020B3C"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w:t>
            </w:r>
            <w:r w:rsidR="0025237D" w:rsidRPr="00963780">
              <w:rPr>
                <w:rFonts w:ascii="Times New Roman" w:hAnsi="Times New Roman"/>
                <w:color w:val="000000" w:themeColor="text1"/>
                <w:sz w:val="20"/>
                <w:szCs w:val="20"/>
              </w:rPr>
              <w:t>Tulpe</w:t>
            </w:r>
            <w:r w:rsidRPr="00963780">
              <w:rPr>
                <w:rFonts w:ascii="Times New Roman" w:hAnsi="Times New Roman"/>
                <w:color w:val="000000" w:themeColor="text1"/>
                <w:sz w:val="20"/>
                <w:szCs w:val="20"/>
              </w:rPr>
              <w:t>” Nr.</w:t>
            </w:r>
            <w:r w:rsidR="0025237D" w:rsidRPr="00963780">
              <w:rPr>
                <w:rFonts w:ascii="Times New Roman" w:hAnsi="Times New Roman"/>
                <w:color w:val="000000" w:themeColor="text1"/>
                <w:sz w:val="20"/>
                <w:szCs w:val="20"/>
              </w:rPr>
              <w:t>85</w:t>
            </w:r>
            <w:r w:rsidRPr="00963780">
              <w:rPr>
                <w:rFonts w:ascii="Times New Roman" w:hAnsi="Times New Roman"/>
                <w:color w:val="000000" w:themeColor="text1"/>
                <w:sz w:val="20"/>
                <w:szCs w:val="20"/>
              </w:rPr>
              <w:t xml:space="preserve"> (</w:t>
            </w:r>
            <w:r w:rsidR="0025237D" w:rsidRPr="00963780">
              <w:rPr>
                <w:rFonts w:ascii="Times New Roman" w:hAnsi="Times New Roman"/>
                <w:color w:val="000000" w:themeColor="text1"/>
                <w:sz w:val="20"/>
                <w:szCs w:val="20"/>
              </w:rPr>
              <w:t>Rājumos</w:t>
            </w:r>
            <w:r w:rsidR="00030488" w:rsidRPr="00963780">
              <w:rPr>
                <w:rFonts w:ascii="Times New Roman" w:hAnsi="Times New Roman"/>
                <w:color w:val="000000" w:themeColor="text1"/>
                <w:sz w:val="20"/>
                <w:szCs w:val="20"/>
              </w:rPr>
              <w:t>)</w:t>
            </w:r>
          </w:p>
          <w:p w14:paraId="750BE721" w14:textId="77777777" w:rsidR="00030488" w:rsidRPr="00963780" w:rsidRDefault="00030488" w:rsidP="00865842">
            <w:pPr>
              <w:spacing w:after="0" w:line="240" w:lineRule="auto"/>
              <w:ind w:right="-766"/>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Maksā  izsoles dalībnieks</w:t>
            </w:r>
            <w:bookmarkEnd w:id="1"/>
          </w:p>
        </w:tc>
      </w:tr>
      <w:tr w:rsidR="00963780" w:rsidRPr="00963780" w14:paraId="2E812F83" w14:textId="77777777" w:rsidTr="00865842">
        <w:tc>
          <w:tcPr>
            <w:tcW w:w="616" w:type="dxa"/>
          </w:tcPr>
          <w:p w14:paraId="249EE495"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1.6. </w:t>
            </w:r>
          </w:p>
        </w:tc>
        <w:tc>
          <w:tcPr>
            <w:tcW w:w="2498" w:type="dxa"/>
          </w:tcPr>
          <w:p w14:paraId="7EB3F168"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Maksa par dalību izsolē </w:t>
            </w:r>
          </w:p>
        </w:tc>
        <w:tc>
          <w:tcPr>
            <w:tcW w:w="6066" w:type="dxa"/>
          </w:tcPr>
          <w:p w14:paraId="58411558"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Saskaņā ar Tiesu administrācijas cenrādi un automātiski ģenerēto rēķinu </w:t>
            </w:r>
          </w:p>
          <w:p w14:paraId="53DCC6D4" w14:textId="77777777" w:rsidR="00030488" w:rsidRPr="00963780" w:rsidRDefault="00030488" w:rsidP="00865842">
            <w:pPr>
              <w:spacing w:after="0" w:line="240" w:lineRule="auto"/>
              <w:ind w:right="-766"/>
              <w:rPr>
                <w:rStyle w:val="Hyperlink"/>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par dalības maksu tās elektronisko izsoļu vietnē </w:t>
            </w:r>
            <w:hyperlink r:id="rId5" w:history="1">
              <w:r w:rsidRPr="00963780">
                <w:rPr>
                  <w:rStyle w:val="Hyperlink"/>
                  <w:rFonts w:ascii="Times New Roman" w:hAnsi="Times New Roman"/>
                  <w:color w:val="000000" w:themeColor="text1"/>
                  <w:sz w:val="20"/>
                  <w:szCs w:val="20"/>
                </w:rPr>
                <w:t>https://izsoles.ta.gov.lv</w:t>
              </w:r>
            </w:hyperlink>
          </w:p>
          <w:p w14:paraId="57C4A881" w14:textId="77777777" w:rsidR="00030488" w:rsidRPr="00963780" w:rsidRDefault="00030488" w:rsidP="00865842">
            <w:pPr>
              <w:spacing w:after="0" w:line="240" w:lineRule="auto"/>
              <w:ind w:right="-766"/>
              <w:rPr>
                <w:rFonts w:ascii="Times New Roman" w:hAnsi="Times New Roman"/>
                <w:color w:val="000000" w:themeColor="text1"/>
                <w:sz w:val="20"/>
                <w:szCs w:val="20"/>
              </w:rPr>
            </w:pPr>
          </w:p>
        </w:tc>
      </w:tr>
      <w:tr w:rsidR="00963780" w:rsidRPr="00963780" w14:paraId="52948472" w14:textId="77777777" w:rsidTr="00865842">
        <w:tc>
          <w:tcPr>
            <w:tcW w:w="616" w:type="dxa"/>
          </w:tcPr>
          <w:p w14:paraId="2D08757B"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1.7. </w:t>
            </w:r>
          </w:p>
        </w:tc>
        <w:tc>
          <w:tcPr>
            <w:tcW w:w="2498" w:type="dxa"/>
          </w:tcPr>
          <w:p w14:paraId="388FAEB3" w14:textId="77777777" w:rsidR="00030488" w:rsidRPr="00963780" w:rsidRDefault="00030488" w:rsidP="00865842">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Izsoles sludinājuma </w:t>
            </w:r>
          </w:p>
          <w:p w14:paraId="7B2DD9A6" w14:textId="77777777" w:rsidR="00030488" w:rsidRPr="00963780" w:rsidRDefault="00030488" w:rsidP="00865842">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publicēšana</w:t>
            </w:r>
          </w:p>
        </w:tc>
        <w:tc>
          <w:tcPr>
            <w:tcW w:w="6066" w:type="dxa"/>
          </w:tcPr>
          <w:p w14:paraId="2903A03B"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1.7.1. oficiālajā izdevumā “Latvijas Vēstnesis”</w:t>
            </w:r>
          </w:p>
          <w:p w14:paraId="0B26B2B5" w14:textId="0EF09C6F"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1.7.2. Olaines novada pašvaldības </w:t>
            </w:r>
            <w:r w:rsidR="001C2BE8" w:rsidRPr="00963780">
              <w:rPr>
                <w:rFonts w:ascii="Times New Roman" w:hAnsi="Times New Roman"/>
                <w:color w:val="000000" w:themeColor="text1"/>
                <w:sz w:val="20"/>
                <w:szCs w:val="20"/>
              </w:rPr>
              <w:t>oficiālajā tīmekļvietnē</w:t>
            </w:r>
          </w:p>
          <w:p w14:paraId="66A270DD"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1.7.3.  </w:t>
            </w:r>
            <w:proofErr w:type="spellStart"/>
            <w:r w:rsidRPr="00963780">
              <w:rPr>
                <w:rFonts w:ascii="Times New Roman" w:hAnsi="Times New Roman"/>
                <w:color w:val="000000" w:themeColor="text1"/>
                <w:sz w:val="20"/>
                <w:szCs w:val="20"/>
              </w:rPr>
              <w:t>Facebook</w:t>
            </w:r>
            <w:proofErr w:type="spellEnd"/>
          </w:p>
          <w:p w14:paraId="00D0C773"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1.7.4. elektronisko izsoļu vietnē - </w:t>
            </w:r>
            <w:hyperlink r:id="rId6" w:history="1">
              <w:r w:rsidRPr="00963780">
                <w:rPr>
                  <w:rStyle w:val="Hyperlink"/>
                  <w:rFonts w:ascii="Times New Roman" w:hAnsi="Times New Roman"/>
                  <w:color w:val="000000" w:themeColor="text1"/>
                  <w:sz w:val="20"/>
                  <w:szCs w:val="20"/>
                </w:rPr>
                <w:t>https://izsoles.ta.gov.lv</w:t>
              </w:r>
            </w:hyperlink>
            <w:r w:rsidRPr="00963780">
              <w:rPr>
                <w:rFonts w:ascii="Times New Roman" w:hAnsi="Times New Roman"/>
                <w:color w:val="000000" w:themeColor="text1"/>
                <w:sz w:val="20"/>
                <w:szCs w:val="20"/>
              </w:rPr>
              <w:t xml:space="preserve"> </w:t>
            </w:r>
          </w:p>
          <w:p w14:paraId="64802F3D" w14:textId="70EB14CB"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Informācija izvietojama pašvaldības informācijas stend</w:t>
            </w:r>
            <w:r w:rsidR="00AE2E2B" w:rsidRPr="00963780">
              <w:rPr>
                <w:rFonts w:ascii="Times New Roman" w:hAnsi="Times New Roman"/>
                <w:color w:val="000000" w:themeColor="text1"/>
                <w:sz w:val="20"/>
                <w:szCs w:val="20"/>
              </w:rPr>
              <w:t>ā</w:t>
            </w:r>
            <w:r w:rsidRPr="00963780">
              <w:rPr>
                <w:rFonts w:ascii="Times New Roman" w:hAnsi="Times New Roman"/>
                <w:color w:val="000000" w:themeColor="text1"/>
                <w:sz w:val="20"/>
                <w:szCs w:val="20"/>
              </w:rPr>
              <w:t xml:space="preserve"> (Zemgales </w:t>
            </w:r>
          </w:p>
          <w:p w14:paraId="24A1144D"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iela 33, Olaine)</w:t>
            </w:r>
          </w:p>
        </w:tc>
      </w:tr>
      <w:tr w:rsidR="00963780" w:rsidRPr="00963780" w14:paraId="67281DA9" w14:textId="77777777" w:rsidTr="00865842">
        <w:trPr>
          <w:trHeight w:val="1064"/>
        </w:trPr>
        <w:tc>
          <w:tcPr>
            <w:tcW w:w="616" w:type="dxa"/>
          </w:tcPr>
          <w:p w14:paraId="26A9E547"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1.8.</w:t>
            </w:r>
          </w:p>
        </w:tc>
        <w:tc>
          <w:tcPr>
            <w:tcW w:w="2498" w:type="dxa"/>
          </w:tcPr>
          <w:p w14:paraId="5ECDA2CB"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Ar izsoles noteikumiem var </w:t>
            </w:r>
          </w:p>
          <w:p w14:paraId="11EB22F6"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iepazīties elektroniski</w:t>
            </w:r>
          </w:p>
        </w:tc>
        <w:tc>
          <w:tcPr>
            <w:tcW w:w="6066" w:type="dxa"/>
          </w:tcPr>
          <w:p w14:paraId="04A8E959" w14:textId="61C61FFA" w:rsidR="00030488" w:rsidRPr="00963780" w:rsidRDefault="00030488" w:rsidP="00865842">
            <w:pPr>
              <w:spacing w:after="0" w:line="240" w:lineRule="auto"/>
              <w:ind w:right="-766"/>
              <w:rPr>
                <w:rStyle w:val="Hyperlink"/>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Olaines novada pašvaldības  </w:t>
            </w:r>
            <w:r w:rsidR="001C2BE8" w:rsidRPr="00963780">
              <w:rPr>
                <w:rFonts w:ascii="Times New Roman" w:hAnsi="Times New Roman"/>
                <w:color w:val="000000" w:themeColor="text1"/>
                <w:sz w:val="20"/>
                <w:szCs w:val="20"/>
              </w:rPr>
              <w:t xml:space="preserve">oficiālajā tīmekļvietnē </w:t>
            </w:r>
            <w:r w:rsidRPr="00963780">
              <w:rPr>
                <w:rFonts w:ascii="Times New Roman" w:hAnsi="Times New Roman"/>
                <w:color w:val="000000" w:themeColor="text1"/>
                <w:sz w:val="20"/>
                <w:szCs w:val="20"/>
              </w:rPr>
              <w:t xml:space="preserve">- </w:t>
            </w:r>
            <w:hyperlink r:id="rId7" w:anchor="gsc.tab=0" w:history="1">
              <w:r w:rsidRPr="00963780">
                <w:rPr>
                  <w:rStyle w:val="Hyperlink"/>
                  <w:rFonts w:ascii="Times New Roman" w:hAnsi="Times New Roman"/>
                  <w:color w:val="000000" w:themeColor="text1"/>
                  <w:sz w:val="20"/>
                  <w:szCs w:val="20"/>
                </w:rPr>
                <w:t>https://www.olaine.lv/lv/pasvaldiba/izsoles#gsc.tab=0</w:t>
              </w:r>
            </w:hyperlink>
          </w:p>
          <w:p w14:paraId="5F0CB4BA"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Style w:val="Hyperlink"/>
                <w:rFonts w:ascii="Times New Roman" w:hAnsi="Times New Roman"/>
                <w:color w:val="000000" w:themeColor="text1"/>
                <w:sz w:val="20"/>
                <w:szCs w:val="20"/>
                <w:u w:val="none"/>
              </w:rPr>
              <w:t>un elektronisko izsoļu vietnē -</w:t>
            </w:r>
            <w:r w:rsidRPr="00963780">
              <w:rPr>
                <w:rStyle w:val="Hyperlink"/>
                <w:rFonts w:ascii="Times New Roman" w:hAnsi="Times New Roman"/>
                <w:color w:val="000000" w:themeColor="text1"/>
                <w:sz w:val="20"/>
                <w:szCs w:val="20"/>
              </w:rPr>
              <w:t xml:space="preserve"> </w:t>
            </w:r>
            <w:hyperlink r:id="rId8" w:history="1">
              <w:r w:rsidRPr="00963780">
                <w:rPr>
                  <w:rStyle w:val="Hyperlink"/>
                  <w:rFonts w:ascii="Times New Roman" w:hAnsi="Times New Roman"/>
                  <w:color w:val="000000" w:themeColor="text1"/>
                  <w:sz w:val="20"/>
                  <w:szCs w:val="20"/>
                </w:rPr>
                <w:t>https://izsoles.ta.gov.lv</w:t>
              </w:r>
            </w:hyperlink>
            <w:r w:rsidRPr="00963780">
              <w:rPr>
                <w:rStyle w:val="Hyperlink"/>
                <w:rFonts w:ascii="Times New Roman" w:hAnsi="Times New Roman"/>
                <w:color w:val="000000" w:themeColor="text1"/>
                <w:sz w:val="20"/>
                <w:szCs w:val="20"/>
              </w:rPr>
              <w:t xml:space="preserve"> </w:t>
            </w:r>
          </w:p>
          <w:p w14:paraId="057E22A9"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Ar Nekustamo īpašumu-zemesgabalu var iepazīties dabā</w:t>
            </w:r>
          </w:p>
          <w:p w14:paraId="53044DC3" w14:textId="77777777" w:rsidR="00030488" w:rsidRPr="00963780" w:rsidRDefault="00030488" w:rsidP="00865842">
            <w:pPr>
              <w:spacing w:after="0" w:line="240" w:lineRule="auto"/>
              <w:ind w:right="-766"/>
              <w:rPr>
                <w:rFonts w:ascii="Times New Roman" w:hAnsi="Times New Roman"/>
                <w:color w:val="000000" w:themeColor="text1"/>
                <w:sz w:val="20"/>
                <w:szCs w:val="20"/>
              </w:rPr>
            </w:pPr>
          </w:p>
        </w:tc>
      </w:tr>
      <w:tr w:rsidR="00963780" w:rsidRPr="00963780" w14:paraId="6513C84F" w14:textId="77777777" w:rsidTr="00865842">
        <w:tc>
          <w:tcPr>
            <w:tcW w:w="616" w:type="dxa"/>
          </w:tcPr>
          <w:p w14:paraId="0906C4D9" w14:textId="77777777" w:rsidR="00DB6BBC" w:rsidRPr="00963780" w:rsidRDefault="00DB6BBC" w:rsidP="00DB6BBC">
            <w:pPr>
              <w:spacing w:after="0" w:line="240" w:lineRule="auto"/>
              <w:ind w:right="-766"/>
              <w:jc w:val="both"/>
              <w:rPr>
                <w:rFonts w:ascii="Times New Roman" w:hAnsi="Times New Roman"/>
                <w:color w:val="000000" w:themeColor="text1"/>
                <w:sz w:val="20"/>
                <w:szCs w:val="20"/>
              </w:rPr>
            </w:pPr>
            <w:bookmarkStart w:id="2" w:name="_Hlk157413274"/>
            <w:r w:rsidRPr="00963780">
              <w:rPr>
                <w:rFonts w:ascii="Times New Roman" w:hAnsi="Times New Roman"/>
                <w:color w:val="000000" w:themeColor="text1"/>
                <w:sz w:val="20"/>
                <w:szCs w:val="20"/>
              </w:rPr>
              <w:t>1.9.</w:t>
            </w:r>
          </w:p>
        </w:tc>
        <w:tc>
          <w:tcPr>
            <w:tcW w:w="2498" w:type="dxa"/>
          </w:tcPr>
          <w:p w14:paraId="63BA7440" w14:textId="77777777" w:rsidR="00DB6BBC" w:rsidRPr="00963780" w:rsidRDefault="00DB6BBC" w:rsidP="00DB6BBC">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Nosolītās maksas samaksas </w:t>
            </w:r>
          </w:p>
          <w:p w14:paraId="030A96AB" w14:textId="77777777" w:rsidR="00DB6BBC" w:rsidRPr="00963780" w:rsidRDefault="00DB6BBC" w:rsidP="00DB6BBC">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kārtība</w:t>
            </w:r>
          </w:p>
        </w:tc>
        <w:tc>
          <w:tcPr>
            <w:tcW w:w="6066" w:type="dxa"/>
          </w:tcPr>
          <w:p w14:paraId="0D693479" w14:textId="77777777" w:rsidR="0025237D" w:rsidRPr="00963780" w:rsidRDefault="0025237D" w:rsidP="0025237D">
            <w:pPr>
              <w:spacing w:after="0" w:line="240" w:lineRule="auto"/>
              <w:ind w:right="-766"/>
              <w:rPr>
                <w:rFonts w:ascii="Times New Roman" w:hAnsi="Times New Roman"/>
                <w:b/>
                <w:bCs/>
                <w:color w:val="000000" w:themeColor="text1"/>
                <w:sz w:val="20"/>
                <w:szCs w:val="20"/>
              </w:rPr>
            </w:pPr>
            <w:r w:rsidRPr="00963780">
              <w:rPr>
                <w:rFonts w:ascii="Times New Roman" w:hAnsi="Times New Roman"/>
                <w:color w:val="000000" w:themeColor="text1"/>
                <w:sz w:val="20"/>
                <w:szCs w:val="20"/>
              </w:rPr>
              <w:t xml:space="preserve">Viena mēneša laikā no izsoles slēguma dienas, bet ne vēlāk kā </w:t>
            </w:r>
            <w:r w:rsidRPr="00963780">
              <w:rPr>
                <w:rFonts w:ascii="Times New Roman" w:hAnsi="Times New Roman"/>
                <w:b/>
                <w:bCs/>
                <w:color w:val="000000" w:themeColor="text1"/>
                <w:sz w:val="20"/>
                <w:szCs w:val="20"/>
              </w:rPr>
              <w:t xml:space="preserve">līdz </w:t>
            </w:r>
          </w:p>
          <w:p w14:paraId="442546A4" w14:textId="66A6ABDC" w:rsidR="00DB6BBC" w:rsidRPr="00963780" w:rsidRDefault="0025237D" w:rsidP="0025237D">
            <w:pPr>
              <w:spacing w:after="0" w:line="240" w:lineRule="auto"/>
              <w:ind w:right="7"/>
              <w:rPr>
                <w:rFonts w:ascii="Times New Roman" w:hAnsi="Times New Roman"/>
                <w:color w:val="000000" w:themeColor="text1"/>
                <w:sz w:val="20"/>
                <w:szCs w:val="20"/>
              </w:rPr>
            </w:pPr>
            <w:r w:rsidRPr="00963780">
              <w:rPr>
                <w:rFonts w:ascii="Times New Roman" w:hAnsi="Times New Roman"/>
                <w:b/>
                <w:bCs/>
                <w:color w:val="000000" w:themeColor="text1"/>
                <w:sz w:val="20"/>
                <w:szCs w:val="20"/>
              </w:rPr>
              <w:t>2026.gada  10.septembrim</w:t>
            </w:r>
          </w:p>
        </w:tc>
      </w:tr>
      <w:tr w:rsidR="00963780" w:rsidRPr="00963780" w14:paraId="55F5FE4F" w14:textId="77777777" w:rsidTr="00865842">
        <w:tc>
          <w:tcPr>
            <w:tcW w:w="616" w:type="dxa"/>
          </w:tcPr>
          <w:p w14:paraId="42F86A85" w14:textId="77777777" w:rsidR="00DB6BBC" w:rsidRPr="00963780" w:rsidRDefault="00DB6BBC" w:rsidP="00DB6BBC">
            <w:pPr>
              <w:spacing w:after="0" w:line="240" w:lineRule="auto"/>
              <w:ind w:right="-766"/>
              <w:jc w:val="both"/>
              <w:rPr>
                <w:rFonts w:ascii="Times New Roman" w:hAnsi="Times New Roman"/>
                <w:color w:val="000000" w:themeColor="text1"/>
                <w:sz w:val="20"/>
                <w:szCs w:val="20"/>
              </w:rPr>
            </w:pPr>
            <w:bookmarkStart w:id="3" w:name="_Hlk166503175"/>
            <w:r w:rsidRPr="00963780">
              <w:rPr>
                <w:rFonts w:ascii="Times New Roman" w:hAnsi="Times New Roman"/>
                <w:color w:val="000000" w:themeColor="text1"/>
                <w:sz w:val="20"/>
                <w:szCs w:val="20"/>
              </w:rPr>
              <w:t xml:space="preserve">1.10. </w:t>
            </w:r>
          </w:p>
        </w:tc>
        <w:tc>
          <w:tcPr>
            <w:tcW w:w="2498" w:type="dxa"/>
          </w:tcPr>
          <w:p w14:paraId="4F1B58C4" w14:textId="77777777" w:rsidR="00DB6BBC" w:rsidRPr="00963780" w:rsidRDefault="00DB6BBC" w:rsidP="00DB6BBC">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 notiek </w:t>
            </w:r>
          </w:p>
        </w:tc>
        <w:tc>
          <w:tcPr>
            <w:tcW w:w="6066" w:type="dxa"/>
          </w:tcPr>
          <w:p w14:paraId="73F9084C" w14:textId="77777777" w:rsidR="0025237D" w:rsidRPr="00963780" w:rsidRDefault="0025237D" w:rsidP="0025237D">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Elektronisko izsoļu vietnē -  </w:t>
            </w:r>
            <w:hyperlink r:id="rId9" w:history="1">
              <w:r w:rsidRPr="00963780">
                <w:rPr>
                  <w:rStyle w:val="Hyperlink"/>
                  <w:rFonts w:ascii="Times New Roman" w:hAnsi="Times New Roman"/>
                  <w:color w:val="000000" w:themeColor="text1"/>
                  <w:sz w:val="20"/>
                  <w:szCs w:val="20"/>
                </w:rPr>
                <w:t>https://izsoles.ta.gov.lv</w:t>
              </w:r>
            </w:hyperlink>
            <w:r w:rsidRPr="00963780">
              <w:rPr>
                <w:rFonts w:ascii="Times New Roman" w:hAnsi="Times New Roman"/>
                <w:color w:val="000000" w:themeColor="text1"/>
                <w:sz w:val="20"/>
                <w:szCs w:val="20"/>
              </w:rPr>
              <w:t xml:space="preserve">  </w:t>
            </w:r>
          </w:p>
          <w:p w14:paraId="33C041C6" w14:textId="0589B2A6" w:rsidR="0025237D" w:rsidRPr="00963780" w:rsidRDefault="0025237D" w:rsidP="0025237D">
            <w:pPr>
              <w:spacing w:after="0" w:line="240" w:lineRule="auto"/>
              <w:ind w:right="8"/>
              <w:rPr>
                <w:rFonts w:ascii="Times New Roman" w:hAnsi="Times New Roman"/>
                <w:b/>
                <w:bCs/>
                <w:color w:val="000000" w:themeColor="text1"/>
                <w:sz w:val="20"/>
                <w:szCs w:val="20"/>
              </w:rPr>
            </w:pPr>
            <w:bookmarkStart w:id="4" w:name="_Hlk133928466"/>
            <w:r w:rsidRPr="00963780">
              <w:rPr>
                <w:rFonts w:ascii="Times New Roman" w:hAnsi="Times New Roman"/>
                <w:b/>
                <w:bCs/>
                <w:color w:val="000000" w:themeColor="text1"/>
                <w:sz w:val="20"/>
                <w:szCs w:val="20"/>
              </w:rPr>
              <w:t>no 2026.gada 9.jūlija plkst. 13:00 līdz 2026.gada 10.augustam,</w:t>
            </w:r>
          </w:p>
          <w:p w14:paraId="35BE05EC" w14:textId="71A80DA3" w:rsidR="00DB6BBC" w:rsidRPr="00963780" w:rsidRDefault="0025237D" w:rsidP="0025237D">
            <w:pPr>
              <w:spacing w:after="0" w:line="240" w:lineRule="auto"/>
              <w:ind w:right="7"/>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plkst.13:00</w:t>
            </w:r>
            <w:bookmarkEnd w:id="4"/>
          </w:p>
        </w:tc>
      </w:tr>
      <w:bookmarkEnd w:id="2"/>
      <w:bookmarkEnd w:id="3"/>
      <w:tr w:rsidR="00030488" w:rsidRPr="00963780" w14:paraId="63713228" w14:textId="77777777" w:rsidTr="00865842">
        <w:tc>
          <w:tcPr>
            <w:tcW w:w="616" w:type="dxa"/>
          </w:tcPr>
          <w:p w14:paraId="5929F2CA"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1.11. </w:t>
            </w:r>
          </w:p>
        </w:tc>
        <w:tc>
          <w:tcPr>
            <w:tcW w:w="2498" w:type="dxa"/>
          </w:tcPr>
          <w:p w14:paraId="39542446"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Izsoles rezultātus apstiprina</w:t>
            </w:r>
          </w:p>
        </w:tc>
        <w:tc>
          <w:tcPr>
            <w:tcW w:w="6066" w:type="dxa"/>
          </w:tcPr>
          <w:p w14:paraId="6C0052B1"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Olaines novada pašvaldības dome kārtējā domes sēdē</w:t>
            </w:r>
          </w:p>
        </w:tc>
      </w:tr>
    </w:tbl>
    <w:p w14:paraId="089E0B11" w14:textId="77777777" w:rsidR="00030488" w:rsidRPr="00963780" w:rsidRDefault="00030488" w:rsidP="00030488">
      <w:pPr>
        <w:spacing w:after="0" w:line="240" w:lineRule="auto"/>
        <w:ind w:right="-766"/>
        <w:rPr>
          <w:rFonts w:ascii="Times New Roman" w:hAnsi="Times New Roman"/>
          <w:color w:val="000000" w:themeColor="text1"/>
          <w:sz w:val="20"/>
          <w:szCs w:val="20"/>
          <w:lang w:eastAsia="lv-LV"/>
        </w:rPr>
      </w:pPr>
    </w:p>
    <w:p w14:paraId="321B392F" w14:textId="77777777" w:rsidR="00030488" w:rsidRPr="00963780" w:rsidRDefault="00030488" w:rsidP="00030488">
      <w:p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2. Nekustamā īpašuma raksturojums</w:t>
      </w:r>
    </w:p>
    <w:p w14:paraId="596D87C8" w14:textId="77777777" w:rsidR="00030488" w:rsidRPr="00963780" w:rsidRDefault="00030488" w:rsidP="00030488">
      <w:pPr>
        <w:spacing w:after="0" w:line="240" w:lineRule="auto"/>
        <w:ind w:right="-766"/>
        <w:jc w:val="right"/>
        <w:rPr>
          <w:rFonts w:ascii="Times New Roman" w:hAnsi="Times New Roman"/>
          <w:color w:val="000000" w:themeColor="text1"/>
          <w:sz w:val="20"/>
          <w:szCs w:val="20"/>
        </w:rPr>
      </w:pPr>
    </w:p>
    <w:tbl>
      <w:tblPr>
        <w:tblStyle w:val="TableGrid"/>
        <w:tblW w:w="9209" w:type="dxa"/>
        <w:tblLook w:val="04A0" w:firstRow="1" w:lastRow="0" w:firstColumn="1" w:lastColumn="0" w:noHBand="0" w:noVBand="1"/>
      </w:tblPr>
      <w:tblGrid>
        <w:gridCol w:w="763"/>
        <w:gridCol w:w="2351"/>
        <w:gridCol w:w="6095"/>
      </w:tblGrid>
      <w:tr w:rsidR="00963780" w:rsidRPr="00963780" w14:paraId="3B3C0B5B" w14:textId="77777777" w:rsidTr="00865842">
        <w:tc>
          <w:tcPr>
            <w:tcW w:w="763" w:type="dxa"/>
          </w:tcPr>
          <w:p w14:paraId="59FED6FA"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2.1. </w:t>
            </w:r>
          </w:p>
        </w:tc>
        <w:tc>
          <w:tcPr>
            <w:tcW w:w="2351" w:type="dxa"/>
          </w:tcPr>
          <w:p w14:paraId="208A0E10"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Nekustamā īpašuma </w:t>
            </w:r>
          </w:p>
          <w:p w14:paraId="6B4A3C19"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lietošanas mērķis</w:t>
            </w:r>
          </w:p>
        </w:tc>
        <w:tc>
          <w:tcPr>
            <w:tcW w:w="6095" w:type="dxa"/>
          </w:tcPr>
          <w:p w14:paraId="19F08571" w14:textId="68BAA07D" w:rsidR="00030488" w:rsidRPr="00963780" w:rsidRDefault="00030488" w:rsidP="009F57D4">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Kods 060</w:t>
            </w:r>
            <w:r w:rsidR="00472D5A" w:rsidRPr="00963780">
              <w:rPr>
                <w:rFonts w:ascii="Times New Roman" w:hAnsi="Times New Roman"/>
                <w:color w:val="000000" w:themeColor="text1"/>
                <w:sz w:val="20"/>
                <w:szCs w:val="20"/>
              </w:rPr>
              <w:t>1</w:t>
            </w:r>
            <w:r w:rsidRPr="00963780">
              <w:rPr>
                <w:rFonts w:ascii="Times New Roman" w:hAnsi="Times New Roman"/>
                <w:color w:val="000000" w:themeColor="text1"/>
                <w:sz w:val="20"/>
                <w:szCs w:val="20"/>
              </w:rPr>
              <w:t xml:space="preserve"> – </w:t>
            </w:r>
            <w:r w:rsidR="00472D5A" w:rsidRPr="00963780">
              <w:rPr>
                <w:rFonts w:ascii="Times New Roman" w:hAnsi="Times New Roman"/>
                <w:color w:val="000000" w:themeColor="text1"/>
                <w:sz w:val="20"/>
                <w:szCs w:val="20"/>
              </w:rPr>
              <w:t>I</w:t>
            </w:r>
            <w:r w:rsidRPr="00963780">
              <w:rPr>
                <w:rFonts w:ascii="Times New Roman" w:hAnsi="Times New Roman"/>
                <w:color w:val="000000" w:themeColor="text1"/>
                <w:sz w:val="20"/>
                <w:szCs w:val="20"/>
              </w:rPr>
              <w:t>ndividuālo dzīvojamo māju apbūve (</w:t>
            </w:r>
            <w:r w:rsidR="00FB384A" w:rsidRPr="00963780">
              <w:rPr>
                <w:rFonts w:ascii="Times New Roman" w:hAnsi="Times New Roman"/>
                <w:color w:val="000000" w:themeColor="text1"/>
                <w:sz w:val="20"/>
                <w:szCs w:val="20"/>
              </w:rPr>
              <w:t>https://www.olaine.lv/lv/pasvaldiba/attistibas-planosanas-dokumenti/olaines-novada-teritorijas-planojums</w:t>
            </w:r>
            <w:r w:rsidRPr="00963780">
              <w:rPr>
                <w:rFonts w:ascii="Times New Roman" w:hAnsi="Times New Roman"/>
                <w:color w:val="000000" w:themeColor="text1"/>
                <w:sz w:val="20"/>
                <w:szCs w:val="20"/>
              </w:rPr>
              <w:t>)</w:t>
            </w:r>
          </w:p>
        </w:tc>
      </w:tr>
      <w:tr w:rsidR="00963780" w:rsidRPr="00963780" w14:paraId="0404E534" w14:textId="77777777" w:rsidTr="00865842">
        <w:tc>
          <w:tcPr>
            <w:tcW w:w="763" w:type="dxa"/>
          </w:tcPr>
          <w:p w14:paraId="098C6A98" w14:textId="77777777" w:rsidR="00030488" w:rsidRPr="00963780" w:rsidRDefault="00030488" w:rsidP="00865842">
            <w:pPr>
              <w:spacing w:after="0" w:line="240" w:lineRule="auto"/>
              <w:ind w:right="-765"/>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2.2. </w:t>
            </w:r>
          </w:p>
        </w:tc>
        <w:tc>
          <w:tcPr>
            <w:tcW w:w="2351" w:type="dxa"/>
          </w:tcPr>
          <w:p w14:paraId="6AE1F619" w14:textId="77777777" w:rsidR="00030488" w:rsidRPr="00963780" w:rsidRDefault="00030488" w:rsidP="00865842">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Nekustamā īpašuma </w:t>
            </w:r>
          </w:p>
          <w:p w14:paraId="79AB15B7" w14:textId="77777777" w:rsidR="00030488" w:rsidRPr="00963780" w:rsidRDefault="00030488" w:rsidP="00865842">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sastāvs </w:t>
            </w:r>
          </w:p>
        </w:tc>
        <w:tc>
          <w:tcPr>
            <w:tcW w:w="6095" w:type="dxa"/>
          </w:tcPr>
          <w:p w14:paraId="3A9055CA" w14:textId="598704BE" w:rsidR="007009CA" w:rsidRPr="00963780" w:rsidRDefault="0025237D" w:rsidP="00472D5A">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Zemes vienības kadastra apzīmējums 80800150324, 0.0654 ha platībā (Kadastra numurs 80800150324)</w:t>
            </w:r>
            <w:r w:rsidR="007009CA" w:rsidRPr="00963780">
              <w:rPr>
                <w:rFonts w:ascii="Times New Roman" w:hAnsi="Times New Roman"/>
                <w:color w:val="000000" w:themeColor="text1"/>
                <w:sz w:val="20"/>
                <w:szCs w:val="20"/>
              </w:rPr>
              <w:t>.</w:t>
            </w:r>
          </w:p>
          <w:p w14:paraId="7F9464B7" w14:textId="656529D8" w:rsidR="00217921" w:rsidRPr="00963780" w:rsidRDefault="00270F78" w:rsidP="00472D5A">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Uz zemesgabala atrodas nenoskaidrotas piederības </w:t>
            </w:r>
            <w:r w:rsidR="007009CA" w:rsidRPr="00963780">
              <w:rPr>
                <w:rFonts w:ascii="Times New Roman" w:hAnsi="Times New Roman"/>
                <w:color w:val="000000" w:themeColor="text1"/>
                <w:sz w:val="20"/>
                <w:szCs w:val="20"/>
              </w:rPr>
              <w:t xml:space="preserve">koka karkasa konstrukcijas </w:t>
            </w:r>
            <w:r w:rsidRPr="00963780">
              <w:rPr>
                <w:rFonts w:ascii="Times New Roman" w:hAnsi="Times New Roman"/>
                <w:color w:val="000000" w:themeColor="text1"/>
                <w:sz w:val="20"/>
                <w:szCs w:val="20"/>
              </w:rPr>
              <w:t>palī</w:t>
            </w:r>
            <w:r w:rsidR="00BC1D67" w:rsidRPr="00963780">
              <w:rPr>
                <w:rFonts w:ascii="Times New Roman" w:hAnsi="Times New Roman"/>
                <w:color w:val="000000" w:themeColor="text1"/>
                <w:sz w:val="20"/>
                <w:szCs w:val="20"/>
              </w:rPr>
              <w:t>g</w:t>
            </w:r>
            <w:r w:rsidR="007009CA" w:rsidRPr="00963780">
              <w:rPr>
                <w:rFonts w:ascii="Times New Roman" w:hAnsi="Times New Roman"/>
                <w:color w:val="000000" w:themeColor="text1"/>
                <w:sz w:val="20"/>
                <w:szCs w:val="20"/>
              </w:rPr>
              <w:t xml:space="preserve">būve </w:t>
            </w:r>
            <w:r w:rsidR="00BC1D67" w:rsidRPr="00963780">
              <w:rPr>
                <w:rFonts w:ascii="Times New Roman" w:hAnsi="Times New Roman"/>
                <w:color w:val="000000" w:themeColor="text1"/>
                <w:sz w:val="20"/>
                <w:szCs w:val="20"/>
              </w:rPr>
              <w:t>(</w:t>
            </w:r>
            <w:r w:rsidR="007009CA" w:rsidRPr="00963780">
              <w:rPr>
                <w:rFonts w:ascii="Times New Roman" w:hAnsi="Times New Roman"/>
                <w:color w:val="000000" w:themeColor="text1"/>
                <w:sz w:val="20"/>
                <w:szCs w:val="20"/>
              </w:rPr>
              <w:t>no 199</w:t>
            </w:r>
            <w:r w:rsidR="00681D3B" w:rsidRPr="00963780">
              <w:rPr>
                <w:rFonts w:ascii="Times New Roman" w:hAnsi="Times New Roman"/>
                <w:color w:val="000000" w:themeColor="text1"/>
                <w:sz w:val="20"/>
                <w:szCs w:val="20"/>
              </w:rPr>
              <w:t>0</w:t>
            </w:r>
            <w:r w:rsidR="007009CA" w:rsidRPr="00963780">
              <w:rPr>
                <w:rFonts w:ascii="Times New Roman" w:hAnsi="Times New Roman"/>
                <w:color w:val="000000" w:themeColor="text1"/>
                <w:sz w:val="20"/>
                <w:szCs w:val="20"/>
              </w:rPr>
              <w:t>.</w:t>
            </w:r>
            <w:r w:rsidR="00681D3B" w:rsidRPr="00963780">
              <w:rPr>
                <w:rFonts w:ascii="Times New Roman" w:hAnsi="Times New Roman"/>
                <w:color w:val="000000" w:themeColor="text1"/>
                <w:sz w:val="20"/>
                <w:szCs w:val="20"/>
              </w:rPr>
              <w:t>gada</w:t>
            </w:r>
            <w:r w:rsidR="0025237D" w:rsidRPr="00963780">
              <w:rPr>
                <w:rFonts w:ascii="Times New Roman" w:hAnsi="Times New Roman"/>
                <w:color w:val="000000" w:themeColor="text1"/>
                <w:sz w:val="20"/>
                <w:szCs w:val="20"/>
              </w:rPr>
              <w:t xml:space="preserve"> bez piederības</w:t>
            </w:r>
            <w:r w:rsidR="00BC1D67" w:rsidRPr="00963780">
              <w:rPr>
                <w:rFonts w:ascii="Times New Roman" w:hAnsi="Times New Roman"/>
                <w:color w:val="000000" w:themeColor="text1"/>
                <w:sz w:val="20"/>
                <w:szCs w:val="20"/>
              </w:rPr>
              <w:t>)</w:t>
            </w:r>
            <w:r w:rsidR="007009CA" w:rsidRPr="00963780">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patvaļīgas būvniecības pazīmes, nav  pastāvīgs ēku</w:t>
            </w:r>
            <w:r w:rsidR="00681D3B" w:rsidRPr="00963780">
              <w:rPr>
                <w:rFonts w:ascii="Times New Roman" w:hAnsi="Times New Roman"/>
                <w:color w:val="000000" w:themeColor="text1"/>
                <w:sz w:val="20"/>
                <w:szCs w:val="20"/>
              </w:rPr>
              <w:t>/būvju</w:t>
            </w:r>
            <w:r w:rsidRPr="00963780">
              <w:rPr>
                <w:rFonts w:ascii="Times New Roman" w:hAnsi="Times New Roman"/>
                <w:color w:val="000000" w:themeColor="text1"/>
                <w:sz w:val="20"/>
                <w:szCs w:val="20"/>
              </w:rPr>
              <w:t xml:space="preserve"> īpašums. </w:t>
            </w:r>
            <w:r w:rsidR="00020B3C" w:rsidRPr="00963780">
              <w:rPr>
                <w:rFonts w:ascii="Times New Roman" w:hAnsi="Times New Roman"/>
                <w:color w:val="000000" w:themeColor="text1"/>
                <w:sz w:val="20"/>
                <w:szCs w:val="20"/>
              </w:rPr>
              <w:t xml:space="preserve"> </w:t>
            </w:r>
          </w:p>
          <w:p w14:paraId="7682690C" w14:textId="42DB76EF" w:rsidR="00270F78" w:rsidRPr="00963780" w:rsidRDefault="00270F78" w:rsidP="00472D5A">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lastRenderedPageBreak/>
              <w:t>Ieguvēj</w:t>
            </w:r>
            <w:r w:rsidR="00BC1D67" w:rsidRPr="00963780">
              <w:rPr>
                <w:rFonts w:ascii="Times New Roman" w:hAnsi="Times New Roman"/>
                <w:color w:val="000000" w:themeColor="text1"/>
                <w:sz w:val="20"/>
                <w:szCs w:val="20"/>
              </w:rPr>
              <w:t>s</w:t>
            </w:r>
            <w:r w:rsidRPr="00963780">
              <w:rPr>
                <w:rFonts w:ascii="Times New Roman" w:hAnsi="Times New Roman"/>
                <w:color w:val="000000" w:themeColor="text1"/>
                <w:sz w:val="20"/>
                <w:szCs w:val="20"/>
              </w:rPr>
              <w:t xml:space="preserve"> risina jautājum</w:t>
            </w:r>
            <w:r w:rsidR="00BD22CF" w:rsidRPr="00963780">
              <w:rPr>
                <w:rFonts w:ascii="Times New Roman" w:hAnsi="Times New Roman"/>
                <w:color w:val="000000" w:themeColor="text1"/>
                <w:sz w:val="20"/>
                <w:szCs w:val="20"/>
              </w:rPr>
              <w:t>u</w:t>
            </w:r>
            <w:r w:rsidRPr="00963780">
              <w:rPr>
                <w:rFonts w:ascii="Times New Roman" w:hAnsi="Times New Roman"/>
                <w:color w:val="000000" w:themeColor="text1"/>
                <w:sz w:val="20"/>
                <w:szCs w:val="20"/>
              </w:rPr>
              <w:t xml:space="preserve"> ar būvvaldi  par  </w:t>
            </w:r>
            <w:r w:rsidR="00681D3B" w:rsidRPr="00963780">
              <w:rPr>
                <w:rFonts w:ascii="Times New Roman" w:hAnsi="Times New Roman"/>
                <w:color w:val="000000" w:themeColor="text1"/>
                <w:sz w:val="20"/>
                <w:szCs w:val="20"/>
              </w:rPr>
              <w:t>ēkas/būves</w:t>
            </w:r>
            <w:r w:rsidRPr="00963780">
              <w:rPr>
                <w:rFonts w:ascii="Times New Roman" w:hAnsi="Times New Roman"/>
                <w:color w:val="000000" w:themeColor="text1"/>
                <w:sz w:val="20"/>
                <w:szCs w:val="20"/>
              </w:rPr>
              <w:t xml:space="preserve">  statusu vai demontēšanu.</w:t>
            </w:r>
          </w:p>
        </w:tc>
      </w:tr>
      <w:tr w:rsidR="00963780" w:rsidRPr="00963780" w14:paraId="5A8DE67E" w14:textId="77777777" w:rsidTr="00865842">
        <w:tc>
          <w:tcPr>
            <w:tcW w:w="763" w:type="dxa"/>
          </w:tcPr>
          <w:p w14:paraId="4AD9A879" w14:textId="77777777" w:rsidR="00030488" w:rsidRPr="00963780" w:rsidRDefault="00030488" w:rsidP="00865842">
            <w:pPr>
              <w:spacing w:after="0" w:line="240" w:lineRule="auto"/>
              <w:ind w:right="-765"/>
              <w:rPr>
                <w:rFonts w:ascii="Times New Roman" w:hAnsi="Times New Roman"/>
                <w:color w:val="000000" w:themeColor="text1"/>
                <w:sz w:val="20"/>
                <w:szCs w:val="20"/>
              </w:rPr>
            </w:pPr>
            <w:r w:rsidRPr="00963780">
              <w:rPr>
                <w:rFonts w:ascii="Times New Roman" w:hAnsi="Times New Roman"/>
                <w:color w:val="000000" w:themeColor="text1"/>
                <w:sz w:val="20"/>
                <w:szCs w:val="20"/>
              </w:rPr>
              <w:lastRenderedPageBreak/>
              <w:t xml:space="preserve">2.3. </w:t>
            </w:r>
          </w:p>
        </w:tc>
        <w:tc>
          <w:tcPr>
            <w:tcW w:w="2351" w:type="dxa"/>
          </w:tcPr>
          <w:p w14:paraId="1B2106B9" w14:textId="77777777" w:rsidR="00030488" w:rsidRPr="00963780" w:rsidRDefault="00030488" w:rsidP="00865842">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Īpašuma tiesības</w:t>
            </w:r>
          </w:p>
        </w:tc>
        <w:tc>
          <w:tcPr>
            <w:tcW w:w="6095" w:type="dxa"/>
          </w:tcPr>
          <w:p w14:paraId="1D469C52" w14:textId="1BA39417" w:rsidR="0025237D" w:rsidRPr="00963780" w:rsidRDefault="00030488" w:rsidP="0025237D">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Ierakstītas  Rīgas rajona tiesas Zemesgrāmatu nodaļas, Olaines pagasta zemesgrāmatas nodalījumā Nr.</w:t>
            </w:r>
            <w:r w:rsidR="0025237D" w:rsidRPr="00963780">
              <w:rPr>
                <w:rFonts w:ascii="Times New Roman" w:hAnsi="Times New Roman"/>
                <w:color w:val="000000" w:themeColor="text1"/>
                <w:sz w:val="20"/>
                <w:szCs w:val="20"/>
                <w:lang w:eastAsia="lv-LV"/>
              </w:rPr>
              <w:t xml:space="preserve">100000589876, </w:t>
            </w:r>
            <w:r w:rsidR="00AE2E2B" w:rsidRPr="00963780">
              <w:rPr>
                <w:rFonts w:ascii="Times New Roman" w:hAnsi="Times New Roman"/>
                <w:color w:val="000000" w:themeColor="text1"/>
                <w:sz w:val="20"/>
                <w:szCs w:val="20"/>
                <w:lang w:eastAsia="lv-LV"/>
              </w:rPr>
              <w:t>k</w:t>
            </w:r>
            <w:r w:rsidR="0025237D" w:rsidRPr="00963780">
              <w:rPr>
                <w:rFonts w:ascii="Times New Roman" w:hAnsi="Times New Roman"/>
                <w:color w:val="000000" w:themeColor="text1"/>
                <w:sz w:val="20"/>
                <w:szCs w:val="20"/>
                <w:lang w:eastAsia="lv-LV"/>
              </w:rPr>
              <w:t xml:space="preserve">adastra numurs: 80800150324, adrese/atrašanās vieta: “Tulpe 85”, Rājumi, Olaines pag., Olaines nov. Īpašnieks: Olaines novada pašvaldība. Žurnāls </w:t>
            </w:r>
            <w:r w:rsidR="00AE2E2B" w:rsidRPr="00963780">
              <w:rPr>
                <w:rFonts w:ascii="Times New Roman" w:hAnsi="Times New Roman"/>
                <w:color w:val="000000" w:themeColor="text1"/>
                <w:sz w:val="20"/>
                <w:szCs w:val="20"/>
                <w:lang w:eastAsia="lv-LV"/>
              </w:rPr>
              <w:t xml:space="preserve">                                </w:t>
            </w:r>
            <w:r w:rsidR="0025237D" w:rsidRPr="00963780">
              <w:rPr>
                <w:rFonts w:ascii="Times New Roman" w:hAnsi="Times New Roman"/>
                <w:color w:val="000000" w:themeColor="text1"/>
                <w:sz w:val="20"/>
                <w:szCs w:val="20"/>
                <w:lang w:eastAsia="lv-LV"/>
              </w:rPr>
              <w:t>Nr. 300004876158, lēmums 04.06.2019.</w:t>
            </w:r>
          </w:p>
          <w:p w14:paraId="38E7C3CA" w14:textId="77777777" w:rsidR="0025237D" w:rsidRPr="00963780" w:rsidRDefault="0025237D" w:rsidP="0025237D">
            <w:pPr>
              <w:spacing w:after="0" w:line="240" w:lineRule="auto"/>
              <w:jc w:val="both"/>
              <w:rPr>
                <w:rFonts w:ascii="Times New Roman" w:hAnsi="Times New Roman"/>
                <w:color w:val="000000" w:themeColor="text1"/>
                <w:sz w:val="18"/>
                <w:szCs w:val="18"/>
                <w:lang w:eastAsia="lv-LV"/>
              </w:rPr>
            </w:pPr>
            <w:r w:rsidRPr="00963780">
              <w:rPr>
                <w:rFonts w:ascii="Times New Roman" w:hAnsi="Times New Roman"/>
                <w:color w:val="000000" w:themeColor="text1"/>
                <w:sz w:val="18"/>
                <w:szCs w:val="18"/>
                <w:lang w:eastAsia="lv-LV"/>
              </w:rPr>
              <w:t>III daļas 1.iedaļas “Lietu tiesības, kas apgrūtina nekustamu īpašumu”, ierakstītas šādas atzīmes:</w:t>
            </w:r>
          </w:p>
          <w:p w14:paraId="2E4EF998" w14:textId="77777777" w:rsidR="0025237D" w:rsidRPr="00963780" w:rsidRDefault="0025237D" w:rsidP="0025237D">
            <w:pPr>
              <w:spacing w:after="0" w:line="240" w:lineRule="auto"/>
              <w:jc w:val="both"/>
              <w:rPr>
                <w:rFonts w:ascii="Times New Roman" w:hAnsi="Times New Roman"/>
                <w:color w:val="000000" w:themeColor="text1"/>
                <w:sz w:val="18"/>
                <w:szCs w:val="18"/>
                <w:lang w:eastAsia="lv-LV"/>
              </w:rPr>
            </w:pPr>
            <w:r w:rsidRPr="00963780">
              <w:rPr>
                <w:rFonts w:ascii="Times New Roman" w:hAnsi="Times New Roman"/>
                <w:color w:val="000000" w:themeColor="text1"/>
                <w:sz w:val="18"/>
                <w:szCs w:val="18"/>
                <w:lang w:eastAsia="lv-LV"/>
              </w:rPr>
              <w:t>1. Atzīme - ekspluatācijas aizsargjoslas teritorija ap elektrisko tīklu gaisvadu līniju pilsētās un ciemos ar nominālo spriegumu līdz 20 kilovoltiem, 0.0046 ha;</w:t>
            </w:r>
          </w:p>
          <w:p w14:paraId="26CA1490" w14:textId="77777777" w:rsidR="0025237D" w:rsidRPr="00963780" w:rsidRDefault="0025237D" w:rsidP="0025237D">
            <w:pPr>
              <w:spacing w:after="0" w:line="240" w:lineRule="auto"/>
              <w:jc w:val="both"/>
              <w:rPr>
                <w:rFonts w:ascii="Times New Roman" w:hAnsi="Times New Roman"/>
                <w:color w:val="000000" w:themeColor="text1"/>
                <w:sz w:val="18"/>
                <w:szCs w:val="18"/>
                <w:lang w:eastAsia="lv-LV"/>
              </w:rPr>
            </w:pPr>
            <w:r w:rsidRPr="00963780">
              <w:rPr>
                <w:rFonts w:ascii="Times New Roman" w:hAnsi="Times New Roman"/>
                <w:color w:val="000000" w:themeColor="text1"/>
                <w:sz w:val="18"/>
                <w:szCs w:val="18"/>
                <w:lang w:eastAsia="lv-LV"/>
              </w:rPr>
              <w:t>2.Atzīme - ekspluatācijas aizsargjoslas teritorija ap elektrisko tīklu gaisvadu līniju pilsētās un ciemos ar nominālo spriegumu līdz 20 kilovoltiem, 0.0107 ha;</w:t>
            </w:r>
          </w:p>
          <w:p w14:paraId="207C45C9" w14:textId="318391B5" w:rsidR="00030488" w:rsidRPr="00963780" w:rsidRDefault="0025237D" w:rsidP="0025237D">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18"/>
                <w:szCs w:val="18"/>
                <w:lang w:eastAsia="lv-LV"/>
              </w:rPr>
              <w:t>3.Atzīme - ekspluatācijas aizsargjoslas teritorija gar drenām un atklātiem grāvjiem, 0.0028 ha</w:t>
            </w:r>
          </w:p>
        </w:tc>
      </w:tr>
      <w:tr w:rsidR="00963780" w:rsidRPr="00963780" w14:paraId="62E1BBF8" w14:textId="77777777" w:rsidTr="00865842">
        <w:tc>
          <w:tcPr>
            <w:tcW w:w="763" w:type="dxa"/>
          </w:tcPr>
          <w:p w14:paraId="10D04BA4" w14:textId="77777777" w:rsidR="00030488" w:rsidRPr="00963780" w:rsidRDefault="00030488" w:rsidP="00030488">
            <w:pPr>
              <w:pStyle w:val="NoSpacing"/>
              <w:numPr>
                <w:ilvl w:val="1"/>
                <w:numId w:val="5"/>
              </w:numPr>
              <w:ind w:right="-765"/>
              <w:rPr>
                <w:color w:val="000000" w:themeColor="text1"/>
              </w:rPr>
            </w:pPr>
            <w:r w:rsidRPr="00963780">
              <w:rPr>
                <w:color w:val="000000" w:themeColor="text1"/>
              </w:rPr>
              <w:t xml:space="preserve"> </w:t>
            </w:r>
          </w:p>
        </w:tc>
        <w:tc>
          <w:tcPr>
            <w:tcW w:w="2351" w:type="dxa"/>
          </w:tcPr>
          <w:p w14:paraId="21F27A38" w14:textId="77777777" w:rsidR="00030488" w:rsidRPr="00963780" w:rsidRDefault="00030488" w:rsidP="00865842">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Nekustamā īpašuma </w:t>
            </w:r>
          </w:p>
          <w:p w14:paraId="6E476D30" w14:textId="77777777" w:rsidR="00030488" w:rsidRPr="00963780" w:rsidRDefault="00030488" w:rsidP="00865842">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stāvoklis dabā un </w:t>
            </w:r>
          </w:p>
          <w:p w14:paraId="4534C924" w14:textId="77777777" w:rsidR="00030488" w:rsidRPr="00963780" w:rsidRDefault="00030488" w:rsidP="00865842">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dokumenti </w:t>
            </w:r>
          </w:p>
        </w:tc>
        <w:tc>
          <w:tcPr>
            <w:tcW w:w="6095" w:type="dxa"/>
          </w:tcPr>
          <w:p w14:paraId="151549EA"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Iepazīties ar Nekustamo īpašumu-zemesgabalu, tā tehniskajiem rādītājiem – dokumentiem, kuri raksturo pārdodamo objektu un ir izsoles rīkotāja rīcībā, iepriekš sazinoties ar Olaines novada pašvaldības Īpašuma un juridiskās nodaļas speciālisti nekustamo īpašumu  pārvaldīšanā  - </w:t>
            </w:r>
          </w:p>
          <w:p w14:paraId="6CC155B2"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b/>
                <w:bCs/>
                <w:color w:val="000000" w:themeColor="text1"/>
                <w:sz w:val="20"/>
                <w:szCs w:val="20"/>
                <w:lang w:eastAsia="lv-LV"/>
              </w:rPr>
              <w:t xml:space="preserve">Inesi Celmu, </w:t>
            </w:r>
          </w:p>
          <w:p w14:paraId="500176A3" w14:textId="77777777" w:rsidR="00030488" w:rsidRPr="00963780" w:rsidRDefault="00030488" w:rsidP="00865842">
            <w:pPr>
              <w:spacing w:after="0" w:line="240" w:lineRule="auto"/>
              <w:ind w:right="-765"/>
              <w:jc w:val="both"/>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 xml:space="preserve">tālrunis  +371 2515 5040, </w:t>
            </w:r>
          </w:p>
          <w:p w14:paraId="6331377C" w14:textId="77777777" w:rsidR="00030488" w:rsidRPr="00963780" w:rsidRDefault="00030488" w:rsidP="00865842">
            <w:pPr>
              <w:spacing w:after="0" w:line="240" w:lineRule="auto"/>
              <w:ind w:right="-765"/>
              <w:jc w:val="both"/>
              <w:rPr>
                <w:rFonts w:ascii="Times New Roman" w:hAnsi="Times New Roman"/>
                <w:color w:val="000000" w:themeColor="text1"/>
                <w:sz w:val="20"/>
                <w:szCs w:val="20"/>
                <w:lang w:eastAsia="lv-LV"/>
              </w:rPr>
            </w:pPr>
            <w:r w:rsidRPr="00963780">
              <w:rPr>
                <w:rFonts w:ascii="Times New Roman" w:hAnsi="Times New Roman"/>
                <w:b/>
                <w:bCs/>
                <w:color w:val="000000" w:themeColor="text1"/>
                <w:sz w:val="20"/>
                <w:szCs w:val="20"/>
                <w:lang w:eastAsia="lv-LV"/>
              </w:rPr>
              <w:t xml:space="preserve">e-pasts: </w:t>
            </w:r>
            <w:hyperlink r:id="rId10" w:history="1">
              <w:r w:rsidRPr="00963780">
                <w:rPr>
                  <w:rStyle w:val="Hyperlink"/>
                  <w:rFonts w:ascii="Times New Roman" w:hAnsi="Times New Roman"/>
                  <w:b/>
                  <w:bCs/>
                  <w:color w:val="000000" w:themeColor="text1"/>
                  <w:sz w:val="20"/>
                  <w:szCs w:val="20"/>
                  <w:lang w:eastAsia="lv-LV"/>
                </w:rPr>
                <w:t>inese.celma@olaine.lv</w:t>
              </w:r>
            </w:hyperlink>
            <w:r w:rsidRPr="00963780">
              <w:rPr>
                <w:rFonts w:ascii="Times New Roman" w:hAnsi="Times New Roman"/>
                <w:color w:val="000000" w:themeColor="text1"/>
                <w:sz w:val="20"/>
                <w:szCs w:val="20"/>
                <w:lang w:eastAsia="lv-LV"/>
              </w:rPr>
              <w:t xml:space="preserve">  </w:t>
            </w:r>
          </w:p>
          <w:p w14:paraId="722A7BF1" w14:textId="77777777" w:rsidR="00030488" w:rsidRPr="00963780" w:rsidRDefault="00030488" w:rsidP="00865842">
            <w:pPr>
              <w:spacing w:after="0" w:line="240" w:lineRule="auto"/>
              <w:ind w:right="-765"/>
              <w:jc w:val="both"/>
              <w:rPr>
                <w:rFonts w:ascii="Times New Roman" w:hAnsi="Times New Roman"/>
                <w:color w:val="000000" w:themeColor="text1"/>
                <w:sz w:val="20"/>
                <w:szCs w:val="20"/>
                <w:lang w:eastAsia="lv-LV"/>
              </w:rPr>
            </w:pPr>
          </w:p>
        </w:tc>
      </w:tr>
    </w:tbl>
    <w:p w14:paraId="08F4F6D5" w14:textId="77777777" w:rsidR="00030488" w:rsidRPr="00963780" w:rsidRDefault="00030488" w:rsidP="00030488">
      <w:pPr>
        <w:numPr>
          <w:ilvl w:val="0"/>
          <w:numId w:val="2"/>
        </w:numPr>
        <w:suppressAutoHyphens/>
        <w:spacing w:after="0" w:line="240" w:lineRule="auto"/>
        <w:ind w:right="-765"/>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dalībnieki</w:t>
      </w:r>
    </w:p>
    <w:p w14:paraId="38AE05C6" w14:textId="77777777" w:rsidR="00030488" w:rsidRPr="00963780" w:rsidRDefault="00030488" w:rsidP="00030488">
      <w:pPr>
        <w:spacing w:after="0" w:line="240" w:lineRule="auto"/>
        <w:ind w:left="360" w:right="-765"/>
        <w:rPr>
          <w:rFonts w:ascii="Times New Roman" w:hAnsi="Times New Roman"/>
          <w:color w:val="000000" w:themeColor="text1"/>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963780" w:rsidRPr="00963780" w14:paraId="0184831F" w14:textId="77777777" w:rsidTr="00865842">
        <w:tc>
          <w:tcPr>
            <w:tcW w:w="788" w:type="dxa"/>
          </w:tcPr>
          <w:p w14:paraId="07203FD8" w14:textId="77777777" w:rsidR="00030488" w:rsidRPr="00963780" w:rsidRDefault="00030488" w:rsidP="00865842">
            <w:pPr>
              <w:spacing w:after="0" w:line="240" w:lineRule="auto"/>
              <w:ind w:right="-765"/>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3.1.</w:t>
            </w:r>
          </w:p>
        </w:tc>
        <w:tc>
          <w:tcPr>
            <w:tcW w:w="2360" w:type="dxa"/>
          </w:tcPr>
          <w:p w14:paraId="7B3DFCCF" w14:textId="77777777" w:rsidR="00030488" w:rsidRPr="00963780" w:rsidRDefault="00030488" w:rsidP="00865842">
            <w:pPr>
              <w:spacing w:after="0" w:line="240" w:lineRule="auto"/>
              <w:ind w:right="-765"/>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Par izsoles dalībnieku </w:t>
            </w:r>
          </w:p>
          <w:p w14:paraId="14188C02" w14:textId="77777777" w:rsidR="00030488" w:rsidRPr="00963780" w:rsidRDefault="00030488" w:rsidP="00865842">
            <w:pPr>
              <w:spacing w:after="0" w:line="240" w:lineRule="auto"/>
              <w:ind w:right="-765"/>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var būt </w:t>
            </w:r>
          </w:p>
        </w:tc>
        <w:tc>
          <w:tcPr>
            <w:tcW w:w="6095" w:type="dxa"/>
          </w:tcPr>
          <w:p w14:paraId="3B85D97D" w14:textId="22EDC92A"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Par izsoles dalībnieku var kļūt jebkura fiziska vai juridiska persona, kurai ir tiesības saskaņā ar spēkā esošiem normatīvajiem aktiem (atbilst </w:t>
            </w:r>
          </w:p>
          <w:p w14:paraId="42EB29AE" w14:textId="3FB20204"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likuma “Par zemes privatizāciju lauku apvidos” 28.panta pirmās daļas prasībām)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w:t>
            </w:r>
          </w:p>
          <w:p w14:paraId="5D3C8666" w14:textId="69EC60E4"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apdrošināšanas iemaksu parādi, kas kopumā pārsniedz 150 EUR (viens simts piecdesmit </w:t>
            </w:r>
            <w:proofErr w:type="spellStart"/>
            <w:r w:rsidRPr="00963780">
              <w:rPr>
                <w:rFonts w:ascii="Times New Roman" w:hAnsi="Times New Roman"/>
                <w:i/>
                <w:iCs/>
                <w:color w:val="000000" w:themeColor="text1"/>
                <w:sz w:val="20"/>
                <w:szCs w:val="20"/>
                <w:lang w:eastAsia="lv-LV"/>
              </w:rPr>
              <w:t>euro</w:t>
            </w:r>
            <w:proofErr w:type="spellEnd"/>
            <w:r w:rsidRPr="00963780">
              <w:rPr>
                <w:rFonts w:ascii="Times New Roman" w:hAnsi="Times New Roman"/>
                <w:color w:val="000000" w:themeColor="text1"/>
                <w:sz w:val="20"/>
                <w:szCs w:val="20"/>
                <w:lang w:eastAsia="lv-LV"/>
              </w:rPr>
              <w:t>), kā arī maksājumu (nodokļi, nomas maksājumi utt.) parādu attiecībā pret Pašvaldību.</w:t>
            </w:r>
          </w:p>
          <w:p w14:paraId="75FCE25A"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w:t>
            </w:r>
            <w:r w:rsidRPr="00963780">
              <w:rPr>
                <w:rFonts w:ascii="Times New Roman" w:hAnsi="Times New Roman"/>
                <w:b/>
                <w:bCs/>
                <w:color w:val="000000" w:themeColor="text1"/>
                <w:sz w:val="20"/>
                <w:szCs w:val="20"/>
                <w:lang w:eastAsia="lv-LV"/>
              </w:rPr>
              <w:t>Izsoles dalībnieks un nodrošinājuma maksātājs ir viena persona</w:t>
            </w:r>
            <w:r w:rsidRPr="00963780">
              <w:rPr>
                <w:rFonts w:ascii="Times New Roman" w:hAnsi="Times New Roman"/>
                <w:color w:val="000000" w:themeColor="text1"/>
                <w:sz w:val="20"/>
                <w:szCs w:val="20"/>
                <w:lang w:eastAsia="lv-LV"/>
              </w:rPr>
              <w:t>.</w:t>
            </w:r>
          </w:p>
        </w:tc>
      </w:tr>
      <w:tr w:rsidR="00963780" w:rsidRPr="00963780" w14:paraId="50A586E4" w14:textId="77777777" w:rsidTr="00865842">
        <w:tc>
          <w:tcPr>
            <w:tcW w:w="788" w:type="dxa"/>
          </w:tcPr>
          <w:p w14:paraId="53A6E971"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3.2.</w:t>
            </w:r>
          </w:p>
        </w:tc>
        <w:tc>
          <w:tcPr>
            <w:tcW w:w="2360" w:type="dxa"/>
          </w:tcPr>
          <w:p w14:paraId="45568232"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Par izsoles dalībniekiem </w:t>
            </w:r>
          </w:p>
          <w:p w14:paraId="22CD9DEB"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nevar būt persona:</w:t>
            </w:r>
          </w:p>
        </w:tc>
        <w:tc>
          <w:tcPr>
            <w:tcW w:w="6095" w:type="dxa"/>
          </w:tcPr>
          <w:p w14:paraId="45300D79" w14:textId="77777777" w:rsidR="00030488" w:rsidRPr="00963780" w:rsidRDefault="00030488" w:rsidP="00030488">
            <w:pPr>
              <w:pStyle w:val="ListParagraph"/>
              <w:numPr>
                <w:ilvl w:val="2"/>
                <w:numId w:val="3"/>
              </w:numPr>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ar kurām Olaines novada pašvaldība izbeigusi jebkādu līgumu šīs personas rīcības dēļ;</w:t>
            </w:r>
          </w:p>
          <w:p w14:paraId="5F81B146" w14:textId="77777777" w:rsidR="00030488" w:rsidRPr="00963780" w:rsidRDefault="00030488" w:rsidP="00030488">
            <w:pPr>
              <w:pStyle w:val="ListParagraph"/>
              <w:numPr>
                <w:ilvl w:val="2"/>
                <w:numId w:val="3"/>
              </w:numPr>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kuras ir Olaines novada pašvaldības parādnieki saskaņā ar citām līgumattiecībām;</w:t>
            </w:r>
          </w:p>
          <w:p w14:paraId="366CAC2F" w14:textId="0CD81C54" w:rsidR="00030488" w:rsidRPr="00963780" w:rsidRDefault="00030488" w:rsidP="00303C76">
            <w:pPr>
              <w:pStyle w:val="ListParagraph"/>
              <w:numPr>
                <w:ilvl w:val="2"/>
                <w:numId w:val="3"/>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pret kurām uzsākta tiesvedība par parāda piedziņu vai līgumsaistību  neizpildi</w:t>
            </w:r>
          </w:p>
          <w:p w14:paraId="02166A0F" w14:textId="77777777" w:rsidR="00030488" w:rsidRPr="00963780" w:rsidRDefault="00030488" w:rsidP="00030488">
            <w:pPr>
              <w:pStyle w:val="ListParagraph"/>
              <w:numPr>
                <w:ilvl w:val="2"/>
                <w:numId w:val="3"/>
              </w:numPr>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kura pasludināta maksātnespēja, uzsākts likvidācijas process, to </w:t>
            </w:r>
          </w:p>
          <w:p w14:paraId="30EF72E7" w14:textId="77777777" w:rsidR="00030488" w:rsidRPr="00963780" w:rsidRDefault="00030488" w:rsidP="00865842">
            <w:pPr>
              <w:pStyle w:val="ListParagraph"/>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saimnieciskā darbība  apturēta vai pārtraukta, vai  uzsākta </w:t>
            </w:r>
          </w:p>
          <w:p w14:paraId="6D17DD43" w14:textId="77777777" w:rsidR="00030488" w:rsidRPr="00963780" w:rsidRDefault="00030488" w:rsidP="00865842">
            <w:pPr>
              <w:pStyle w:val="ListParagraph"/>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tiesvedība par darbības izbeigšanu, maksātnespēju vai bankrotu;</w:t>
            </w:r>
          </w:p>
          <w:p w14:paraId="47903FE9" w14:textId="514F32E3" w:rsidR="00030488" w:rsidRPr="00963780" w:rsidRDefault="00030488" w:rsidP="00303C76">
            <w:pPr>
              <w:pStyle w:val="ListParagraph"/>
              <w:numPr>
                <w:ilvl w:val="2"/>
                <w:numId w:val="3"/>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kuras iepriekš ir izsolē nosolījusi  izsoles objektu, bet na</w:t>
            </w:r>
            <w:r w:rsidR="00303C76" w:rsidRPr="00963780">
              <w:rPr>
                <w:rFonts w:ascii="Times New Roman" w:hAnsi="Times New Roman"/>
                <w:color w:val="000000" w:themeColor="text1"/>
                <w:sz w:val="20"/>
                <w:szCs w:val="20"/>
              </w:rPr>
              <w:t xml:space="preserve">v </w:t>
            </w:r>
            <w:r w:rsidRPr="00963780">
              <w:rPr>
                <w:rFonts w:ascii="Times New Roman" w:hAnsi="Times New Roman"/>
                <w:color w:val="000000" w:themeColor="text1"/>
                <w:sz w:val="20"/>
                <w:szCs w:val="20"/>
              </w:rPr>
              <w:t>veikusi samaksu par nosolīto objektu un nav noslēgusi pirkuma līgumu</w:t>
            </w:r>
          </w:p>
          <w:p w14:paraId="03F0AF21" w14:textId="77777777" w:rsidR="00030488" w:rsidRPr="00963780" w:rsidRDefault="00030488" w:rsidP="00303C76">
            <w:pPr>
              <w:pStyle w:val="ListParagraph"/>
              <w:numPr>
                <w:ilvl w:val="2"/>
                <w:numId w:val="3"/>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uz kurām ir attiecināmas Starptautiskās un Latvijas Republikas </w:t>
            </w:r>
          </w:p>
          <w:p w14:paraId="437B4487" w14:textId="77777777" w:rsidR="00030488" w:rsidRPr="00963780" w:rsidRDefault="00030488" w:rsidP="00303C76">
            <w:pPr>
              <w:pStyle w:val="ListParagraph"/>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noteiktās starptautiskās vai nacionālās sankcijas vai būtiskas </w:t>
            </w:r>
          </w:p>
          <w:p w14:paraId="185555B5" w14:textId="1D10A89E" w:rsidR="00030488" w:rsidRPr="00963780" w:rsidRDefault="00030488" w:rsidP="00303C76">
            <w:pPr>
              <w:pStyle w:val="ListParagraph"/>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finanšu un kapitāla tirgus intereses ietekmējošas Eiropas Savienības vai Ziemeļatlantijas līguma organizācijas dalībvalsts </w:t>
            </w:r>
          </w:p>
          <w:p w14:paraId="1CC5BEB9" w14:textId="77777777" w:rsidR="00030488" w:rsidRPr="00963780" w:rsidRDefault="00030488" w:rsidP="00865842">
            <w:pPr>
              <w:pStyle w:val="ListParagraph"/>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noteiktās sankcijas.</w:t>
            </w:r>
          </w:p>
          <w:p w14:paraId="69327AFF" w14:textId="77777777" w:rsidR="00030488" w:rsidRPr="00963780" w:rsidRDefault="00030488" w:rsidP="00865842">
            <w:pPr>
              <w:spacing w:after="0" w:line="240" w:lineRule="auto"/>
              <w:rPr>
                <w:rFonts w:ascii="Times New Roman" w:hAnsi="Times New Roman"/>
                <w:color w:val="000000" w:themeColor="text1"/>
                <w:sz w:val="20"/>
                <w:szCs w:val="20"/>
              </w:rPr>
            </w:pPr>
          </w:p>
        </w:tc>
      </w:tr>
    </w:tbl>
    <w:p w14:paraId="7934B523" w14:textId="77777777" w:rsidR="00030488" w:rsidRPr="00963780" w:rsidRDefault="00030488" w:rsidP="00030488">
      <w:pPr>
        <w:spacing w:after="0" w:line="240" w:lineRule="auto"/>
        <w:ind w:left="540" w:right="-766"/>
        <w:rPr>
          <w:rFonts w:ascii="Times New Roman" w:hAnsi="Times New Roman"/>
          <w:b/>
          <w:bCs/>
          <w:color w:val="000000" w:themeColor="text1"/>
          <w:sz w:val="20"/>
          <w:szCs w:val="20"/>
          <w:lang w:eastAsia="lv-LV"/>
        </w:rPr>
      </w:pPr>
    </w:p>
    <w:p w14:paraId="7615F786" w14:textId="77777777" w:rsidR="00030488" w:rsidRPr="00963780" w:rsidRDefault="00030488" w:rsidP="00030488">
      <w:pPr>
        <w:numPr>
          <w:ilvl w:val="0"/>
          <w:numId w:val="3"/>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pretendentu reģistrācija Izsoļu dalībnieku reģistrā</w:t>
      </w:r>
    </w:p>
    <w:p w14:paraId="43C5BA9A" w14:textId="77777777" w:rsidR="00030488" w:rsidRPr="00963780" w:rsidRDefault="00030488" w:rsidP="00030488">
      <w:pPr>
        <w:spacing w:after="0" w:line="240" w:lineRule="auto"/>
        <w:ind w:right="-766"/>
        <w:jc w:val="center"/>
        <w:rPr>
          <w:rFonts w:ascii="Times New Roman" w:hAnsi="Times New Roman"/>
          <w:b/>
          <w:bCs/>
          <w:color w:val="000000" w:themeColor="text1"/>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963780" w:rsidRPr="00963780" w14:paraId="33DF14CF" w14:textId="77777777" w:rsidTr="00865842">
        <w:tc>
          <w:tcPr>
            <w:tcW w:w="616" w:type="dxa"/>
          </w:tcPr>
          <w:p w14:paraId="13948794"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bookmarkStart w:id="5" w:name="_Hlk157413294"/>
            <w:r w:rsidRPr="00963780">
              <w:rPr>
                <w:rFonts w:ascii="Times New Roman" w:hAnsi="Times New Roman"/>
                <w:color w:val="000000" w:themeColor="text1"/>
                <w:sz w:val="20"/>
                <w:szCs w:val="20"/>
                <w:lang w:eastAsia="lv-LV"/>
              </w:rPr>
              <w:t xml:space="preserve">4.1. </w:t>
            </w:r>
          </w:p>
        </w:tc>
        <w:tc>
          <w:tcPr>
            <w:tcW w:w="2570" w:type="dxa"/>
          </w:tcPr>
          <w:p w14:paraId="4422063E"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lang w:eastAsia="lv-LV"/>
              </w:rPr>
              <w:t xml:space="preserve">Dalībnieku  pieteikšanās  </w:t>
            </w:r>
          </w:p>
        </w:tc>
        <w:tc>
          <w:tcPr>
            <w:tcW w:w="6023" w:type="dxa"/>
          </w:tcPr>
          <w:p w14:paraId="125DCD45" w14:textId="25695951" w:rsidR="0025237D" w:rsidRPr="00963780" w:rsidRDefault="0025237D" w:rsidP="0025237D">
            <w:pPr>
              <w:spacing w:after="0" w:line="240" w:lineRule="auto"/>
              <w:ind w:right="38"/>
              <w:jc w:val="both"/>
              <w:rPr>
                <w:rStyle w:val="SubtleEmphasis"/>
                <w:rFonts w:ascii="Times New Roman" w:hAnsi="Times New Roman"/>
                <w:b/>
                <w:bCs/>
                <w:i w:val="0"/>
                <w:iCs w:val="0"/>
                <w:color w:val="000000" w:themeColor="text1"/>
                <w:sz w:val="20"/>
                <w:szCs w:val="20"/>
                <w:lang w:eastAsia="lv-LV"/>
              </w:rPr>
            </w:pPr>
            <w:bookmarkStart w:id="6" w:name="_Hlk133928553"/>
            <w:r w:rsidRPr="00963780">
              <w:rPr>
                <w:rFonts w:ascii="Times New Roman" w:hAnsi="Times New Roman"/>
                <w:color w:val="000000" w:themeColor="text1"/>
                <w:sz w:val="20"/>
                <w:szCs w:val="20"/>
                <w:lang w:eastAsia="lv-LV"/>
              </w:rPr>
              <w:t xml:space="preserve">Notiek no </w:t>
            </w:r>
            <w:bookmarkStart w:id="7" w:name="_Hlk104383449"/>
            <w:r w:rsidRPr="00963780">
              <w:rPr>
                <w:rFonts w:ascii="Times New Roman" w:hAnsi="Times New Roman"/>
                <w:b/>
                <w:bCs/>
                <w:color w:val="000000" w:themeColor="text1"/>
                <w:sz w:val="20"/>
                <w:szCs w:val="20"/>
                <w:lang w:eastAsia="lv-LV"/>
              </w:rPr>
              <w:t>2026.gada 9.jūlija  plkst. 13:00 līdz 2026.gada 29.jūlijam</w:t>
            </w:r>
            <w:r w:rsidRPr="00963780">
              <w:rPr>
                <w:rStyle w:val="SubtleEmphasis"/>
                <w:rFonts w:ascii="Times New Roman" w:hAnsi="Times New Roman"/>
                <w:b/>
                <w:bCs/>
                <w:color w:val="000000" w:themeColor="text1"/>
                <w:sz w:val="20"/>
                <w:szCs w:val="20"/>
              </w:rPr>
              <w:t xml:space="preserve">, </w:t>
            </w:r>
            <w:r w:rsidRPr="00963780">
              <w:rPr>
                <w:rStyle w:val="SubtleEmphasis"/>
                <w:rFonts w:ascii="Times New Roman" w:hAnsi="Times New Roman"/>
                <w:b/>
                <w:bCs/>
                <w:i w:val="0"/>
                <w:iCs w:val="0"/>
                <w:color w:val="000000" w:themeColor="text1"/>
                <w:sz w:val="20"/>
                <w:szCs w:val="20"/>
              </w:rPr>
              <w:t>plkst. 23:59</w:t>
            </w:r>
            <w:r w:rsidRPr="00963780">
              <w:rPr>
                <w:rStyle w:val="SubtleEmphasis"/>
                <w:rFonts w:ascii="Times New Roman" w:hAnsi="Times New Roman"/>
                <w:b/>
                <w:bCs/>
                <w:color w:val="000000" w:themeColor="text1"/>
                <w:sz w:val="20"/>
                <w:szCs w:val="20"/>
              </w:rPr>
              <w:t>.</w:t>
            </w:r>
            <w:bookmarkEnd w:id="6"/>
            <w:bookmarkEnd w:id="7"/>
            <w:r w:rsidRPr="00963780">
              <w:rPr>
                <w:rStyle w:val="SubtleEmphasis"/>
                <w:rFonts w:ascii="Times New Roman" w:hAnsi="Times New Roman"/>
                <w:b/>
                <w:bCs/>
                <w:color w:val="000000" w:themeColor="text1"/>
                <w:sz w:val="20"/>
                <w:szCs w:val="20"/>
              </w:rPr>
              <w:t xml:space="preserve"> </w:t>
            </w:r>
            <w:r w:rsidRPr="00963780">
              <w:rPr>
                <w:rStyle w:val="SubtleEmphasis"/>
                <w:rFonts w:ascii="Times New Roman" w:hAnsi="Times New Roman"/>
                <w:color w:val="000000" w:themeColor="text1"/>
                <w:sz w:val="20"/>
                <w:szCs w:val="20"/>
              </w:rPr>
              <w:t xml:space="preserve">Tiesu administrācijas elektronisko izsoļu vietnē </w:t>
            </w:r>
            <w:hyperlink r:id="rId11" w:history="1">
              <w:r w:rsidRPr="00963780">
                <w:rPr>
                  <w:rStyle w:val="SubtleEmphasis"/>
                  <w:rFonts w:ascii="Times New Roman" w:hAnsi="Times New Roman"/>
                  <w:color w:val="000000" w:themeColor="text1"/>
                  <w:sz w:val="20"/>
                  <w:szCs w:val="20"/>
                </w:rPr>
                <w:t>https://izsoles.ta.gov.lv</w:t>
              </w:r>
            </w:hyperlink>
            <w:r w:rsidRPr="00963780">
              <w:rPr>
                <w:rStyle w:val="SubtleEmphasis"/>
                <w:rFonts w:ascii="Times New Roman" w:hAnsi="Times New Roman"/>
                <w:color w:val="000000" w:themeColor="text1"/>
                <w:sz w:val="20"/>
                <w:szCs w:val="20"/>
              </w:rPr>
              <w:t xml:space="preserve">  uzturētā izsoļu dalībnieku reģistrā pēc oficiāla paziņojuma par izsoli publicēšanas Latvijas Republikas oficiālajā izdevumā “Latvijas Vēstnesis” tīmekļa </w:t>
            </w:r>
          </w:p>
          <w:p w14:paraId="5C6BEFE5" w14:textId="33988A83" w:rsidR="00030488" w:rsidRPr="00963780" w:rsidRDefault="0025237D" w:rsidP="0025237D">
            <w:pPr>
              <w:spacing w:after="0" w:line="240" w:lineRule="auto"/>
              <w:ind w:right="-766"/>
              <w:rPr>
                <w:rFonts w:ascii="Times New Roman" w:hAnsi="Times New Roman"/>
                <w:b/>
                <w:bCs/>
                <w:color w:val="000000" w:themeColor="text1"/>
                <w:sz w:val="20"/>
                <w:szCs w:val="20"/>
                <w:lang w:eastAsia="lv-LV"/>
              </w:rPr>
            </w:pPr>
            <w:r w:rsidRPr="00963780">
              <w:rPr>
                <w:rStyle w:val="SubtleEmphasis"/>
                <w:rFonts w:ascii="Times New Roman" w:hAnsi="Times New Roman"/>
                <w:color w:val="000000" w:themeColor="text1"/>
                <w:sz w:val="20"/>
                <w:szCs w:val="20"/>
              </w:rPr>
              <w:t xml:space="preserve">vietnē - </w:t>
            </w:r>
            <w:hyperlink r:id="rId12" w:history="1">
              <w:r w:rsidRPr="00963780">
                <w:rPr>
                  <w:rStyle w:val="Hyperlink"/>
                  <w:rFonts w:ascii="Times New Roman" w:hAnsi="Times New Roman"/>
                  <w:color w:val="000000" w:themeColor="text1"/>
                  <w:sz w:val="20"/>
                  <w:szCs w:val="20"/>
                </w:rPr>
                <w:t>www.vestnesis.lv</w:t>
              </w:r>
            </w:hyperlink>
            <w:r w:rsidRPr="00963780">
              <w:rPr>
                <w:rStyle w:val="SubtleEmphasis"/>
                <w:rFonts w:ascii="Times New Roman" w:hAnsi="Times New Roman"/>
                <w:color w:val="000000" w:themeColor="text1"/>
                <w:sz w:val="20"/>
                <w:szCs w:val="20"/>
                <w:lang w:eastAsia="lv-LV"/>
              </w:rPr>
              <w:t xml:space="preserve"> </w:t>
            </w:r>
            <w:r w:rsidRPr="00963780">
              <w:rPr>
                <w:rFonts w:ascii="Times New Roman" w:hAnsi="Times New Roman"/>
                <w:color w:val="000000" w:themeColor="text1"/>
                <w:sz w:val="20"/>
                <w:szCs w:val="20"/>
                <w:lang w:eastAsia="lv-LV"/>
              </w:rPr>
              <w:t xml:space="preserve">   </w:t>
            </w:r>
          </w:p>
        </w:tc>
      </w:tr>
      <w:bookmarkEnd w:id="5"/>
      <w:tr w:rsidR="00963780" w:rsidRPr="00963780" w14:paraId="52B40DEA" w14:textId="77777777" w:rsidTr="00865842">
        <w:tc>
          <w:tcPr>
            <w:tcW w:w="616" w:type="dxa"/>
          </w:tcPr>
          <w:p w14:paraId="102E2344"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4.2.</w:t>
            </w:r>
          </w:p>
        </w:tc>
        <w:tc>
          <w:tcPr>
            <w:tcW w:w="2570" w:type="dxa"/>
          </w:tcPr>
          <w:p w14:paraId="550BA7EA" w14:textId="6D74E482"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Izsoles dalībnieki</w:t>
            </w:r>
            <w:r w:rsidR="00AE2E2B" w:rsidRPr="00963780">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 </w:t>
            </w:r>
          </w:p>
          <w:p w14:paraId="3B35AF66" w14:textId="2A261FB9"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1) Fiziska persona  - kura</w:t>
            </w:r>
          </w:p>
          <w:p w14:paraId="1596AB68"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vēlas savā vai cita vārdā </w:t>
            </w:r>
          </w:p>
          <w:p w14:paraId="503A75F8"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pieteikties izsolei,</w:t>
            </w:r>
          </w:p>
          <w:p w14:paraId="6DCC85FB"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elektronisko izsoļu vietnē </w:t>
            </w:r>
            <w:hyperlink r:id="rId13" w:history="1">
              <w:r w:rsidRPr="00963780">
                <w:rPr>
                  <w:rStyle w:val="Hyperlink"/>
                  <w:rFonts w:ascii="Times New Roman" w:hAnsi="Times New Roman"/>
                  <w:color w:val="000000" w:themeColor="text1"/>
                  <w:sz w:val="20"/>
                  <w:szCs w:val="20"/>
                </w:rPr>
                <w:t>https://izsoles.ta.gov.lv</w:t>
              </w:r>
            </w:hyperlink>
          </w:p>
          <w:p w14:paraId="5A3CD4AF"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norāda</w:t>
            </w:r>
          </w:p>
          <w:p w14:paraId="6AB829FE"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362FEF1C"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67F4C5FC"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345C32F5"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501BB5BF"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52184AEF"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08FF97E8"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50735408"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736B8BF2"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7FE4C955"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070CBCFD"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0EBAFA2C"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361C2FAB"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725D8A1C"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09884FF5"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4D70202D"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p>
          <w:p w14:paraId="7CC0753F" w14:textId="77777777" w:rsidR="00BC1D67" w:rsidRPr="00963780" w:rsidRDefault="00BC1D67" w:rsidP="00865842">
            <w:pPr>
              <w:spacing w:after="0" w:line="240" w:lineRule="auto"/>
              <w:ind w:right="-766"/>
              <w:rPr>
                <w:rFonts w:ascii="Times New Roman" w:hAnsi="Times New Roman"/>
                <w:color w:val="000000" w:themeColor="text1"/>
                <w:sz w:val="20"/>
                <w:szCs w:val="20"/>
                <w:lang w:eastAsia="lv-LV"/>
              </w:rPr>
            </w:pPr>
          </w:p>
          <w:p w14:paraId="504B6583" w14:textId="386F4B3C"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2)</w:t>
            </w:r>
            <w:r w:rsidR="00AE2E2B" w:rsidRPr="00963780">
              <w:rPr>
                <w:rFonts w:ascii="Times New Roman" w:hAnsi="Times New Roman"/>
                <w:color w:val="000000" w:themeColor="text1"/>
                <w:sz w:val="20"/>
                <w:szCs w:val="20"/>
                <w:lang w:eastAsia="lv-LV"/>
              </w:rPr>
              <w:t xml:space="preserve"> </w:t>
            </w:r>
            <w:r w:rsidRPr="00963780">
              <w:rPr>
                <w:rFonts w:ascii="Times New Roman" w:hAnsi="Times New Roman"/>
                <w:color w:val="000000" w:themeColor="text1"/>
                <w:sz w:val="20"/>
                <w:szCs w:val="20"/>
                <w:lang w:eastAsia="lv-LV"/>
              </w:rPr>
              <w:t>Juridisk</w:t>
            </w:r>
            <w:r w:rsidR="00303C76" w:rsidRPr="00963780">
              <w:rPr>
                <w:rFonts w:ascii="Times New Roman" w:hAnsi="Times New Roman"/>
                <w:color w:val="000000" w:themeColor="text1"/>
                <w:sz w:val="20"/>
                <w:szCs w:val="20"/>
                <w:lang w:eastAsia="lv-LV"/>
              </w:rPr>
              <w:t>a</w:t>
            </w:r>
            <w:r w:rsidRPr="00963780">
              <w:rPr>
                <w:rFonts w:ascii="Times New Roman" w:hAnsi="Times New Roman"/>
                <w:color w:val="000000" w:themeColor="text1"/>
                <w:sz w:val="20"/>
                <w:szCs w:val="20"/>
                <w:lang w:eastAsia="lv-LV"/>
              </w:rPr>
              <w:t xml:space="preserve"> persona</w:t>
            </w:r>
          </w:p>
          <w:p w14:paraId="77822E4D"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norāda</w:t>
            </w:r>
          </w:p>
        </w:tc>
        <w:tc>
          <w:tcPr>
            <w:tcW w:w="6023" w:type="dxa"/>
          </w:tcPr>
          <w:p w14:paraId="58372666" w14:textId="77777777" w:rsidR="00030488" w:rsidRPr="00963780" w:rsidRDefault="00030488" w:rsidP="00030488">
            <w:pPr>
              <w:pStyle w:val="ListParagraph"/>
              <w:numPr>
                <w:ilvl w:val="2"/>
                <w:numId w:val="3"/>
              </w:numPr>
              <w:spacing w:after="0" w:line="240" w:lineRule="auto"/>
              <w:rPr>
                <w:rFonts w:ascii="Times New Roman" w:hAnsi="Times New Roman"/>
                <w:color w:val="000000" w:themeColor="text1"/>
                <w:sz w:val="20"/>
                <w:szCs w:val="20"/>
                <w:u w:val="single"/>
              </w:rPr>
            </w:pPr>
            <w:r w:rsidRPr="00963780">
              <w:rPr>
                <w:rFonts w:ascii="Times New Roman" w:hAnsi="Times New Roman"/>
                <w:color w:val="000000" w:themeColor="text1"/>
                <w:sz w:val="20"/>
                <w:szCs w:val="20"/>
                <w:u w:val="single"/>
              </w:rPr>
              <w:t>Fiziska persona:</w:t>
            </w:r>
          </w:p>
          <w:p w14:paraId="56C8FC95" w14:textId="77777777" w:rsidR="00030488" w:rsidRPr="00963780" w:rsidRDefault="00030488" w:rsidP="00865842">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4.2.1.1.  vārdu, uzvārdu; </w:t>
            </w:r>
          </w:p>
          <w:p w14:paraId="778EBEAF" w14:textId="77777777" w:rsidR="00030488" w:rsidRPr="00963780" w:rsidRDefault="00030488" w:rsidP="00865842">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4.2.1.2. personas kodu; </w:t>
            </w:r>
          </w:p>
          <w:p w14:paraId="3A36489E" w14:textId="36679D1E" w:rsidR="00030488" w:rsidRPr="00963780" w:rsidRDefault="00030488" w:rsidP="00865842">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4.2.1.3. </w:t>
            </w:r>
            <w:r w:rsidRPr="00963780">
              <w:rPr>
                <w:rFonts w:ascii="Times New Roman" w:hAnsi="Times New Roman"/>
                <w:b/>
                <w:bCs/>
                <w:color w:val="000000" w:themeColor="text1"/>
                <w:sz w:val="20"/>
                <w:szCs w:val="20"/>
              </w:rPr>
              <w:t>deklarētās dzīvesvietas adresi;</w:t>
            </w:r>
          </w:p>
          <w:p w14:paraId="4F8CB7C7" w14:textId="20A607F4" w:rsidR="00030488" w:rsidRPr="00963780" w:rsidRDefault="00030488" w:rsidP="00865842">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4.2.1.4.</w:t>
            </w:r>
            <w:r w:rsidR="00AE2E2B" w:rsidRPr="00963780">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personu apliecinoša dokumenta veidu un numuru; </w:t>
            </w:r>
          </w:p>
          <w:p w14:paraId="64733A16" w14:textId="1C8BD63D" w:rsidR="00030488" w:rsidRPr="00963780" w:rsidRDefault="00030488" w:rsidP="00865842">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4.2.1.5.</w:t>
            </w:r>
            <w:r w:rsidR="00AE2E2B" w:rsidRPr="00963780">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norēķinu rekvizītus (kredītiestādes konta numurs, uz kuru personai atmaksājama nodrošinājuma summa); </w:t>
            </w:r>
          </w:p>
          <w:p w14:paraId="3388544E" w14:textId="77777777" w:rsidR="00030488" w:rsidRPr="00963780" w:rsidRDefault="00030488" w:rsidP="00865842">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4.2.1.6. personas papildu kontaktinformāciju – elektroniskā pasta adresi un tālruņa numuru;</w:t>
            </w:r>
          </w:p>
          <w:p w14:paraId="101706E9" w14:textId="0FB151C8" w:rsidR="00030488" w:rsidRPr="00963780" w:rsidRDefault="00030488" w:rsidP="00865842">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4.2.1.7. kura pārstāv citu fizisku personu, papildus </w:t>
            </w:r>
            <w:r w:rsidR="00BC1D67" w:rsidRPr="00963780">
              <w:rPr>
                <w:rFonts w:ascii="Times New Roman" w:hAnsi="Times New Roman"/>
                <w:color w:val="000000" w:themeColor="text1"/>
                <w:sz w:val="20"/>
                <w:szCs w:val="20"/>
              </w:rPr>
              <w:t xml:space="preserve">šajā </w:t>
            </w:r>
            <w:r w:rsidRPr="00963780">
              <w:rPr>
                <w:rFonts w:ascii="Times New Roman" w:hAnsi="Times New Roman"/>
                <w:color w:val="000000" w:themeColor="text1"/>
                <w:sz w:val="20"/>
                <w:szCs w:val="20"/>
              </w:rPr>
              <w:t xml:space="preserve">punktā norādītajam, sniedz informāciju par: </w:t>
            </w:r>
          </w:p>
          <w:p w14:paraId="5E70D290" w14:textId="15C54962" w:rsidR="00030488" w:rsidRPr="00963780" w:rsidRDefault="00030488" w:rsidP="00865842">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4.2.1.7.1. pārstāvamo personu  - vārd</w:t>
            </w:r>
            <w:r w:rsidR="001C2DD3" w:rsidRPr="00963780">
              <w:rPr>
                <w:rFonts w:ascii="Times New Roman" w:hAnsi="Times New Roman"/>
                <w:color w:val="000000" w:themeColor="text1"/>
                <w:sz w:val="20"/>
                <w:szCs w:val="20"/>
              </w:rPr>
              <w:t>u</w:t>
            </w:r>
            <w:r w:rsidRPr="00963780">
              <w:rPr>
                <w:rFonts w:ascii="Times New Roman" w:hAnsi="Times New Roman"/>
                <w:color w:val="000000" w:themeColor="text1"/>
                <w:sz w:val="20"/>
                <w:szCs w:val="20"/>
              </w:rPr>
              <w:t xml:space="preserve">, uzvārdu fiziskai personai; </w:t>
            </w:r>
          </w:p>
          <w:p w14:paraId="294AC7D0" w14:textId="77777777" w:rsidR="00030488" w:rsidRPr="00963780" w:rsidRDefault="00030488" w:rsidP="00865842">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4.2.1.7.2. personas kodu; </w:t>
            </w:r>
          </w:p>
          <w:p w14:paraId="34E046D0" w14:textId="75C37A72" w:rsidR="00030488" w:rsidRPr="00963780" w:rsidRDefault="00030488" w:rsidP="00865842">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4.2.1.7.3.</w:t>
            </w:r>
            <w:r w:rsidR="00AE2E2B" w:rsidRPr="00963780">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deklarētās dzīvesvietas adresi, </w:t>
            </w:r>
          </w:p>
          <w:p w14:paraId="1B0961A5" w14:textId="01069D0C" w:rsidR="00030488" w:rsidRPr="00963780" w:rsidRDefault="00030488" w:rsidP="00865842">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4.2.1.7.4.</w:t>
            </w:r>
            <w:r w:rsidR="00AE2E2B" w:rsidRPr="00963780">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kontaktinformāciju – elektroniskā pasta adresi un tālruņa numuru;</w:t>
            </w:r>
          </w:p>
          <w:p w14:paraId="51F3C6BD" w14:textId="3BA69749" w:rsidR="00030488" w:rsidRPr="00963780" w:rsidRDefault="00030488" w:rsidP="00865842">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4.2.1.7.5.</w:t>
            </w:r>
            <w:r w:rsidR="00AE2E2B" w:rsidRPr="00963780">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personu apliecinoša dokumenta veidu un numuru;</w:t>
            </w:r>
          </w:p>
          <w:p w14:paraId="101C2BA9" w14:textId="77777777" w:rsidR="00030488" w:rsidRPr="00963780" w:rsidRDefault="00030488" w:rsidP="00865842">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4.2.1.7.6. informāciju par notariāli apliecinātu pilnvaru, ja reģistrēts  lietotājs izsolē pārstāv citu fizisku personu, kas apliecina reģistrēta lietotāja tiesības pārstāvēt fizisku personu;</w:t>
            </w:r>
          </w:p>
          <w:p w14:paraId="23C3B48F" w14:textId="77777777" w:rsidR="00030488" w:rsidRPr="00963780" w:rsidRDefault="00030488" w:rsidP="00865842">
            <w:pPr>
              <w:pStyle w:val="ListParagraph"/>
              <w:spacing w:after="0" w:line="240" w:lineRule="auto"/>
              <w:ind w:left="45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4.2.1.7.7.  informāciju par pilnvarojuma apjomu (pārstāvības tiesības konkrētai izsolei, vairākām konkrētām izsolēm, uz noteiktu   laiku, pastāvīgi).</w:t>
            </w:r>
          </w:p>
          <w:p w14:paraId="25F29456" w14:textId="77777777" w:rsidR="00030488" w:rsidRPr="00963780" w:rsidRDefault="00030488" w:rsidP="00865842">
            <w:pPr>
              <w:spacing w:after="0" w:line="240" w:lineRule="auto"/>
              <w:jc w:val="both"/>
              <w:rPr>
                <w:rFonts w:ascii="Times New Roman" w:hAnsi="Times New Roman"/>
                <w:color w:val="000000" w:themeColor="text1"/>
                <w:sz w:val="20"/>
                <w:szCs w:val="20"/>
                <w:u w:val="single"/>
              </w:rPr>
            </w:pPr>
            <w:r w:rsidRPr="00963780">
              <w:rPr>
                <w:rFonts w:ascii="Times New Roman" w:hAnsi="Times New Roman"/>
                <w:color w:val="000000" w:themeColor="text1"/>
                <w:sz w:val="20"/>
                <w:szCs w:val="20"/>
              </w:rPr>
              <w:t xml:space="preserve">4.2.2. </w:t>
            </w:r>
            <w:r w:rsidRPr="00963780">
              <w:rPr>
                <w:rFonts w:ascii="Times New Roman" w:hAnsi="Times New Roman"/>
                <w:color w:val="000000" w:themeColor="text1"/>
                <w:sz w:val="20"/>
                <w:szCs w:val="20"/>
                <w:u w:val="single"/>
              </w:rPr>
              <w:t>Juridiska persona:</w:t>
            </w:r>
          </w:p>
          <w:p w14:paraId="66317E88" w14:textId="77777777" w:rsidR="00030488" w:rsidRPr="00963780" w:rsidRDefault="00030488" w:rsidP="00865842">
            <w:pPr>
              <w:spacing w:after="0" w:line="240" w:lineRule="auto"/>
              <w:ind w:left="172"/>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4.2.2.1. nosaukumu, reģistrācijas numuru un juridisko adresi;</w:t>
            </w:r>
          </w:p>
          <w:p w14:paraId="13D018B3" w14:textId="77777777" w:rsidR="00030488" w:rsidRPr="00963780" w:rsidRDefault="00030488" w:rsidP="00865842">
            <w:pPr>
              <w:spacing w:after="0" w:line="240" w:lineRule="auto"/>
              <w:ind w:left="172"/>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4.2.2.2. kontaktinformāciju – elektroniskā pasta adresi un tālruņa numuru;</w:t>
            </w:r>
          </w:p>
          <w:p w14:paraId="31505715" w14:textId="1A9BFA5C" w:rsidR="00030488" w:rsidRPr="00963780" w:rsidRDefault="00030488" w:rsidP="00865842">
            <w:pPr>
              <w:spacing w:after="0" w:line="240" w:lineRule="auto"/>
              <w:ind w:left="172"/>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4.2.2.3. </w:t>
            </w:r>
            <w:r w:rsidR="00CF52E1" w:rsidRPr="00963780">
              <w:rPr>
                <w:rFonts w:ascii="Times New Roman" w:hAnsi="Times New Roman"/>
                <w:color w:val="000000" w:themeColor="text1"/>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963780">
              <w:rPr>
                <w:rFonts w:ascii="Times New Roman" w:hAnsi="Times New Roman"/>
                <w:color w:val="000000" w:themeColor="text1"/>
                <w:sz w:val="20"/>
                <w:szCs w:val="20"/>
              </w:rPr>
              <w:t>;</w:t>
            </w:r>
          </w:p>
          <w:p w14:paraId="7229821D" w14:textId="77777777" w:rsidR="00030488" w:rsidRPr="00963780" w:rsidRDefault="00030488" w:rsidP="00865842">
            <w:pPr>
              <w:spacing w:after="0" w:line="240" w:lineRule="auto"/>
              <w:ind w:left="172"/>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4.2.2.4. informāciju par pilnvarojuma apjomu (pārstāvības tiesības konkrētai izsolei, vairākām konkrētām izsolēm, uz noteiktu laiku, pastāvīgi);</w:t>
            </w:r>
          </w:p>
          <w:p w14:paraId="47ACFEB4" w14:textId="40035F91" w:rsidR="00030488" w:rsidRPr="00963780" w:rsidRDefault="00030488" w:rsidP="00030488">
            <w:pPr>
              <w:spacing w:after="0" w:line="240" w:lineRule="auto"/>
              <w:ind w:right="-73"/>
              <w:jc w:val="both"/>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lang w:eastAsia="lv-LV"/>
              </w:rPr>
              <w:t xml:space="preserve">4.2.2.5. </w:t>
            </w:r>
            <w:r w:rsidRPr="00963780">
              <w:rPr>
                <w:rFonts w:ascii="Times New Roman" w:hAnsi="Times New Roman"/>
                <w:b/>
                <w:bCs/>
                <w:color w:val="000000" w:themeColor="text1"/>
                <w:sz w:val="20"/>
                <w:szCs w:val="20"/>
                <w:lang w:eastAsia="lv-LV"/>
              </w:rPr>
              <w:t>lēmumu par nekustamā objekta (zemesgabala) iegādi juridiskajai personai</w:t>
            </w:r>
            <w:r w:rsidRPr="00963780">
              <w:rPr>
                <w:rFonts w:ascii="Times New Roman" w:hAnsi="Times New Roman"/>
                <w:color w:val="000000" w:themeColor="text1"/>
                <w:sz w:val="20"/>
                <w:szCs w:val="20"/>
                <w:lang w:eastAsia="lv-LV"/>
              </w:rPr>
              <w:t>.</w:t>
            </w:r>
          </w:p>
        </w:tc>
      </w:tr>
      <w:tr w:rsidR="00963780" w:rsidRPr="00963780" w14:paraId="609648F2" w14:textId="77777777" w:rsidTr="00865842">
        <w:tc>
          <w:tcPr>
            <w:tcW w:w="616" w:type="dxa"/>
          </w:tcPr>
          <w:p w14:paraId="6086B1A2"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4.3.</w:t>
            </w:r>
          </w:p>
        </w:tc>
        <w:tc>
          <w:tcPr>
            <w:tcW w:w="2570" w:type="dxa"/>
          </w:tcPr>
          <w:p w14:paraId="2A5975B6"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Persona </w:t>
            </w:r>
          </w:p>
          <w:p w14:paraId="45058323"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 xml:space="preserve">reģistrējoties dalībai izsolē  </w:t>
            </w:r>
          </w:p>
          <w:p w14:paraId="7F849C25"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p>
        </w:tc>
        <w:tc>
          <w:tcPr>
            <w:tcW w:w="6023" w:type="dxa"/>
          </w:tcPr>
          <w:p w14:paraId="1D672DC1" w14:textId="704F1866" w:rsidR="00030488" w:rsidRPr="00963780" w:rsidRDefault="00030488" w:rsidP="00865842">
            <w:pPr>
              <w:spacing w:after="0" w:line="240" w:lineRule="auto"/>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apliecina, ka ir  iepazin</w:t>
            </w:r>
            <w:r w:rsidR="00303C76" w:rsidRPr="00963780">
              <w:rPr>
                <w:rFonts w:ascii="Times New Roman" w:hAnsi="Times New Roman"/>
                <w:b/>
                <w:bCs/>
                <w:color w:val="000000" w:themeColor="text1"/>
                <w:sz w:val="20"/>
                <w:szCs w:val="20"/>
              </w:rPr>
              <w:t>usi</w:t>
            </w:r>
            <w:r w:rsidRPr="00963780">
              <w:rPr>
                <w:rFonts w:ascii="Times New Roman" w:hAnsi="Times New Roman"/>
                <w:b/>
                <w:bCs/>
                <w:color w:val="000000" w:themeColor="text1"/>
                <w:sz w:val="20"/>
                <w:szCs w:val="20"/>
              </w:rPr>
              <w:t xml:space="preserve">es ar elektronisko izsoļu vietnes lietošanas un šiem Pašvaldības izsoles noteikumiem un apliecina šo noteikumu </w:t>
            </w:r>
          </w:p>
          <w:p w14:paraId="1A5317C3" w14:textId="77777777" w:rsidR="00030488" w:rsidRPr="00963780" w:rsidRDefault="00030488" w:rsidP="00865842">
            <w:pPr>
              <w:spacing w:after="0" w:line="240" w:lineRule="auto"/>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ievērošanu, kā arī par sevi sniegto datu pareizību</w:t>
            </w:r>
          </w:p>
          <w:p w14:paraId="00C354BB" w14:textId="77777777" w:rsidR="00030488" w:rsidRPr="00963780" w:rsidRDefault="00030488" w:rsidP="00865842">
            <w:pPr>
              <w:spacing w:after="0" w:line="240" w:lineRule="auto"/>
              <w:rPr>
                <w:rFonts w:ascii="Times New Roman" w:hAnsi="Times New Roman"/>
                <w:b/>
                <w:bCs/>
                <w:color w:val="000000" w:themeColor="text1"/>
                <w:sz w:val="20"/>
                <w:szCs w:val="20"/>
                <w:lang w:eastAsia="lv-LV"/>
              </w:rPr>
            </w:pPr>
          </w:p>
        </w:tc>
      </w:tr>
      <w:tr w:rsidR="00963780" w:rsidRPr="00963780" w14:paraId="0BC1E60B" w14:textId="77777777" w:rsidTr="00865842">
        <w:tc>
          <w:tcPr>
            <w:tcW w:w="616" w:type="dxa"/>
          </w:tcPr>
          <w:p w14:paraId="007962E8"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4.4.</w:t>
            </w:r>
          </w:p>
        </w:tc>
        <w:tc>
          <w:tcPr>
            <w:tcW w:w="2570" w:type="dxa"/>
          </w:tcPr>
          <w:p w14:paraId="4BD407F1"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Ziņas par dalībnieku </w:t>
            </w:r>
          </w:p>
          <w:p w14:paraId="20418218"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 xml:space="preserve">iekļauj </w:t>
            </w:r>
          </w:p>
        </w:tc>
        <w:tc>
          <w:tcPr>
            <w:tcW w:w="6023" w:type="dxa"/>
          </w:tcPr>
          <w:p w14:paraId="0C2893FC" w14:textId="77777777" w:rsidR="00030488" w:rsidRPr="00963780" w:rsidRDefault="00030488" w:rsidP="00865842">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963780">
                <w:rPr>
                  <w:rStyle w:val="Hyperlink"/>
                  <w:rFonts w:ascii="Times New Roman" w:hAnsi="Times New Roman"/>
                  <w:color w:val="000000" w:themeColor="text1"/>
                  <w:sz w:val="20"/>
                  <w:szCs w:val="20"/>
                </w:rPr>
                <w:t>www.latvija.lv</w:t>
              </w:r>
            </w:hyperlink>
            <w:r w:rsidRPr="00963780">
              <w:rPr>
                <w:rFonts w:ascii="Times New Roman" w:hAnsi="Times New Roman"/>
                <w:color w:val="000000" w:themeColor="text1"/>
                <w:sz w:val="20"/>
                <w:szCs w:val="20"/>
              </w:rPr>
              <w:t xml:space="preserve"> piedāvātajiem identifikācijas līdzekļiem</w:t>
            </w:r>
          </w:p>
        </w:tc>
      </w:tr>
      <w:tr w:rsidR="00963780" w:rsidRPr="00963780" w14:paraId="68F0E75B" w14:textId="77777777" w:rsidTr="00865842">
        <w:tc>
          <w:tcPr>
            <w:tcW w:w="616" w:type="dxa"/>
          </w:tcPr>
          <w:p w14:paraId="28A2F004"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4.5.</w:t>
            </w:r>
          </w:p>
        </w:tc>
        <w:tc>
          <w:tcPr>
            <w:tcW w:w="2570" w:type="dxa"/>
          </w:tcPr>
          <w:p w14:paraId="0DDE8FE4"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Reģistrēts lietotājs, kurš</w:t>
            </w:r>
          </w:p>
          <w:p w14:paraId="2E42C76A"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vēlas piedalīties </w:t>
            </w:r>
          </w:p>
          <w:p w14:paraId="52E90014"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izsludinātajā izsolē</w:t>
            </w:r>
          </w:p>
        </w:tc>
        <w:tc>
          <w:tcPr>
            <w:tcW w:w="6023" w:type="dxa"/>
          </w:tcPr>
          <w:p w14:paraId="4FB4DF8C" w14:textId="77777777" w:rsidR="00030488" w:rsidRPr="00963780" w:rsidRDefault="00030488" w:rsidP="00865842">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Elektronisko izsoļu vietnē </w:t>
            </w:r>
            <w:proofErr w:type="spellStart"/>
            <w:r w:rsidRPr="00963780">
              <w:rPr>
                <w:rFonts w:ascii="Times New Roman" w:hAnsi="Times New Roman"/>
                <w:color w:val="000000" w:themeColor="text1"/>
                <w:sz w:val="20"/>
                <w:szCs w:val="20"/>
              </w:rPr>
              <w:t>nosūta</w:t>
            </w:r>
            <w:proofErr w:type="spellEnd"/>
            <w:r w:rsidRPr="00963780">
              <w:rPr>
                <w:rFonts w:ascii="Times New Roman" w:hAnsi="Times New Roman"/>
                <w:color w:val="000000" w:themeColor="text1"/>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963780" w:rsidRPr="00963780" w14:paraId="3F68734E" w14:textId="77777777" w:rsidTr="00865842">
        <w:tc>
          <w:tcPr>
            <w:tcW w:w="616" w:type="dxa"/>
          </w:tcPr>
          <w:p w14:paraId="7CE884AB"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4.6.</w:t>
            </w:r>
          </w:p>
        </w:tc>
        <w:tc>
          <w:tcPr>
            <w:tcW w:w="2570" w:type="dxa"/>
          </w:tcPr>
          <w:p w14:paraId="7F368290"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Izsoles rīkotājs autorizē </w:t>
            </w:r>
          </w:p>
          <w:p w14:paraId="693BC49F"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izsoles dalībnieku</w:t>
            </w:r>
          </w:p>
        </w:tc>
        <w:tc>
          <w:tcPr>
            <w:tcW w:w="6023" w:type="dxa"/>
          </w:tcPr>
          <w:p w14:paraId="34F300C6" w14:textId="77777777" w:rsidR="00030488" w:rsidRPr="00963780" w:rsidRDefault="00030488" w:rsidP="00865842">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7 (septiņu) dienu laikā, izmantojot elektronisko izsoļu vietnē pieejamo</w:t>
            </w:r>
          </w:p>
          <w:p w14:paraId="69716CD1" w14:textId="77777777" w:rsidR="00030488" w:rsidRPr="00963780" w:rsidRDefault="00030488" w:rsidP="00865842">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pretendenta autorizēšanas rīku, ja pretendents izpildījis izsoles priekšnoteikumus, lai piedalītos izsolē</w:t>
            </w:r>
          </w:p>
        </w:tc>
      </w:tr>
      <w:tr w:rsidR="00963780" w:rsidRPr="00963780" w14:paraId="32F432A5" w14:textId="77777777" w:rsidTr="00865842">
        <w:tc>
          <w:tcPr>
            <w:tcW w:w="616" w:type="dxa"/>
          </w:tcPr>
          <w:p w14:paraId="251C47F6"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4.7.</w:t>
            </w:r>
          </w:p>
        </w:tc>
        <w:tc>
          <w:tcPr>
            <w:tcW w:w="2570" w:type="dxa"/>
          </w:tcPr>
          <w:p w14:paraId="49016CED"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Informāciju par </w:t>
            </w:r>
          </w:p>
          <w:p w14:paraId="56BCA1A7"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autorizēšanu dalībai</w:t>
            </w:r>
          </w:p>
          <w:p w14:paraId="1D92708B"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izsolē</w:t>
            </w:r>
          </w:p>
        </w:tc>
        <w:tc>
          <w:tcPr>
            <w:tcW w:w="6023" w:type="dxa"/>
          </w:tcPr>
          <w:p w14:paraId="15F4350D" w14:textId="77777777" w:rsidR="00030488" w:rsidRPr="00963780" w:rsidRDefault="00030488" w:rsidP="00303C76">
            <w:pPr>
              <w:pStyle w:val="ListParagraph"/>
              <w:spacing w:after="0" w:line="240" w:lineRule="auto"/>
              <w:ind w:left="37"/>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Izsoles rīkotājs, </w:t>
            </w:r>
            <w:proofErr w:type="spellStart"/>
            <w:r w:rsidRPr="00963780">
              <w:rPr>
                <w:rFonts w:ascii="Times New Roman" w:hAnsi="Times New Roman"/>
                <w:color w:val="000000" w:themeColor="text1"/>
                <w:sz w:val="20"/>
                <w:szCs w:val="20"/>
              </w:rPr>
              <w:t>nosūta</w:t>
            </w:r>
            <w:proofErr w:type="spellEnd"/>
            <w:r w:rsidRPr="00963780">
              <w:rPr>
                <w:rFonts w:ascii="Times New Roman" w:hAnsi="Times New Roman"/>
                <w:color w:val="000000" w:themeColor="text1"/>
                <w:sz w:val="20"/>
                <w:szCs w:val="20"/>
              </w:rPr>
              <w:t xml:space="preserve"> elektroniski uz elektronisko izsoļu vietnē </w:t>
            </w:r>
          </w:p>
          <w:p w14:paraId="54A4022C" w14:textId="77777777" w:rsidR="00030488" w:rsidRPr="00963780" w:rsidRDefault="00030488" w:rsidP="00865842">
            <w:pPr>
              <w:pStyle w:val="ListParagraph"/>
              <w:spacing w:after="0" w:line="240" w:lineRule="auto"/>
              <w:ind w:left="37"/>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izveidoto reģistrētā lietotāja kontu  </w:t>
            </w:r>
          </w:p>
        </w:tc>
      </w:tr>
      <w:tr w:rsidR="00963780" w:rsidRPr="00963780" w14:paraId="32460DFC" w14:textId="77777777" w:rsidTr="00865842">
        <w:tc>
          <w:tcPr>
            <w:tcW w:w="616" w:type="dxa"/>
          </w:tcPr>
          <w:p w14:paraId="5D47A38E"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4.8.</w:t>
            </w:r>
          </w:p>
        </w:tc>
        <w:tc>
          <w:tcPr>
            <w:tcW w:w="2570" w:type="dxa"/>
          </w:tcPr>
          <w:p w14:paraId="205A6098"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Autorizējot personu dalībai</w:t>
            </w:r>
          </w:p>
          <w:p w14:paraId="4638712C"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izsolē</w:t>
            </w:r>
          </w:p>
        </w:tc>
        <w:tc>
          <w:tcPr>
            <w:tcW w:w="6023" w:type="dxa"/>
          </w:tcPr>
          <w:p w14:paraId="7E5A8989"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Katram solītājam elektronisko izsoļu vietnes sistēma automātiski izveido </w:t>
            </w:r>
          </w:p>
          <w:p w14:paraId="725B43D4"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unikālu identifikatoru</w:t>
            </w:r>
          </w:p>
        </w:tc>
      </w:tr>
      <w:tr w:rsidR="00963780" w:rsidRPr="00963780" w14:paraId="0382CB32" w14:textId="77777777" w:rsidTr="00865842">
        <w:tc>
          <w:tcPr>
            <w:tcW w:w="616" w:type="dxa"/>
          </w:tcPr>
          <w:p w14:paraId="44933AAA"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4.9.</w:t>
            </w:r>
          </w:p>
        </w:tc>
        <w:tc>
          <w:tcPr>
            <w:tcW w:w="2570" w:type="dxa"/>
          </w:tcPr>
          <w:p w14:paraId="5F3E557C"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Persona  </w:t>
            </w:r>
            <w:r w:rsidRPr="00963780">
              <w:rPr>
                <w:rFonts w:ascii="Times New Roman" w:hAnsi="Times New Roman"/>
                <w:b/>
                <w:bCs/>
                <w:color w:val="000000" w:themeColor="text1"/>
                <w:sz w:val="20"/>
                <w:szCs w:val="20"/>
              </w:rPr>
              <w:t>netiek</w:t>
            </w:r>
            <w:r w:rsidRPr="00963780">
              <w:rPr>
                <w:rFonts w:ascii="Times New Roman" w:hAnsi="Times New Roman"/>
                <w:color w:val="000000" w:themeColor="text1"/>
                <w:sz w:val="20"/>
                <w:szCs w:val="20"/>
              </w:rPr>
              <w:t xml:space="preserve"> </w:t>
            </w:r>
          </w:p>
          <w:p w14:paraId="75626C0E"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reģistrēta, ja:</w:t>
            </w:r>
          </w:p>
        </w:tc>
        <w:tc>
          <w:tcPr>
            <w:tcW w:w="6023" w:type="dxa"/>
          </w:tcPr>
          <w:p w14:paraId="5BD85882" w14:textId="77777777" w:rsidR="00030488" w:rsidRPr="00963780" w:rsidRDefault="00030488" w:rsidP="00030488">
            <w:pPr>
              <w:pStyle w:val="ListParagraph"/>
              <w:numPr>
                <w:ilvl w:val="2"/>
                <w:numId w:val="6"/>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nav vēl iestājies vai ir beidzies pretendentu reģistrācijas termiņš;</w:t>
            </w:r>
          </w:p>
          <w:p w14:paraId="15C86425" w14:textId="77777777" w:rsidR="00030488" w:rsidRPr="00963780" w:rsidRDefault="00030488" w:rsidP="00030488">
            <w:pPr>
              <w:pStyle w:val="ListParagraph"/>
              <w:numPr>
                <w:ilvl w:val="2"/>
                <w:numId w:val="6"/>
              </w:num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ja nav izpildīti visi šo noteikumu  1.5. un 1.6.punktā  minētie</w:t>
            </w:r>
          </w:p>
          <w:p w14:paraId="5265028C" w14:textId="61B10345" w:rsidR="00030488" w:rsidRPr="00963780" w:rsidRDefault="00030488" w:rsidP="00303C76">
            <w:pPr>
              <w:spacing w:after="0" w:line="240" w:lineRule="auto"/>
              <w:ind w:left="720"/>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norādījumi vai noteikumu 1.5. vai 1.6.punktā noteiktos maksājumus veikusi cita persona, kas  nav izsoles dalībnieks</w:t>
            </w:r>
          </w:p>
          <w:p w14:paraId="081F8363" w14:textId="77777777" w:rsidR="00030488" w:rsidRPr="00963780" w:rsidRDefault="00030488" w:rsidP="00030488">
            <w:pPr>
              <w:pStyle w:val="ListParagraph"/>
              <w:numPr>
                <w:ilvl w:val="2"/>
                <w:numId w:val="6"/>
              </w:num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konstatēts, ka pretendentam ir izsoles noteikumu 3.2.punktā </w:t>
            </w:r>
          </w:p>
          <w:p w14:paraId="3C002E3A" w14:textId="77777777" w:rsidR="00030488" w:rsidRPr="00963780" w:rsidRDefault="00030488" w:rsidP="00865842">
            <w:pPr>
              <w:spacing w:after="0" w:line="240" w:lineRule="auto"/>
              <w:ind w:left="720"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minētās parādsaistības;</w:t>
            </w:r>
          </w:p>
          <w:p w14:paraId="35CC8E7B" w14:textId="10955ACE" w:rsidR="00030488" w:rsidRPr="00963780" w:rsidRDefault="00030488" w:rsidP="00303C76">
            <w:pPr>
              <w:pStyle w:val="ListParagraph"/>
              <w:numPr>
                <w:ilvl w:val="2"/>
                <w:numId w:val="6"/>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persona saskaņā ar spēkā esošajiem normatīvajiem aktiem nevar iegūt savā īpašumā zemi.</w:t>
            </w:r>
          </w:p>
        </w:tc>
      </w:tr>
      <w:tr w:rsidR="00030488" w:rsidRPr="00963780" w14:paraId="1B5AD6E6" w14:textId="77777777" w:rsidTr="00865842">
        <w:tc>
          <w:tcPr>
            <w:tcW w:w="616" w:type="dxa"/>
          </w:tcPr>
          <w:p w14:paraId="4BB9EDB8"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4.10.</w:t>
            </w:r>
          </w:p>
        </w:tc>
        <w:tc>
          <w:tcPr>
            <w:tcW w:w="2570" w:type="dxa"/>
          </w:tcPr>
          <w:p w14:paraId="36E17A4B"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 xml:space="preserve">Izsoles rīkotājs </w:t>
            </w:r>
          </w:p>
        </w:tc>
        <w:tc>
          <w:tcPr>
            <w:tcW w:w="6023" w:type="dxa"/>
          </w:tcPr>
          <w:p w14:paraId="031D6FE8" w14:textId="77777777" w:rsidR="00030488" w:rsidRPr="00963780" w:rsidRDefault="00030488" w:rsidP="00865842">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Nav tiesīgs sniegt informāciju par izsoles pretendentiem</w:t>
            </w:r>
          </w:p>
        </w:tc>
      </w:tr>
    </w:tbl>
    <w:p w14:paraId="06F2F134" w14:textId="77777777" w:rsidR="00030488" w:rsidRPr="00963780" w:rsidRDefault="00030488" w:rsidP="00030488">
      <w:pPr>
        <w:spacing w:after="0" w:line="240" w:lineRule="auto"/>
        <w:ind w:right="-766"/>
        <w:rPr>
          <w:rFonts w:ascii="Times New Roman" w:hAnsi="Times New Roman"/>
          <w:b/>
          <w:bCs/>
          <w:color w:val="000000" w:themeColor="text1"/>
          <w:sz w:val="20"/>
          <w:szCs w:val="20"/>
          <w:lang w:eastAsia="lv-LV"/>
        </w:rPr>
      </w:pPr>
    </w:p>
    <w:p w14:paraId="311C127C" w14:textId="393B9B6E" w:rsidR="00030488" w:rsidRPr="00963780" w:rsidRDefault="00030488" w:rsidP="00AE2E2B">
      <w:pPr>
        <w:pStyle w:val="ListParagraph"/>
        <w:numPr>
          <w:ilvl w:val="0"/>
          <w:numId w:val="6"/>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norise</w:t>
      </w:r>
    </w:p>
    <w:p w14:paraId="1CFDFA89" w14:textId="77777777" w:rsidR="00030488" w:rsidRPr="00963780" w:rsidRDefault="00030488" w:rsidP="00030488">
      <w:pPr>
        <w:spacing w:after="0" w:line="240" w:lineRule="auto"/>
        <w:ind w:right="-766"/>
        <w:rPr>
          <w:rFonts w:ascii="Times New Roman" w:hAnsi="Times New Roman"/>
          <w:color w:val="000000" w:themeColor="text1"/>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963780" w:rsidRPr="00963780" w14:paraId="209049D0" w14:textId="77777777" w:rsidTr="00865842">
        <w:tc>
          <w:tcPr>
            <w:tcW w:w="534" w:type="dxa"/>
          </w:tcPr>
          <w:p w14:paraId="56812B4A"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5.1. </w:t>
            </w:r>
          </w:p>
        </w:tc>
        <w:tc>
          <w:tcPr>
            <w:tcW w:w="2320" w:type="dxa"/>
          </w:tcPr>
          <w:p w14:paraId="3466A7B3"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Izsole notiek</w:t>
            </w:r>
          </w:p>
        </w:tc>
        <w:tc>
          <w:tcPr>
            <w:tcW w:w="6355" w:type="dxa"/>
          </w:tcPr>
          <w:p w14:paraId="7875243C" w14:textId="77777777" w:rsidR="0025237D" w:rsidRPr="00963780" w:rsidRDefault="0025237D" w:rsidP="0025237D">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Elektronisko izsoļu vietnē -  </w:t>
            </w:r>
            <w:hyperlink r:id="rId15" w:history="1">
              <w:r w:rsidRPr="00963780">
                <w:rPr>
                  <w:rStyle w:val="Hyperlink"/>
                  <w:rFonts w:ascii="Times New Roman" w:hAnsi="Times New Roman"/>
                  <w:color w:val="000000" w:themeColor="text1"/>
                  <w:sz w:val="20"/>
                  <w:szCs w:val="20"/>
                  <w:lang w:eastAsia="lv-LV"/>
                </w:rPr>
                <w:t>https://izsoles.ta.gov.lv</w:t>
              </w:r>
            </w:hyperlink>
          </w:p>
          <w:p w14:paraId="40FC04AA" w14:textId="457642B6" w:rsidR="0025237D" w:rsidRPr="00963780" w:rsidRDefault="0025237D" w:rsidP="0025237D">
            <w:pPr>
              <w:spacing w:after="0" w:line="240" w:lineRule="auto"/>
              <w:ind w:right="-766"/>
              <w:jc w:val="both"/>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No 2026.gada 9.jūlija plkst. 13:00 līdz 2026.gada 10.augustam,</w:t>
            </w:r>
          </w:p>
          <w:p w14:paraId="3D55D319" w14:textId="1F4BB2C5" w:rsidR="00030488" w:rsidRPr="00963780" w:rsidRDefault="0025237D" w:rsidP="00AE2E2B">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b/>
                <w:bCs/>
                <w:color w:val="000000" w:themeColor="text1"/>
                <w:sz w:val="20"/>
                <w:szCs w:val="20"/>
              </w:rPr>
              <w:t>plkst.13:00</w:t>
            </w:r>
          </w:p>
        </w:tc>
      </w:tr>
      <w:tr w:rsidR="00963780" w:rsidRPr="00963780" w14:paraId="7F94699C" w14:textId="77777777" w:rsidTr="00865842">
        <w:tc>
          <w:tcPr>
            <w:tcW w:w="534" w:type="dxa"/>
          </w:tcPr>
          <w:p w14:paraId="5A6C8155" w14:textId="77777777" w:rsidR="00030488" w:rsidRPr="00963780" w:rsidRDefault="00030488" w:rsidP="00030488">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0FAA92BE"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Izsolei autorizētie </w:t>
            </w:r>
          </w:p>
          <w:p w14:paraId="1DCC35FA"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dalībnieki</w:t>
            </w:r>
          </w:p>
        </w:tc>
        <w:tc>
          <w:tcPr>
            <w:tcW w:w="6355" w:type="dxa"/>
          </w:tcPr>
          <w:p w14:paraId="3E3F7F14" w14:textId="77777777" w:rsidR="00030488" w:rsidRPr="00963780" w:rsidRDefault="00030488" w:rsidP="00030488">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drīkst izdarīt solījumus visā izsoles norises laikā;</w:t>
            </w:r>
          </w:p>
          <w:p w14:paraId="24FAF224" w14:textId="77777777" w:rsidR="00030488" w:rsidRPr="00963780" w:rsidRDefault="00030488" w:rsidP="00030488">
            <w:pPr>
              <w:numPr>
                <w:ilvl w:val="2"/>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 xml:space="preserve">ja pēdējo piecu minūšu laikā pirms izsoles noslēgšanai noteiktā </w:t>
            </w:r>
          </w:p>
          <w:p w14:paraId="4A281AAE" w14:textId="77777777" w:rsidR="00030488" w:rsidRPr="00963780" w:rsidRDefault="00030488" w:rsidP="00865842">
            <w:pPr>
              <w:spacing w:after="0" w:line="240" w:lineRule="auto"/>
              <w:ind w:left="720"/>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laika tiek reģistrēts solījums, izsoles laiks automātiski tiek pagarināts par 5 (piecām)  minūtēm</w:t>
            </w:r>
          </w:p>
        </w:tc>
      </w:tr>
      <w:tr w:rsidR="00963780" w:rsidRPr="00963780" w14:paraId="6CC9EBF4" w14:textId="77777777" w:rsidTr="00865842">
        <w:tc>
          <w:tcPr>
            <w:tcW w:w="534" w:type="dxa"/>
          </w:tcPr>
          <w:p w14:paraId="7BA49528" w14:textId="77777777" w:rsidR="00030488" w:rsidRPr="00963780" w:rsidRDefault="00030488" w:rsidP="00030488">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73FB19BD"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Ja pēdējās stundas laikā </w:t>
            </w:r>
          </w:p>
          <w:p w14:paraId="03174B65"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pirms izsoles noslēgšanas</w:t>
            </w:r>
          </w:p>
          <w:p w14:paraId="2FB40C2D"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tiek konstatēti</w:t>
            </w:r>
          </w:p>
        </w:tc>
        <w:tc>
          <w:tcPr>
            <w:tcW w:w="6355" w:type="dxa"/>
          </w:tcPr>
          <w:p w14:paraId="2943F3D1"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Būtiski tehniski traucējumi, kas var ietekmēt izsoles rezultātu, un tie nav </w:t>
            </w:r>
          </w:p>
          <w:p w14:paraId="2EED5EC3"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saistīti ar sistēmas drošības pārkāpumiem, izsoles laiks automātiski tiek</w:t>
            </w:r>
          </w:p>
          <w:p w14:paraId="63591D67"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pagarināts līdz nākamās darbadienas  pulksten 13:00.</w:t>
            </w:r>
          </w:p>
        </w:tc>
      </w:tr>
      <w:tr w:rsidR="00963780" w:rsidRPr="00963780" w14:paraId="79C8094A" w14:textId="77777777" w:rsidTr="00865842">
        <w:tc>
          <w:tcPr>
            <w:tcW w:w="534" w:type="dxa"/>
          </w:tcPr>
          <w:p w14:paraId="196DF34B" w14:textId="77777777" w:rsidR="00030488" w:rsidRPr="00963780"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2A1B3D45"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Pēc izsoles noslēgšanas</w:t>
            </w:r>
          </w:p>
        </w:tc>
        <w:tc>
          <w:tcPr>
            <w:tcW w:w="6355" w:type="dxa"/>
          </w:tcPr>
          <w:p w14:paraId="720A3C4E"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Solījumus nereģistrē un elektronisko izsoļu vietnē tiek norādīts izsoles </w:t>
            </w:r>
          </w:p>
          <w:p w14:paraId="0DB87E0A"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noslēgums datums, laiks un pēdējais izdarītais solījums</w:t>
            </w:r>
          </w:p>
        </w:tc>
      </w:tr>
      <w:tr w:rsidR="00963780" w:rsidRPr="00963780" w14:paraId="00573821" w14:textId="77777777" w:rsidTr="00865842">
        <w:tc>
          <w:tcPr>
            <w:tcW w:w="534" w:type="dxa"/>
          </w:tcPr>
          <w:p w14:paraId="0A195CEA" w14:textId="77777777" w:rsidR="00030488" w:rsidRPr="00963780"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0A0E2865"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Izsoles organizētājs var </w:t>
            </w:r>
          </w:p>
          <w:p w14:paraId="5C3064AF"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pārtraukt izsoli</w:t>
            </w:r>
          </w:p>
        </w:tc>
        <w:tc>
          <w:tcPr>
            <w:tcW w:w="6355" w:type="dxa"/>
          </w:tcPr>
          <w:p w14:paraId="47937E0B"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963780" w:rsidRPr="00963780" w14:paraId="069D3B20" w14:textId="77777777" w:rsidTr="00865842">
        <w:tc>
          <w:tcPr>
            <w:tcW w:w="534" w:type="dxa"/>
          </w:tcPr>
          <w:p w14:paraId="2D10EC15" w14:textId="77777777" w:rsidR="00030488" w:rsidRPr="00963780"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7D3DADE7"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Pēc izsoles slēgšanas</w:t>
            </w:r>
          </w:p>
        </w:tc>
        <w:tc>
          <w:tcPr>
            <w:tcW w:w="6355" w:type="dxa"/>
          </w:tcPr>
          <w:p w14:paraId="4245820F" w14:textId="77777777" w:rsidR="00030488" w:rsidRPr="00963780" w:rsidRDefault="00030488" w:rsidP="00865842">
            <w:pPr>
              <w:spacing w:after="0" w:line="240" w:lineRule="auto"/>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Sistēma automātiski sagatavo izsoles aktu</w:t>
            </w:r>
          </w:p>
          <w:p w14:paraId="7F9B5F20" w14:textId="77777777" w:rsidR="00030488" w:rsidRPr="00963780" w:rsidRDefault="00030488" w:rsidP="00865842">
            <w:pPr>
              <w:spacing w:after="0" w:line="240" w:lineRule="auto"/>
              <w:rPr>
                <w:rFonts w:ascii="Times New Roman" w:hAnsi="Times New Roman"/>
                <w:color w:val="000000" w:themeColor="text1"/>
                <w:sz w:val="20"/>
                <w:szCs w:val="20"/>
                <w:lang w:eastAsia="lv-LV"/>
              </w:rPr>
            </w:pPr>
          </w:p>
        </w:tc>
      </w:tr>
      <w:tr w:rsidR="00963780" w:rsidRPr="00963780" w14:paraId="5DC022EC" w14:textId="77777777" w:rsidTr="00865842">
        <w:tc>
          <w:tcPr>
            <w:tcW w:w="534" w:type="dxa"/>
          </w:tcPr>
          <w:p w14:paraId="58F1EEB3" w14:textId="77777777" w:rsidR="00030488" w:rsidRPr="00963780" w:rsidRDefault="00030488" w:rsidP="00030488">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545F2C15"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Izsoles dalībniekiem, </w:t>
            </w:r>
          </w:p>
          <w:p w14:paraId="622B0069"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kuri piedalījušies izsolē, </w:t>
            </w:r>
          </w:p>
          <w:p w14:paraId="26BBB3BB"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bet nav nosolījuši izsoles </w:t>
            </w:r>
          </w:p>
          <w:p w14:paraId="09EAE2E1"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objektu</w:t>
            </w:r>
          </w:p>
        </w:tc>
        <w:tc>
          <w:tcPr>
            <w:tcW w:w="6355" w:type="dxa"/>
          </w:tcPr>
          <w:p w14:paraId="31106A06" w14:textId="373DD771" w:rsidR="00030488" w:rsidRPr="00963780" w:rsidRDefault="00681D3B" w:rsidP="00681D3B">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Pašvaldība atmaksā izsoles nodrošinājumu izsoles dalībniekam uz  dalībnieka bankas norēķinu kontu septiņu darba dienu laikā pēc izsoles akta saņemšanas.</w:t>
            </w:r>
          </w:p>
        </w:tc>
      </w:tr>
      <w:tr w:rsidR="00030488" w:rsidRPr="00963780" w14:paraId="39797487" w14:textId="77777777" w:rsidTr="00865842">
        <w:tc>
          <w:tcPr>
            <w:tcW w:w="534" w:type="dxa"/>
          </w:tcPr>
          <w:p w14:paraId="2F08A129" w14:textId="77777777" w:rsidR="00030488" w:rsidRPr="00963780"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791B6B2C"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Izsole tiek atzīta par </w:t>
            </w:r>
          </w:p>
          <w:p w14:paraId="2BEB698D"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nenotikušu</w:t>
            </w:r>
          </w:p>
        </w:tc>
        <w:tc>
          <w:tcPr>
            <w:tcW w:w="6355" w:type="dxa"/>
          </w:tcPr>
          <w:p w14:paraId="013D15BA" w14:textId="77777777" w:rsidR="00030488" w:rsidRPr="00963780" w:rsidRDefault="00030488" w:rsidP="00865842">
            <w:pPr>
              <w:spacing w:after="0" w:line="240" w:lineRule="auto"/>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Un nodrošinājums netiek atmaksāts nevienam no izsoles dalībniekiem, ja </w:t>
            </w:r>
          </w:p>
          <w:p w14:paraId="1F772955" w14:textId="54E2A3BF" w:rsidR="00030488" w:rsidRPr="00963780" w:rsidRDefault="00030488" w:rsidP="00865842">
            <w:pPr>
              <w:spacing w:after="0" w:line="240" w:lineRule="auto"/>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neviens no </w:t>
            </w:r>
            <w:r w:rsidR="00BC1D67" w:rsidRPr="00963780">
              <w:rPr>
                <w:rFonts w:ascii="Times New Roman" w:hAnsi="Times New Roman"/>
                <w:color w:val="000000" w:themeColor="text1"/>
                <w:sz w:val="20"/>
                <w:szCs w:val="20"/>
                <w:lang w:eastAsia="lv-LV"/>
              </w:rPr>
              <w:t>dalībniekiem</w:t>
            </w:r>
            <w:r w:rsidRPr="00963780">
              <w:rPr>
                <w:rFonts w:ascii="Times New Roman" w:hAnsi="Times New Roman"/>
                <w:color w:val="000000" w:themeColor="text1"/>
                <w:sz w:val="20"/>
                <w:szCs w:val="20"/>
                <w:lang w:eastAsia="lv-LV"/>
              </w:rPr>
              <w:t xml:space="preserve"> nav pārsolījis izsoles sākumcenu</w:t>
            </w:r>
          </w:p>
        </w:tc>
      </w:tr>
    </w:tbl>
    <w:p w14:paraId="03782B70" w14:textId="77777777" w:rsidR="00030488" w:rsidRPr="00963780" w:rsidRDefault="00030488" w:rsidP="00030488">
      <w:pPr>
        <w:pStyle w:val="Default"/>
        <w:ind w:right="-766"/>
        <w:jc w:val="both"/>
        <w:rPr>
          <w:color w:val="000000" w:themeColor="text1"/>
          <w:sz w:val="20"/>
          <w:szCs w:val="20"/>
        </w:rPr>
      </w:pPr>
    </w:p>
    <w:p w14:paraId="34270EF3" w14:textId="77777777" w:rsidR="00030488" w:rsidRPr="00963780" w:rsidRDefault="00030488" w:rsidP="00030488">
      <w:pPr>
        <w:numPr>
          <w:ilvl w:val="0"/>
          <w:numId w:val="7"/>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rezultātu apstiprināšana un līguma noslēgšana</w:t>
      </w:r>
    </w:p>
    <w:p w14:paraId="59756102" w14:textId="77777777" w:rsidR="00030488" w:rsidRPr="00963780" w:rsidRDefault="00030488" w:rsidP="00030488">
      <w:pPr>
        <w:spacing w:after="0" w:line="240" w:lineRule="auto"/>
        <w:ind w:right="-766"/>
        <w:jc w:val="center"/>
        <w:rPr>
          <w:rFonts w:ascii="Times New Roman" w:hAnsi="Times New Roman"/>
          <w:b/>
          <w:bCs/>
          <w:color w:val="000000" w:themeColor="text1"/>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963780" w:rsidRPr="00963780" w14:paraId="4052762C" w14:textId="77777777" w:rsidTr="00865842">
        <w:tc>
          <w:tcPr>
            <w:tcW w:w="534" w:type="dxa"/>
          </w:tcPr>
          <w:p w14:paraId="071776AD" w14:textId="77777777" w:rsidR="00030488" w:rsidRPr="00963780" w:rsidRDefault="00030488" w:rsidP="00865842">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6.1. </w:t>
            </w:r>
          </w:p>
        </w:tc>
        <w:tc>
          <w:tcPr>
            <w:tcW w:w="2296" w:type="dxa"/>
          </w:tcPr>
          <w:p w14:paraId="2A30825F" w14:textId="77777777" w:rsidR="00030488" w:rsidRPr="00963780" w:rsidRDefault="00030488" w:rsidP="00865842">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Izsoles komisija</w:t>
            </w:r>
          </w:p>
        </w:tc>
        <w:tc>
          <w:tcPr>
            <w:tcW w:w="6379" w:type="dxa"/>
          </w:tcPr>
          <w:p w14:paraId="220640D8" w14:textId="77777777" w:rsidR="00030488" w:rsidRPr="00963780" w:rsidRDefault="00030488" w:rsidP="00865842">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963780" w:rsidRDefault="00030488" w:rsidP="00865842">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atbilstoši šajos noteikumos noteiktajai kārtībai</w:t>
            </w:r>
          </w:p>
        </w:tc>
      </w:tr>
      <w:tr w:rsidR="00963780" w:rsidRPr="00963780" w14:paraId="3E5CC968" w14:textId="77777777" w:rsidTr="00865842">
        <w:tc>
          <w:tcPr>
            <w:tcW w:w="534" w:type="dxa"/>
          </w:tcPr>
          <w:p w14:paraId="368C4363" w14:textId="77777777" w:rsidR="00030488" w:rsidRPr="00963780"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3E01F8CB" w14:textId="77777777" w:rsidR="00030488" w:rsidRPr="00963780" w:rsidRDefault="00030488" w:rsidP="00865842">
            <w:pPr>
              <w:spacing w:after="0" w:line="240" w:lineRule="auto"/>
              <w:ind w:right="-766"/>
              <w:jc w:val="both"/>
              <w:rPr>
                <w:rFonts w:ascii="Times New Roman" w:hAnsi="Times New Roman"/>
                <w:b/>
                <w:bCs/>
                <w:color w:val="000000" w:themeColor="text1"/>
                <w:sz w:val="20"/>
                <w:szCs w:val="20"/>
              </w:rPr>
            </w:pPr>
            <w:r w:rsidRPr="00963780">
              <w:rPr>
                <w:rFonts w:ascii="Times New Roman" w:hAnsi="Times New Roman"/>
                <w:color w:val="000000" w:themeColor="text1"/>
                <w:sz w:val="20"/>
                <w:szCs w:val="20"/>
              </w:rPr>
              <w:t xml:space="preserve">Izsoles dalībnieks, </w:t>
            </w:r>
            <w:r w:rsidRPr="00963780">
              <w:rPr>
                <w:rFonts w:ascii="Times New Roman" w:hAnsi="Times New Roman"/>
                <w:b/>
                <w:bCs/>
                <w:color w:val="000000" w:themeColor="text1"/>
                <w:sz w:val="20"/>
                <w:szCs w:val="20"/>
              </w:rPr>
              <w:t xml:space="preserve">kurš </w:t>
            </w:r>
          </w:p>
          <w:p w14:paraId="6CB256B0" w14:textId="77777777" w:rsidR="00030488" w:rsidRPr="00963780" w:rsidRDefault="00030488" w:rsidP="00865842">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b/>
                <w:bCs/>
                <w:color w:val="000000" w:themeColor="text1"/>
                <w:sz w:val="20"/>
                <w:szCs w:val="20"/>
              </w:rPr>
              <w:t xml:space="preserve">nosolījis </w:t>
            </w:r>
            <w:r w:rsidRPr="00963780">
              <w:rPr>
                <w:rFonts w:ascii="Times New Roman" w:hAnsi="Times New Roman"/>
                <w:color w:val="000000" w:themeColor="text1"/>
                <w:sz w:val="20"/>
                <w:szCs w:val="20"/>
              </w:rPr>
              <w:t>augstāko cenu</w:t>
            </w:r>
          </w:p>
        </w:tc>
        <w:tc>
          <w:tcPr>
            <w:tcW w:w="6379" w:type="dxa"/>
          </w:tcPr>
          <w:p w14:paraId="10B4A111" w14:textId="479816C7" w:rsidR="00030488" w:rsidRPr="00963780" w:rsidRDefault="00030488" w:rsidP="00030488">
            <w:pPr>
              <w:numPr>
                <w:ilvl w:val="2"/>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pēc paziņojuma saņemšanas </w:t>
            </w:r>
            <w:r w:rsidR="0025237D" w:rsidRPr="00963780">
              <w:rPr>
                <w:rFonts w:ascii="Times New Roman" w:hAnsi="Times New Roman"/>
                <w:b/>
                <w:bCs/>
                <w:color w:val="000000" w:themeColor="text1"/>
                <w:sz w:val="20"/>
                <w:szCs w:val="20"/>
                <w:lang w:eastAsia="lv-LV"/>
              </w:rPr>
              <w:t>līdz 2026.gada 10.septembrim</w:t>
            </w:r>
            <w:r w:rsidRPr="00963780">
              <w:rPr>
                <w:rFonts w:ascii="Times New Roman" w:hAnsi="Times New Roman"/>
                <w:color w:val="000000" w:themeColor="text1"/>
                <w:sz w:val="20"/>
                <w:szCs w:val="20"/>
                <w:lang w:eastAsia="lv-LV"/>
              </w:rPr>
              <w:t xml:space="preserve">: </w:t>
            </w:r>
          </w:p>
          <w:p w14:paraId="7C93B7DA" w14:textId="77777777" w:rsidR="00030488" w:rsidRPr="00963780" w:rsidRDefault="00030488" w:rsidP="00865842">
            <w:pPr>
              <w:spacing w:after="0" w:line="240" w:lineRule="auto"/>
              <w:ind w:left="720"/>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pārskaita 1.5.punktā norādītajā kontā pirkuma summu, kas atbilst </w:t>
            </w:r>
          </w:p>
          <w:p w14:paraId="2A197E25" w14:textId="72069FE1" w:rsidR="00030488" w:rsidRPr="00963780" w:rsidRDefault="00030488" w:rsidP="001F3984">
            <w:pPr>
              <w:spacing w:after="0" w:line="240" w:lineRule="auto"/>
              <w:ind w:left="720"/>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sidRPr="00963780">
              <w:rPr>
                <w:rFonts w:ascii="Times New Roman" w:hAnsi="Times New Roman"/>
                <w:color w:val="000000" w:themeColor="text1"/>
                <w:sz w:val="20"/>
                <w:szCs w:val="20"/>
                <w:lang w:eastAsia="lv-LV"/>
              </w:rPr>
              <w:t xml:space="preserve"> </w:t>
            </w:r>
            <w:r w:rsidRPr="00963780">
              <w:rPr>
                <w:rFonts w:ascii="Times New Roman" w:hAnsi="Times New Roman"/>
                <w:color w:val="000000" w:themeColor="text1"/>
                <w:sz w:val="20"/>
                <w:szCs w:val="20"/>
                <w:lang w:eastAsia="lv-LV"/>
              </w:rPr>
              <w:t xml:space="preserve">e-pasta adresi: </w:t>
            </w:r>
            <w:hyperlink r:id="rId16" w:history="1">
              <w:r w:rsidRPr="00963780">
                <w:rPr>
                  <w:rStyle w:val="Hyperlink"/>
                  <w:rFonts w:ascii="Times New Roman" w:hAnsi="Times New Roman"/>
                  <w:color w:val="000000" w:themeColor="text1"/>
                  <w:sz w:val="20"/>
                  <w:szCs w:val="20"/>
                  <w:lang w:eastAsia="lv-LV"/>
                </w:rPr>
                <w:t>p</w:t>
              </w:r>
              <w:r w:rsidRPr="00963780">
                <w:rPr>
                  <w:rStyle w:val="Hyperlink"/>
                  <w:rFonts w:ascii="Times New Roman" w:hAnsi="Times New Roman"/>
                  <w:color w:val="000000" w:themeColor="text1"/>
                  <w:sz w:val="20"/>
                  <w:szCs w:val="20"/>
                </w:rPr>
                <w:t>asts@olaine.lv</w:t>
              </w:r>
            </w:hyperlink>
            <w:r w:rsidRPr="00963780">
              <w:rPr>
                <w:rFonts w:ascii="Times New Roman" w:hAnsi="Times New Roman"/>
                <w:color w:val="000000" w:themeColor="text1"/>
                <w:sz w:val="20"/>
                <w:szCs w:val="20"/>
                <w:lang w:eastAsia="lv-LV"/>
              </w:rPr>
              <w:t xml:space="preserve"> </w:t>
            </w:r>
          </w:p>
          <w:p w14:paraId="2F0915A1" w14:textId="77777777" w:rsidR="00030488" w:rsidRPr="00963780" w:rsidRDefault="00030488" w:rsidP="00030488">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šo noteikumu  6.2.1.punktā noteiktajā termiņā </w:t>
            </w:r>
            <w:r w:rsidRPr="00963780">
              <w:rPr>
                <w:rFonts w:ascii="Times New Roman" w:hAnsi="Times New Roman"/>
                <w:b/>
                <w:bCs/>
                <w:color w:val="000000" w:themeColor="text1"/>
                <w:sz w:val="20"/>
                <w:szCs w:val="20"/>
                <w:lang w:eastAsia="lv-LV"/>
              </w:rPr>
              <w:t>nav</w:t>
            </w:r>
            <w:r w:rsidRPr="00963780">
              <w:rPr>
                <w:rFonts w:ascii="Times New Roman" w:hAnsi="Times New Roman"/>
                <w:color w:val="000000" w:themeColor="text1"/>
                <w:sz w:val="20"/>
                <w:szCs w:val="20"/>
                <w:lang w:eastAsia="lv-LV"/>
              </w:rPr>
              <w:t xml:space="preserve">  norēķinājies šajos noteikumos noteiktajā kārtībā </w:t>
            </w:r>
            <w:r w:rsidRPr="00963780">
              <w:rPr>
                <w:rFonts w:ascii="Times New Roman" w:hAnsi="Times New Roman"/>
                <w:b/>
                <w:bCs/>
                <w:color w:val="000000" w:themeColor="text1"/>
                <w:sz w:val="20"/>
                <w:szCs w:val="20"/>
                <w:lang w:eastAsia="lv-LV"/>
              </w:rPr>
              <w:t>zaudē tiesības</w:t>
            </w:r>
            <w:r w:rsidRPr="00963780">
              <w:rPr>
                <w:rFonts w:ascii="Times New Roman" w:hAnsi="Times New Roman"/>
                <w:color w:val="000000" w:themeColor="text1"/>
                <w:sz w:val="20"/>
                <w:szCs w:val="20"/>
                <w:lang w:eastAsia="lv-LV"/>
              </w:rPr>
              <w:t>:</w:t>
            </w:r>
          </w:p>
          <w:p w14:paraId="0A8F8035" w14:textId="77777777" w:rsidR="00030488" w:rsidRPr="00963780" w:rsidRDefault="00030488" w:rsidP="00030488">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uz nosolīto īpašumu. Izsoles nodrošinājums attiecīgajam dalībniekam netiek atmaksāts;</w:t>
            </w:r>
          </w:p>
          <w:p w14:paraId="3E362601" w14:textId="77777777" w:rsidR="00030488" w:rsidRPr="00963780" w:rsidRDefault="00030488" w:rsidP="00030488">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uz dalību turpmākajās izsolēs atbilstoši noteikumu  3.2.5.punktam </w:t>
            </w:r>
          </w:p>
        </w:tc>
      </w:tr>
      <w:tr w:rsidR="00963780" w:rsidRPr="00963780" w14:paraId="4549A856" w14:textId="77777777" w:rsidTr="00865842">
        <w:tc>
          <w:tcPr>
            <w:tcW w:w="534" w:type="dxa"/>
          </w:tcPr>
          <w:p w14:paraId="08A77AD8" w14:textId="77777777" w:rsidR="00030488" w:rsidRPr="00963780"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1C205EB4"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izsoles dalībnieks, kurš </w:t>
            </w:r>
          </w:p>
          <w:p w14:paraId="20DDD5A4"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nosolījis augstāko cenu </w:t>
            </w:r>
          </w:p>
          <w:p w14:paraId="7959BB88"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noteiktajā laikā nav </w:t>
            </w:r>
          </w:p>
          <w:p w14:paraId="027C5123"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samaksājis nosolīto cenu</w:t>
            </w:r>
          </w:p>
        </w:tc>
        <w:tc>
          <w:tcPr>
            <w:tcW w:w="6379" w:type="dxa"/>
          </w:tcPr>
          <w:p w14:paraId="76416196" w14:textId="77777777" w:rsidR="00030488" w:rsidRPr="00963780" w:rsidRDefault="00030488" w:rsidP="00865842">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963780" w:rsidRPr="00963780" w14:paraId="02AFECD5" w14:textId="77777777" w:rsidTr="00865842">
        <w:tc>
          <w:tcPr>
            <w:tcW w:w="534" w:type="dxa"/>
          </w:tcPr>
          <w:p w14:paraId="35CBCAED" w14:textId="77777777" w:rsidR="00030488" w:rsidRPr="00963780"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6634BE36"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Ja 6.3.punktā noteiktais izsoles dalībnieks no īpašuma pirkuma atsakās vai norādītajā termiņā nenorēķinās par pirkumu</w:t>
            </w:r>
          </w:p>
        </w:tc>
        <w:tc>
          <w:tcPr>
            <w:tcW w:w="6379" w:type="dxa"/>
          </w:tcPr>
          <w:p w14:paraId="10720ED6"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 Izsole tiek uzskatīta par nenotikušu</w:t>
            </w:r>
          </w:p>
        </w:tc>
      </w:tr>
      <w:tr w:rsidR="00963780" w:rsidRPr="00963780" w14:paraId="6B876F4B" w14:textId="77777777" w:rsidTr="00865842">
        <w:trPr>
          <w:trHeight w:val="515"/>
        </w:trPr>
        <w:tc>
          <w:tcPr>
            <w:tcW w:w="534" w:type="dxa"/>
          </w:tcPr>
          <w:p w14:paraId="321D46A0" w14:textId="77777777" w:rsidR="00030488" w:rsidRPr="00963780"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282B3827"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Izsoles rezultātus </w:t>
            </w:r>
          </w:p>
          <w:p w14:paraId="1D15FA59"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apstiprina </w:t>
            </w:r>
          </w:p>
        </w:tc>
        <w:tc>
          <w:tcPr>
            <w:tcW w:w="6379" w:type="dxa"/>
          </w:tcPr>
          <w:p w14:paraId="6F31FB6D" w14:textId="508C6A2E"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Olaines novada </w:t>
            </w:r>
            <w:r w:rsidR="001F3984" w:rsidRPr="00963780">
              <w:rPr>
                <w:rFonts w:ascii="Times New Roman" w:hAnsi="Times New Roman"/>
                <w:color w:val="000000" w:themeColor="text1"/>
                <w:sz w:val="20"/>
                <w:szCs w:val="20"/>
              </w:rPr>
              <w:t xml:space="preserve">pašvaldības </w:t>
            </w:r>
            <w:r w:rsidRPr="00963780">
              <w:rPr>
                <w:rFonts w:ascii="Times New Roman" w:hAnsi="Times New Roman"/>
                <w:color w:val="000000" w:themeColor="text1"/>
                <w:sz w:val="20"/>
                <w:szCs w:val="20"/>
              </w:rPr>
              <w:t>dome kārtējā domes sēdē</w:t>
            </w:r>
          </w:p>
        </w:tc>
      </w:tr>
      <w:tr w:rsidR="00963780" w:rsidRPr="00963780" w14:paraId="0F866188" w14:textId="77777777" w:rsidTr="00865842">
        <w:tc>
          <w:tcPr>
            <w:tcW w:w="534" w:type="dxa"/>
          </w:tcPr>
          <w:p w14:paraId="45C58343" w14:textId="77777777" w:rsidR="00030488" w:rsidRPr="00963780"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45497449"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Pirkuma līgumu pircējs noslēdz (paraksta)</w:t>
            </w:r>
          </w:p>
        </w:tc>
        <w:tc>
          <w:tcPr>
            <w:tcW w:w="6379" w:type="dxa"/>
          </w:tcPr>
          <w:p w14:paraId="2DFEF148" w14:textId="45451C97" w:rsidR="00030488" w:rsidRPr="00963780" w:rsidRDefault="00030488" w:rsidP="00030488">
            <w:pPr>
              <w:pStyle w:val="ListParagraph"/>
              <w:numPr>
                <w:ilvl w:val="2"/>
                <w:numId w:val="7"/>
              </w:numPr>
              <w:spacing w:after="0" w:line="240" w:lineRule="auto"/>
              <w:ind w:right="-766"/>
              <w:rPr>
                <w:rFonts w:ascii="Times New Roman" w:hAnsi="Times New Roman"/>
                <w:color w:val="000000" w:themeColor="text1"/>
                <w:sz w:val="20"/>
                <w:szCs w:val="20"/>
              </w:rPr>
            </w:pPr>
            <w:r w:rsidRPr="00963780">
              <w:rPr>
                <w:rFonts w:ascii="Times New Roman" w:hAnsi="Times New Roman"/>
                <w:b/>
                <w:bCs/>
                <w:color w:val="000000" w:themeColor="text1"/>
                <w:sz w:val="20"/>
                <w:szCs w:val="20"/>
              </w:rPr>
              <w:t xml:space="preserve">ne vēlāk kā </w:t>
            </w:r>
            <w:r w:rsidR="0025237D" w:rsidRPr="00963780">
              <w:rPr>
                <w:rFonts w:ascii="Times New Roman" w:hAnsi="Times New Roman"/>
                <w:b/>
                <w:bCs/>
                <w:color w:val="000000" w:themeColor="text1"/>
                <w:sz w:val="20"/>
                <w:szCs w:val="20"/>
                <w:lang w:eastAsia="lv-LV"/>
              </w:rPr>
              <w:t>līdz 2026.gada 10.septembrim</w:t>
            </w:r>
            <w:r w:rsidRPr="00963780">
              <w:rPr>
                <w:rFonts w:ascii="Times New Roman" w:hAnsi="Times New Roman"/>
                <w:b/>
                <w:bCs/>
                <w:color w:val="000000" w:themeColor="text1"/>
                <w:sz w:val="20"/>
                <w:szCs w:val="20"/>
                <w:lang w:eastAsia="lv-LV"/>
              </w:rPr>
              <w:t>;</w:t>
            </w:r>
          </w:p>
          <w:p w14:paraId="287B2C0D" w14:textId="17A37937" w:rsidR="00030488" w:rsidRPr="00963780" w:rsidRDefault="00030488" w:rsidP="00030488">
            <w:pPr>
              <w:pStyle w:val="ListParagraph"/>
              <w:numPr>
                <w:ilvl w:val="2"/>
                <w:numId w:val="7"/>
              </w:num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pircējs  </w:t>
            </w:r>
            <w:r w:rsidR="0025237D" w:rsidRPr="00963780">
              <w:rPr>
                <w:rFonts w:ascii="Times New Roman" w:hAnsi="Times New Roman"/>
                <w:b/>
                <w:bCs/>
                <w:color w:val="000000" w:themeColor="text1"/>
                <w:sz w:val="20"/>
                <w:szCs w:val="20"/>
                <w:lang w:eastAsia="lv-LV"/>
              </w:rPr>
              <w:t>līdz 2026.gada 10.septembrim</w:t>
            </w:r>
            <w:r w:rsidR="0025237D" w:rsidRPr="00963780">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(ieskaitot) </w:t>
            </w:r>
            <w:r w:rsidRPr="00963780">
              <w:rPr>
                <w:rFonts w:ascii="Times New Roman" w:hAnsi="Times New Roman"/>
                <w:b/>
                <w:bCs/>
                <w:color w:val="000000" w:themeColor="text1"/>
                <w:sz w:val="20"/>
                <w:szCs w:val="20"/>
              </w:rPr>
              <w:t>nav noslēdzis</w:t>
            </w:r>
          </w:p>
          <w:p w14:paraId="1855C0D9" w14:textId="77777777" w:rsidR="00030488" w:rsidRPr="00963780" w:rsidRDefault="00030488" w:rsidP="00865842">
            <w:pPr>
              <w:pStyle w:val="ListParagraph"/>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pirkuma līgumu ievērojot noteikumu  6.2.1.punktā noteikto, viņš </w:t>
            </w:r>
          </w:p>
          <w:p w14:paraId="2CD3FB4E" w14:textId="77777777" w:rsidR="00030488" w:rsidRPr="00963780" w:rsidRDefault="00030488" w:rsidP="00865842">
            <w:pPr>
              <w:pStyle w:val="ListParagraph"/>
              <w:spacing w:after="0" w:line="240" w:lineRule="auto"/>
              <w:ind w:right="-766"/>
              <w:rPr>
                <w:rFonts w:ascii="Times New Roman" w:hAnsi="Times New Roman"/>
                <w:b/>
                <w:bCs/>
                <w:color w:val="000000" w:themeColor="text1"/>
                <w:sz w:val="20"/>
                <w:szCs w:val="20"/>
              </w:rPr>
            </w:pPr>
            <w:r w:rsidRPr="00963780">
              <w:rPr>
                <w:rFonts w:ascii="Times New Roman" w:hAnsi="Times New Roman"/>
                <w:color w:val="000000" w:themeColor="text1"/>
                <w:sz w:val="20"/>
                <w:szCs w:val="20"/>
              </w:rPr>
              <w:t xml:space="preserve">zaudē tiesības uz nosolīto objektu un </w:t>
            </w:r>
            <w:r w:rsidRPr="00963780">
              <w:rPr>
                <w:rFonts w:ascii="Times New Roman" w:hAnsi="Times New Roman"/>
                <w:b/>
                <w:bCs/>
                <w:color w:val="000000" w:themeColor="text1"/>
                <w:sz w:val="20"/>
                <w:szCs w:val="20"/>
              </w:rPr>
              <w:t xml:space="preserve">nodrošinājuma nauda netiek </w:t>
            </w:r>
          </w:p>
          <w:p w14:paraId="5B5CBB32" w14:textId="77777777" w:rsidR="00030488" w:rsidRPr="00963780" w:rsidRDefault="00030488" w:rsidP="00865842">
            <w:pPr>
              <w:pStyle w:val="ListParagraph"/>
              <w:spacing w:after="0" w:line="240" w:lineRule="auto"/>
              <w:ind w:right="-766"/>
              <w:rPr>
                <w:rFonts w:ascii="Times New Roman" w:hAnsi="Times New Roman"/>
                <w:color w:val="000000" w:themeColor="text1"/>
                <w:sz w:val="20"/>
                <w:szCs w:val="20"/>
              </w:rPr>
            </w:pPr>
            <w:r w:rsidRPr="00963780">
              <w:rPr>
                <w:rFonts w:ascii="Times New Roman" w:hAnsi="Times New Roman"/>
                <w:b/>
                <w:bCs/>
                <w:color w:val="000000" w:themeColor="text1"/>
                <w:sz w:val="20"/>
                <w:szCs w:val="20"/>
              </w:rPr>
              <w:t>atmaksāta</w:t>
            </w:r>
          </w:p>
        </w:tc>
      </w:tr>
      <w:tr w:rsidR="00030488" w:rsidRPr="00963780" w14:paraId="79E6F1CF" w14:textId="77777777" w:rsidTr="00865842">
        <w:tc>
          <w:tcPr>
            <w:tcW w:w="534" w:type="dxa"/>
          </w:tcPr>
          <w:p w14:paraId="31585541" w14:textId="77777777" w:rsidR="00030488" w:rsidRPr="00963780"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24CB76F5"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Pirkuma līgumu </w:t>
            </w:r>
          </w:p>
          <w:p w14:paraId="2C9F4E67"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pašvaldības vārdā paraksta</w:t>
            </w:r>
          </w:p>
        </w:tc>
        <w:tc>
          <w:tcPr>
            <w:tcW w:w="6379" w:type="dxa"/>
          </w:tcPr>
          <w:p w14:paraId="768F7E23" w14:textId="23007F7A" w:rsidR="00030488" w:rsidRPr="00963780" w:rsidRDefault="00030488" w:rsidP="001F3984">
            <w:pPr>
              <w:pStyle w:val="ListParagraph"/>
              <w:spacing w:after="0" w:line="240" w:lineRule="auto"/>
              <w:ind w:left="3" w:firstLine="35"/>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Olaines novada </w:t>
            </w:r>
            <w:r w:rsidR="001F3984" w:rsidRPr="00963780">
              <w:rPr>
                <w:rFonts w:ascii="Times New Roman" w:hAnsi="Times New Roman"/>
                <w:color w:val="000000" w:themeColor="text1"/>
                <w:sz w:val="20"/>
                <w:szCs w:val="20"/>
              </w:rPr>
              <w:t xml:space="preserve">pašvaldības </w:t>
            </w:r>
            <w:r w:rsidRPr="00963780">
              <w:rPr>
                <w:rFonts w:ascii="Times New Roman" w:hAnsi="Times New Roman"/>
                <w:color w:val="000000" w:themeColor="text1"/>
                <w:sz w:val="20"/>
                <w:szCs w:val="20"/>
              </w:rPr>
              <w:t xml:space="preserve">domes priekšsēdētājs vai priekšsēdētāja pirmais vietnieks </w:t>
            </w:r>
          </w:p>
        </w:tc>
      </w:tr>
    </w:tbl>
    <w:p w14:paraId="2BD77E06" w14:textId="77777777" w:rsidR="00030488" w:rsidRPr="00963780" w:rsidRDefault="00030488" w:rsidP="00030488">
      <w:pPr>
        <w:pStyle w:val="Default"/>
        <w:ind w:right="-766"/>
        <w:jc w:val="both"/>
        <w:rPr>
          <w:color w:val="000000" w:themeColor="text1"/>
          <w:sz w:val="20"/>
          <w:szCs w:val="20"/>
        </w:rPr>
      </w:pPr>
    </w:p>
    <w:p w14:paraId="050A6E58" w14:textId="77777777" w:rsidR="00030488" w:rsidRPr="00963780" w:rsidRDefault="00030488" w:rsidP="00030488">
      <w:pPr>
        <w:numPr>
          <w:ilvl w:val="0"/>
          <w:numId w:val="7"/>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Nenotikusi izsole</w:t>
      </w:r>
    </w:p>
    <w:p w14:paraId="7C37E85A" w14:textId="77777777" w:rsidR="00030488" w:rsidRPr="00963780" w:rsidRDefault="00030488" w:rsidP="00030488">
      <w:pPr>
        <w:spacing w:after="0" w:line="240" w:lineRule="auto"/>
        <w:ind w:right="-766"/>
        <w:jc w:val="both"/>
        <w:rPr>
          <w:rFonts w:ascii="Times New Roman" w:hAnsi="Times New Roman"/>
          <w:color w:val="000000" w:themeColor="text1"/>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963780" w14:paraId="0C7B1942" w14:textId="77777777" w:rsidTr="00865842">
        <w:tc>
          <w:tcPr>
            <w:tcW w:w="534" w:type="dxa"/>
          </w:tcPr>
          <w:p w14:paraId="07D9C25B" w14:textId="77777777" w:rsidR="00030488" w:rsidRPr="00963780" w:rsidRDefault="00030488" w:rsidP="00865842">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7.1. </w:t>
            </w:r>
          </w:p>
        </w:tc>
        <w:tc>
          <w:tcPr>
            <w:tcW w:w="2292" w:type="dxa"/>
          </w:tcPr>
          <w:p w14:paraId="4801C1B3" w14:textId="77777777" w:rsidR="00030488" w:rsidRPr="00963780" w:rsidRDefault="00030488" w:rsidP="00865842">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 tiek atzīta par </w:t>
            </w:r>
          </w:p>
          <w:p w14:paraId="0670C30D" w14:textId="77777777" w:rsidR="00030488" w:rsidRPr="00963780" w:rsidRDefault="00030488" w:rsidP="00865842">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 xml:space="preserve">nenotikušu </w:t>
            </w:r>
          </w:p>
        </w:tc>
        <w:tc>
          <w:tcPr>
            <w:tcW w:w="6383" w:type="dxa"/>
          </w:tcPr>
          <w:p w14:paraId="2EF78717" w14:textId="77777777" w:rsidR="00030488" w:rsidRPr="00963780"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uz izsoli nav autorizēts neviens izsoles dalībnieks; </w:t>
            </w:r>
          </w:p>
          <w:p w14:paraId="69064E20" w14:textId="77777777" w:rsidR="00030488" w:rsidRPr="00963780"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izsole bijusi izziņota, pārkāpjot šos noteikumus vai Publiskas personas mantas atsavināšanas likumu; </w:t>
            </w:r>
          </w:p>
          <w:p w14:paraId="31F01A7C" w14:textId="77777777" w:rsidR="00030488" w:rsidRPr="00963780"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ja tiek noskaidrots, ka nepamatoti noraidīta kāda dalībnieka  reģistrēšanās  izsolē;</w:t>
            </w:r>
          </w:p>
          <w:p w14:paraId="6334E05C" w14:textId="77777777" w:rsidR="00030488" w:rsidRPr="00963780"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neviens izsoles dalībnieks nav pārsolījis izsoles sākumcenu; </w:t>
            </w:r>
          </w:p>
          <w:p w14:paraId="7E90170A" w14:textId="77777777" w:rsidR="00030488" w:rsidRPr="00963780"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vienīgais izsoles dalībnieks, kurš nosolījis izsolāmo īpašumu, nav parakstījis izsolāmā īpašuma pirkuma līgumu; </w:t>
            </w:r>
          </w:p>
          <w:p w14:paraId="78D0D0DE" w14:textId="77777777" w:rsidR="00030488" w:rsidRPr="00963780"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ja neviens no izsoles dalībniekiem, kurš atzīts par nosolītāju, neveic</w:t>
            </w:r>
          </w:p>
          <w:p w14:paraId="7DE9C6C3" w14:textId="77777777" w:rsidR="00030488" w:rsidRPr="00963780" w:rsidRDefault="00030488" w:rsidP="00865842">
            <w:pPr>
              <w:pStyle w:val="ListParagraph"/>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 pirkuma maksas samaksu šajos noteikumos norādītajā termiņā;</w:t>
            </w:r>
          </w:p>
        </w:tc>
      </w:tr>
    </w:tbl>
    <w:p w14:paraId="6984BA89" w14:textId="77777777" w:rsidR="00030488" w:rsidRPr="00963780" w:rsidRDefault="00030488" w:rsidP="00030488">
      <w:pPr>
        <w:spacing w:after="0" w:line="240" w:lineRule="auto"/>
        <w:ind w:right="-766"/>
        <w:jc w:val="both"/>
        <w:rPr>
          <w:rFonts w:ascii="Times New Roman" w:hAnsi="Times New Roman"/>
          <w:color w:val="000000" w:themeColor="text1"/>
          <w:sz w:val="20"/>
          <w:szCs w:val="20"/>
          <w:lang w:eastAsia="lv-LV"/>
        </w:rPr>
      </w:pPr>
    </w:p>
    <w:p w14:paraId="23F51780" w14:textId="77777777" w:rsidR="00030488" w:rsidRPr="00963780" w:rsidRDefault="00030488" w:rsidP="00030488">
      <w:pPr>
        <w:numPr>
          <w:ilvl w:val="0"/>
          <w:numId w:val="4"/>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rezultātu apstrīdēšanu</w:t>
      </w:r>
    </w:p>
    <w:p w14:paraId="0C935B66" w14:textId="77777777" w:rsidR="00030488" w:rsidRPr="00963780" w:rsidRDefault="00030488" w:rsidP="00030488">
      <w:pPr>
        <w:spacing w:after="0" w:line="240" w:lineRule="auto"/>
        <w:ind w:right="-766"/>
        <w:rPr>
          <w:rFonts w:ascii="Times New Roman" w:hAnsi="Times New Roman"/>
          <w:color w:val="000000" w:themeColor="text1"/>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963780" w14:paraId="2089DB5F" w14:textId="77777777" w:rsidTr="00865842">
        <w:tc>
          <w:tcPr>
            <w:tcW w:w="534" w:type="dxa"/>
          </w:tcPr>
          <w:p w14:paraId="0C261FFD"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8.1.</w:t>
            </w:r>
          </w:p>
        </w:tc>
        <w:tc>
          <w:tcPr>
            <w:tcW w:w="2318" w:type="dxa"/>
          </w:tcPr>
          <w:p w14:paraId="2DA5EEC6"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Izsoles rezultātus var </w:t>
            </w:r>
          </w:p>
          <w:p w14:paraId="51C5EECE"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apstrīdēt</w:t>
            </w:r>
          </w:p>
        </w:tc>
        <w:tc>
          <w:tcPr>
            <w:tcW w:w="6357" w:type="dxa"/>
          </w:tcPr>
          <w:p w14:paraId="31673C9D" w14:textId="77777777" w:rsidR="00030488" w:rsidRPr="00963780" w:rsidRDefault="00030488" w:rsidP="0086584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Olaines  novada pašvaldībā 7 (septiņu) dienu laikā pēc izsoles noslēguma</w:t>
            </w:r>
          </w:p>
          <w:p w14:paraId="608D1C77"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dienas</w:t>
            </w:r>
          </w:p>
        </w:tc>
      </w:tr>
    </w:tbl>
    <w:p w14:paraId="63B192B1" w14:textId="77777777" w:rsidR="00030488" w:rsidRPr="00963780" w:rsidRDefault="00030488" w:rsidP="00030488">
      <w:pPr>
        <w:spacing w:after="0" w:line="240" w:lineRule="auto"/>
        <w:ind w:right="-766"/>
        <w:rPr>
          <w:rFonts w:ascii="Times New Roman" w:hAnsi="Times New Roman"/>
          <w:color w:val="000000" w:themeColor="text1"/>
          <w:sz w:val="20"/>
          <w:szCs w:val="20"/>
          <w:lang w:eastAsia="lv-LV"/>
        </w:rPr>
      </w:pPr>
    </w:p>
    <w:p w14:paraId="2E557F92" w14:textId="77777777" w:rsidR="00030488" w:rsidRPr="00963780" w:rsidRDefault="00030488" w:rsidP="00030488">
      <w:pPr>
        <w:pStyle w:val="ListParagraph"/>
        <w:numPr>
          <w:ilvl w:val="0"/>
          <w:numId w:val="4"/>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noteikumu pielikums</w:t>
      </w:r>
    </w:p>
    <w:p w14:paraId="210BD3C4" w14:textId="77777777" w:rsidR="00030488" w:rsidRPr="00963780" w:rsidRDefault="00030488" w:rsidP="00030488">
      <w:pPr>
        <w:spacing w:after="0" w:line="240" w:lineRule="auto"/>
        <w:ind w:left="426" w:right="-766" w:hanging="426"/>
        <w:jc w:val="center"/>
        <w:rPr>
          <w:rFonts w:ascii="Times New Roman" w:hAnsi="Times New Roman"/>
          <w:b/>
          <w:bCs/>
          <w:color w:val="000000" w:themeColor="text1"/>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963780" w:rsidRPr="00963780" w14:paraId="27186794" w14:textId="77777777" w:rsidTr="00865842">
        <w:tc>
          <w:tcPr>
            <w:tcW w:w="539" w:type="dxa"/>
          </w:tcPr>
          <w:p w14:paraId="5DC7C3DE"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9.1.</w:t>
            </w:r>
          </w:p>
        </w:tc>
        <w:tc>
          <w:tcPr>
            <w:tcW w:w="2296" w:type="dxa"/>
          </w:tcPr>
          <w:p w14:paraId="53B2084B"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Pielikums </w:t>
            </w:r>
          </w:p>
        </w:tc>
        <w:tc>
          <w:tcPr>
            <w:tcW w:w="6379" w:type="dxa"/>
          </w:tcPr>
          <w:p w14:paraId="6FF50D9E" w14:textId="77777777" w:rsidR="00030488" w:rsidRPr="00963780" w:rsidRDefault="00030488" w:rsidP="00865842">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Pirkuma līgums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75EACFF0" w14:textId="77777777" w:rsidR="00303C76" w:rsidRDefault="00303C76" w:rsidP="00030488">
      <w:pPr>
        <w:spacing w:after="0" w:line="240" w:lineRule="auto"/>
        <w:ind w:right="-766"/>
        <w:jc w:val="both"/>
        <w:rPr>
          <w:rFonts w:ascii="Times New Roman" w:hAnsi="Times New Roman"/>
          <w:sz w:val="20"/>
          <w:szCs w:val="20"/>
          <w:lang w:eastAsia="lv-LV"/>
        </w:rPr>
      </w:pPr>
    </w:p>
    <w:p w14:paraId="1EAB7383" w14:textId="77777777" w:rsidR="00303C76" w:rsidRDefault="00303C76"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w:t>
      </w:r>
      <w:proofErr w:type="spellStart"/>
      <w:r w:rsidRPr="00396BA7">
        <w:rPr>
          <w:rFonts w:ascii="Times New Roman" w:hAnsi="Times New Roman"/>
          <w:sz w:val="20"/>
          <w:szCs w:val="20"/>
          <w:lang w:eastAsia="lv-LV"/>
        </w:rPr>
        <w:t>A.Bergs</w:t>
      </w:r>
      <w:proofErr w:type="spellEnd"/>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42749008" w14:textId="77777777" w:rsidR="00030488" w:rsidRDefault="00030488" w:rsidP="00030488">
      <w:pPr>
        <w:spacing w:after="0" w:line="240" w:lineRule="auto"/>
        <w:ind w:right="-766"/>
        <w:rPr>
          <w:rFonts w:ascii="Times New Roman" w:hAnsi="Times New Roman"/>
          <w:b/>
          <w:sz w:val="18"/>
          <w:szCs w:val="18"/>
          <w:lang w:eastAsia="lv-LV"/>
        </w:rPr>
      </w:pPr>
    </w:p>
    <w:p w14:paraId="53DA2AC3" w14:textId="77777777" w:rsidR="0025237D" w:rsidRDefault="0025237D" w:rsidP="00030488">
      <w:pPr>
        <w:spacing w:after="0" w:line="240" w:lineRule="auto"/>
        <w:ind w:right="-766"/>
        <w:rPr>
          <w:rFonts w:ascii="Times New Roman" w:hAnsi="Times New Roman"/>
          <w:b/>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1522EDFC" w14:textId="77777777" w:rsidR="00681D3B" w:rsidRDefault="00681D3B" w:rsidP="00030488">
      <w:pPr>
        <w:spacing w:after="0" w:line="240" w:lineRule="auto"/>
        <w:ind w:right="-766"/>
        <w:rPr>
          <w:rFonts w:ascii="Times New Roman" w:hAnsi="Times New Roman"/>
          <w:b/>
          <w:sz w:val="18"/>
          <w:szCs w:val="18"/>
          <w:lang w:eastAsia="lv-LV"/>
        </w:rPr>
      </w:pPr>
    </w:p>
    <w:p w14:paraId="2EF921C6" w14:textId="77777777" w:rsidR="00681D3B" w:rsidRDefault="00681D3B"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03F6A361" w14:textId="77777777" w:rsidR="00BD17D2" w:rsidRDefault="00BD17D2" w:rsidP="00030488">
      <w:pPr>
        <w:spacing w:after="0" w:line="240" w:lineRule="auto"/>
        <w:ind w:right="-766"/>
        <w:rPr>
          <w:rFonts w:ascii="Times New Roman" w:hAnsi="Times New Roman"/>
          <w:b/>
          <w:sz w:val="18"/>
          <w:szCs w:val="18"/>
          <w:lang w:eastAsia="lv-LV"/>
        </w:rPr>
      </w:pPr>
    </w:p>
    <w:p w14:paraId="5969992A" w14:textId="77777777" w:rsidR="00BD22CF" w:rsidRDefault="00BD22CF" w:rsidP="00030488">
      <w:pPr>
        <w:spacing w:after="0" w:line="240" w:lineRule="auto"/>
        <w:ind w:right="-766"/>
        <w:rPr>
          <w:rFonts w:ascii="Times New Roman" w:hAnsi="Times New Roman"/>
          <w:b/>
          <w:sz w:val="18"/>
          <w:szCs w:val="18"/>
          <w:lang w:eastAsia="lv-LV"/>
        </w:rPr>
      </w:pPr>
    </w:p>
    <w:p w14:paraId="5052DE48" w14:textId="77777777" w:rsidR="001F3984" w:rsidRDefault="001F3984" w:rsidP="00030488">
      <w:pPr>
        <w:spacing w:after="0" w:line="240" w:lineRule="auto"/>
        <w:ind w:right="-766"/>
        <w:rPr>
          <w:rFonts w:ascii="Times New Roman" w:hAnsi="Times New Roman"/>
          <w:b/>
          <w:sz w:val="18"/>
          <w:szCs w:val="18"/>
          <w:lang w:eastAsia="lv-LV"/>
        </w:rPr>
      </w:pPr>
    </w:p>
    <w:p w14:paraId="5622AD0D" w14:textId="77777777" w:rsidR="00470DBB" w:rsidRDefault="00470DBB" w:rsidP="00030488">
      <w:pPr>
        <w:spacing w:after="0" w:line="240" w:lineRule="auto"/>
        <w:ind w:right="-766"/>
        <w:rPr>
          <w:rFonts w:ascii="Times New Roman" w:hAnsi="Times New Roman"/>
          <w:b/>
          <w:sz w:val="18"/>
          <w:szCs w:val="18"/>
          <w:lang w:eastAsia="lv-LV"/>
        </w:rPr>
      </w:pPr>
    </w:p>
    <w:p w14:paraId="7107E81C" w14:textId="77777777" w:rsidR="00470DBB" w:rsidRDefault="00470DBB" w:rsidP="00030488">
      <w:pPr>
        <w:spacing w:after="0" w:line="240" w:lineRule="auto"/>
        <w:ind w:right="-766"/>
        <w:rPr>
          <w:rFonts w:ascii="Times New Roman" w:hAnsi="Times New Roman"/>
          <w:b/>
          <w:sz w:val="18"/>
          <w:szCs w:val="18"/>
          <w:lang w:eastAsia="lv-LV"/>
        </w:rPr>
      </w:pPr>
    </w:p>
    <w:p w14:paraId="2929FEBC" w14:textId="77777777" w:rsidR="00470DBB" w:rsidRDefault="00470DBB" w:rsidP="00030488">
      <w:pPr>
        <w:spacing w:after="0" w:line="240" w:lineRule="auto"/>
        <w:ind w:right="-766"/>
        <w:rPr>
          <w:rFonts w:ascii="Times New Roman" w:hAnsi="Times New Roman"/>
          <w:b/>
          <w:sz w:val="18"/>
          <w:szCs w:val="18"/>
          <w:lang w:eastAsia="lv-LV"/>
        </w:rPr>
      </w:pPr>
    </w:p>
    <w:p w14:paraId="5F0C098E" w14:textId="77777777" w:rsidR="00470DBB" w:rsidRDefault="00470DBB" w:rsidP="00030488">
      <w:pPr>
        <w:spacing w:after="0" w:line="240" w:lineRule="auto"/>
        <w:ind w:right="-766"/>
        <w:rPr>
          <w:rFonts w:ascii="Times New Roman" w:hAnsi="Times New Roman"/>
          <w:b/>
          <w:sz w:val="18"/>
          <w:szCs w:val="18"/>
          <w:lang w:eastAsia="lv-LV"/>
        </w:rPr>
      </w:pPr>
    </w:p>
    <w:p w14:paraId="13B4D0FE" w14:textId="77777777" w:rsidR="00030488" w:rsidRDefault="00030488" w:rsidP="00030488">
      <w:pPr>
        <w:spacing w:after="0" w:line="240" w:lineRule="auto"/>
        <w:ind w:right="-766"/>
        <w:rPr>
          <w:rFonts w:ascii="Times New Roman" w:hAnsi="Times New Roman"/>
          <w:b/>
          <w:sz w:val="18"/>
          <w:szCs w:val="18"/>
          <w:lang w:eastAsia="lv-LV"/>
        </w:rPr>
      </w:pPr>
    </w:p>
    <w:p w14:paraId="2A301AE2" w14:textId="77777777" w:rsidR="00EC4C48" w:rsidRPr="00611575" w:rsidRDefault="00EC4C48" w:rsidP="00030488">
      <w:pPr>
        <w:spacing w:after="0" w:line="240" w:lineRule="auto"/>
        <w:ind w:right="-766"/>
        <w:rPr>
          <w:rFonts w:ascii="Times New Roman" w:hAnsi="Times New Roman"/>
          <w:b/>
          <w:sz w:val="16"/>
          <w:szCs w:val="16"/>
          <w:lang w:eastAsia="lv-LV"/>
        </w:rPr>
      </w:pPr>
    </w:p>
    <w:p w14:paraId="1AC265E2" w14:textId="5EC8F872" w:rsidR="00030488" w:rsidRPr="00611575" w:rsidRDefault="00680D89"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1</w:t>
      </w:r>
      <w:r w:rsidR="00030488" w:rsidRPr="00611575">
        <w:rPr>
          <w:rFonts w:ascii="Times New Roman" w:hAnsi="Times New Roman"/>
          <w:sz w:val="16"/>
          <w:szCs w:val="16"/>
        </w:rPr>
        <w:t>.pielikums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64316EAD" w:rsidR="00030488" w:rsidRPr="00611575" w:rsidRDefault="00AE2E2B"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sidRPr="00A81D76">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52CAAF6B" w14:textId="392B682F"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81D3B">
        <w:rPr>
          <w:rFonts w:ascii="Times New Roman" w:hAnsi="Times New Roman"/>
          <w:sz w:val="16"/>
          <w:szCs w:val="16"/>
        </w:rPr>
        <w:t>6</w:t>
      </w:r>
      <w:r w:rsidRPr="00611575">
        <w:rPr>
          <w:rFonts w:ascii="Times New Roman" w:hAnsi="Times New Roman"/>
          <w:sz w:val="16"/>
          <w:szCs w:val="16"/>
        </w:rPr>
        <w:t xml:space="preserve">.gada </w:t>
      </w:r>
      <w:r w:rsidR="0025237D">
        <w:rPr>
          <w:rFonts w:ascii="Times New Roman" w:hAnsi="Times New Roman"/>
          <w:sz w:val="16"/>
          <w:szCs w:val="16"/>
        </w:rPr>
        <w:t>17.jūnija</w:t>
      </w:r>
      <w:r w:rsidRPr="00611575">
        <w:rPr>
          <w:rFonts w:ascii="Times New Roman" w:hAnsi="Times New Roman"/>
          <w:sz w:val="16"/>
          <w:szCs w:val="16"/>
        </w:rPr>
        <w:t xml:space="preserve">  sēdes lēmumu </w:t>
      </w:r>
    </w:p>
    <w:p w14:paraId="44B885BF" w14:textId="6DBF2BED"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25237D">
        <w:rPr>
          <w:rFonts w:ascii="Times New Roman" w:hAnsi="Times New Roman"/>
          <w:sz w:val="16"/>
          <w:szCs w:val="16"/>
        </w:rPr>
        <w:t>6</w:t>
      </w:r>
      <w:r w:rsidRPr="00611575">
        <w:rPr>
          <w:rFonts w:ascii="Times New Roman" w:hAnsi="Times New Roman"/>
          <w:sz w:val="16"/>
          <w:szCs w:val="16"/>
        </w:rPr>
        <w:t>.prot., __.p.)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F6389A" w:rsidRDefault="00030488" w:rsidP="00030488">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14:paraId="12A74F79" w14:textId="7A1E5EA0" w:rsidR="0025237D" w:rsidRDefault="0025237D" w:rsidP="00681D3B">
      <w:pPr>
        <w:spacing w:after="0" w:line="240" w:lineRule="auto"/>
        <w:ind w:right="-766"/>
        <w:jc w:val="center"/>
        <w:rPr>
          <w:rFonts w:ascii="Times New Roman" w:hAnsi="Times New Roman"/>
          <w:b/>
          <w:sz w:val="18"/>
          <w:szCs w:val="18"/>
          <w:lang w:eastAsia="lv-LV"/>
        </w:rPr>
      </w:pPr>
      <w:r>
        <w:rPr>
          <w:rFonts w:ascii="Times New Roman" w:hAnsi="Times New Roman"/>
          <w:b/>
          <w:sz w:val="18"/>
          <w:szCs w:val="18"/>
          <w:lang w:eastAsia="lv-LV"/>
        </w:rPr>
        <w:t xml:space="preserve">dārzkopības sabiedrībā </w:t>
      </w:r>
      <w:r w:rsidRPr="0025237D">
        <w:rPr>
          <w:rFonts w:ascii="Times New Roman" w:hAnsi="Times New Roman"/>
          <w:b/>
          <w:sz w:val="18"/>
          <w:szCs w:val="18"/>
          <w:lang w:eastAsia="lv-LV"/>
        </w:rPr>
        <w:t>“Tulpe” Nr.85, Rājumi, Olaines pagasts, Olaines novads</w:t>
      </w:r>
      <w:r w:rsidR="00303C76">
        <w:rPr>
          <w:rFonts w:ascii="Times New Roman" w:hAnsi="Times New Roman"/>
          <w:b/>
          <w:sz w:val="18"/>
          <w:szCs w:val="18"/>
          <w:lang w:eastAsia="lv-LV"/>
        </w:rPr>
        <w:t xml:space="preserve">, </w:t>
      </w:r>
      <w:r w:rsidRPr="0025237D">
        <w:rPr>
          <w:rFonts w:ascii="Times New Roman" w:hAnsi="Times New Roman"/>
          <w:b/>
          <w:sz w:val="18"/>
          <w:szCs w:val="18"/>
          <w:lang w:eastAsia="lv-LV"/>
        </w:rPr>
        <w:t>kadastra apzīmējums 80800150324, 0.0654 ha platībā (</w:t>
      </w:r>
      <w:r w:rsidR="00AE2E2B">
        <w:rPr>
          <w:rFonts w:ascii="Times New Roman" w:hAnsi="Times New Roman"/>
          <w:b/>
          <w:sz w:val="18"/>
          <w:szCs w:val="18"/>
          <w:lang w:eastAsia="lv-LV"/>
        </w:rPr>
        <w:t>k</w:t>
      </w:r>
      <w:r w:rsidRPr="0025237D">
        <w:rPr>
          <w:rFonts w:ascii="Times New Roman" w:hAnsi="Times New Roman"/>
          <w:b/>
          <w:sz w:val="18"/>
          <w:szCs w:val="18"/>
          <w:lang w:eastAsia="lv-LV"/>
        </w:rPr>
        <w:t>adastra numurs 80800150324)</w:t>
      </w:r>
    </w:p>
    <w:p w14:paraId="1E08EE5E" w14:textId="2E4470C7" w:rsidR="00030488" w:rsidRPr="00611575" w:rsidRDefault="00030488" w:rsidP="00681D3B">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3FAB8B62"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681D3B">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________________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33571B9E"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681D3B">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25237D">
        <w:rPr>
          <w:rFonts w:ascii="Times New Roman" w:hAnsi="Times New Roman"/>
          <w:sz w:val="18"/>
          <w:szCs w:val="18"/>
          <w:lang w:eastAsia="lv-LV"/>
        </w:rPr>
        <w:t>17.jūnija</w:t>
      </w:r>
      <w:r w:rsidRPr="00611575">
        <w:rPr>
          <w:rFonts w:ascii="Times New Roman" w:hAnsi="Times New Roman"/>
          <w:sz w:val="18"/>
          <w:szCs w:val="18"/>
          <w:lang w:eastAsia="lv-LV"/>
        </w:rPr>
        <w:t xml:space="preserve">  sēdes lēmumu “</w:t>
      </w:r>
      <w:r w:rsidR="00966406" w:rsidRP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25237D">
        <w:rPr>
          <w:rFonts w:ascii="Times New Roman" w:hAnsi="Times New Roman"/>
          <w:sz w:val="18"/>
          <w:szCs w:val="18"/>
          <w:lang w:eastAsia="lv-LV"/>
        </w:rPr>
        <w:t>6</w:t>
      </w:r>
      <w:r w:rsidRPr="00611575">
        <w:rPr>
          <w:rFonts w:ascii="Times New Roman" w:hAnsi="Times New Roman"/>
          <w:sz w:val="18"/>
          <w:szCs w:val="18"/>
          <w:lang w:eastAsia="lv-LV"/>
        </w:rPr>
        <w:t>.prot., ___.p.)  un 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25237D">
        <w:rPr>
          <w:rFonts w:ascii="Times New Roman" w:hAnsi="Times New Roman"/>
          <w:sz w:val="18"/>
          <w:szCs w:val="18"/>
          <w:lang w:eastAsia="lv-LV"/>
        </w:rPr>
        <w:t>augusta</w:t>
      </w:r>
      <w:r w:rsidRPr="00611575">
        <w:rPr>
          <w:rFonts w:ascii="Times New Roman" w:hAnsi="Times New Roman"/>
          <w:sz w:val="18"/>
          <w:szCs w:val="18"/>
          <w:lang w:eastAsia="lv-LV"/>
        </w:rPr>
        <w:t xml:space="preserve"> sēdes lēmumu „Par nekustamā īpašuma-zemesgabala </w:t>
      </w:r>
      <w:r w:rsidR="00966406" w:rsidRPr="00966406">
        <w:rPr>
          <w:rFonts w:ascii="Times New Roman" w:hAnsi="Times New Roman"/>
          <w:sz w:val="18"/>
          <w:szCs w:val="18"/>
          <w:lang w:eastAsia="lv-LV"/>
        </w:rPr>
        <w:t>“</w:t>
      </w:r>
      <w:r w:rsidR="0025237D">
        <w:rPr>
          <w:rFonts w:ascii="Times New Roman" w:hAnsi="Times New Roman"/>
          <w:sz w:val="18"/>
          <w:szCs w:val="18"/>
          <w:lang w:eastAsia="lv-LV"/>
        </w:rPr>
        <w:t>Tulpe</w:t>
      </w:r>
      <w:r w:rsidR="00966406" w:rsidRPr="00966406">
        <w:rPr>
          <w:rFonts w:ascii="Times New Roman" w:hAnsi="Times New Roman"/>
          <w:sz w:val="18"/>
          <w:szCs w:val="18"/>
          <w:lang w:eastAsia="lv-LV"/>
        </w:rPr>
        <w:t>” Nr.</w:t>
      </w:r>
      <w:r w:rsidR="0025237D">
        <w:rPr>
          <w:rFonts w:ascii="Times New Roman" w:hAnsi="Times New Roman"/>
          <w:sz w:val="18"/>
          <w:szCs w:val="18"/>
          <w:lang w:eastAsia="lv-LV"/>
        </w:rPr>
        <w:t>85</w:t>
      </w:r>
      <w:r w:rsidR="00966406">
        <w:rPr>
          <w:rFonts w:ascii="Times New Roman" w:hAnsi="Times New Roman"/>
          <w:sz w:val="18"/>
          <w:szCs w:val="18"/>
          <w:lang w:eastAsia="lv-LV"/>
        </w:rPr>
        <w:t xml:space="preserve"> (</w:t>
      </w:r>
      <w:r w:rsidR="0025237D">
        <w:rPr>
          <w:rFonts w:ascii="Times New Roman" w:hAnsi="Times New Roman"/>
          <w:sz w:val="18"/>
          <w:szCs w:val="18"/>
          <w:lang w:eastAsia="lv-LV"/>
        </w:rPr>
        <w:t>Rājumos</w:t>
      </w:r>
      <w:r w:rsidR="00472D5A">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6201FDC8" w:rsidR="00030488" w:rsidRPr="00611575" w:rsidRDefault="00030488" w:rsidP="007009CA">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472D5A">
        <w:rPr>
          <w:rFonts w:ascii="Times New Roman" w:hAnsi="Times New Roman"/>
          <w:bCs/>
          <w:sz w:val="18"/>
          <w:szCs w:val="18"/>
          <w:lang w:eastAsia="lv-LV"/>
        </w:rPr>
        <w:t xml:space="preserve">dārzkopības sabiedrībā </w:t>
      </w:r>
      <w:r w:rsidR="0025237D" w:rsidRPr="0025237D">
        <w:rPr>
          <w:rFonts w:ascii="Times New Roman" w:hAnsi="Times New Roman"/>
          <w:bCs/>
          <w:sz w:val="18"/>
          <w:szCs w:val="18"/>
          <w:lang w:eastAsia="lv-LV"/>
        </w:rPr>
        <w:t>“Tulpe” Nr.85, Rājumi, Olaines pagasts, Olaines novads</w:t>
      </w:r>
      <w:r w:rsidR="00EC4C48">
        <w:rPr>
          <w:rFonts w:ascii="Times New Roman" w:hAnsi="Times New Roman"/>
          <w:bCs/>
          <w:sz w:val="18"/>
          <w:szCs w:val="18"/>
          <w:lang w:eastAsia="lv-LV"/>
        </w:rPr>
        <w:t>, z</w:t>
      </w:r>
      <w:r w:rsidR="0025237D" w:rsidRPr="0025237D">
        <w:rPr>
          <w:rFonts w:ascii="Times New Roman" w:hAnsi="Times New Roman"/>
          <w:bCs/>
          <w:sz w:val="18"/>
          <w:szCs w:val="18"/>
          <w:lang w:eastAsia="lv-LV"/>
        </w:rPr>
        <w:t>emes vienības kadastra apzīmējums 80800150324, 0.0654 ha platībā (</w:t>
      </w:r>
      <w:r w:rsidR="00AE2E2B">
        <w:rPr>
          <w:rFonts w:ascii="Times New Roman" w:hAnsi="Times New Roman"/>
          <w:bCs/>
          <w:sz w:val="18"/>
          <w:szCs w:val="18"/>
          <w:lang w:eastAsia="lv-LV"/>
        </w:rPr>
        <w:t>k</w:t>
      </w:r>
      <w:r w:rsidR="0025237D" w:rsidRPr="0025237D">
        <w:rPr>
          <w:rFonts w:ascii="Times New Roman" w:hAnsi="Times New Roman"/>
          <w:bCs/>
          <w:sz w:val="18"/>
          <w:szCs w:val="18"/>
          <w:lang w:eastAsia="lv-LV"/>
        </w:rPr>
        <w:t>adastra numurs 80800150324)</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516A2CF5" w14:textId="1D31C1B2" w:rsidR="0025237D" w:rsidRPr="0025237D" w:rsidRDefault="00030488" w:rsidP="0025237D">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7009CA" w:rsidRPr="007009CA">
        <w:rPr>
          <w:rFonts w:ascii="Times New Roman" w:hAnsi="Times New Roman"/>
          <w:sz w:val="18"/>
          <w:szCs w:val="18"/>
          <w:lang w:eastAsia="lv-LV"/>
        </w:rPr>
        <w:t xml:space="preserve">dārzkopības sabiedrībā </w:t>
      </w:r>
      <w:r w:rsidR="0025237D" w:rsidRPr="0025237D">
        <w:rPr>
          <w:rFonts w:ascii="Times New Roman" w:hAnsi="Times New Roman"/>
          <w:sz w:val="18"/>
          <w:szCs w:val="18"/>
          <w:lang w:eastAsia="lv-LV"/>
        </w:rPr>
        <w:t>“Tulpe” Nr.85, Rājumi, Olaines pagasts, Olaines novads</w:t>
      </w:r>
      <w:r w:rsidR="00EC4C48">
        <w:rPr>
          <w:rFonts w:ascii="Times New Roman" w:hAnsi="Times New Roman"/>
          <w:sz w:val="18"/>
          <w:szCs w:val="18"/>
          <w:lang w:eastAsia="lv-LV"/>
        </w:rPr>
        <w:t xml:space="preserve">, </w:t>
      </w:r>
      <w:r w:rsidR="0025237D" w:rsidRPr="0025237D">
        <w:rPr>
          <w:rFonts w:ascii="Times New Roman" w:hAnsi="Times New Roman"/>
          <w:sz w:val="18"/>
          <w:szCs w:val="18"/>
          <w:lang w:eastAsia="lv-LV"/>
        </w:rPr>
        <w:t xml:space="preserve"> </w:t>
      </w:r>
      <w:r w:rsidR="00EC4C48">
        <w:rPr>
          <w:rFonts w:ascii="Times New Roman" w:hAnsi="Times New Roman"/>
          <w:sz w:val="18"/>
          <w:szCs w:val="18"/>
          <w:lang w:eastAsia="lv-LV"/>
        </w:rPr>
        <w:t>z</w:t>
      </w:r>
      <w:r w:rsidR="0025237D" w:rsidRPr="0025237D">
        <w:rPr>
          <w:rFonts w:ascii="Times New Roman" w:hAnsi="Times New Roman"/>
          <w:sz w:val="18"/>
          <w:szCs w:val="18"/>
          <w:lang w:eastAsia="lv-LV"/>
        </w:rPr>
        <w:t xml:space="preserve">emes vienības kadastra apzīmējums 80800150324, 0.0654 ha platībā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0025237D" w:rsidRPr="0025237D">
        <w:rPr>
          <w:rFonts w:ascii="Times New Roman" w:hAnsi="Times New Roman"/>
          <w:sz w:val="18"/>
          <w:szCs w:val="18"/>
          <w:lang w:eastAsia="lv-LV"/>
        </w:rPr>
        <w:t xml:space="preserve">100000589876, </w:t>
      </w:r>
      <w:r w:rsidR="00AE2E2B">
        <w:rPr>
          <w:rFonts w:ascii="Times New Roman" w:hAnsi="Times New Roman"/>
          <w:sz w:val="18"/>
          <w:szCs w:val="18"/>
          <w:lang w:eastAsia="lv-LV"/>
        </w:rPr>
        <w:t>k</w:t>
      </w:r>
      <w:r w:rsidR="0025237D" w:rsidRPr="0025237D">
        <w:rPr>
          <w:rFonts w:ascii="Times New Roman" w:hAnsi="Times New Roman"/>
          <w:sz w:val="18"/>
          <w:szCs w:val="18"/>
          <w:lang w:eastAsia="lv-LV"/>
        </w:rPr>
        <w:t>adastra numurs: 80800150324, adrese/atrašanās vieta:</w:t>
      </w:r>
      <w:r w:rsidR="00AE2E2B">
        <w:rPr>
          <w:rFonts w:ascii="Times New Roman" w:hAnsi="Times New Roman"/>
          <w:sz w:val="18"/>
          <w:szCs w:val="18"/>
          <w:lang w:eastAsia="lv-LV"/>
        </w:rPr>
        <w:t xml:space="preserve">                </w:t>
      </w:r>
      <w:r w:rsidR="0025237D" w:rsidRPr="0025237D">
        <w:rPr>
          <w:rFonts w:ascii="Times New Roman" w:hAnsi="Times New Roman"/>
          <w:sz w:val="18"/>
          <w:szCs w:val="18"/>
          <w:lang w:eastAsia="lv-LV"/>
        </w:rPr>
        <w:t xml:space="preserve"> “Tulpe 85”, Rājumi, Olaines pag., Olaines nov. Īpašnieks: Olaines novada pašvaldība. Žurnāls Nr. 300004876158, lēmums 04.06.2019.</w:t>
      </w:r>
    </w:p>
    <w:p w14:paraId="714BA185" w14:textId="00084E19" w:rsidR="0025237D" w:rsidRPr="0025237D" w:rsidRDefault="0025237D" w:rsidP="0025237D">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 xml:space="preserve">1.3. </w:t>
      </w:r>
      <w:r w:rsidRPr="0025237D">
        <w:rPr>
          <w:rFonts w:ascii="Times New Roman" w:hAnsi="Times New Roman"/>
          <w:sz w:val="18"/>
          <w:szCs w:val="18"/>
          <w:lang w:eastAsia="lv-LV"/>
        </w:rPr>
        <w:t>Rīgas rajona tiesas Olaines pagasta zemesgrāmatas nodalījum</w:t>
      </w:r>
      <w:r>
        <w:rPr>
          <w:rFonts w:ascii="Times New Roman" w:hAnsi="Times New Roman"/>
          <w:sz w:val="18"/>
          <w:szCs w:val="18"/>
          <w:lang w:eastAsia="lv-LV"/>
        </w:rPr>
        <w:t>a</w:t>
      </w:r>
      <w:r w:rsidRPr="0025237D">
        <w:rPr>
          <w:rFonts w:ascii="Times New Roman" w:hAnsi="Times New Roman"/>
          <w:sz w:val="18"/>
          <w:szCs w:val="18"/>
          <w:lang w:eastAsia="lv-LV"/>
        </w:rPr>
        <w:t xml:space="preserve"> Nr. 100000589876</w:t>
      </w:r>
      <w:r>
        <w:rPr>
          <w:rFonts w:ascii="Times New Roman" w:hAnsi="Times New Roman"/>
          <w:sz w:val="18"/>
          <w:szCs w:val="18"/>
          <w:lang w:eastAsia="lv-LV"/>
        </w:rPr>
        <w:t xml:space="preserve">, </w:t>
      </w:r>
      <w:r w:rsidRPr="0025237D">
        <w:rPr>
          <w:rFonts w:ascii="Times New Roman" w:hAnsi="Times New Roman"/>
          <w:sz w:val="18"/>
          <w:szCs w:val="18"/>
          <w:lang w:eastAsia="lv-LV"/>
        </w:rPr>
        <w:t>III daļas 1.iedaļas “Lietu tiesības, kas apgrūtina nekustamu īpašumu”, ierakstītas šādas atzīmes:</w:t>
      </w:r>
    </w:p>
    <w:p w14:paraId="7D806871" w14:textId="04DA27A8" w:rsidR="0025237D" w:rsidRPr="0025237D" w:rsidRDefault="0025237D" w:rsidP="0025237D">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1.3.</w:t>
      </w:r>
      <w:r w:rsidRPr="0025237D">
        <w:rPr>
          <w:rFonts w:ascii="Times New Roman" w:hAnsi="Times New Roman"/>
          <w:sz w:val="18"/>
          <w:szCs w:val="18"/>
          <w:lang w:eastAsia="lv-LV"/>
        </w:rPr>
        <w:t>1. Atzīme - ekspluatācijas aizsargjoslas teritorija ap elektrisko tīklu gaisvadu līniju pilsētās un ciemos ar nominālo spriegumu līdz 20 kilovoltiem, 0.0046 ha;</w:t>
      </w:r>
    </w:p>
    <w:p w14:paraId="4233C471" w14:textId="18E0866F" w:rsidR="0025237D" w:rsidRPr="0025237D" w:rsidRDefault="0025237D" w:rsidP="0025237D">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1.3.</w:t>
      </w:r>
      <w:r w:rsidRPr="0025237D">
        <w:rPr>
          <w:rFonts w:ascii="Times New Roman" w:hAnsi="Times New Roman"/>
          <w:sz w:val="18"/>
          <w:szCs w:val="18"/>
          <w:lang w:eastAsia="lv-LV"/>
        </w:rPr>
        <w:t>2.</w:t>
      </w:r>
      <w:r w:rsidR="00AE2E2B">
        <w:rPr>
          <w:rFonts w:ascii="Times New Roman" w:hAnsi="Times New Roman"/>
          <w:sz w:val="18"/>
          <w:szCs w:val="18"/>
          <w:lang w:eastAsia="lv-LV"/>
        </w:rPr>
        <w:t xml:space="preserve"> </w:t>
      </w:r>
      <w:r w:rsidRPr="0025237D">
        <w:rPr>
          <w:rFonts w:ascii="Times New Roman" w:hAnsi="Times New Roman"/>
          <w:sz w:val="18"/>
          <w:szCs w:val="18"/>
          <w:lang w:eastAsia="lv-LV"/>
        </w:rPr>
        <w:t>Atzīme - ekspluatācijas aizsargjoslas teritorija ap elektrisko tīklu gaisvadu līniju pilsētās un ciemos ar nominālo spriegumu līdz 20 kilovoltiem, 0.0107 ha;</w:t>
      </w:r>
    </w:p>
    <w:p w14:paraId="1D84872A" w14:textId="78920FB6" w:rsidR="00966406" w:rsidRDefault="0025237D" w:rsidP="0025237D">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1.3.</w:t>
      </w:r>
      <w:r w:rsidRPr="0025237D">
        <w:rPr>
          <w:rFonts w:ascii="Times New Roman" w:hAnsi="Times New Roman"/>
          <w:sz w:val="18"/>
          <w:szCs w:val="18"/>
          <w:lang w:eastAsia="lv-LV"/>
        </w:rPr>
        <w:t>3.</w:t>
      </w:r>
      <w:r w:rsidR="00AE2E2B">
        <w:rPr>
          <w:rFonts w:ascii="Times New Roman" w:hAnsi="Times New Roman"/>
          <w:sz w:val="18"/>
          <w:szCs w:val="18"/>
          <w:lang w:eastAsia="lv-LV"/>
        </w:rPr>
        <w:t xml:space="preserve"> </w:t>
      </w:r>
      <w:r w:rsidRPr="0025237D">
        <w:rPr>
          <w:rFonts w:ascii="Times New Roman" w:hAnsi="Times New Roman"/>
          <w:sz w:val="18"/>
          <w:szCs w:val="18"/>
          <w:lang w:eastAsia="lv-LV"/>
        </w:rPr>
        <w:t>Atzīme - ekspluatācijas aizsargjoslas teritorija gar drenām un atklātiem grāvjiem, 0.0028 ha.</w:t>
      </w:r>
    </w:p>
    <w:p w14:paraId="10DB217F" w14:textId="77777777" w:rsidR="0025237D" w:rsidRDefault="0025237D" w:rsidP="0025237D">
      <w:pPr>
        <w:spacing w:after="0" w:line="240" w:lineRule="auto"/>
        <w:ind w:left="360" w:right="-766" w:hanging="360"/>
        <w:jc w:val="both"/>
        <w:rPr>
          <w:rFonts w:ascii="Times New Roman" w:hAnsi="Times New Roman"/>
          <w:sz w:val="18"/>
          <w:szCs w:val="18"/>
          <w:lang w:eastAsia="lv-LV"/>
        </w:rPr>
      </w:pPr>
    </w:p>
    <w:p w14:paraId="0365082A" w14:textId="3DBD2D6D"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r w:rsidR="00966406">
        <w:rPr>
          <w:rFonts w:ascii="Times New Roman" w:hAnsi="Times New Roman"/>
          <w:b/>
          <w:sz w:val="18"/>
          <w:szCs w:val="18"/>
          <w:lang w:eastAsia="lv-LV"/>
        </w:rPr>
        <w:t xml:space="preserve"> </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77777777" w:rsidR="00030488" w:rsidRPr="003F3F7B"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w:t>
      </w:r>
      <w:proofErr w:type="spellStart"/>
      <w:r w:rsidRPr="00611575">
        <w:rPr>
          <w:rFonts w:ascii="Times New Roman" w:hAnsi="Times New Roman"/>
          <w:sz w:val="18"/>
          <w:szCs w:val="18"/>
          <w:lang w:eastAsia="lv-LV"/>
        </w:rPr>
        <w:t>pierobežnieku</w:t>
      </w:r>
      <w:proofErr w:type="spellEnd"/>
      <w:r w:rsidRPr="00611575">
        <w:rPr>
          <w:rFonts w:ascii="Times New Roman" w:hAnsi="Times New Roman"/>
          <w:sz w:val="18"/>
          <w:szCs w:val="18"/>
          <w:lang w:eastAsia="lv-LV"/>
        </w:rPr>
        <w:t xml:space="preserve">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E9CC9E2" w14:textId="77777777" w:rsidR="00BF22EB"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domes 2022.gada 27.aprīļa saistošiem noteikumiem Nr. SN5/2022 “Olaines novada teritorijas plānojuma teritorijas izmantošanas un apbūves noteikumi un grafiskā daļa”</w:t>
      </w:r>
      <w:r w:rsidR="00BF22EB">
        <w:rPr>
          <w:rFonts w:ascii="Times New Roman" w:hAnsi="Times New Roman"/>
          <w:sz w:val="18"/>
          <w:szCs w:val="18"/>
          <w:lang w:eastAsia="lv-LV"/>
          <w14:ligatures w14:val="none"/>
        </w:rPr>
        <w:t xml:space="preserve"> noteikta </w:t>
      </w:r>
      <w:r w:rsidR="00BF22EB" w:rsidRPr="00BF22EB">
        <w:rPr>
          <w:rFonts w:ascii="Times New Roman" w:hAnsi="Times New Roman"/>
          <w:sz w:val="18"/>
          <w:szCs w:val="18"/>
          <w:lang w:eastAsia="lv-LV"/>
          <w14:ligatures w14:val="none"/>
        </w:rPr>
        <w:t>- Savrupmāju apbūves teritorijas (DzS1), kas ir funkcionālā zona dārzkopības sabiedrību teritorijās, kur galvenā izmantošana ir savrupmāju un vasarnīcu apbūve.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w:t>
      </w:r>
    </w:p>
    <w:p w14:paraId="7A7B9184" w14:textId="2CC93902"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327B3338"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43D41D80" w14:textId="4CAF1E07" w:rsidR="00030488"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3.7.2. piedalīties sadzīves atkritumu apsaimniekošanā (noslēdzot attiecīga rakstura sadzīves atkritumu apsaimniekošanas līgumu ar pašvaldības izvēlēto sadzīves atkritumu </w:t>
      </w:r>
      <w:proofErr w:type="spellStart"/>
      <w:r w:rsidRPr="00611575">
        <w:rPr>
          <w:rFonts w:ascii="Times New Roman" w:hAnsi="Times New Roman"/>
          <w:sz w:val="18"/>
          <w:szCs w:val="18"/>
          <w:lang w:eastAsia="lv-LV"/>
        </w:rPr>
        <w:t>apsaimniekotāju</w:t>
      </w:r>
      <w:proofErr w:type="spellEnd"/>
      <w:r w:rsidR="0025237D">
        <w:rPr>
          <w:rFonts w:ascii="Times New Roman" w:hAnsi="Times New Roman"/>
          <w:sz w:val="18"/>
          <w:szCs w:val="18"/>
          <w:lang w:eastAsia="lv-LV"/>
        </w:rPr>
        <w:t>;</w:t>
      </w:r>
    </w:p>
    <w:p w14:paraId="603E39C8" w14:textId="1CE2EE8D" w:rsidR="0025237D" w:rsidRDefault="0025237D"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Pr>
          <w:rFonts w:ascii="Times New Roman" w:hAnsi="Times New Roman"/>
          <w:sz w:val="18"/>
          <w:szCs w:val="18"/>
          <w:lang w:eastAsia="lv-LV"/>
        </w:rPr>
        <w:t>3.7.3. piedalīties dārzkopības sabiedrības “Tulpe” koplietošanas zemes apsaimniekošanā un uzturēšanā.</w:t>
      </w:r>
    </w:p>
    <w:p w14:paraId="32990288" w14:textId="57E67CF7" w:rsidR="00030488" w:rsidRPr="00611575"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1671AC96"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AE2E2B">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6EA59ACD"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AE2E2B">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359882A"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6CD4C4D1" w14:textId="77777777" w:rsidR="007925F2" w:rsidRDefault="007925F2" w:rsidP="0025237D">
      <w:pPr>
        <w:spacing w:after="0" w:line="240" w:lineRule="auto"/>
        <w:ind w:right="-766"/>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611575" w:rsidRDefault="00030488" w:rsidP="0003048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14:paraId="5B5E0317" w14:textId="208EE89C" w:rsidR="0025237D" w:rsidRDefault="009A73C7" w:rsidP="00966406">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0025237D" w:rsidRPr="0025237D">
        <w:rPr>
          <w:rFonts w:ascii="Times New Roman" w:hAnsi="Times New Roman"/>
          <w:b/>
          <w:sz w:val="18"/>
          <w:szCs w:val="18"/>
          <w:lang w:eastAsia="lv-LV"/>
        </w:rPr>
        <w:t>“Tulpe” Nr.85, Rājumi, Olaines pagasts, Olaines novads</w:t>
      </w:r>
      <w:r w:rsidR="00303C76">
        <w:rPr>
          <w:rFonts w:ascii="Times New Roman" w:hAnsi="Times New Roman"/>
          <w:b/>
          <w:sz w:val="18"/>
          <w:szCs w:val="18"/>
          <w:lang w:eastAsia="lv-LV"/>
        </w:rPr>
        <w:t xml:space="preserve">, </w:t>
      </w:r>
      <w:r w:rsidR="0025237D" w:rsidRPr="0025237D">
        <w:rPr>
          <w:rFonts w:ascii="Times New Roman" w:hAnsi="Times New Roman"/>
          <w:b/>
          <w:sz w:val="18"/>
          <w:szCs w:val="18"/>
          <w:lang w:eastAsia="lv-LV"/>
        </w:rPr>
        <w:t>kadastra apzīmējums 80800150324, 0.0654 ha platībā (Kadastra numurs 80800150324)</w:t>
      </w:r>
    </w:p>
    <w:p w14:paraId="7BF458B5" w14:textId="05AD107B" w:rsidR="00030488" w:rsidRPr="00D64DA1" w:rsidRDefault="00030488" w:rsidP="00966406">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49A66C6A" w14:textId="2D12A5FF"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1099F1AE" w14:textId="6530BDC4"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09581ACE" w14:textId="47233770" w:rsidR="00966406" w:rsidRPr="00611575" w:rsidRDefault="00966406" w:rsidP="00966406">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25237D">
        <w:rPr>
          <w:rFonts w:ascii="Times New Roman" w:hAnsi="Times New Roman"/>
          <w:sz w:val="18"/>
          <w:szCs w:val="18"/>
          <w:lang w:eastAsia="lv-LV"/>
        </w:rPr>
        <w:t>17.jūnija</w:t>
      </w:r>
      <w:r w:rsidRPr="00611575">
        <w:rPr>
          <w:rFonts w:ascii="Times New Roman" w:hAnsi="Times New Roman"/>
          <w:sz w:val="18"/>
          <w:szCs w:val="18"/>
          <w:lang w:eastAsia="lv-LV"/>
        </w:rPr>
        <w:t xml:space="preserve">  sēdes lēmumu “</w:t>
      </w:r>
      <w:r w:rsidRP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25237D">
        <w:rPr>
          <w:rFonts w:ascii="Times New Roman" w:hAnsi="Times New Roman"/>
          <w:sz w:val="18"/>
          <w:szCs w:val="18"/>
          <w:lang w:eastAsia="lv-LV"/>
        </w:rPr>
        <w:t>6</w:t>
      </w:r>
      <w:r w:rsidRPr="00611575">
        <w:rPr>
          <w:rFonts w:ascii="Times New Roman" w:hAnsi="Times New Roman"/>
          <w:sz w:val="18"/>
          <w:szCs w:val="18"/>
          <w:lang w:eastAsia="lv-LV"/>
        </w:rPr>
        <w:t>.prot., ___.p.)  un 202</w:t>
      </w:r>
      <w:r>
        <w:rPr>
          <w:rFonts w:ascii="Times New Roman" w:hAnsi="Times New Roman"/>
          <w:sz w:val="18"/>
          <w:szCs w:val="18"/>
          <w:lang w:eastAsia="lv-LV"/>
        </w:rPr>
        <w:t>6</w:t>
      </w:r>
      <w:r w:rsidRPr="00611575">
        <w:rPr>
          <w:rFonts w:ascii="Times New Roman" w:hAnsi="Times New Roman"/>
          <w:sz w:val="18"/>
          <w:szCs w:val="18"/>
          <w:lang w:eastAsia="lv-LV"/>
        </w:rPr>
        <w:t>.gada __.</w:t>
      </w:r>
      <w:r w:rsidR="0025237D">
        <w:rPr>
          <w:rFonts w:ascii="Times New Roman" w:hAnsi="Times New Roman"/>
          <w:sz w:val="18"/>
          <w:szCs w:val="18"/>
          <w:lang w:eastAsia="lv-LV"/>
        </w:rPr>
        <w:t xml:space="preserve">augusta </w:t>
      </w:r>
      <w:r w:rsidRPr="00611575">
        <w:rPr>
          <w:rFonts w:ascii="Times New Roman" w:hAnsi="Times New Roman"/>
          <w:sz w:val="18"/>
          <w:szCs w:val="18"/>
          <w:lang w:eastAsia="lv-LV"/>
        </w:rPr>
        <w:t xml:space="preserve">sēdes lēmumu „Par nekustamā īpašuma-zemesgabala </w:t>
      </w:r>
      <w:r w:rsidRPr="00966406">
        <w:rPr>
          <w:rFonts w:ascii="Times New Roman" w:hAnsi="Times New Roman"/>
          <w:sz w:val="18"/>
          <w:szCs w:val="18"/>
          <w:lang w:eastAsia="lv-LV"/>
        </w:rPr>
        <w:t>“</w:t>
      </w:r>
      <w:r w:rsidR="0025237D">
        <w:rPr>
          <w:rFonts w:ascii="Times New Roman" w:hAnsi="Times New Roman"/>
          <w:sz w:val="18"/>
          <w:szCs w:val="18"/>
          <w:lang w:eastAsia="lv-LV"/>
        </w:rPr>
        <w:t>Tulpe</w:t>
      </w:r>
      <w:r w:rsidRPr="00966406">
        <w:rPr>
          <w:rFonts w:ascii="Times New Roman" w:hAnsi="Times New Roman"/>
          <w:sz w:val="18"/>
          <w:szCs w:val="18"/>
          <w:lang w:eastAsia="lv-LV"/>
        </w:rPr>
        <w:t>” Nr.</w:t>
      </w:r>
      <w:r w:rsidR="0025237D">
        <w:rPr>
          <w:rFonts w:ascii="Times New Roman" w:hAnsi="Times New Roman"/>
          <w:sz w:val="18"/>
          <w:szCs w:val="18"/>
          <w:lang w:eastAsia="lv-LV"/>
        </w:rPr>
        <w:t>85</w:t>
      </w:r>
      <w:r>
        <w:rPr>
          <w:rFonts w:ascii="Times New Roman" w:hAnsi="Times New Roman"/>
          <w:sz w:val="18"/>
          <w:szCs w:val="18"/>
          <w:lang w:eastAsia="lv-LV"/>
        </w:rPr>
        <w:t xml:space="preserve"> (</w:t>
      </w:r>
      <w:r w:rsidR="0025237D">
        <w:rPr>
          <w:rFonts w:ascii="Times New Roman" w:hAnsi="Times New Roman"/>
          <w:sz w:val="18"/>
          <w:szCs w:val="18"/>
          <w:lang w:eastAsia="lv-LV"/>
        </w:rPr>
        <w:t>Rājumos)</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00BCF8D7" w:rsidR="00030488" w:rsidRPr="00611575" w:rsidRDefault="00030488" w:rsidP="009A73C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472D5A">
        <w:rPr>
          <w:rFonts w:ascii="Times New Roman" w:hAnsi="Times New Roman"/>
          <w:sz w:val="18"/>
          <w:szCs w:val="18"/>
          <w:lang w:eastAsia="lv-LV"/>
        </w:rPr>
        <w:t xml:space="preserve">dārzkopības sabiedrībā </w:t>
      </w:r>
      <w:r w:rsidR="0025237D" w:rsidRPr="0025237D">
        <w:rPr>
          <w:rFonts w:ascii="Times New Roman" w:hAnsi="Times New Roman"/>
          <w:sz w:val="18"/>
          <w:szCs w:val="18"/>
          <w:lang w:eastAsia="lv-LV"/>
        </w:rPr>
        <w:t>“Tulpe” Nr.85, Rājumi, Olaines pagasts, Olaines novads</w:t>
      </w:r>
      <w:r w:rsidR="00EC4C48">
        <w:rPr>
          <w:rFonts w:ascii="Times New Roman" w:hAnsi="Times New Roman"/>
          <w:sz w:val="18"/>
          <w:szCs w:val="18"/>
          <w:lang w:eastAsia="lv-LV"/>
        </w:rPr>
        <w:t xml:space="preserve">, </w:t>
      </w:r>
      <w:r w:rsidR="0025237D" w:rsidRPr="0025237D">
        <w:rPr>
          <w:rFonts w:ascii="Times New Roman" w:hAnsi="Times New Roman"/>
          <w:sz w:val="18"/>
          <w:szCs w:val="18"/>
          <w:lang w:eastAsia="lv-LV"/>
        </w:rPr>
        <w:t xml:space="preserve"> </w:t>
      </w:r>
      <w:r w:rsidR="00EC4C48">
        <w:rPr>
          <w:rFonts w:ascii="Times New Roman" w:hAnsi="Times New Roman"/>
          <w:sz w:val="18"/>
          <w:szCs w:val="18"/>
          <w:lang w:eastAsia="lv-LV"/>
        </w:rPr>
        <w:t>z</w:t>
      </w:r>
      <w:r w:rsidR="0025237D" w:rsidRPr="0025237D">
        <w:rPr>
          <w:rFonts w:ascii="Times New Roman" w:hAnsi="Times New Roman"/>
          <w:sz w:val="18"/>
          <w:szCs w:val="18"/>
          <w:lang w:eastAsia="lv-LV"/>
        </w:rPr>
        <w:t>emes vienības kadastra apzīmējums 80800150324, 0.0654 ha platībā (</w:t>
      </w:r>
      <w:r w:rsidR="00AE2E2B">
        <w:rPr>
          <w:rFonts w:ascii="Times New Roman" w:hAnsi="Times New Roman"/>
          <w:sz w:val="18"/>
          <w:szCs w:val="18"/>
          <w:lang w:eastAsia="lv-LV"/>
        </w:rPr>
        <w:t>k</w:t>
      </w:r>
      <w:r w:rsidR="0025237D" w:rsidRPr="0025237D">
        <w:rPr>
          <w:rFonts w:ascii="Times New Roman" w:hAnsi="Times New Roman"/>
          <w:sz w:val="18"/>
          <w:szCs w:val="18"/>
          <w:lang w:eastAsia="lv-LV"/>
        </w:rPr>
        <w:t>adastra numurs 80800150324)</w:t>
      </w:r>
      <w:r w:rsidR="00966406">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14:paraId="7CEA59D1" w14:textId="4337EF09" w:rsidR="00030488" w:rsidRPr="00611575" w:rsidRDefault="00030488" w:rsidP="0096640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9A73C7" w:rsidRPr="009A73C7">
        <w:rPr>
          <w:rFonts w:ascii="Times New Roman" w:hAnsi="Times New Roman"/>
          <w:sz w:val="18"/>
          <w:szCs w:val="18"/>
          <w:lang w:eastAsia="lv-LV"/>
        </w:rPr>
        <w:t xml:space="preserve">dārzkopības sabiedrībā </w:t>
      </w:r>
      <w:r w:rsidR="0025237D" w:rsidRPr="0025237D">
        <w:rPr>
          <w:rFonts w:ascii="Times New Roman" w:hAnsi="Times New Roman"/>
          <w:sz w:val="18"/>
          <w:szCs w:val="18"/>
          <w:lang w:eastAsia="lv-LV"/>
        </w:rPr>
        <w:t>“Tulpe” Nr.85, Rājumi, Olaines pagasts, Olaines novads</w:t>
      </w:r>
      <w:r w:rsidR="00EC4C48">
        <w:rPr>
          <w:rFonts w:ascii="Times New Roman" w:hAnsi="Times New Roman"/>
          <w:sz w:val="18"/>
          <w:szCs w:val="18"/>
          <w:lang w:eastAsia="lv-LV"/>
        </w:rPr>
        <w:t xml:space="preserve">, </w:t>
      </w:r>
      <w:r w:rsidR="0025237D" w:rsidRPr="0025237D">
        <w:rPr>
          <w:rFonts w:ascii="Times New Roman" w:hAnsi="Times New Roman"/>
          <w:sz w:val="18"/>
          <w:szCs w:val="18"/>
          <w:lang w:eastAsia="lv-LV"/>
        </w:rPr>
        <w:t xml:space="preserve"> </w:t>
      </w:r>
      <w:r w:rsidR="00EC4C48">
        <w:rPr>
          <w:rFonts w:ascii="Times New Roman" w:hAnsi="Times New Roman"/>
          <w:sz w:val="18"/>
          <w:szCs w:val="18"/>
          <w:lang w:eastAsia="lv-LV"/>
        </w:rPr>
        <w:t>z</w:t>
      </w:r>
      <w:r w:rsidR="0025237D" w:rsidRPr="0025237D">
        <w:rPr>
          <w:rFonts w:ascii="Times New Roman" w:hAnsi="Times New Roman"/>
          <w:sz w:val="18"/>
          <w:szCs w:val="18"/>
          <w:lang w:eastAsia="lv-LV"/>
        </w:rPr>
        <w:t>emes vienības kadastra apzīmējums 80800150324, 0.0654 ha platībā (</w:t>
      </w:r>
      <w:r w:rsidR="00AE2E2B">
        <w:rPr>
          <w:rFonts w:ascii="Times New Roman" w:hAnsi="Times New Roman"/>
          <w:sz w:val="18"/>
          <w:szCs w:val="18"/>
          <w:lang w:eastAsia="lv-LV"/>
        </w:rPr>
        <w:t>k</w:t>
      </w:r>
      <w:r w:rsidR="0025237D" w:rsidRPr="0025237D">
        <w:rPr>
          <w:rFonts w:ascii="Times New Roman" w:hAnsi="Times New Roman"/>
          <w:sz w:val="18"/>
          <w:szCs w:val="18"/>
          <w:lang w:eastAsia="lv-LV"/>
        </w:rPr>
        <w:t>adastra numurs 80800150324)</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70AD14DF" w:rsidR="00030488" w:rsidRPr="00611575" w:rsidRDefault="00030488" w:rsidP="0096640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9A73C7" w:rsidRPr="009A73C7">
        <w:rPr>
          <w:rFonts w:ascii="Times New Roman" w:hAnsi="Times New Roman"/>
          <w:sz w:val="18"/>
          <w:szCs w:val="18"/>
          <w:lang w:eastAsia="lv-LV"/>
        </w:rPr>
        <w:t xml:space="preserve">dārzkopības sabiedrībā </w:t>
      </w:r>
      <w:r w:rsidR="0025237D" w:rsidRPr="0025237D">
        <w:rPr>
          <w:rFonts w:ascii="Times New Roman" w:hAnsi="Times New Roman"/>
          <w:sz w:val="18"/>
          <w:szCs w:val="18"/>
          <w:lang w:eastAsia="lv-LV"/>
        </w:rPr>
        <w:t>“Tulpe” Nr.85, Rājumi, Olaines pagasts, Olaines novads. Zemes vienības kadastra apzīmējums 80800150324, 0.0654 ha platībā (</w:t>
      </w:r>
      <w:r w:rsidR="00AE2E2B">
        <w:rPr>
          <w:rFonts w:ascii="Times New Roman" w:hAnsi="Times New Roman"/>
          <w:sz w:val="18"/>
          <w:szCs w:val="18"/>
          <w:lang w:eastAsia="lv-LV"/>
        </w:rPr>
        <w:t>k</w:t>
      </w:r>
      <w:r w:rsidR="0025237D" w:rsidRPr="0025237D">
        <w:rPr>
          <w:rFonts w:ascii="Times New Roman" w:hAnsi="Times New Roman"/>
          <w:sz w:val="18"/>
          <w:szCs w:val="18"/>
          <w:lang w:eastAsia="lv-LV"/>
        </w:rPr>
        <w:t>adastra numurs 80800150324)</w:t>
      </w:r>
      <w:r w:rsidR="0025237D">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 </w:t>
      </w:r>
    </w:p>
    <w:p w14:paraId="2E78B5D0" w14:textId="3F76E71A" w:rsidR="00030488" w:rsidRPr="00611575" w:rsidRDefault="00030488" w:rsidP="0025237D">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129E660A"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 xml:space="preserve">________  </w:t>
      </w:r>
      <w:r w:rsidR="00966406">
        <w:rPr>
          <w:rFonts w:ascii="Times New Roman" w:hAnsi="Times New Roman"/>
          <w:sz w:val="18"/>
          <w:szCs w:val="18"/>
          <w:lang w:eastAsia="lv-LV"/>
        </w:rPr>
        <w:tab/>
      </w:r>
      <w:r w:rsidR="00966406">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49E6C2AE" w14:textId="4F8CA484" w:rsidR="00EF33D1" w:rsidRPr="0025237D" w:rsidRDefault="00030488" w:rsidP="0025237D">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sectPr w:rsidR="00EF33D1" w:rsidRPr="0025237D"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20B3C"/>
    <w:rsid w:val="00021FC5"/>
    <w:rsid w:val="00030488"/>
    <w:rsid w:val="000317A0"/>
    <w:rsid w:val="00044028"/>
    <w:rsid w:val="00053BA0"/>
    <w:rsid w:val="000556FA"/>
    <w:rsid w:val="00055702"/>
    <w:rsid w:val="00076536"/>
    <w:rsid w:val="000A437F"/>
    <w:rsid w:val="000C7D45"/>
    <w:rsid w:val="000D1305"/>
    <w:rsid w:val="000D384D"/>
    <w:rsid w:val="00111B4E"/>
    <w:rsid w:val="00121CC7"/>
    <w:rsid w:val="001249E0"/>
    <w:rsid w:val="00133CB2"/>
    <w:rsid w:val="0014625C"/>
    <w:rsid w:val="001464B0"/>
    <w:rsid w:val="00153949"/>
    <w:rsid w:val="001752D7"/>
    <w:rsid w:val="00184D50"/>
    <w:rsid w:val="001C1C36"/>
    <w:rsid w:val="001C2BE8"/>
    <w:rsid w:val="001C2DD3"/>
    <w:rsid w:val="001C3C24"/>
    <w:rsid w:val="001D6ACD"/>
    <w:rsid w:val="001E3B33"/>
    <w:rsid w:val="001F3984"/>
    <w:rsid w:val="001F6D5C"/>
    <w:rsid w:val="00205B41"/>
    <w:rsid w:val="002156A5"/>
    <w:rsid w:val="00217921"/>
    <w:rsid w:val="0025237D"/>
    <w:rsid w:val="00257A89"/>
    <w:rsid w:val="00261BA9"/>
    <w:rsid w:val="00270F78"/>
    <w:rsid w:val="0028628B"/>
    <w:rsid w:val="002A5982"/>
    <w:rsid w:val="002C48FF"/>
    <w:rsid w:val="002D7CF4"/>
    <w:rsid w:val="002F1EE3"/>
    <w:rsid w:val="003019B0"/>
    <w:rsid w:val="00303659"/>
    <w:rsid w:val="00303C76"/>
    <w:rsid w:val="00324A6C"/>
    <w:rsid w:val="00340F6E"/>
    <w:rsid w:val="0034550B"/>
    <w:rsid w:val="003649F7"/>
    <w:rsid w:val="0038276B"/>
    <w:rsid w:val="003A58EE"/>
    <w:rsid w:val="003A7550"/>
    <w:rsid w:val="003B086D"/>
    <w:rsid w:val="003B3B43"/>
    <w:rsid w:val="00407883"/>
    <w:rsid w:val="00435C7D"/>
    <w:rsid w:val="00470DBB"/>
    <w:rsid w:val="00472D5A"/>
    <w:rsid w:val="00494DB7"/>
    <w:rsid w:val="004A24F6"/>
    <w:rsid w:val="004B4E04"/>
    <w:rsid w:val="004D4B69"/>
    <w:rsid w:val="004D7C46"/>
    <w:rsid w:val="004E2146"/>
    <w:rsid w:val="005203C1"/>
    <w:rsid w:val="0053062D"/>
    <w:rsid w:val="0055707A"/>
    <w:rsid w:val="005F0AA4"/>
    <w:rsid w:val="006074D4"/>
    <w:rsid w:val="00634A00"/>
    <w:rsid w:val="00642B0B"/>
    <w:rsid w:val="006458CC"/>
    <w:rsid w:val="00650536"/>
    <w:rsid w:val="0065552E"/>
    <w:rsid w:val="00660C67"/>
    <w:rsid w:val="0066478C"/>
    <w:rsid w:val="00680D89"/>
    <w:rsid w:val="00681D3B"/>
    <w:rsid w:val="006A5561"/>
    <w:rsid w:val="006B5BAF"/>
    <w:rsid w:val="006D13CB"/>
    <w:rsid w:val="006D3CF7"/>
    <w:rsid w:val="006E3418"/>
    <w:rsid w:val="007009CA"/>
    <w:rsid w:val="0070233C"/>
    <w:rsid w:val="007458EE"/>
    <w:rsid w:val="00760F5A"/>
    <w:rsid w:val="007925F2"/>
    <w:rsid w:val="007A1E0B"/>
    <w:rsid w:val="007A2E06"/>
    <w:rsid w:val="007A67B7"/>
    <w:rsid w:val="007B185C"/>
    <w:rsid w:val="007C3A1D"/>
    <w:rsid w:val="007D6C24"/>
    <w:rsid w:val="00854907"/>
    <w:rsid w:val="008625B2"/>
    <w:rsid w:val="008A0306"/>
    <w:rsid w:val="008D0BAF"/>
    <w:rsid w:val="00902F4A"/>
    <w:rsid w:val="009538D3"/>
    <w:rsid w:val="00963780"/>
    <w:rsid w:val="00966406"/>
    <w:rsid w:val="00981028"/>
    <w:rsid w:val="009A73C7"/>
    <w:rsid w:val="009C1A7D"/>
    <w:rsid w:val="009C58E9"/>
    <w:rsid w:val="009E372F"/>
    <w:rsid w:val="009E7134"/>
    <w:rsid w:val="009F57D4"/>
    <w:rsid w:val="00A10E44"/>
    <w:rsid w:val="00A17153"/>
    <w:rsid w:val="00A17B8C"/>
    <w:rsid w:val="00A27A3F"/>
    <w:rsid w:val="00A409F1"/>
    <w:rsid w:val="00A54687"/>
    <w:rsid w:val="00A57303"/>
    <w:rsid w:val="00A7634B"/>
    <w:rsid w:val="00AA2573"/>
    <w:rsid w:val="00AD5DE4"/>
    <w:rsid w:val="00AE2E2B"/>
    <w:rsid w:val="00AE6811"/>
    <w:rsid w:val="00B0194C"/>
    <w:rsid w:val="00B03B85"/>
    <w:rsid w:val="00B83800"/>
    <w:rsid w:val="00B95780"/>
    <w:rsid w:val="00B95FCC"/>
    <w:rsid w:val="00BA77FE"/>
    <w:rsid w:val="00BC1D67"/>
    <w:rsid w:val="00BD17D2"/>
    <w:rsid w:val="00BD22CF"/>
    <w:rsid w:val="00BF22EB"/>
    <w:rsid w:val="00C15457"/>
    <w:rsid w:val="00C647A8"/>
    <w:rsid w:val="00C86905"/>
    <w:rsid w:val="00C94694"/>
    <w:rsid w:val="00CB1492"/>
    <w:rsid w:val="00CF52E1"/>
    <w:rsid w:val="00D32A1E"/>
    <w:rsid w:val="00D43644"/>
    <w:rsid w:val="00D579B6"/>
    <w:rsid w:val="00D77774"/>
    <w:rsid w:val="00DA18B3"/>
    <w:rsid w:val="00DB6BBC"/>
    <w:rsid w:val="00E11BFD"/>
    <w:rsid w:val="00E61E4E"/>
    <w:rsid w:val="00E81739"/>
    <w:rsid w:val="00E95CD4"/>
    <w:rsid w:val="00EA48AB"/>
    <w:rsid w:val="00EA5DAE"/>
    <w:rsid w:val="00EC4C48"/>
    <w:rsid w:val="00EE3013"/>
    <w:rsid w:val="00EF0EF6"/>
    <w:rsid w:val="00EF33D1"/>
    <w:rsid w:val="00F000C1"/>
    <w:rsid w:val="00F4057C"/>
    <w:rsid w:val="00F721F2"/>
    <w:rsid w:val="00F7542C"/>
    <w:rsid w:val="00F80489"/>
    <w:rsid w:val="00F81563"/>
    <w:rsid w:val="00F82682"/>
    <w:rsid w:val="00F91CE6"/>
    <w:rsid w:val="00F97395"/>
    <w:rsid w:val="00FA263B"/>
    <w:rsid w:val="00FB384A"/>
    <w:rsid w:val="00FC2D22"/>
    <w:rsid w:val="00FC30FB"/>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16201</Words>
  <Characters>9235</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4</cp:revision>
  <dcterms:created xsi:type="dcterms:W3CDTF">2026-06-05T08:24:00Z</dcterms:created>
  <dcterms:modified xsi:type="dcterms:W3CDTF">2026-06-12T08:08:00Z</dcterms:modified>
</cp:coreProperties>
</file>