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F82642" w:rsidRDefault="00F82642" w:rsidP="00F82642">
      <w:pPr>
        <w:jc w:val="center"/>
        <w:rPr>
          <w:rFonts w:ascii="Tahoma" w:hAnsi="Tahoma" w:cs="Tahoma"/>
          <w:sz w:val="22"/>
          <w:szCs w:val="22"/>
          <w:lang w:val="lv-LV"/>
        </w:rPr>
      </w:pPr>
    </w:p>
    <w:p w:rsidR="00F82642" w:rsidRDefault="00F82642" w:rsidP="00F82642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F82642" w:rsidRDefault="00F82642" w:rsidP="00F82642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>
        <w:rPr>
          <w:rFonts w:ascii="Tahoma" w:hAnsi="Tahoma" w:cs="Tahoma"/>
          <w:b/>
          <w:sz w:val="22"/>
          <w:szCs w:val="22"/>
          <w:lang w:val="lv-LV"/>
        </w:rPr>
        <w:t>ONP 2019/01</w:t>
      </w:r>
    </w:p>
    <w:p w:rsidR="00E369A8" w:rsidRPr="00510233" w:rsidRDefault="00E369A8" w:rsidP="00F82642">
      <w:pPr>
        <w:jc w:val="center"/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p w:rsidR="00F82642" w:rsidRPr="00510233" w:rsidRDefault="00F82642" w:rsidP="00F82642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Pr="009F6CEC">
        <w:rPr>
          <w:rFonts w:ascii="Tahoma" w:hAnsi="Tahoma" w:cs="Tahoma"/>
          <w:b/>
          <w:sz w:val="22"/>
          <w:szCs w:val="22"/>
          <w:lang w:val="lv-LV"/>
        </w:rPr>
        <w:t>Būvprojekta „Ēkas Veselības ielā 7, Olaine, telpu vienkāršotā atjaunošana un teritorijas labiekārtošana pirmskolas izglītības iestādes vajadzībām” izstrāde un autoruzraudzība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F82642" w:rsidRPr="006E2995" w:rsidRDefault="00F82642" w:rsidP="00F82642">
      <w:pPr>
        <w:rPr>
          <w:lang w:val="lv-LV"/>
        </w:rPr>
      </w:pPr>
    </w:p>
    <w:p w:rsidR="00F82642" w:rsidRDefault="00F82642" w:rsidP="00F82642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F82642" w:rsidRDefault="00F82642" w:rsidP="00F82642">
      <w:pPr>
        <w:jc w:val="center"/>
        <w:rPr>
          <w:rFonts w:ascii="Tahoma" w:hAnsi="Tahoma" w:cs="Tahoma"/>
          <w:b/>
          <w:sz w:val="24"/>
          <w:szCs w:val="24"/>
        </w:rPr>
      </w:pPr>
    </w:p>
    <w:p w:rsidR="00F82642" w:rsidRPr="0057496C" w:rsidRDefault="00F82642" w:rsidP="00F82642">
      <w:pPr>
        <w:spacing w:after="120"/>
        <w:ind w:hanging="142"/>
        <w:rPr>
          <w:rFonts w:ascii="Tahoma" w:hAnsi="Tahoma" w:cs="Tahoma"/>
          <w:b/>
        </w:rPr>
      </w:pPr>
      <w:proofErr w:type="gramStart"/>
      <w:r w:rsidRPr="00FF2EE1">
        <w:rPr>
          <w:rFonts w:ascii="Tahoma" w:hAnsi="Tahoma" w:cs="Tahoma"/>
          <w:lang w:val="lv-LV"/>
        </w:rPr>
        <w:t>2019.gada</w:t>
      </w:r>
      <w:proofErr w:type="gramEnd"/>
      <w:r w:rsidRPr="00FF2EE1">
        <w:rPr>
          <w:rFonts w:ascii="Tahoma" w:hAnsi="Tahoma" w:cs="Tahoma"/>
          <w:lang w:val="lv-LV"/>
        </w:rPr>
        <w:t xml:space="preserve"> 8.februārī</w:t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 w:rsidRPr="0057496C">
        <w:rPr>
          <w:rFonts w:ascii="Tahoma" w:hAnsi="Tahoma" w:cs="Tahoma"/>
          <w:lang w:val="lv-LV"/>
        </w:rPr>
        <w:t xml:space="preserve">Olaines novadā </w:t>
      </w:r>
      <w:r w:rsidRPr="0057496C">
        <w:rPr>
          <w:rFonts w:ascii="Tahoma" w:hAnsi="Tahoma" w:cs="Tahoma"/>
          <w:lang w:val="lv-LV"/>
        </w:rPr>
        <w:tab/>
      </w:r>
    </w:p>
    <w:tbl>
      <w:tblPr>
        <w:tblStyle w:val="Reatabula"/>
        <w:tblW w:w="10774" w:type="dxa"/>
        <w:tblInd w:w="-176" w:type="dxa"/>
        <w:tblLook w:val="04A0" w:firstRow="1" w:lastRow="0" w:firstColumn="1" w:lastColumn="0" w:noHBand="0" w:noVBand="1"/>
      </w:tblPr>
      <w:tblGrid>
        <w:gridCol w:w="2552"/>
        <w:gridCol w:w="8222"/>
      </w:tblGrid>
      <w:tr w:rsidR="00F82642" w:rsidTr="00F82642">
        <w:trPr>
          <w:trHeight w:val="864"/>
        </w:trPr>
        <w:tc>
          <w:tcPr>
            <w:tcW w:w="2552" w:type="dxa"/>
            <w:vAlign w:val="center"/>
          </w:tcPr>
          <w:p w:rsidR="00F82642" w:rsidRDefault="00F82642" w:rsidP="0062604E">
            <w:pPr>
              <w:rPr>
                <w:rFonts w:ascii="Tahoma" w:hAnsi="Tahoma" w:cs="Tahoma"/>
                <w:b/>
                <w:lang w:val="lv-LV"/>
              </w:rPr>
            </w:pPr>
          </w:p>
          <w:p w:rsidR="00F82642" w:rsidRDefault="00F82642" w:rsidP="0062604E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F82642" w:rsidRPr="00BE7DD1" w:rsidRDefault="00F82642" w:rsidP="0062604E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22" w:type="dxa"/>
            <w:vAlign w:val="center"/>
          </w:tcPr>
          <w:p w:rsidR="00F82642" w:rsidRPr="002F1AE5" w:rsidRDefault="00F82642" w:rsidP="0062604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 2019/01</w:t>
            </w:r>
          </w:p>
        </w:tc>
      </w:tr>
      <w:tr w:rsidR="00F82642" w:rsidTr="00F82642">
        <w:tc>
          <w:tcPr>
            <w:tcW w:w="2552" w:type="dxa"/>
            <w:vAlign w:val="center"/>
          </w:tcPr>
          <w:p w:rsidR="00F82642" w:rsidRPr="00BE7DD1" w:rsidRDefault="00F82642" w:rsidP="0062604E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22" w:type="dxa"/>
            <w:vAlign w:val="center"/>
          </w:tcPr>
          <w:p w:rsidR="00F82642" w:rsidRPr="00C928CD" w:rsidRDefault="00F82642" w:rsidP="0062604E">
            <w:pPr>
              <w:rPr>
                <w:rFonts w:ascii="Tahoma" w:hAnsi="Tahoma" w:cs="Tahoma"/>
                <w:b/>
                <w:noProof/>
              </w:rPr>
            </w:pPr>
            <w:r w:rsidRPr="00C928CD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F82642" w:rsidRPr="002F1AE5" w:rsidRDefault="00F82642" w:rsidP="0062604E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F82642" w:rsidRPr="002F1AE5" w:rsidRDefault="00F82642" w:rsidP="0062604E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Reģistrācijas Nr.90000024332</w:t>
            </w:r>
          </w:p>
        </w:tc>
      </w:tr>
      <w:tr w:rsidR="00F82642" w:rsidRPr="001002B2" w:rsidTr="00F82642">
        <w:tc>
          <w:tcPr>
            <w:tcW w:w="2552" w:type="dxa"/>
            <w:vAlign w:val="center"/>
          </w:tcPr>
          <w:p w:rsidR="00F82642" w:rsidRDefault="00F82642" w:rsidP="0062604E">
            <w:pPr>
              <w:rPr>
                <w:rFonts w:ascii="Tahoma" w:hAnsi="Tahoma" w:cs="Tahoma"/>
                <w:b/>
                <w:lang w:val="lv-LV"/>
              </w:rPr>
            </w:pPr>
          </w:p>
          <w:p w:rsidR="00F82642" w:rsidRDefault="00F82642" w:rsidP="0062604E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F82642" w:rsidRPr="00BE7DD1" w:rsidRDefault="00F82642" w:rsidP="0062604E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22" w:type="dxa"/>
            <w:vAlign w:val="center"/>
          </w:tcPr>
          <w:p w:rsidR="00F82642" w:rsidRPr="001002B2" w:rsidRDefault="00F82642" w:rsidP="0062604E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Pr="001002B2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F82642" w:rsidRPr="00FF2EE1" w:rsidTr="00F82642">
        <w:trPr>
          <w:trHeight w:val="687"/>
        </w:trPr>
        <w:tc>
          <w:tcPr>
            <w:tcW w:w="2552" w:type="dxa"/>
            <w:vAlign w:val="center"/>
          </w:tcPr>
          <w:p w:rsidR="00F82642" w:rsidRPr="00BE7DD1" w:rsidRDefault="00F82642" w:rsidP="0062604E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</w:tc>
        <w:tc>
          <w:tcPr>
            <w:tcW w:w="8222" w:type="dxa"/>
            <w:vAlign w:val="center"/>
          </w:tcPr>
          <w:p w:rsidR="00F82642" w:rsidRPr="006E2995" w:rsidRDefault="00F82642" w:rsidP="0062604E">
            <w:pPr>
              <w:rPr>
                <w:rFonts w:ascii="Tahoma" w:hAnsi="Tahoma" w:cs="Tahoma"/>
                <w:noProof/>
                <w:lang w:val="lv-LV"/>
              </w:rPr>
            </w:pPr>
            <w:r w:rsidRPr="009F6CEC">
              <w:rPr>
                <w:rFonts w:ascii="Tahoma" w:hAnsi="Tahoma" w:cs="Tahoma"/>
                <w:noProof/>
                <w:lang w:val="lv-LV"/>
              </w:rPr>
              <w:t>Būvprojekta „Ēkas Veselības ielā 7, Olaine, telpu vienkāršotā atjaunošana un teritorijas labiekārtošana pirmskolas izglītības iestādes vajadzībām” izstrāde un autoruzraudzība</w:t>
            </w:r>
          </w:p>
        </w:tc>
      </w:tr>
      <w:tr w:rsidR="00F82642" w:rsidTr="00F82642">
        <w:trPr>
          <w:trHeight w:val="722"/>
        </w:trPr>
        <w:tc>
          <w:tcPr>
            <w:tcW w:w="2552" w:type="dxa"/>
            <w:vAlign w:val="center"/>
          </w:tcPr>
          <w:p w:rsidR="00F82642" w:rsidRPr="00BE7DD1" w:rsidRDefault="00F82642" w:rsidP="0062604E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22" w:type="dxa"/>
            <w:vAlign w:val="center"/>
          </w:tcPr>
          <w:p w:rsidR="00F82642" w:rsidRPr="00232D0C" w:rsidRDefault="00F82642" w:rsidP="0062604E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F82642" w:rsidTr="00F82642">
        <w:tc>
          <w:tcPr>
            <w:tcW w:w="2552" w:type="dxa"/>
            <w:vAlign w:val="center"/>
          </w:tcPr>
          <w:p w:rsidR="00F82642" w:rsidRPr="00BE7DD1" w:rsidRDefault="00F82642" w:rsidP="0062604E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 xml:space="preserve">Paziņojuma par plānoto līgumu publikācija IUB </w:t>
            </w:r>
            <w:proofErr w:type="gramStart"/>
            <w:r w:rsidRPr="00BE7DD1">
              <w:rPr>
                <w:rFonts w:ascii="Tahoma" w:hAnsi="Tahoma" w:cs="Tahoma"/>
                <w:b/>
                <w:lang w:val="lv-LV"/>
              </w:rPr>
              <w:t>mājas lapā</w:t>
            </w:r>
            <w:proofErr w:type="gramEnd"/>
          </w:p>
        </w:tc>
        <w:tc>
          <w:tcPr>
            <w:tcW w:w="8222" w:type="dxa"/>
            <w:vAlign w:val="center"/>
          </w:tcPr>
          <w:p w:rsidR="00F82642" w:rsidRPr="00232D0C" w:rsidRDefault="00F82642" w:rsidP="0062604E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16.01.2019</w:t>
            </w:r>
          </w:p>
        </w:tc>
      </w:tr>
      <w:tr w:rsidR="00F82642" w:rsidTr="00F82642">
        <w:tc>
          <w:tcPr>
            <w:tcW w:w="2552" w:type="dxa"/>
            <w:vAlign w:val="center"/>
          </w:tcPr>
          <w:p w:rsidR="00F82642" w:rsidRPr="00BE7DD1" w:rsidRDefault="00F82642" w:rsidP="0062604E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22" w:type="dxa"/>
            <w:vAlign w:val="center"/>
          </w:tcPr>
          <w:p w:rsidR="00F82642" w:rsidRPr="00232D0C" w:rsidRDefault="00F82642" w:rsidP="0062604E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28.01.2019.</w:t>
            </w:r>
          </w:p>
        </w:tc>
      </w:tr>
      <w:tr w:rsidR="00F82642" w:rsidTr="00F82642">
        <w:tc>
          <w:tcPr>
            <w:tcW w:w="2552" w:type="dxa"/>
            <w:vAlign w:val="center"/>
          </w:tcPr>
          <w:p w:rsidR="00F82642" w:rsidRPr="00BE7DD1" w:rsidRDefault="00F82642" w:rsidP="0062604E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22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4065"/>
              <w:gridCol w:w="2835"/>
            </w:tblGrid>
            <w:tr w:rsidR="00F82642" w:rsidRPr="00444A8E" w:rsidTr="0062604E">
              <w:tc>
                <w:tcPr>
                  <w:tcW w:w="851" w:type="dxa"/>
                  <w:vAlign w:val="center"/>
                </w:tcPr>
                <w:p w:rsidR="00F82642" w:rsidRPr="00444A8E" w:rsidRDefault="00F82642" w:rsidP="0062604E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F82642" w:rsidRPr="00444A8E" w:rsidRDefault="00F82642" w:rsidP="0062604E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F82642" w:rsidRPr="00444A8E" w:rsidRDefault="00F82642" w:rsidP="0062604E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F82642" w:rsidRPr="00444A8E" w:rsidRDefault="00F82642" w:rsidP="0062604E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F82642" w:rsidRPr="00444A8E" w:rsidTr="0062604E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F82642" w:rsidRDefault="00F82642" w:rsidP="0062604E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F82642" w:rsidRDefault="00F82642" w:rsidP="0062604E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“JOE”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F82642" w:rsidRDefault="00F82642" w:rsidP="0062604E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41 499,00</w:t>
                  </w:r>
                </w:p>
              </w:tc>
            </w:tr>
            <w:tr w:rsidR="00F82642" w:rsidRPr="00444A8E" w:rsidTr="0062604E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F82642" w:rsidRDefault="00F82642" w:rsidP="0062604E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F82642" w:rsidRDefault="00F82642" w:rsidP="0062604E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“Komunālprojekts Jelgava”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F82642" w:rsidRPr="00D44FDA" w:rsidRDefault="00F82642" w:rsidP="0062604E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54 200,00</w:t>
                  </w:r>
                </w:p>
              </w:tc>
            </w:tr>
            <w:tr w:rsidR="00F82642" w:rsidRPr="00444A8E" w:rsidTr="0062604E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F82642" w:rsidRDefault="00F82642" w:rsidP="0062604E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F82642" w:rsidRDefault="00F82642" w:rsidP="0062604E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“Campaign”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F82642" w:rsidRPr="00D44FDA" w:rsidRDefault="00F82642" w:rsidP="0062604E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24 855,20</w:t>
                  </w:r>
                </w:p>
              </w:tc>
            </w:tr>
            <w:tr w:rsidR="00F82642" w:rsidRPr="00444A8E" w:rsidTr="0062604E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F82642" w:rsidRDefault="00F82642" w:rsidP="0062604E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F82642" w:rsidRDefault="00F82642" w:rsidP="0062604E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“Būvdizains”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F82642" w:rsidRDefault="00F82642" w:rsidP="0062604E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33 650,00</w:t>
                  </w:r>
                </w:p>
              </w:tc>
            </w:tr>
          </w:tbl>
          <w:p w:rsidR="00F82642" w:rsidRPr="00444A8E" w:rsidRDefault="00F82642" w:rsidP="0062604E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F82642" w:rsidRPr="00FF2EE1" w:rsidTr="00F82642">
        <w:tc>
          <w:tcPr>
            <w:tcW w:w="2552" w:type="dxa"/>
            <w:vAlign w:val="center"/>
          </w:tcPr>
          <w:p w:rsidR="00F82642" w:rsidRPr="00BE7DD1" w:rsidRDefault="00F82642" w:rsidP="0062604E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22" w:type="dxa"/>
            <w:vAlign w:val="center"/>
          </w:tcPr>
          <w:p w:rsidR="00F82642" w:rsidRPr="00E25283" w:rsidRDefault="00F82642" w:rsidP="0062604E">
            <w:pPr>
              <w:spacing w:after="120"/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>Saimnieciski visizdevīgākais</w:t>
            </w:r>
            <w:r w:rsidRPr="00C1427A">
              <w:rPr>
                <w:rFonts w:ascii="Tahoma" w:hAnsi="Tahoma" w:cs="Tahoma"/>
                <w:lang w:val="lv-LV"/>
              </w:rPr>
              <w:t xml:space="preserve"> piedāvājums, kurš izraudzīts atbilstoši Nolikumā noteiktajām prasībām ar viszemāko piedāvāto kopējo līgumcenu.</w:t>
            </w:r>
          </w:p>
        </w:tc>
      </w:tr>
      <w:tr w:rsidR="00F82642" w:rsidTr="00F82642">
        <w:tc>
          <w:tcPr>
            <w:tcW w:w="2552" w:type="dxa"/>
            <w:vAlign w:val="center"/>
          </w:tcPr>
          <w:p w:rsidR="00F82642" w:rsidRPr="000F5EB5" w:rsidRDefault="00F82642" w:rsidP="0062604E">
            <w:pPr>
              <w:rPr>
                <w:rFonts w:ascii="Tahoma" w:hAnsi="Tahoma" w:cs="Tahoma"/>
                <w:b/>
                <w:lang w:val="lv-LV"/>
              </w:rPr>
            </w:pPr>
            <w:r w:rsidRPr="000F5EB5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22" w:type="dxa"/>
            <w:vAlign w:val="center"/>
          </w:tcPr>
          <w:p w:rsidR="00F82642" w:rsidRPr="000F5EB5" w:rsidRDefault="00F82642" w:rsidP="0062604E">
            <w:pPr>
              <w:rPr>
                <w:rFonts w:ascii="Tahoma" w:hAnsi="Tahoma" w:cs="Tahoma"/>
                <w:noProof/>
                <w:lang w:val="lv-LV"/>
              </w:rPr>
            </w:pPr>
            <w:r w:rsidRPr="00FF2EE1">
              <w:rPr>
                <w:rFonts w:ascii="Tahoma" w:hAnsi="Tahoma" w:cs="Tahoma"/>
                <w:noProof/>
                <w:lang w:val="lv-LV"/>
              </w:rPr>
              <w:t>08.02.2019.</w:t>
            </w:r>
          </w:p>
        </w:tc>
      </w:tr>
      <w:tr w:rsidR="00F82642" w:rsidTr="00F82642">
        <w:trPr>
          <w:trHeight w:val="1130"/>
        </w:trPr>
        <w:tc>
          <w:tcPr>
            <w:tcW w:w="2552" w:type="dxa"/>
            <w:vAlign w:val="center"/>
          </w:tcPr>
          <w:p w:rsidR="00F82642" w:rsidRDefault="00F82642" w:rsidP="0062604E">
            <w:pPr>
              <w:rPr>
                <w:rFonts w:ascii="Tahoma" w:hAnsi="Tahoma" w:cs="Tahoma"/>
                <w:b/>
                <w:lang w:val="lv-LV"/>
              </w:rPr>
            </w:pPr>
          </w:p>
          <w:p w:rsidR="00F82642" w:rsidRPr="00BE7DD1" w:rsidRDefault="00F82642" w:rsidP="0062604E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</w:tc>
        <w:tc>
          <w:tcPr>
            <w:tcW w:w="8222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F82642" w:rsidRPr="00FF2EE1" w:rsidTr="0062604E">
              <w:tc>
                <w:tcPr>
                  <w:tcW w:w="4491" w:type="dxa"/>
                  <w:shd w:val="clear" w:color="auto" w:fill="auto"/>
                  <w:vAlign w:val="center"/>
                </w:tcPr>
                <w:p w:rsidR="00F82642" w:rsidRPr="00444A8E" w:rsidRDefault="00F82642" w:rsidP="0062604E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F82642" w:rsidRPr="00444A8E" w:rsidRDefault="00F82642" w:rsidP="0062604E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 EUR</w:t>
                  </w:r>
                </w:p>
                <w:p w:rsidR="00F82642" w:rsidRPr="00444A8E" w:rsidRDefault="00F82642" w:rsidP="0062604E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F82642" w:rsidRPr="00444A8E" w:rsidTr="0062604E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F82642" w:rsidRPr="00444A8E" w:rsidRDefault="00F82642" w:rsidP="0062604E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“Būvdizains”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F82642" w:rsidRPr="00444A8E" w:rsidRDefault="00F82642" w:rsidP="0062604E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33 650,00</w:t>
                  </w:r>
                </w:p>
              </w:tc>
            </w:tr>
          </w:tbl>
          <w:p w:rsidR="00F82642" w:rsidRPr="00444A8E" w:rsidRDefault="00F82642" w:rsidP="0062604E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F82642" w:rsidRPr="00FF2EE1" w:rsidTr="00F82642">
        <w:tc>
          <w:tcPr>
            <w:tcW w:w="2552" w:type="dxa"/>
            <w:vAlign w:val="center"/>
          </w:tcPr>
          <w:p w:rsidR="00F82642" w:rsidRPr="00BE7DD1" w:rsidRDefault="00F82642" w:rsidP="0062604E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22" w:type="dxa"/>
            <w:vAlign w:val="center"/>
          </w:tcPr>
          <w:p w:rsidR="00F82642" w:rsidRPr="00A10CC2" w:rsidRDefault="00F82642" w:rsidP="0062604E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/>
                <w:noProof/>
                <w:lang w:val="lv-LV"/>
              </w:rPr>
              <w:t>SIA</w:t>
            </w:r>
            <w:r w:rsidRPr="00C928CD">
              <w:rPr>
                <w:rFonts w:ascii="Tahoma" w:hAnsi="Tahoma" w:cs="Tahoma"/>
                <w:b/>
                <w:noProof/>
                <w:lang w:val="lv-LV"/>
              </w:rPr>
              <w:t xml:space="preserve"> „</w:t>
            </w:r>
            <w:r>
              <w:rPr>
                <w:rFonts w:ascii="Tahoma" w:hAnsi="Tahoma" w:cs="Tahoma"/>
                <w:b/>
                <w:noProof/>
                <w:lang w:val="lv-LV"/>
              </w:rPr>
              <w:t>Būvdizains</w:t>
            </w:r>
            <w:r w:rsidRPr="00C928CD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>
              <w:rPr>
                <w:rFonts w:ascii="Tahoma" w:hAnsi="Tahoma" w:cs="Tahoma"/>
                <w:noProof/>
                <w:lang w:val="lv-LV"/>
              </w:rPr>
              <w:t xml:space="preserve">43603011124 nav izslēdzama PIL 9. panta astotajā </w:t>
            </w:r>
            <w:r w:rsidRPr="00FF6CB6">
              <w:rPr>
                <w:rFonts w:ascii="Tahoma" w:hAnsi="Tahoma" w:cs="Tahoma"/>
                <w:noProof/>
                <w:lang w:val="lv-LV"/>
              </w:rPr>
              <w:t>daļā minēto apstākļu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dēļ, atbilst visām </w:t>
            </w:r>
            <w:r>
              <w:rPr>
                <w:rFonts w:ascii="Tahoma" w:hAnsi="Tahoma" w:cs="Tahoma"/>
                <w:noProof/>
                <w:lang w:val="lv-LV"/>
              </w:rPr>
              <w:t>Nolikuma prasībām.</w:t>
            </w:r>
          </w:p>
        </w:tc>
      </w:tr>
      <w:tr w:rsidR="00F82642" w:rsidRPr="00D910EE" w:rsidTr="00F82642">
        <w:trPr>
          <w:trHeight w:val="3109"/>
        </w:trPr>
        <w:tc>
          <w:tcPr>
            <w:tcW w:w="2552" w:type="dxa"/>
            <w:vAlign w:val="center"/>
          </w:tcPr>
          <w:p w:rsidR="00F82642" w:rsidRPr="00BE7DD1" w:rsidRDefault="00F82642" w:rsidP="0062604E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lastRenderedPageBreak/>
              <w:t>Informācija par noraidītajiem pretendentiem</w:t>
            </w:r>
          </w:p>
        </w:tc>
        <w:tc>
          <w:tcPr>
            <w:tcW w:w="8222" w:type="dxa"/>
            <w:vAlign w:val="center"/>
          </w:tcPr>
          <w:p w:rsidR="00F82642" w:rsidRPr="003C5A54" w:rsidRDefault="00F82642" w:rsidP="0062604E">
            <w:pPr>
              <w:spacing w:after="120" w:line="360" w:lineRule="auto"/>
              <w:jc w:val="both"/>
              <w:rPr>
                <w:rFonts w:ascii="Tahoma" w:hAnsi="Tahoma" w:cs="Tahoma"/>
                <w:lang w:val="lv-LV" w:eastAsia="en-US"/>
              </w:rPr>
            </w:pPr>
            <w:bookmarkStart w:id="1" w:name="_Hlk452525"/>
            <w:r>
              <w:rPr>
                <w:rFonts w:ascii="Tahoma" w:hAnsi="Tahoma" w:cs="Tahoma"/>
                <w:lang w:val="lv-LV" w:eastAsia="en-US"/>
              </w:rPr>
              <w:t>Iepirkumu komisija, vērtējot Pretendenta SIA “</w:t>
            </w:r>
            <w:proofErr w:type="spellStart"/>
            <w:r>
              <w:rPr>
                <w:rFonts w:ascii="Tahoma" w:hAnsi="Tahoma" w:cs="Tahoma"/>
                <w:lang w:val="lv-LV" w:eastAsia="en-US"/>
              </w:rPr>
              <w:t>Campaign</w:t>
            </w:r>
            <w:proofErr w:type="spellEnd"/>
            <w:r>
              <w:rPr>
                <w:rFonts w:ascii="Tahoma" w:hAnsi="Tahoma" w:cs="Tahoma"/>
                <w:lang w:val="lv-LV" w:eastAsia="en-US"/>
              </w:rPr>
              <w:t xml:space="preserve">” iesniegto piedāvājumu, </w:t>
            </w:r>
            <w:proofErr w:type="gramStart"/>
            <w:r>
              <w:rPr>
                <w:rFonts w:ascii="Tahoma" w:hAnsi="Tahoma" w:cs="Tahoma"/>
                <w:lang w:val="lv-LV" w:eastAsia="en-US"/>
              </w:rPr>
              <w:t>2019.gada</w:t>
            </w:r>
            <w:proofErr w:type="gramEnd"/>
            <w:r>
              <w:rPr>
                <w:rFonts w:ascii="Tahoma" w:hAnsi="Tahoma" w:cs="Tahoma"/>
                <w:lang w:val="lv-LV" w:eastAsia="en-US"/>
              </w:rPr>
              <w:t xml:space="preserve"> 28.janvārī informēja Pretendentu, ka saskaņā ar Valsts ieņēmumu dienesta publiskajā nodokļu parādnieku datubāzē pēdējās datu aktualizācijas datumā ievietoto informāciju SIA “</w:t>
            </w:r>
            <w:proofErr w:type="spellStart"/>
            <w:r>
              <w:rPr>
                <w:rFonts w:ascii="Tahoma" w:hAnsi="Tahoma" w:cs="Tahoma"/>
                <w:lang w:val="lv-LV" w:eastAsia="en-US"/>
              </w:rPr>
              <w:t>Campaign</w:t>
            </w:r>
            <w:proofErr w:type="spellEnd"/>
            <w:r>
              <w:rPr>
                <w:rFonts w:ascii="Tahoma" w:hAnsi="Tahoma" w:cs="Tahoma"/>
                <w:lang w:val="lv-LV" w:eastAsia="en-US"/>
              </w:rPr>
              <w:t xml:space="preserve">”  ir konstatēti nodokļu parādi, tajā skaitā valsts sociālās apdrošināšanas obligāto iemaksu parādi, kas kopsummā pārsniedz 150 </w:t>
            </w:r>
            <w:proofErr w:type="spellStart"/>
            <w:r>
              <w:rPr>
                <w:rFonts w:ascii="Tahoma" w:hAnsi="Tahoma" w:cs="Tahoma"/>
                <w:i/>
                <w:lang w:val="lv-LV" w:eastAsia="en-US"/>
              </w:rPr>
              <w:t>euro</w:t>
            </w:r>
            <w:proofErr w:type="spellEnd"/>
            <w:r>
              <w:rPr>
                <w:rFonts w:ascii="Tahoma" w:hAnsi="Tahoma" w:cs="Tahoma"/>
                <w:i/>
                <w:lang w:val="lv-LV" w:eastAsia="en-US"/>
              </w:rPr>
              <w:t xml:space="preserve"> </w:t>
            </w:r>
            <w:r>
              <w:rPr>
                <w:rFonts w:ascii="Tahoma" w:hAnsi="Tahoma" w:cs="Tahoma"/>
                <w:u w:val="single"/>
                <w:lang w:val="lv-LV" w:eastAsia="en-US"/>
              </w:rPr>
              <w:t>piedāvājumu iesniegšanas termiņa pēdējā dienā</w:t>
            </w:r>
            <w:r>
              <w:rPr>
                <w:rFonts w:ascii="Tahoma" w:hAnsi="Tahoma" w:cs="Tahoma"/>
                <w:lang w:val="lv-LV" w:eastAsia="en-US"/>
              </w:rPr>
              <w:t>, un lūdz 10 (desmit) dienu laikā iesniegt Olaines novada pašvaldības iepirkumu Komisijai apliecinājumu, iesniedzot izdruku no Valsts ieņēmumu dienesta elektroniskās deklarēšanas sistēmas par to, ka SIA “</w:t>
            </w:r>
            <w:proofErr w:type="spellStart"/>
            <w:r>
              <w:rPr>
                <w:rFonts w:ascii="Tahoma" w:hAnsi="Tahoma" w:cs="Tahoma"/>
                <w:lang w:val="lv-LV" w:eastAsia="en-US"/>
              </w:rPr>
              <w:t>Campaign</w:t>
            </w:r>
            <w:proofErr w:type="spellEnd"/>
            <w:r>
              <w:rPr>
                <w:rFonts w:ascii="Tahoma" w:hAnsi="Tahoma" w:cs="Tahoma"/>
                <w:lang w:val="lv-LV" w:eastAsia="en-US"/>
              </w:rPr>
              <w:t xml:space="preserve">”  </w:t>
            </w:r>
            <w:r>
              <w:rPr>
                <w:rFonts w:ascii="Tahoma" w:hAnsi="Tahoma" w:cs="Tahoma"/>
                <w:u w:val="single"/>
                <w:lang w:val="lv-LV" w:eastAsia="en-US"/>
              </w:rPr>
              <w:t>uz 28.01.2019.</w:t>
            </w:r>
            <w:r>
              <w:rPr>
                <w:rFonts w:ascii="Tahoma" w:hAnsi="Tahoma" w:cs="Tahoma"/>
                <w:lang w:val="lv-LV" w:eastAsia="en-US"/>
              </w:rPr>
              <w:t xml:space="preserve"> nav nodokļu parādu tajā skaitā valsts sociālās apdrošināšanas iemaksu parādu, kas </w:t>
            </w:r>
            <w:r w:rsidRPr="003C5A54">
              <w:rPr>
                <w:rFonts w:ascii="Tahoma" w:hAnsi="Tahoma" w:cs="Tahoma"/>
                <w:lang w:val="lv-LV" w:eastAsia="en-US"/>
              </w:rPr>
              <w:t xml:space="preserve">kopsummā pārsniedz 150 </w:t>
            </w:r>
            <w:proofErr w:type="spellStart"/>
            <w:r w:rsidRPr="003C5A54">
              <w:rPr>
                <w:rFonts w:ascii="Tahoma" w:hAnsi="Tahoma" w:cs="Tahoma"/>
                <w:i/>
                <w:lang w:val="lv-LV" w:eastAsia="en-US"/>
              </w:rPr>
              <w:t>euro</w:t>
            </w:r>
            <w:proofErr w:type="spellEnd"/>
            <w:r w:rsidRPr="003C5A54">
              <w:rPr>
                <w:rFonts w:ascii="Tahoma" w:hAnsi="Tahoma" w:cs="Tahoma"/>
                <w:lang w:val="lv-LV" w:eastAsia="en-US"/>
              </w:rPr>
              <w:t>.</w:t>
            </w:r>
          </w:p>
          <w:p w:rsidR="00F82642" w:rsidRDefault="00F82642" w:rsidP="0062604E">
            <w:pPr>
              <w:spacing w:after="120" w:line="360" w:lineRule="auto"/>
              <w:jc w:val="both"/>
              <w:rPr>
                <w:rFonts w:ascii="Tahoma" w:hAnsi="Tahoma" w:cs="Tahoma"/>
                <w:lang w:val="lv-LV" w:eastAsia="en-US"/>
              </w:rPr>
            </w:pPr>
            <w:r w:rsidRPr="003C5A54">
              <w:rPr>
                <w:rFonts w:ascii="Tahoma" w:hAnsi="Tahoma" w:cs="Tahoma"/>
                <w:lang w:val="lv-LV" w:eastAsia="en-US"/>
              </w:rPr>
              <w:t xml:space="preserve">Līdz </w:t>
            </w:r>
            <w:proofErr w:type="gramStart"/>
            <w:r w:rsidRPr="003C5A54">
              <w:rPr>
                <w:rFonts w:ascii="Tahoma" w:hAnsi="Tahoma" w:cs="Tahoma"/>
                <w:lang w:val="lv-LV" w:eastAsia="en-US"/>
              </w:rPr>
              <w:t>2019.gada</w:t>
            </w:r>
            <w:proofErr w:type="gramEnd"/>
            <w:r w:rsidRPr="003C5A54">
              <w:rPr>
                <w:rFonts w:ascii="Tahoma" w:hAnsi="Tahoma" w:cs="Tahoma"/>
                <w:lang w:val="lv-LV" w:eastAsia="en-US"/>
              </w:rPr>
              <w:t xml:space="preserve"> 7.februārim ieskaitot, iepirkumu Komisija nav saņēmusi  no Pretendenta SIA “</w:t>
            </w:r>
            <w:proofErr w:type="spellStart"/>
            <w:r w:rsidRPr="003C5A54">
              <w:rPr>
                <w:rFonts w:ascii="Tahoma" w:hAnsi="Tahoma" w:cs="Tahoma"/>
                <w:lang w:val="lv-LV" w:eastAsia="en-US"/>
              </w:rPr>
              <w:t>Campaign</w:t>
            </w:r>
            <w:proofErr w:type="spellEnd"/>
            <w:r w:rsidRPr="003C5A54">
              <w:rPr>
                <w:rFonts w:ascii="Tahoma" w:hAnsi="Tahoma" w:cs="Tahoma"/>
                <w:lang w:val="lv-LV" w:eastAsia="en-US"/>
              </w:rPr>
              <w:t>”  atbildes vēstuli ar aktuālo izdruku no Valsts ieņēmumu dienesta elektroniskās deklarēšanas sistēmas par to, ka SIA “</w:t>
            </w:r>
            <w:proofErr w:type="spellStart"/>
            <w:r w:rsidRPr="003C5A54">
              <w:rPr>
                <w:rFonts w:ascii="Tahoma" w:hAnsi="Tahoma" w:cs="Tahoma"/>
                <w:lang w:val="lv-LV" w:eastAsia="en-US"/>
              </w:rPr>
              <w:t>Campaign</w:t>
            </w:r>
            <w:proofErr w:type="spellEnd"/>
            <w:r w:rsidRPr="003C5A54">
              <w:rPr>
                <w:rFonts w:ascii="Tahoma" w:hAnsi="Tahoma" w:cs="Tahoma"/>
                <w:lang w:val="lv-LV" w:eastAsia="en-US"/>
              </w:rPr>
              <w:t xml:space="preserve">” </w:t>
            </w:r>
            <w:r w:rsidRPr="003C5A54">
              <w:rPr>
                <w:rFonts w:ascii="Tahoma" w:hAnsi="Tahoma" w:cs="Tahoma"/>
                <w:u w:val="single"/>
                <w:lang w:val="lv-LV" w:eastAsia="en-US"/>
              </w:rPr>
              <w:t>uz 28.01.2019.</w:t>
            </w:r>
            <w:r w:rsidRPr="003C5A54">
              <w:rPr>
                <w:rFonts w:ascii="Tahoma" w:hAnsi="Tahoma" w:cs="Tahoma"/>
                <w:lang w:val="lv-LV" w:eastAsia="en-US"/>
              </w:rPr>
              <w:t xml:space="preserve"> nav nodokļu parāda, tajā skaitā valsts sociālās apdrošināšanas obligāto iemaksu parādi, kas kopsummā pārsniedz 150 </w:t>
            </w:r>
            <w:proofErr w:type="spellStart"/>
            <w:r w:rsidRPr="003C5A54">
              <w:rPr>
                <w:rFonts w:ascii="Tahoma" w:hAnsi="Tahoma" w:cs="Tahoma"/>
                <w:i/>
                <w:lang w:val="lv-LV" w:eastAsia="en-US"/>
              </w:rPr>
              <w:t>euro</w:t>
            </w:r>
            <w:proofErr w:type="spellEnd"/>
            <w:r w:rsidRPr="003C5A54">
              <w:rPr>
                <w:rFonts w:ascii="Tahoma" w:hAnsi="Tahoma" w:cs="Tahoma"/>
                <w:lang w:val="lv-LV" w:eastAsia="en-US"/>
              </w:rPr>
              <w:t>.</w:t>
            </w:r>
          </w:p>
          <w:p w:rsidR="00F82642" w:rsidRPr="00232D0C" w:rsidRDefault="00F82642" w:rsidP="0062604E">
            <w:pPr>
              <w:spacing w:after="120" w:line="360" w:lineRule="auto"/>
              <w:jc w:val="both"/>
              <w:rPr>
                <w:rFonts w:ascii="Tahoma" w:hAnsi="Tahoma" w:cs="Tahoma"/>
                <w:lang w:val="lv-LV" w:eastAsia="en-US"/>
              </w:rPr>
            </w:pPr>
            <w:r>
              <w:rPr>
                <w:rFonts w:ascii="Tahoma" w:hAnsi="Tahoma" w:cs="Tahoma"/>
                <w:lang w:val="lv-LV" w:eastAsia="en-US"/>
              </w:rPr>
              <w:t xml:space="preserve">Komisija </w:t>
            </w:r>
            <w:r w:rsidRPr="00664735">
              <w:rPr>
                <w:rFonts w:ascii="Tahoma" w:hAnsi="Tahoma" w:cs="Tahoma"/>
                <w:b/>
                <w:lang w:val="lv-LV" w:eastAsia="en-US"/>
              </w:rPr>
              <w:t>nolemj izslēgt</w:t>
            </w:r>
            <w:r>
              <w:rPr>
                <w:rFonts w:ascii="Tahoma" w:hAnsi="Tahoma" w:cs="Tahoma"/>
                <w:lang w:val="lv-LV" w:eastAsia="en-US"/>
              </w:rPr>
              <w:t xml:space="preserve"> Pretendentu SIA “</w:t>
            </w:r>
            <w:proofErr w:type="spellStart"/>
            <w:r>
              <w:rPr>
                <w:rFonts w:ascii="Tahoma" w:hAnsi="Tahoma" w:cs="Tahoma"/>
                <w:lang w:val="lv-LV" w:eastAsia="en-US"/>
              </w:rPr>
              <w:t>Campaign</w:t>
            </w:r>
            <w:proofErr w:type="spellEnd"/>
            <w:r>
              <w:rPr>
                <w:rFonts w:ascii="Tahoma" w:hAnsi="Tahoma" w:cs="Tahoma"/>
                <w:lang w:val="lv-LV" w:eastAsia="en-US"/>
              </w:rPr>
              <w:t xml:space="preserve">” no dalības iepirkumā </w:t>
            </w:r>
            <w:r w:rsidRPr="00664735">
              <w:rPr>
                <w:rFonts w:ascii="Tahoma" w:hAnsi="Tahoma" w:cs="Tahoma"/>
                <w:lang w:val="lv-LV" w:eastAsia="en-US"/>
              </w:rPr>
              <w:t>Publisko iepirkumu likuma 9. panta astotajā daļā minēto apstākļu dēļ (Pasūtītājs pārbaudi veic Publisko iepirkumu likuma 9. panta devītajā un desmitajā daļā noteiktajā kārtībā)</w:t>
            </w:r>
            <w:bookmarkEnd w:id="1"/>
            <w:r>
              <w:rPr>
                <w:rFonts w:ascii="Tahoma" w:hAnsi="Tahoma" w:cs="Tahoma"/>
                <w:lang w:val="lv-LV" w:eastAsia="en-US"/>
              </w:rPr>
              <w:t>.</w:t>
            </w:r>
          </w:p>
        </w:tc>
      </w:tr>
    </w:tbl>
    <w:p w:rsidR="007076B3" w:rsidRPr="00AD09B2" w:rsidRDefault="007076B3" w:rsidP="009A2390">
      <w:pPr>
        <w:jc w:val="center"/>
        <w:rPr>
          <w:rFonts w:ascii="Tahoma" w:hAnsi="Tahoma" w:cs="Tahoma"/>
          <w:sz w:val="22"/>
          <w:szCs w:val="22"/>
          <w:lang w:val="lv-LV"/>
        </w:rPr>
      </w:pPr>
    </w:p>
    <w:sectPr w:rsidR="007076B3" w:rsidRPr="00AD09B2" w:rsidSect="00F82642">
      <w:pgSz w:w="11906" w:h="16838"/>
      <w:pgMar w:top="567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DD1"/>
    <w:rsid w:val="000D53EC"/>
    <w:rsid w:val="001205D1"/>
    <w:rsid w:val="00232D0C"/>
    <w:rsid w:val="002F1AE5"/>
    <w:rsid w:val="004070AA"/>
    <w:rsid w:val="00444A8E"/>
    <w:rsid w:val="00463EFB"/>
    <w:rsid w:val="004956DF"/>
    <w:rsid w:val="00502B3F"/>
    <w:rsid w:val="0057496C"/>
    <w:rsid w:val="0063523A"/>
    <w:rsid w:val="006573D7"/>
    <w:rsid w:val="00676901"/>
    <w:rsid w:val="006A1A71"/>
    <w:rsid w:val="006E2995"/>
    <w:rsid w:val="006E7FD2"/>
    <w:rsid w:val="007076B3"/>
    <w:rsid w:val="00763887"/>
    <w:rsid w:val="00795618"/>
    <w:rsid w:val="007D6275"/>
    <w:rsid w:val="007E40A8"/>
    <w:rsid w:val="0080243E"/>
    <w:rsid w:val="00831DEE"/>
    <w:rsid w:val="00832786"/>
    <w:rsid w:val="008609AF"/>
    <w:rsid w:val="008F266D"/>
    <w:rsid w:val="009309AA"/>
    <w:rsid w:val="009A2390"/>
    <w:rsid w:val="009A2B9E"/>
    <w:rsid w:val="00A10CC2"/>
    <w:rsid w:val="00A16A82"/>
    <w:rsid w:val="00A3232E"/>
    <w:rsid w:val="00AC1B87"/>
    <w:rsid w:val="00AC1E7F"/>
    <w:rsid w:val="00AD09B2"/>
    <w:rsid w:val="00AE0A04"/>
    <w:rsid w:val="00BC269E"/>
    <w:rsid w:val="00BE63D8"/>
    <w:rsid w:val="00BE7DD1"/>
    <w:rsid w:val="00C206E2"/>
    <w:rsid w:val="00C928CD"/>
    <w:rsid w:val="00CD7F4C"/>
    <w:rsid w:val="00D215A1"/>
    <w:rsid w:val="00D332D3"/>
    <w:rsid w:val="00DB0770"/>
    <w:rsid w:val="00DB61CD"/>
    <w:rsid w:val="00E06D28"/>
    <w:rsid w:val="00E165E0"/>
    <w:rsid w:val="00E264B6"/>
    <w:rsid w:val="00E369A8"/>
    <w:rsid w:val="00E7287D"/>
    <w:rsid w:val="00E85B56"/>
    <w:rsid w:val="00ED6760"/>
    <w:rsid w:val="00EF3A58"/>
    <w:rsid w:val="00F3396C"/>
    <w:rsid w:val="00F470AC"/>
    <w:rsid w:val="00F8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F2CC"/>
  <w15:docId w15:val="{7FAD38A0-35EF-4C5E-9DA1-FFCB5D2D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Parasts"/>
    <w:rsid w:val="006573D7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2017</Words>
  <Characters>1150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57</cp:revision>
  <cp:lastPrinted>2015-02-05T09:08:00Z</cp:lastPrinted>
  <dcterms:created xsi:type="dcterms:W3CDTF">2015-02-05T08:30:00Z</dcterms:created>
  <dcterms:modified xsi:type="dcterms:W3CDTF">2019-02-08T12:09:00Z</dcterms:modified>
</cp:coreProperties>
</file>