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984" w:rsidRDefault="00F46984" w:rsidP="00F46984">
      <w:pPr>
        <w:jc w:val="center"/>
        <w:rPr>
          <w:rFonts w:ascii="Tahoma" w:hAnsi="Tahoma" w:cs="Tahoma"/>
          <w:sz w:val="22"/>
          <w:szCs w:val="22"/>
          <w:lang w:val="lv-LV"/>
        </w:rPr>
      </w:pPr>
      <w:r>
        <w:rPr>
          <w:rFonts w:ascii="Tahoma" w:hAnsi="Tahoma" w:cs="Tahoma"/>
          <w:sz w:val="22"/>
          <w:szCs w:val="22"/>
          <w:lang w:val="lv-LV"/>
        </w:rPr>
        <w:t>Olaines novada pašvaldības</w:t>
      </w:r>
    </w:p>
    <w:p w:rsidR="00F46984" w:rsidRDefault="00F46984" w:rsidP="00F46984">
      <w:pPr>
        <w:jc w:val="center"/>
        <w:rPr>
          <w:rFonts w:ascii="Tahoma" w:hAnsi="Tahoma" w:cs="Tahoma"/>
          <w:sz w:val="22"/>
          <w:szCs w:val="22"/>
          <w:lang w:val="lv-LV"/>
        </w:rPr>
      </w:pPr>
      <w:r>
        <w:rPr>
          <w:rFonts w:ascii="Tahoma" w:hAnsi="Tahoma" w:cs="Tahoma"/>
          <w:sz w:val="22"/>
          <w:szCs w:val="22"/>
          <w:lang w:val="lv-LV"/>
        </w:rPr>
        <w:t>Iepirkuma</w:t>
      </w:r>
      <w:r>
        <w:rPr>
          <w:rFonts w:ascii="Tahoma" w:hAnsi="Tahoma" w:cs="Tahoma"/>
          <w:b/>
          <w:sz w:val="22"/>
          <w:szCs w:val="22"/>
          <w:lang w:val="lv-LV"/>
        </w:rPr>
        <w:t xml:space="preserve"> ONP 2020/16</w:t>
      </w:r>
    </w:p>
    <w:p w:rsidR="00F46984" w:rsidRDefault="00F46984" w:rsidP="00F46984">
      <w:pPr>
        <w:jc w:val="center"/>
        <w:rPr>
          <w:rFonts w:ascii="Tahoma" w:hAnsi="Tahoma" w:cs="Tahoma"/>
          <w:b/>
          <w:bCs/>
          <w:sz w:val="22"/>
          <w:szCs w:val="22"/>
          <w:lang w:val="lv-LV"/>
        </w:rPr>
      </w:pPr>
      <w:r>
        <w:rPr>
          <w:rFonts w:ascii="Tahoma" w:hAnsi="Tahoma" w:cs="Tahoma"/>
          <w:b/>
          <w:sz w:val="22"/>
          <w:szCs w:val="22"/>
          <w:lang w:val="lv-LV"/>
        </w:rPr>
        <w:t>„</w:t>
      </w:r>
      <w:proofErr w:type="spellStart"/>
      <w:r>
        <w:rPr>
          <w:rFonts w:ascii="Tahoma" w:hAnsi="Tahoma" w:cs="Tahoma"/>
          <w:b/>
          <w:noProof/>
          <w:sz w:val="22"/>
          <w:szCs w:val="22"/>
          <w:lang w:val="lv-LV"/>
        </w:rPr>
        <w:t>Koncerttērpu</w:t>
      </w:r>
      <w:proofErr w:type="spellEnd"/>
      <w:r>
        <w:rPr>
          <w:rFonts w:ascii="Tahoma" w:hAnsi="Tahoma" w:cs="Tahoma"/>
          <w:b/>
          <w:noProof/>
          <w:sz w:val="22"/>
          <w:szCs w:val="22"/>
          <w:lang w:val="lv-LV"/>
        </w:rPr>
        <w:t xml:space="preserve"> izgatavošana un piegāde Olaines Kultūras centram”</w:t>
      </w:r>
    </w:p>
    <w:p w:rsidR="00F46984" w:rsidRDefault="00F46984" w:rsidP="00F46984">
      <w:pPr>
        <w:jc w:val="center"/>
        <w:rPr>
          <w:rFonts w:ascii="Tahoma" w:hAnsi="Tahoma" w:cs="Tahoma"/>
          <w:b/>
          <w:bCs/>
          <w:sz w:val="22"/>
          <w:szCs w:val="22"/>
          <w:lang w:val="lv-LV"/>
        </w:rPr>
      </w:pPr>
    </w:p>
    <w:p w:rsidR="00F46984" w:rsidRDefault="00F46984" w:rsidP="00F46984">
      <w:pPr>
        <w:jc w:val="center"/>
        <w:rPr>
          <w:rFonts w:ascii="Tahoma" w:hAnsi="Tahoma" w:cs="Tahoma"/>
          <w:b/>
          <w:sz w:val="24"/>
          <w:szCs w:val="24"/>
          <w:lang w:val="lv-LV"/>
        </w:rPr>
      </w:pPr>
      <w:r>
        <w:rPr>
          <w:rFonts w:ascii="Tahoma" w:hAnsi="Tahoma" w:cs="Tahoma"/>
          <w:b/>
          <w:sz w:val="24"/>
          <w:szCs w:val="24"/>
          <w:lang w:val="lv-LV"/>
        </w:rPr>
        <w:t>LĒMUMS</w:t>
      </w:r>
    </w:p>
    <w:p w:rsidR="00F46984" w:rsidRDefault="00F46984" w:rsidP="00F46984">
      <w:pPr>
        <w:jc w:val="center"/>
        <w:rPr>
          <w:rFonts w:ascii="Tahoma" w:hAnsi="Tahoma" w:cs="Tahoma"/>
          <w:b/>
          <w:sz w:val="24"/>
          <w:szCs w:val="24"/>
          <w:lang w:val="lv-LV"/>
        </w:rPr>
      </w:pPr>
    </w:p>
    <w:p w:rsidR="00F46984" w:rsidRDefault="00F46984" w:rsidP="00F46984">
      <w:pPr>
        <w:spacing w:after="120"/>
        <w:ind w:hanging="142"/>
        <w:rPr>
          <w:rFonts w:ascii="Tahoma" w:hAnsi="Tahoma" w:cs="Tahoma"/>
          <w:b/>
          <w:color w:val="FF0000"/>
          <w:lang w:val="lv-LV"/>
        </w:rPr>
      </w:pPr>
      <w:proofErr w:type="gramStart"/>
      <w:r>
        <w:rPr>
          <w:rFonts w:ascii="Tahoma" w:hAnsi="Tahoma" w:cs="Tahoma"/>
          <w:lang w:val="lv-LV"/>
        </w:rPr>
        <w:t>2020.gada</w:t>
      </w:r>
      <w:proofErr w:type="gramEnd"/>
      <w:r>
        <w:rPr>
          <w:rFonts w:ascii="Tahoma" w:hAnsi="Tahoma" w:cs="Tahoma"/>
          <w:lang w:val="lv-LV"/>
        </w:rPr>
        <w:t xml:space="preserve"> 05.maijā</w:t>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color w:val="FF0000"/>
          <w:lang w:val="lv-LV"/>
        </w:rPr>
        <w:tab/>
      </w:r>
      <w:r>
        <w:rPr>
          <w:rFonts w:ascii="Tahoma" w:hAnsi="Tahoma" w:cs="Tahoma"/>
          <w:lang w:val="lv-LV"/>
        </w:rPr>
        <w:t xml:space="preserve">Olaines novadā </w:t>
      </w:r>
      <w:r>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F46984" w:rsidTr="00F46984">
        <w:tc>
          <w:tcPr>
            <w:tcW w:w="2694" w:type="dxa"/>
            <w:tcBorders>
              <w:top w:val="single" w:sz="4" w:space="0" w:color="auto"/>
              <w:left w:val="single" w:sz="4" w:space="0" w:color="auto"/>
              <w:bottom w:val="single" w:sz="4" w:space="0" w:color="auto"/>
              <w:right w:val="single" w:sz="4" w:space="0" w:color="auto"/>
            </w:tcBorders>
            <w:vAlign w:val="center"/>
          </w:tcPr>
          <w:p w:rsidR="00F46984" w:rsidRDefault="00F46984">
            <w:pPr>
              <w:rPr>
                <w:rFonts w:ascii="Tahoma" w:hAnsi="Tahoma" w:cs="Tahoma"/>
                <w:b/>
                <w:lang w:val="lv-LV"/>
              </w:rPr>
            </w:pPr>
          </w:p>
          <w:p w:rsidR="00F46984" w:rsidRDefault="00F46984">
            <w:pPr>
              <w:rPr>
                <w:rFonts w:ascii="Tahoma" w:hAnsi="Tahoma" w:cs="Tahoma"/>
                <w:b/>
                <w:lang w:val="lv-LV"/>
              </w:rPr>
            </w:pPr>
            <w:r>
              <w:rPr>
                <w:rFonts w:ascii="Tahoma" w:hAnsi="Tahoma" w:cs="Tahoma"/>
                <w:b/>
                <w:lang w:val="lv-LV"/>
              </w:rPr>
              <w:t>Identifikācijas numurs</w:t>
            </w:r>
          </w:p>
          <w:p w:rsidR="00F46984" w:rsidRDefault="00F46984">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rPr>
            </w:pPr>
            <w:r>
              <w:rPr>
                <w:rFonts w:ascii="Tahoma" w:hAnsi="Tahoma" w:cs="Tahoma"/>
              </w:rPr>
              <w:t>ONP 2020/16</w:t>
            </w: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noProof/>
              </w:rPr>
            </w:pPr>
            <w:r>
              <w:rPr>
                <w:rFonts w:ascii="Tahoma" w:hAnsi="Tahoma" w:cs="Tahoma"/>
                <w:b/>
                <w:noProof/>
              </w:rPr>
              <w:t>Olaines Kultūras centrs</w:t>
            </w:r>
          </w:p>
          <w:p w:rsidR="00F46984" w:rsidRDefault="00F46984">
            <w:pPr>
              <w:rPr>
                <w:rFonts w:ascii="Tahoma" w:hAnsi="Tahoma" w:cs="Tahoma"/>
                <w:noProof/>
              </w:rPr>
            </w:pPr>
            <w:r>
              <w:rPr>
                <w:rFonts w:ascii="Tahoma" w:hAnsi="Tahoma" w:cs="Tahoma"/>
                <w:noProof/>
              </w:rPr>
              <w:t>Zeiferta iela 11, Olaine, Olaines novads, LV-2114, Latvija</w:t>
            </w:r>
          </w:p>
          <w:p w:rsidR="00F46984" w:rsidRDefault="00F46984">
            <w:pPr>
              <w:rPr>
                <w:rFonts w:ascii="Tahoma" w:hAnsi="Tahoma" w:cs="Tahoma"/>
                <w:noProof/>
              </w:rPr>
            </w:pPr>
            <w:r>
              <w:rPr>
                <w:rFonts w:ascii="Tahoma" w:hAnsi="Tahoma" w:cs="Tahoma"/>
                <w:noProof/>
              </w:rPr>
              <w:t>Reģistrācijas  numurs: 90000023873</w:t>
            </w: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tcPr>
          <w:p w:rsidR="00F46984" w:rsidRDefault="00F46984">
            <w:pPr>
              <w:rPr>
                <w:rFonts w:ascii="Tahoma" w:hAnsi="Tahoma" w:cs="Tahoma"/>
                <w:b/>
                <w:lang w:val="lv-LV"/>
              </w:rPr>
            </w:pPr>
          </w:p>
          <w:p w:rsidR="00F46984" w:rsidRDefault="00F46984">
            <w:pPr>
              <w:rPr>
                <w:rFonts w:ascii="Tahoma" w:hAnsi="Tahoma" w:cs="Tahoma"/>
                <w:b/>
                <w:lang w:val="lv-LV"/>
              </w:rPr>
            </w:pPr>
            <w:r>
              <w:rPr>
                <w:rFonts w:ascii="Tahoma" w:hAnsi="Tahoma" w:cs="Tahoma"/>
                <w:b/>
                <w:lang w:val="lv-LV"/>
              </w:rPr>
              <w:t>Iepirkuma metode</w:t>
            </w:r>
          </w:p>
          <w:p w:rsidR="00F46984" w:rsidRDefault="00F46984">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noProof/>
                <w:lang w:val="lv-LV"/>
              </w:rPr>
            </w:pPr>
            <w:r>
              <w:rPr>
                <w:rFonts w:ascii="Tahoma" w:hAnsi="Tahoma" w:cs="Tahoma"/>
                <w:noProof/>
                <w:lang w:val="lv-LV"/>
              </w:rPr>
              <w:t>Publisko iepirkumu likuma 9. panta iepirkums</w:t>
            </w: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tcPr>
          <w:p w:rsidR="00F46984" w:rsidRDefault="00F46984">
            <w:pPr>
              <w:rPr>
                <w:rFonts w:ascii="Tahoma" w:hAnsi="Tahoma" w:cs="Tahoma"/>
                <w:b/>
                <w:lang w:val="lv-LV"/>
              </w:rPr>
            </w:pPr>
          </w:p>
          <w:p w:rsidR="00F46984" w:rsidRDefault="00F46984">
            <w:pPr>
              <w:rPr>
                <w:rFonts w:ascii="Tahoma" w:hAnsi="Tahoma" w:cs="Tahoma"/>
                <w:b/>
                <w:lang w:val="lv-LV"/>
              </w:rPr>
            </w:pPr>
            <w:r>
              <w:rPr>
                <w:rFonts w:ascii="Tahoma" w:hAnsi="Tahoma" w:cs="Tahoma"/>
                <w:b/>
                <w:lang w:val="lv-LV"/>
              </w:rPr>
              <w:t>Iepirkuma priekšmets</w:t>
            </w:r>
          </w:p>
          <w:p w:rsidR="00F46984" w:rsidRDefault="00F46984">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noProof/>
                <w:lang w:val="lv-LV"/>
              </w:rPr>
            </w:pPr>
            <w:r>
              <w:rPr>
                <w:rFonts w:ascii="Tahoma" w:hAnsi="Tahoma" w:cs="Tahoma"/>
                <w:noProof/>
                <w:lang w:val="lv-LV"/>
              </w:rPr>
              <w:t>Koncerttērpu izgatavošana un piegāde Olaines Kultūras centram</w:t>
            </w:r>
          </w:p>
        </w:tc>
      </w:tr>
      <w:tr w:rsidR="00F46984" w:rsidTr="00F46984">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rsidR="00F46984" w:rsidRDefault="00F46984">
            <w:pPr>
              <w:rPr>
                <w:rFonts w:ascii="Tahoma" w:hAnsi="Tahoma" w:cs="Tahoma"/>
                <w:noProof/>
                <w:lang w:val="lv-LV"/>
              </w:rPr>
            </w:pPr>
          </w:p>
          <w:p w:rsidR="00F46984" w:rsidRDefault="00F46984">
            <w:pPr>
              <w:rPr>
                <w:rFonts w:ascii="Tahoma" w:hAnsi="Tahoma" w:cs="Tahoma"/>
                <w:noProof/>
                <w:lang w:val="lv-LV"/>
              </w:rPr>
            </w:pPr>
            <w:r>
              <w:rPr>
                <w:rFonts w:ascii="Tahoma" w:hAnsi="Tahoma" w:cs="Tahoma"/>
                <w:noProof/>
                <w:lang w:val="lv-LV"/>
              </w:rPr>
              <w:t>Iepirkuma priekšmets nav sadalīts daļās</w:t>
            </w:r>
          </w:p>
          <w:p w:rsidR="00F46984" w:rsidRDefault="00F46984">
            <w:pPr>
              <w:rPr>
                <w:rFonts w:ascii="Tahoma" w:hAnsi="Tahoma" w:cs="Tahoma"/>
                <w:noProof/>
              </w:rPr>
            </w:pP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 xml:space="preserve">Paziņojuma par plānoto līgumu publikācija IUB </w:t>
            </w:r>
            <w:proofErr w:type="gramStart"/>
            <w:r>
              <w:rPr>
                <w:rFonts w:ascii="Tahoma" w:hAnsi="Tahoma" w:cs="Tahoma"/>
                <w:b/>
                <w:lang w:val="lv-LV"/>
              </w:rPr>
              <w:t>mājas lapā</w:t>
            </w:r>
            <w:proofErr w:type="gramEnd"/>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noProof/>
                <w:lang w:val="lv-LV"/>
              </w:rPr>
            </w:pPr>
            <w:r>
              <w:rPr>
                <w:rFonts w:ascii="Tahoma" w:hAnsi="Tahoma" w:cs="Tahoma"/>
                <w:noProof/>
                <w:lang w:val="lv-LV"/>
              </w:rPr>
              <w:t>03.04.2020.</w:t>
            </w:r>
          </w:p>
        </w:tc>
      </w:tr>
      <w:tr w:rsidR="00F46984" w:rsidTr="00F46984">
        <w:trPr>
          <w:trHeight w:val="739"/>
        </w:trPr>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noProof/>
                <w:lang w:val="lv-LV"/>
              </w:rPr>
            </w:pPr>
            <w:r>
              <w:rPr>
                <w:rFonts w:ascii="Tahoma" w:hAnsi="Tahoma" w:cs="Tahoma"/>
                <w:noProof/>
                <w:lang w:val="lv-LV"/>
              </w:rPr>
              <w:t>17.04.2020.</w:t>
            </w:r>
          </w:p>
        </w:tc>
      </w:tr>
      <w:tr w:rsidR="00F46984" w:rsidTr="00F46984">
        <w:trPr>
          <w:trHeight w:val="1752"/>
        </w:trPr>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rsidR="00F46984" w:rsidRDefault="00F46984">
            <w:pPr>
              <w:spacing w:after="60"/>
              <w:jc w:val="both"/>
              <w:rPr>
                <w:rFonts w:ascii="Tahoma" w:hAnsi="Tahoma" w:cs="Tahoma"/>
                <w:b/>
                <w:bCs/>
                <w:noProof/>
                <w:lang w:val="lv-LV"/>
              </w:rPr>
            </w:pP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46984">
              <w:tc>
                <w:tcPr>
                  <w:tcW w:w="4491"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b/>
                      <w:noProof/>
                      <w:lang w:val="lv-LV"/>
                    </w:rPr>
                  </w:pPr>
                  <w:r>
                    <w:rPr>
                      <w:rFonts w:ascii="Tahoma" w:hAnsi="Tahoma" w:cs="Tahoma"/>
                      <w:b/>
                      <w:noProof/>
                      <w:lang w:val="lv-LV"/>
                    </w:rPr>
                    <w:t>Kopējā līgumcena EUR</w:t>
                  </w:r>
                </w:p>
                <w:p w:rsidR="00F46984" w:rsidRDefault="00F46984">
                  <w:pPr>
                    <w:spacing w:line="276" w:lineRule="auto"/>
                    <w:jc w:val="center"/>
                    <w:rPr>
                      <w:rFonts w:ascii="Tahoma" w:hAnsi="Tahoma" w:cs="Tahoma"/>
                      <w:b/>
                      <w:noProof/>
                      <w:lang w:val="lv-LV"/>
                    </w:rPr>
                  </w:pPr>
                  <w:r>
                    <w:rPr>
                      <w:rFonts w:ascii="Tahoma" w:hAnsi="Tahoma" w:cs="Tahoma"/>
                      <w:b/>
                      <w:noProof/>
                      <w:lang w:val="lv-LV"/>
                    </w:rPr>
                    <w:t>(bez PVN)</w:t>
                  </w:r>
                </w:p>
              </w:tc>
            </w:tr>
            <w:tr w:rsidR="00F46984">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rPr>
                      <w:rFonts w:ascii="Tahoma" w:hAnsi="Tahoma" w:cs="Tahoma"/>
                      <w:noProof/>
                      <w:lang w:val="lv-LV"/>
                    </w:rPr>
                  </w:pPr>
                  <w:r>
                    <w:rPr>
                      <w:rFonts w:ascii="Tahoma" w:hAnsi="Tahoma" w:cs="Tahoma"/>
                      <w:noProof/>
                      <w:lang w:val="lv-LV"/>
                    </w:rPr>
                    <w:t>SIA “Latvijas dizains”</w:t>
                  </w:r>
                </w:p>
              </w:tc>
              <w:tc>
                <w:tcPr>
                  <w:tcW w:w="3260"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noProof/>
                      <w:lang w:val="lv-LV"/>
                    </w:rPr>
                  </w:pPr>
                  <w:r>
                    <w:rPr>
                      <w:rFonts w:ascii="Tahoma" w:hAnsi="Tahoma" w:cs="Tahoma"/>
                      <w:noProof/>
                      <w:lang w:val="lv-LV"/>
                    </w:rPr>
                    <w:t>11 160,00</w:t>
                  </w:r>
                </w:p>
              </w:tc>
            </w:tr>
          </w:tbl>
          <w:p w:rsidR="00F46984" w:rsidRDefault="00F46984">
            <w:pPr>
              <w:rPr>
                <w:rFonts w:ascii="Tahoma" w:hAnsi="Tahoma" w:cs="Tahoma"/>
                <w:noProof/>
                <w:lang w:val="lv-LV"/>
              </w:rPr>
            </w:pP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noProof/>
                <w:lang w:val="lv-LV"/>
              </w:rPr>
            </w:pPr>
            <w:r>
              <w:rPr>
                <w:rFonts w:ascii="Tahoma" w:hAnsi="Tahoma" w:cs="Tahoma"/>
                <w:noProof/>
                <w:lang w:val="lv-LV"/>
              </w:rPr>
              <w:t>05.05.2020.</w:t>
            </w:r>
          </w:p>
        </w:tc>
      </w:tr>
      <w:tr w:rsidR="00F46984" w:rsidTr="00F46984">
        <w:trPr>
          <w:trHeight w:val="1374"/>
        </w:trPr>
        <w:tc>
          <w:tcPr>
            <w:tcW w:w="2694" w:type="dxa"/>
            <w:tcBorders>
              <w:top w:val="single" w:sz="4" w:space="0" w:color="auto"/>
              <w:left w:val="single" w:sz="4" w:space="0" w:color="auto"/>
              <w:bottom w:val="single" w:sz="4" w:space="0" w:color="auto"/>
              <w:right w:val="single" w:sz="4" w:space="0" w:color="auto"/>
            </w:tcBorders>
            <w:vAlign w:val="center"/>
          </w:tcPr>
          <w:p w:rsidR="00F46984" w:rsidRDefault="00F46984">
            <w:pPr>
              <w:rPr>
                <w:rFonts w:ascii="Tahoma" w:hAnsi="Tahoma" w:cs="Tahoma"/>
                <w:b/>
                <w:lang w:val="lv-LV"/>
              </w:rPr>
            </w:pPr>
          </w:p>
          <w:p w:rsidR="00F46984" w:rsidRDefault="00F46984">
            <w:pPr>
              <w:rPr>
                <w:rFonts w:ascii="Tahoma" w:hAnsi="Tahoma" w:cs="Tahoma"/>
                <w:b/>
                <w:lang w:val="lv-LV"/>
              </w:rPr>
            </w:pPr>
            <w:r>
              <w:rPr>
                <w:rFonts w:ascii="Tahoma" w:hAnsi="Tahoma" w:cs="Tahoma"/>
                <w:b/>
                <w:lang w:val="lv-LV"/>
              </w:rPr>
              <w:t>Pretendenta nosaukums, ar kuru nolemts slēgt līgumu, līgumcena</w:t>
            </w:r>
          </w:p>
          <w:p w:rsidR="00F46984" w:rsidRDefault="00F46984">
            <w:pPr>
              <w:rPr>
                <w:rFonts w:ascii="Tahoma" w:hAnsi="Tahoma" w:cs="Tahoma"/>
                <w:b/>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46984">
              <w:tc>
                <w:tcPr>
                  <w:tcW w:w="4491"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b/>
                      <w:noProof/>
                      <w:lang w:val="lv-LV"/>
                    </w:rPr>
                  </w:pPr>
                  <w:r>
                    <w:rPr>
                      <w:rFonts w:ascii="Tahoma" w:hAnsi="Tahoma" w:cs="Tahoma"/>
                      <w:b/>
                      <w:noProof/>
                      <w:lang w:val="lv-LV"/>
                    </w:rPr>
                    <w:t>Kopējā līgumcena EUR</w:t>
                  </w:r>
                </w:p>
                <w:p w:rsidR="00F46984" w:rsidRDefault="00F46984">
                  <w:pPr>
                    <w:spacing w:line="276" w:lineRule="auto"/>
                    <w:jc w:val="center"/>
                    <w:rPr>
                      <w:rFonts w:ascii="Tahoma" w:hAnsi="Tahoma" w:cs="Tahoma"/>
                      <w:b/>
                      <w:noProof/>
                      <w:lang w:val="lv-LV"/>
                    </w:rPr>
                  </w:pPr>
                  <w:r>
                    <w:rPr>
                      <w:rFonts w:ascii="Tahoma" w:hAnsi="Tahoma" w:cs="Tahoma"/>
                      <w:b/>
                      <w:noProof/>
                      <w:lang w:val="lv-LV"/>
                    </w:rPr>
                    <w:t>(bez PVN)</w:t>
                  </w:r>
                </w:p>
              </w:tc>
            </w:tr>
            <w:tr w:rsidR="00F46984">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rPr>
                      <w:rFonts w:ascii="Tahoma" w:hAnsi="Tahoma" w:cs="Tahoma"/>
                      <w:noProof/>
                      <w:lang w:val="lv-LV"/>
                    </w:rPr>
                  </w:pPr>
                  <w:r>
                    <w:rPr>
                      <w:rFonts w:ascii="Tahoma" w:hAnsi="Tahoma" w:cs="Tahoma"/>
                      <w:noProof/>
                      <w:lang w:val="lv-LV"/>
                    </w:rPr>
                    <w:t>SIA “Latvijas dizains”</w:t>
                  </w:r>
                </w:p>
              </w:tc>
              <w:tc>
                <w:tcPr>
                  <w:tcW w:w="3260"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line="276" w:lineRule="auto"/>
                    <w:jc w:val="center"/>
                    <w:rPr>
                      <w:rFonts w:ascii="Tahoma" w:hAnsi="Tahoma" w:cs="Tahoma"/>
                      <w:noProof/>
                      <w:lang w:val="lv-LV"/>
                    </w:rPr>
                  </w:pPr>
                  <w:r>
                    <w:rPr>
                      <w:rFonts w:ascii="Tahoma" w:hAnsi="Tahoma" w:cs="Tahoma"/>
                      <w:noProof/>
                      <w:lang w:val="lv-LV"/>
                    </w:rPr>
                    <w:t>11 160,00</w:t>
                  </w:r>
                </w:p>
              </w:tc>
            </w:tr>
          </w:tbl>
          <w:p w:rsidR="00F46984" w:rsidRDefault="00F46984">
            <w:pPr>
              <w:rPr>
                <w:rFonts w:ascii="Tahoma" w:hAnsi="Tahoma" w:cs="Tahoma"/>
                <w:noProof/>
                <w:lang w:val="lv-LV"/>
              </w:rPr>
            </w:pP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after="60"/>
              <w:jc w:val="both"/>
              <w:rPr>
                <w:rFonts w:ascii="Tahoma" w:hAnsi="Tahoma" w:cs="Tahoma"/>
                <w:noProof/>
                <w:lang w:val="lv-LV"/>
              </w:rPr>
            </w:pPr>
            <w:r>
              <w:rPr>
                <w:rFonts w:ascii="Tahoma" w:hAnsi="Tahoma" w:cs="Tahoma"/>
                <w:b/>
                <w:noProof/>
                <w:lang w:val="lv-LV"/>
              </w:rPr>
              <w:t>SIA „Latvijas dizains”</w:t>
            </w:r>
            <w:r>
              <w:rPr>
                <w:rFonts w:ascii="Tahoma" w:hAnsi="Tahoma" w:cs="Tahoma"/>
                <w:noProof/>
                <w:lang w:val="lv-LV"/>
              </w:rPr>
              <w:t>,</w:t>
            </w:r>
            <w:r>
              <w:rPr>
                <w:rFonts w:ascii="Tahoma" w:hAnsi="Tahoma" w:cs="Tahoma"/>
                <w:b/>
                <w:noProof/>
                <w:lang w:val="lv-LV"/>
              </w:rPr>
              <w:t xml:space="preserve"> </w:t>
            </w:r>
            <w:r>
              <w:rPr>
                <w:rFonts w:ascii="Tahoma" w:hAnsi="Tahoma" w:cs="Tahoma"/>
                <w:noProof/>
                <w:lang w:val="lv-LV"/>
              </w:rPr>
              <w:t>reģ. Nr.</w:t>
            </w:r>
            <w:r>
              <w:rPr>
                <w:lang w:val="lv-LV"/>
              </w:rPr>
              <w:t xml:space="preserve"> 42103096624</w:t>
            </w:r>
            <w:r>
              <w:rPr>
                <w:rFonts w:ascii="Tahoma" w:hAnsi="Tahoma" w:cs="Tahoma"/>
                <w:noProof/>
                <w:lang w:val="lv-LV"/>
              </w:rPr>
              <w:t xml:space="preserve"> nav izslēdzama PIL 9. panta astotajā daļā minēto apstākļu dēļ, atbilst visām Nolikuma prasībām </w:t>
            </w:r>
            <w:r>
              <w:rPr>
                <w:rFonts w:ascii="Tahoma" w:hAnsi="Tahoma" w:cs="Tahoma"/>
                <w:lang w:val="lv-LV"/>
              </w:rPr>
              <w:t xml:space="preserve">un ir iesniegusi piedāvājumu ar </w:t>
            </w:r>
            <w:r>
              <w:rPr>
                <w:rFonts w:ascii="Tahoma" w:hAnsi="Tahoma" w:cs="Tahoma"/>
                <w:noProof/>
                <w:lang w:val="lv-LV"/>
              </w:rPr>
              <w:t>piedāvāto kopējo  līgumcenu</w:t>
            </w:r>
            <w:r>
              <w:rPr>
                <w:rFonts w:ascii="Tahoma" w:hAnsi="Tahoma" w:cs="Tahoma"/>
                <w:b/>
                <w:lang w:val="lv-LV"/>
              </w:rPr>
              <w:t xml:space="preserve"> EUR 11 160,00</w:t>
            </w:r>
            <w:r>
              <w:rPr>
                <w:rFonts w:ascii="Tahoma" w:hAnsi="Tahoma" w:cs="Tahoma"/>
                <w:lang w:val="lv-LV"/>
              </w:rPr>
              <w:t xml:space="preserve"> (vienpadsmit tūkstoši viens simts sešdesmit </w:t>
            </w:r>
            <w:r>
              <w:rPr>
                <w:rFonts w:ascii="Tahoma" w:hAnsi="Tahoma" w:cs="Tahoma"/>
                <w:i/>
                <w:lang w:val="lv-LV"/>
              </w:rPr>
              <w:t xml:space="preserve">eiro </w:t>
            </w:r>
            <w:r>
              <w:rPr>
                <w:rFonts w:ascii="Tahoma" w:hAnsi="Tahoma" w:cs="Tahoma"/>
                <w:lang w:val="lv-LV"/>
              </w:rPr>
              <w:t>un</w:t>
            </w:r>
            <w:r>
              <w:rPr>
                <w:rFonts w:ascii="Tahoma" w:hAnsi="Tahoma" w:cs="Tahoma"/>
                <w:i/>
                <w:lang w:val="lv-LV"/>
              </w:rPr>
              <w:t xml:space="preserve"> </w:t>
            </w:r>
            <w:r>
              <w:rPr>
                <w:rFonts w:ascii="Tahoma" w:hAnsi="Tahoma" w:cs="Tahoma"/>
                <w:lang w:val="lv-LV"/>
              </w:rPr>
              <w:t>00</w:t>
            </w:r>
            <w:r>
              <w:rPr>
                <w:rFonts w:ascii="Tahoma" w:hAnsi="Tahoma" w:cs="Tahoma"/>
                <w:i/>
                <w:lang w:val="lv-LV"/>
              </w:rPr>
              <w:t xml:space="preserve"> centi</w:t>
            </w:r>
            <w:r>
              <w:rPr>
                <w:rFonts w:ascii="Tahoma" w:hAnsi="Tahoma" w:cs="Tahoma"/>
                <w:lang w:val="lv-LV"/>
              </w:rPr>
              <w:t>) bez PVN</w:t>
            </w:r>
            <w:r>
              <w:rPr>
                <w:rFonts w:ascii="Tahoma" w:hAnsi="Tahoma" w:cs="Tahoma"/>
                <w:noProof/>
                <w:lang w:val="lv-LV"/>
              </w:rPr>
              <w:t xml:space="preserve">. </w:t>
            </w:r>
          </w:p>
        </w:tc>
      </w:tr>
      <w:tr w:rsidR="00F46984" w:rsidTr="00F46984">
        <w:tc>
          <w:tcPr>
            <w:tcW w:w="2694" w:type="dxa"/>
            <w:tcBorders>
              <w:top w:val="single" w:sz="4" w:space="0" w:color="auto"/>
              <w:left w:val="single" w:sz="4" w:space="0" w:color="auto"/>
              <w:bottom w:val="single" w:sz="4" w:space="0" w:color="auto"/>
              <w:right w:val="single" w:sz="4" w:space="0" w:color="auto"/>
            </w:tcBorders>
            <w:vAlign w:val="center"/>
            <w:hideMark/>
          </w:tcPr>
          <w:p w:rsidR="00F46984" w:rsidRDefault="00F46984">
            <w:pPr>
              <w:rPr>
                <w:rFonts w:ascii="Tahoma" w:hAnsi="Tahoma" w:cs="Tahoma"/>
                <w:b/>
                <w:lang w:val="lv-LV"/>
              </w:rPr>
            </w:pPr>
            <w:r>
              <w:rPr>
                <w:rFonts w:ascii="Tahoma" w:hAnsi="Tahoma" w:cs="Tahoma"/>
                <w:b/>
                <w:lang w:val="lv-LV"/>
              </w:rPr>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hideMark/>
          </w:tcPr>
          <w:p w:rsidR="00F46984" w:rsidRDefault="00F46984">
            <w:pPr>
              <w:spacing w:after="120"/>
              <w:jc w:val="both"/>
              <w:rPr>
                <w:rFonts w:ascii="Tahoma" w:hAnsi="Tahoma" w:cs="Tahoma"/>
                <w:lang w:val="lv-LV"/>
              </w:rPr>
            </w:pPr>
            <w:r>
              <w:rPr>
                <w:rFonts w:ascii="Tahoma" w:hAnsi="Tahoma" w:cs="Tahoma"/>
                <w:noProof/>
                <w:lang w:val="lv-LV"/>
              </w:rPr>
              <w:t>Noraidīto pretendentu nav</w:t>
            </w:r>
          </w:p>
        </w:tc>
      </w:tr>
    </w:tbl>
    <w:p w:rsidR="00E06D28" w:rsidRDefault="00E06D28" w:rsidP="00F46984">
      <w:pPr>
        <w:jc w:val="center"/>
        <w:rPr>
          <w:rFonts w:ascii="Tahoma" w:hAnsi="Tahoma" w:cs="Tahoma"/>
          <w:sz w:val="22"/>
          <w:szCs w:val="22"/>
          <w:lang w:val="lv-LV"/>
        </w:rPr>
      </w:pPr>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C6DF5"/>
    <w:rsid w:val="002F1AE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6984"/>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60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1217</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52</cp:revision>
  <cp:lastPrinted>2015-02-05T09:08:00Z</cp:lastPrinted>
  <dcterms:created xsi:type="dcterms:W3CDTF">2015-02-05T08:30:00Z</dcterms:created>
  <dcterms:modified xsi:type="dcterms:W3CDTF">2020-05-05T08:13:00Z</dcterms:modified>
</cp:coreProperties>
</file>