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30A" w:rsidRDefault="000D53EC" w:rsidP="005D430A">
      <w:pPr>
        <w:jc w:val="cente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sidR="005D430A">
        <w:rPr>
          <w:rFonts w:ascii="Tahoma" w:hAnsi="Tahoma" w:cs="Tahoma"/>
          <w:sz w:val="22"/>
          <w:szCs w:val="22"/>
          <w:lang w:val="lv-LV"/>
        </w:rPr>
        <w:t>Olaines novada pašvaldības</w:t>
      </w:r>
    </w:p>
    <w:p w:rsidR="005D430A" w:rsidRPr="00510233" w:rsidRDefault="005D430A" w:rsidP="005D430A">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2019/25</w:t>
      </w:r>
    </w:p>
    <w:p w:rsidR="005D430A" w:rsidRPr="00A16594" w:rsidRDefault="005D430A" w:rsidP="005D430A">
      <w:pPr>
        <w:jc w:val="center"/>
        <w:rPr>
          <w:rFonts w:ascii="Tahoma" w:hAnsi="Tahoma" w:cs="Tahoma"/>
          <w:b/>
          <w:bCs/>
          <w:sz w:val="22"/>
          <w:szCs w:val="22"/>
          <w:lang w:val="lv-LV"/>
        </w:rPr>
      </w:pPr>
      <w:r w:rsidRPr="00510233">
        <w:rPr>
          <w:rFonts w:ascii="Tahoma" w:hAnsi="Tahoma" w:cs="Tahoma"/>
          <w:b/>
          <w:sz w:val="22"/>
          <w:szCs w:val="22"/>
          <w:lang w:val="lv-LV"/>
        </w:rPr>
        <w:t>„</w:t>
      </w:r>
      <w:r w:rsidRPr="00A16594">
        <w:rPr>
          <w:rFonts w:ascii="Tahoma" w:hAnsi="Tahoma" w:cs="Tahoma"/>
          <w:b/>
          <w:noProof/>
          <w:sz w:val="22"/>
          <w:szCs w:val="22"/>
          <w:lang w:val="lv-LV"/>
        </w:rPr>
        <w:t>Tautastērpu piegāde Olaines Kultūras centram</w:t>
      </w:r>
      <w:r w:rsidRPr="00A16594">
        <w:rPr>
          <w:rFonts w:ascii="Tahoma" w:hAnsi="Tahoma" w:cs="Tahoma"/>
          <w:b/>
          <w:sz w:val="22"/>
          <w:szCs w:val="22"/>
          <w:lang w:val="lv-LV"/>
        </w:rPr>
        <w:t>”</w:t>
      </w:r>
    </w:p>
    <w:p w:rsidR="005D430A" w:rsidRDefault="005D430A" w:rsidP="005D430A">
      <w:pPr>
        <w:jc w:val="center"/>
        <w:rPr>
          <w:rFonts w:ascii="Tahoma" w:hAnsi="Tahoma" w:cs="Tahoma"/>
          <w:b/>
          <w:bCs/>
          <w:sz w:val="22"/>
          <w:szCs w:val="22"/>
          <w:lang w:val="lv-LV"/>
        </w:rPr>
      </w:pPr>
    </w:p>
    <w:p w:rsidR="005D430A" w:rsidRPr="00163BC1" w:rsidRDefault="005D430A" w:rsidP="005D430A">
      <w:pPr>
        <w:jc w:val="center"/>
        <w:rPr>
          <w:rFonts w:ascii="Tahoma" w:hAnsi="Tahoma" w:cs="Tahoma"/>
          <w:b/>
          <w:sz w:val="24"/>
          <w:szCs w:val="24"/>
          <w:lang w:val="lv-LV"/>
        </w:rPr>
      </w:pPr>
      <w:r w:rsidRPr="00163BC1">
        <w:rPr>
          <w:rFonts w:ascii="Tahoma" w:hAnsi="Tahoma" w:cs="Tahoma"/>
          <w:b/>
          <w:sz w:val="24"/>
          <w:szCs w:val="24"/>
          <w:lang w:val="lv-LV"/>
        </w:rPr>
        <w:t>LĒMUMS</w:t>
      </w:r>
    </w:p>
    <w:p w:rsidR="005D430A" w:rsidRPr="00163BC1" w:rsidRDefault="005D430A" w:rsidP="005D430A">
      <w:pPr>
        <w:jc w:val="center"/>
        <w:rPr>
          <w:rFonts w:ascii="Tahoma" w:hAnsi="Tahoma" w:cs="Tahoma"/>
          <w:b/>
          <w:sz w:val="24"/>
          <w:szCs w:val="24"/>
          <w:lang w:val="lv-LV"/>
        </w:rPr>
      </w:pPr>
    </w:p>
    <w:p w:rsidR="005D430A" w:rsidRPr="00163BC1" w:rsidRDefault="005D430A" w:rsidP="005D430A">
      <w:pPr>
        <w:spacing w:after="120"/>
        <w:ind w:hanging="142"/>
        <w:rPr>
          <w:rFonts w:ascii="Tahoma" w:hAnsi="Tahoma" w:cs="Tahoma"/>
          <w:b/>
          <w:color w:val="FF0000"/>
          <w:lang w:val="lv-LV"/>
        </w:rPr>
      </w:pPr>
      <w:r w:rsidRPr="004F6795">
        <w:rPr>
          <w:rFonts w:ascii="Tahoma" w:hAnsi="Tahoma" w:cs="Tahoma"/>
          <w:lang w:val="lv-LV"/>
        </w:rPr>
        <w:t>201</w:t>
      </w:r>
      <w:r>
        <w:rPr>
          <w:rFonts w:ascii="Tahoma" w:hAnsi="Tahoma" w:cs="Tahoma"/>
          <w:lang w:val="lv-LV"/>
        </w:rPr>
        <w:t>9</w:t>
      </w:r>
      <w:r w:rsidRPr="004F6795">
        <w:rPr>
          <w:rFonts w:ascii="Tahoma" w:hAnsi="Tahoma" w:cs="Tahoma"/>
          <w:lang w:val="lv-LV"/>
        </w:rPr>
        <w:t xml:space="preserve">.gada </w:t>
      </w:r>
      <w:r>
        <w:rPr>
          <w:rFonts w:ascii="Tahoma" w:hAnsi="Tahoma" w:cs="Tahoma"/>
          <w:lang w:val="lv-LV"/>
        </w:rPr>
        <w:t>11.jūnijā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405"/>
        <w:gridCol w:w="8652"/>
      </w:tblGrid>
      <w:tr w:rsidR="005D430A" w:rsidTr="0016780C">
        <w:tc>
          <w:tcPr>
            <w:tcW w:w="2405" w:type="dxa"/>
            <w:vAlign w:val="center"/>
          </w:tcPr>
          <w:p w:rsidR="005D430A" w:rsidRDefault="005D430A" w:rsidP="0016780C">
            <w:pPr>
              <w:rPr>
                <w:rFonts w:ascii="Tahoma" w:hAnsi="Tahoma" w:cs="Tahoma"/>
                <w:b/>
                <w:lang w:val="lv-LV"/>
              </w:rPr>
            </w:pPr>
          </w:p>
          <w:p w:rsidR="005D430A" w:rsidRDefault="005D430A" w:rsidP="0016780C">
            <w:pPr>
              <w:rPr>
                <w:rFonts w:ascii="Tahoma" w:hAnsi="Tahoma" w:cs="Tahoma"/>
                <w:b/>
                <w:lang w:val="lv-LV"/>
              </w:rPr>
            </w:pPr>
            <w:r w:rsidRPr="00BE7DD1">
              <w:rPr>
                <w:rFonts w:ascii="Tahoma" w:hAnsi="Tahoma" w:cs="Tahoma"/>
                <w:b/>
                <w:lang w:val="lv-LV"/>
              </w:rPr>
              <w:t>Identifikācijas numurs</w:t>
            </w:r>
          </w:p>
          <w:p w:rsidR="005D430A" w:rsidRPr="00BE7DD1" w:rsidRDefault="005D430A" w:rsidP="0016780C">
            <w:pPr>
              <w:rPr>
                <w:rFonts w:ascii="Tahoma" w:hAnsi="Tahoma" w:cs="Tahoma"/>
                <w:b/>
                <w:lang w:val="lv-LV"/>
              </w:rPr>
            </w:pPr>
          </w:p>
        </w:tc>
        <w:tc>
          <w:tcPr>
            <w:tcW w:w="8652" w:type="dxa"/>
            <w:vAlign w:val="center"/>
          </w:tcPr>
          <w:p w:rsidR="005D430A" w:rsidRPr="002F1AE5" w:rsidRDefault="005D430A" w:rsidP="0016780C">
            <w:pPr>
              <w:rPr>
                <w:rFonts w:ascii="Tahoma" w:hAnsi="Tahoma" w:cs="Tahoma"/>
              </w:rPr>
            </w:pPr>
            <w:r>
              <w:rPr>
                <w:rFonts w:ascii="Tahoma" w:hAnsi="Tahoma" w:cs="Tahoma"/>
              </w:rPr>
              <w:t>ONP 2019/25</w:t>
            </w:r>
          </w:p>
        </w:tc>
      </w:tr>
      <w:tr w:rsidR="005D430A"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Pasūtītājs</w:t>
            </w:r>
          </w:p>
        </w:tc>
        <w:tc>
          <w:tcPr>
            <w:tcW w:w="8652" w:type="dxa"/>
            <w:vAlign w:val="center"/>
          </w:tcPr>
          <w:p w:rsidR="005D430A" w:rsidRPr="003A7F60" w:rsidRDefault="005D430A" w:rsidP="0016780C">
            <w:pPr>
              <w:rPr>
                <w:rFonts w:ascii="Tahoma" w:hAnsi="Tahoma" w:cs="Tahoma"/>
                <w:b/>
                <w:noProof/>
              </w:rPr>
            </w:pPr>
            <w:r>
              <w:rPr>
                <w:rFonts w:ascii="Tahoma" w:hAnsi="Tahoma" w:cs="Tahoma"/>
                <w:b/>
                <w:noProof/>
              </w:rPr>
              <w:t>Olaines Kultūras centrs</w:t>
            </w:r>
          </w:p>
          <w:p w:rsidR="005D430A" w:rsidRDefault="005D430A" w:rsidP="0016780C">
            <w:pPr>
              <w:rPr>
                <w:rFonts w:ascii="Tahoma" w:hAnsi="Tahoma" w:cs="Tahoma"/>
                <w:noProof/>
              </w:rPr>
            </w:pPr>
            <w:r>
              <w:rPr>
                <w:rFonts w:ascii="Tahoma" w:hAnsi="Tahoma" w:cs="Tahoma"/>
                <w:noProof/>
              </w:rPr>
              <w:t>Zeiferta iela 11, Olaine, Olaines novads, LV-2114, Latvija</w:t>
            </w:r>
          </w:p>
          <w:p w:rsidR="005D430A" w:rsidRPr="002F1AE5" w:rsidRDefault="005D430A" w:rsidP="0016780C">
            <w:pPr>
              <w:rPr>
                <w:rFonts w:ascii="Tahoma" w:hAnsi="Tahoma" w:cs="Tahoma"/>
                <w:noProof/>
              </w:rPr>
            </w:pPr>
            <w:r>
              <w:rPr>
                <w:rFonts w:ascii="Tahoma" w:hAnsi="Tahoma" w:cs="Tahoma"/>
                <w:noProof/>
              </w:rPr>
              <w:t>Reģistrācijas  numurs: 90000023873</w:t>
            </w:r>
          </w:p>
        </w:tc>
      </w:tr>
      <w:tr w:rsidR="005D430A" w:rsidRPr="001002B2" w:rsidTr="0016780C">
        <w:tc>
          <w:tcPr>
            <w:tcW w:w="2405" w:type="dxa"/>
            <w:vAlign w:val="center"/>
          </w:tcPr>
          <w:p w:rsidR="005D430A" w:rsidRDefault="005D430A" w:rsidP="0016780C">
            <w:pPr>
              <w:rPr>
                <w:rFonts w:ascii="Tahoma" w:hAnsi="Tahoma" w:cs="Tahoma"/>
                <w:b/>
                <w:lang w:val="lv-LV"/>
              </w:rPr>
            </w:pPr>
          </w:p>
          <w:p w:rsidR="005D430A" w:rsidRDefault="005D430A" w:rsidP="0016780C">
            <w:pPr>
              <w:rPr>
                <w:rFonts w:ascii="Tahoma" w:hAnsi="Tahoma" w:cs="Tahoma"/>
                <w:b/>
                <w:lang w:val="lv-LV"/>
              </w:rPr>
            </w:pPr>
            <w:r w:rsidRPr="00BE7DD1">
              <w:rPr>
                <w:rFonts w:ascii="Tahoma" w:hAnsi="Tahoma" w:cs="Tahoma"/>
                <w:b/>
                <w:lang w:val="lv-LV"/>
              </w:rPr>
              <w:t>Iepirkuma metode</w:t>
            </w:r>
          </w:p>
          <w:p w:rsidR="005D430A" w:rsidRPr="00BE7DD1" w:rsidRDefault="005D430A" w:rsidP="0016780C">
            <w:pPr>
              <w:rPr>
                <w:rFonts w:ascii="Tahoma" w:hAnsi="Tahoma" w:cs="Tahoma"/>
                <w:b/>
                <w:lang w:val="lv-LV"/>
              </w:rPr>
            </w:pPr>
          </w:p>
        </w:tc>
        <w:tc>
          <w:tcPr>
            <w:tcW w:w="8652" w:type="dxa"/>
            <w:vAlign w:val="center"/>
          </w:tcPr>
          <w:p w:rsidR="005D430A" w:rsidRPr="001002B2" w:rsidRDefault="005D430A" w:rsidP="0016780C">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5D430A" w:rsidRPr="00BC22F4" w:rsidTr="0016780C">
        <w:tc>
          <w:tcPr>
            <w:tcW w:w="2405" w:type="dxa"/>
            <w:vAlign w:val="center"/>
          </w:tcPr>
          <w:p w:rsidR="005D430A" w:rsidRDefault="005D430A" w:rsidP="0016780C">
            <w:pPr>
              <w:rPr>
                <w:rFonts w:ascii="Tahoma" w:hAnsi="Tahoma" w:cs="Tahoma"/>
                <w:b/>
                <w:lang w:val="lv-LV"/>
              </w:rPr>
            </w:pPr>
          </w:p>
          <w:p w:rsidR="005D430A" w:rsidRDefault="005D430A" w:rsidP="0016780C">
            <w:pPr>
              <w:rPr>
                <w:rFonts w:ascii="Tahoma" w:hAnsi="Tahoma" w:cs="Tahoma"/>
                <w:b/>
                <w:lang w:val="lv-LV"/>
              </w:rPr>
            </w:pPr>
            <w:r w:rsidRPr="00BE7DD1">
              <w:rPr>
                <w:rFonts w:ascii="Tahoma" w:hAnsi="Tahoma" w:cs="Tahoma"/>
                <w:b/>
                <w:lang w:val="lv-LV"/>
              </w:rPr>
              <w:t>Iepirkuma priekšmets</w:t>
            </w:r>
          </w:p>
          <w:p w:rsidR="005D430A" w:rsidRPr="00BE7DD1" w:rsidRDefault="005D430A" w:rsidP="0016780C">
            <w:pPr>
              <w:rPr>
                <w:rFonts w:ascii="Tahoma" w:hAnsi="Tahoma" w:cs="Tahoma"/>
                <w:b/>
                <w:lang w:val="lv-LV"/>
              </w:rPr>
            </w:pPr>
          </w:p>
        </w:tc>
        <w:tc>
          <w:tcPr>
            <w:tcW w:w="8652" w:type="dxa"/>
            <w:vAlign w:val="center"/>
          </w:tcPr>
          <w:p w:rsidR="005D430A" w:rsidRPr="006E2995" w:rsidRDefault="005D430A" w:rsidP="0016780C">
            <w:pPr>
              <w:rPr>
                <w:rFonts w:ascii="Tahoma" w:hAnsi="Tahoma" w:cs="Tahoma"/>
                <w:noProof/>
                <w:lang w:val="lv-LV"/>
              </w:rPr>
            </w:pPr>
            <w:r w:rsidRPr="00A16594">
              <w:rPr>
                <w:rFonts w:ascii="Tahoma" w:hAnsi="Tahoma" w:cs="Tahoma"/>
                <w:noProof/>
                <w:lang w:val="lv-LV"/>
              </w:rPr>
              <w:t>Tautastērpu piegāde Olaines Kultūras centram</w:t>
            </w:r>
          </w:p>
        </w:tc>
      </w:tr>
      <w:tr w:rsidR="005D430A" w:rsidTr="0016780C">
        <w:trPr>
          <w:trHeight w:val="722"/>
        </w:trPr>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Iepirkuma priekšmeta daļas</w:t>
            </w:r>
          </w:p>
        </w:tc>
        <w:tc>
          <w:tcPr>
            <w:tcW w:w="8652" w:type="dxa"/>
            <w:vAlign w:val="center"/>
          </w:tcPr>
          <w:p w:rsidR="005D430A" w:rsidRPr="00232D0C" w:rsidRDefault="005D430A" w:rsidP="0016780C">
            <w:pPr>
              <w:rPr>
                <w:rFonts w:ascii="Tahoma" w:hAnsi="Tahoma" w:cs="Tahoma"/>
                <w:noProof/>
                <w:lang w:val="lv-LV"/>
              </w:rPr>
            </w:pPr>
            <w:r w:rsidRPr="00232D0C">
              <w:rPr>
                <w:rFonts w:ascii="Tahoma" w:hAnsi="Tahoma" w:cs="Tahoma"/>
                <w:noProof/>
                <w:lang w:val="lv-LV"/>
              </w:rPr>
              <w:t>Iepirkuma priekšmets nav sadalīts daļās</w:t>
            </w:r>
          </w:p>
        </w:tc>
      </w:tr>
      <w:tr w:rsidR="005D430A"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Paziņojuma par plānoto līgumu publikācija IUB mājas lapā</w:t>
            </w:r>
          </w:p>
        </w:tc>
        <w:tc>
          <w:tcPr>
            <w:tcW w:w="8652" w:type="dxa"/>
            <w:vAlign w:val="center"/>
          </w:tcPr>
          <w:p w:rsidR="005D430A" w:rsidRPr="00232D0C" w:rsidRDefault="005D430A" w:rsidP="0016780C">
            <w:pPr>
              <w:rPr>
                <w:rFonts w:ascii="Tahoma" w:hAnsi="Tahoma" w:cs="Tahoma"/>
                <w:noProof/>
                <w:lang w:val="lv-LV"/>
              </w:rPr>
            </w:pPr>
            <w:r>
              <w:rPr>
                <w:rFonts w:ascii="Tahoma" w:hAnsi="Tahoma" w:cs="Tahoma"/>
                <w:noProof/>
                <w:lang w:val="lv-LV"/>
              </w:rPr>
              <w:t>14.05.2019.</w:t>
            </w:r>
          </w:p>
        </w:tc>
      </w:tr>
      <w:tr w:rsidR="005D430A"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Piedāvājumu iesniegšanas termiņš</w:t>
            </w:r>
          </w:p>
        </w:tc>
        <w:tc>
          <w:tcPr>
            <w:tcW w:w="8652" w:type="dxa"/>
            <w:vAlign w:val="center"/>
          </w:tcPr>
          <w:p w:rsidR="005D430A" w:rsidRPr="00232D0C" w:rsidRDefault="005D430A" w:rsidP="0016780C">
            <w:pPr>
              <w:rPr>
                <w:rFonts w:ascii="Tahoma" w:hAnsi="Tahoma" w:cs="Tahoma"/>
                <w:noProof/>
                <w:lang w:val="lv-LV"/>
              </w:rPr>
            </w:pPr>
            <w:r>
              <w:rPr>
                <w:rFonts w:ascii="Tahoma" w:hAnsi="Tahoma" w:cs="Tahoma"/>
                <w:noProof/>
                <w:lang w:val="lv-LV"/>
              </w:rPr>
              <w:t>27.05.2019.</w:t>
            </w:r>
          </w:p>
        </w:tc>
      </w:tr>
      <w:tr w:rsidR="005D430A"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65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5D430A" w:rsidRPr="00444A8E" w:rsidTr="0016780C">
              <w:tc>
                <w:tcPr>
                  <w:tcW w:w="851" w:type="dxa"/>
                  <w:vAlign w:val="center"/>
                </w:tcPr>
                <w:p w:rsidR="005D430A" w:rsidRPr="00444A8E" w:rsidRDefault="005D430A" w:rsidP="0016780C">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5D430A" w:rsidRPr="00444A8E" w:rsidRDefault="005D430A" w:rsidP="0016780C">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5D430A" w:rsidRPr="00444A8E" w:rsidRDefault="005D430A" w:rsidP="0016780C">
                  <w:pPr>
                    <w:jc w:val="center"/>
                    <w:rPr>
                      <w:rFonts w:ascii="Tahoma" w:hAnsi="Tahoma" w:cs="Tahoma"/>
                      <w:b/>
                      <w:noProof/>
                      <w:lang w:val="lv-LV"/>
                    </w:rPr>
                  </w:pPr>
                  <w:r>
                    <w:rPr>
                      <w:rFonts w:ascii="Tahoma" w:hAnsi="Tahoma" w:cs="Tahoma"/>
                      <w:b/>
                      <w:noProof/>
                      <w:lang w:val="lv-LV"/>
                    </w:rPr>
                    <w:t>Piedāvātā cena EUR</w:t>
                  </w:r>
                </w:p>
                <w:p w:rsidR="005D430A" w:rsidRPr="00444A8E" w:rsidRDefault="005D430A" w:rsidP="0016780C">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5D430A" w:rsidRPr="00444A8E" w:rsidTr="0016780C">
              <w:trPr>
                <w:trHeight w:val="137"/>
              </w:trPr>
              <w:tc>
                <w:tcPr>
                  <w:tcW w:w="851" w:type="dxa"/>
                  <w:vAlign w:val="center"/>
                </w:tcPr>
                <w:p w:rsidR="005D430A" w:rsidRDefault="005D430A" w:rsidP="0016780C">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5D430A" w:rsidRDefault="005D430A" w:rsidP="0016780C">
                  <w:pPr>
                    <w:rPr>
                      <w:rFonts w:ascii="Tahoma" w:hAnsi="Tahoma" w:cs="Tahoma"/>
                      <w:noProof/>
                      <w:lang w:val="lv-LV"/>
                    </w:rPr>
                  </w:pPr>
                  <w:r>
                    <w:rPr>
                      <w:rFonts w:ascii="Tahoma" w:hAnsi="Tahoma" w:cs="Tahoma"/>
                      <w:noProof/>
                      <w:lang w:val="lv-LV"/>
                    </w:rPr>
                    <w:t>SIA „Muduri”</w:t>
                  </w:r>
                </w:p>
              </w:tc>
              <w:tc>
                <w:tcPr>
                  <w:tcW w:w="2835" w:type="dxa"/>
                  <w:shd w:val="clear" w:color="auto" w:fill="auto"/>
                  <w:vAlign w:val="center"/>
                </w:tcPr>
                <w:p w:rsidR="005D430A" w:rsidRDefault="005D430A" w:rsidP="0016780C">
                  <w:pPr>
                    <w:jc w:val="center"/>
                    <w:rPr>
                      <w:rFonts w:ascii="Tahoma" w:hAnsi="Tahoma" w:cs="Tahoma"/>
                      <w:noProof/>
                      <w:lang w:val="lv-LV"/>
                    </w:rPr>
                  </w:pPr>
                  <w:r>
                    <w:rPr>
                      <w:rFonts w:ascii="Tahoma" w:hAnsi="Tahoma" w:cs="Tahoma"/>
                      <w:noProof/>
                      <w:lang w:val="lv-LV"/>
                    </w:rPr>
                    <w:t>23 076,00</w:t>
                  </w:r>
                </w:p>
              </w:tc>
            </w:tr>
          </w:tbl>
          <w:p w:rsidR="005D430A" w:rsidRPr="00444A8E" w:rsidRDefault="005D430A" w:rsidP="0016780C">
            <w:pPr>
              <w:rPr>
                <w:rFonts w:ascii="Tahoma" w:hAnsi="Tahoma" w:cs="Tahoma"/>
                <w:noProof/>
                <w:lang w:val="lv-LV"/>
              </w:rPr>
            </w:pPr>
          </w:p>
        </w:tc>
      </w:tr>
      <w:tr w:rsidR="005D430A" w:rsidRPr="00900B79"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Piedāvājuma izvēles kritērijs</w:t>
            </w:r>
          </w:p>
        </w:tc>
        <w:tc>
          <w:tcPr>
            <w:tcW w:w="8652" w:type="dxa"/>
            <w:vAlign w:val="center"/>
          </w:tcPr>
          <w:p w:rsidR="005D430A" w:rsidRPr="00FD0437" w:rsidRDefault="005D430A" w:rsidP="0016780C">
            <w:pPr>
              <w:spacing w:after="60"/>
              <w:ind w:left="34"/>
              <w:jc w:val="both"/>
              <w:rPr>
                <w:rFonts w:ascii="Tahoma" w:hAnsi="Tahoma" w:cs="Tahoma"/>
                <w:noProof/>
                <w:lang w:val="lv-LV"/>
              </w:rPr>
            </w:pPr>
            <w:r>
              <w:rPr>
                <w:rFonts w:ascii="Tahoma" w:hAnsi="Tahoma" w:cs="Tahoma"/>
                <w:noProof/>
                <w:u w:val="single"/>
                <w:lang w:val="lv-LV"/>
              </w:rPr>
              <w:t>Saimnieciski visizdevīgākais piedāvājums katrā iepirkumu daļā,</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5D430A"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Lēmuma pieņemšanas datums</w:t>
            </w:r>
          </w:p>
        </w:tc>
        <w:tc>
          <w:tcPr>
            <w:tcW w:w="8652" w:type="dxa"/>
            <w:vAlign w:val="center"/>
          </w:tcPr>
          <w:p w:rsidR="005D430A" w:rsidRPr="00444A8E" w:rsidRDefault="005D430A" w:rsidP="0016780C">
            <w:pPr>
              <w:rPr>
                <w:rFonts w:ascii="Tahoma" w:hAnsi="Tahoma" w:cs="Tahoma"/>
                <w:noProof/>
                <w:lang w:val="lv-LV"/>
              </w:rPr>
            </w:pPr>
            <w:r>
              <w:rPr>
                <w:rFonts w:ascii="Tahoma" w:hAnsi="Tahoma" w:cs="Tahoma"/>
                <w:noProof/>
                <w:lang w:val="lv-LV"/>
              </w:rPr>
              <w:t>11.06.2019.</w:t>
            </w:r>
          </w:p>
        </w:tc>
      </w:tr>
      <w:tr w:rsidR="005D430A" w:rsidTr="0016780C">
        <w:trPr>
          <w:trHeight w:val="1374"/>
        </w:trPr>
        <w:tc>
          <w:tcPr>
            <w:tcW w:w="2405" w:type="dxa"/>
            <w:vAlign w:val="center"/>
          </w:tcPr>
          <w:p w:rsidR="005D430A" w:rsidRDefault="005D430A" w:rsidP="0016780C">
            <w:pPr>
              <w:rPr>
                <w:rFonts w:ascii="Tahoma" w:hAnsi="Tahoma" w:cs="Tahoma"/>
                <w:b/>
                <w:lang w:val="lv-LV"/>
              </w:rPr>
            </w:pPr>
          </w:p>
          <w:p w:rsidR="005D430A" w:rsidRDefault="005D430A" w:rsidP="0016780C">
            <w:pPr>
              <w:rPr>
                <w:rFonts w:ascii="Tahoma" w:hAnsi="Tahoma" w:cs="Tahoma"/>
                <w:b/>
                <w:lang w:val="lv-LV"/>
              </w:rPr>
            </w:pPr>
            <w:r w:rsidRPr="00BE7DD1">
              <w:rPr>
                <w:rFonts w:ascii="Tahoma" w:hAnsi="Tahoma" w:cs="Tahoma"/>
                <w:b/>
                <w:lang w:val="lv-LV"/>
              </w:rPr>
              <w:t>Pretendenta nosaukums, ar kuru nolemts slēgt līgumu, līgumcena</w:t>
            </w:r>
          </w:p>
          <w:p w:rsidR="005D430A" w:rsidRPr="00BE7DD1" w:rsidRDefault="005D430A" w:rsidP="0016780C">
            <w:pPr>
              <w:rPr>
                <w:rFonts w:ascii="Tahoma" w:hAnsi="Tahoma" w:cs="Tahoma"/>
                <w:b/>
                <w:lang w:val="lv-LV"/>
              </w:rPr>
            </w:pPr>
          </w:p>
        </w:tc>
        <w:tc>
          <w:tcPr>
            <w:tcW w:w="865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5D430A" w:rsidRPr="00900B79" w:rsidTr="0016780C">
              <w:tc>
                <w:tcPr>
                  <w:tcW w:w="4491" w:type="dxa"/>
                  <w:shd w:val="clear" w:color="auto" w:fill="auto"/>
                  <w:vAlign w:val="center"/>
                </w:tcPr>
                <w:p w:rsidR="005D430A" w:rsidRPr="00444A8E" w:rsidRDefault="005D430A" w:rsidP="0016780C">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5D430A" w:rsidRPr="00444A8E" w:rsidRDefault="005D430A" w:rsidP="0016780C">
                  <w:pPr>
                    <w:jc w:val="center"/>
                    <w:rPr>
                      <w:rFonts w:ascii="Tahoma" w:hAnsi="Tahoma" w:cs="Tahoma"/>
                      <w:b/>
                      <w:noProof/>
                      <w:lang w:val="lv-LV"/>
                    </w:rPr>
                  </w:pPr>
                  <w:r>
                    <w:rPr>
                      <w:rFonts w:ascii="Tahoma" w:hAnsi="Tahoma" w:cs="Tahoma"/>
                      <w:b/>
                      <w:noProof/>
                      <w:lang w:val="lv-LV"/>
                    </w:rPr>
                    <w:t>Kopējā līgumcena EUR</w:t>
                  </w:r>
                </w:p>
                <w:p w:rsidR="005D430A" w:rsidRPr="00444A8E" w:rsidRDefault="005D430A" w:rsidP="0016780C">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5D430A" w:rsidRPr="00444A8E" w:rsidTr="0016780C">
              <w:trPr>
                <w:trHeight w:val="156"/>
              </w:trPr>
              <w:tc>
                <w:tcPr>
                  <w:tcW w:w="4491" w:type="dxa"/>
                  <w:shd w:val="clear" w:color="auto" w:fill="auto"/>
                  <w:vAlign w:val="center"/>
                </w:tcPr>
                <w:p w:rsidR="005D430A" w:rsidRPr="00444A8E" w:rsidRDefault="005D430A" w:rsidP="0016780C">
                  <w:pPr>
                    <w:rPr>
                      <w:rFonts w:ascii="Tahoma" w:hAnsi="Tahoma" w:cs="Tahoma"/>
                      <w:noProof/>
                      <w:lang w:val="lv-LV"/>
                    </w:rPr>
                  </w:pPr>
                  <w:r>
                    <w:rPr>
                      <w:rFonts w:ascii="Tahoma" w:hAnsi="Tahoma" w:cs="Tahoma"/>
                      <w:noProof/>
                      <w:lang w:val="lv-LV"/>
                    </w:rPr>
                    <w:t>SIA „ Muduri”</w:t>
                  </w:r>
                </w:p>
              </w:tc>
              <w:tc>
                <w:tcPr>
                  <w:tcW w:w="3260" w:type="dxa"/>
                  <w:shd w:val="clear" w:color="auto" w:fill="auto"/>
                  <w:vAlign w:val="center"/>
                </w:tcPr>
                <w:p w:rsidR="005D430A" w:rsidRPr="00444A8E" w:rsidRDefault="005D430A" w:rsidP="0016780C">
                  <w:pPr>
                    <w:jc w:val="center"/>
                    <w:rPr>
                      <w:rFonts w:ascii="Tahoma" w:hAnsi="Tahoma" w:cs="Tahoma"/>
                      <w:noProof/>
                      <w:lang w:val="lv-LV"/>
                    </w:rPr>
                  </w:pPr>
                  <w:r>
                    <w:rPr>
                      <w:rFonts w:ascii="Tahoma" w:hAnsi="Tahoma" w:cs="Tahoma"/>
                      <w:noProof/>
                      <w:lang w:val="lv-LV"/>
                    </w:rPr>
                    <w:t>23 076,00</w:t>
                  </w:r>
                </w:p>
              </w:tc>
            </w:tr>
          </w:tbl>
          <w:p w:rsidR="005D430A" w:rsidRPr="00444A8E" w:rsidRDefault="005D430A" w:rsidP="0016780C">
            <w:pPr>
              <w:rPr>
                <w:rFonts w:ascii="Tahoma" w:hAnsi="Tahoma" w:cs="Tahoma"/>
                <w:noProof/>
                <w:lang w:val="lv-LV"/>
              </w:rPr>
            </w:pPr>
          </w:p>
        </w:tc>
      </w:tr>
      <w:tr w:rsidR="005D430A" w:rsidRPr="00900B79"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Par uzvarētāju noteiktā pretendenta salīdzinošās priekšrocības</w:t>
            </w:r>
          </w:p>
        </w:tc>
        <w:tc>
          <w:tcPr>
            <w:tcW w:w="8652" w:type="dxa"/>
            <w:vAlign w:val="center"/>
          </w:tcPr>
          <w:p w:rsidR="005D430A" w:rsidRPr="00A10CC2" w:rsidRDefault="005D430A" w:rsidP="0016780C">
            <w:pPr>
              <w:spacing w:after="60"/>
              <w:ind w:left="34"/>
              <w:jc w:val="both"/>
              <w:rPr>
                <w:rFonts w:ascii="Tahoma" w:hAnsi="Tahoma" w:cs="Tahoma"/>
                <w:noProof/>
                <w:lang w:val="lv-LV"/>
              </w:rPr>
            </w:pPr>
            <w:r>
              <w:rPr>
                <w:rFonts w:ascii="Tahoma" w:hAnsi="Tahoma" w:cs="Tahoma"/>
                <w:b/>
                <w:noProof/>
                <w:lang w:val="lv-LV"/>
              </w:rPr>
              <w:t>SIA „MUDURI”</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40003487368 nav izslēdzama PIL 9. panta astotajā </w:t>
            </w:r>
            <w:r w:rsidRPr="00FF6CB6">
              <w:rPr>
                <w:rFonts w:ascii="Tahoma" w:hAnsi="Tahoma" w:cs="Tahoma"/>
                <w:noProof/>
                <w:lang w:val="lv-LV"/>
              </w:rPr>
              <w:t>daļā minēto apstākļu</w:t>
            </w:r>
            <w:r w:rsidRPr="00A10CC2">
              <w:rPr>
                <w:rFonts w:ascii="Tahoma" w:hAnsi="Tahoma" w:cs="Tahoma"/>
                <w:noProof/>
                <w:lang w:val="lv-LV"/>
              </w:rPr>
              <w:t xml:space="preserve"> dēļ, atbilst visām </w:t>
            </w:r>
            <w:r>
              <w:rPr>
                <w:rFonts w:ascii="Tahoma" w:hAnsi="Tahoma" w:cs="Tahoma"/>
                <w:noProof/>
                <w:lang w:val="lv-LV"/>
              </w:rPr>
              <w:t>Nolikuma prasībām</w:t>
            </w:r>
            <w:r w:rsidRPr="008B0BB7">
              <w:rPr>
                <w:rFonts w:ascii="Tahoma" w:hAnsi="Tahoma" w:cs="Tahoma"/>
                <w:noProof/>
                <w:lang w:val="lv-LV"/>
              </w:rPr>
              <w:t>.</w:t>
            </w:r>
          </w:p>
        </w:tc>
      </w:tr>
      <w:tr w:rsidR="005D430A" w:rsidRPr="00BC22F4" w:rsidTr="0016780C">
        <w:tc>
          <w:tcPr>
            <w:tcW w:w="2405" w:type="dxa"/>
            <w:vAlign w:val="center"/>
          </w:tcPr>
          <w:p w:rsidR="005D430A" w:rsidRPr="00BE7DD1" w:rsidRDefault="005D430A" w:rsidP="0016780C">
            <w:pPr>
              <w:rPr>
                <w:rFonts w:ascii="Tahoma" w:hAnsi="Tahoma" w:cs="Tahoma"/>
                <w:b/>
                <w:lang w:val="lv-LV"/>
              </w:rPr>
            </w:pPr>
            <w:r w:rsidRPr="00BE7DD1">
              <w:rPr>
                <w:rFonts w:ascii="Tahoma" w:hAnsi="Tahoma" w:cs="Tahoma"/>
                <w:b/>
                <w:lang w:val="lv-LV"/>
              </w:rPr>
              <w:t>Informācija par noraidītajiem pretendentiem</w:t>
            </w:r>
          </w:p>
        </w:tc>
        <w:tc>
          <w:tcPr>
            <w:tcW w:w="8652" w:type="dxa"/>
            <w:vAlign w:val="center"/>
          </w:tcPr>
          <w:p w:rsidR="005D430A" w:rsidRPr="00232D0C" w:rsidRDefault="005D430A" w:rsidP="0016780C">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5D430A" w:rsidRPr="000A048E" w:rsidRDefault="005D430A" w:rsidP="005D430A">
      <w:pPr>
        <w:tabs>
          <w:tab w:val="left" w:pos="5812"/>
        </w:tabs>
        <w:rPr>
          <w:rFonts w:ascii="Tahoma" w:hAnsi="Tahoma" w:cs="Tahoma"/>
          <w:sz w:val="22"/>
          <w:szCs w:val="22"/>
          <w:lang w:val="lv-LV"/>
        </w:rPr>
      </w:pPr>
    </w:p>
    <w:p w:rsidR="00E06D28" w:rsidRDefault="00E06D28" w:rsidP="005D430A">
      <w:pPr>
        <w:jc w:val="center"/>
        <w:rPr>
          <w:rFonts w:ascii="Tahoma" w:hAnsi="Tahoma" w:cs="Tahoma"/>
          <w:sz w:val="22"/>
          <w:szCs w:val="22"/>
          <w:lang w:val="lv-LV"/>
        </w:rPr>
      </w:pPr>
      <w:bookmarkStart w:id="0" w:name="_GoBack"/>
      <w:bookmarkEnd w:id="0"/>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D215A1"/>
    <w:rsid w:val="00D332D3"/>
    <w:rsid w:val="00DB0770"/>
    <w:rsid w:val="00DB61CD"/>
    <w:rsid w:val="00DE5334"/>
    <w:rsid w:val="00E06D28"/>
    <w:rsid w:val="00E165E0"/>
    <w:rsid w:val="00E264B6"/>
    <w:rsid w:val="00E85B56"/>
    <w:rsid w:val="00EF3A58"/>
    <w:rsid w:val="00F37F90"/>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C7535"/>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1103</Words>
  <Characters>630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50</cp:revision>
  <cp:lastPrinted>2015-02-05T09:08:00Z</cp:lastPrinted>
  <dcterms:created xsi:type="dcterms:W3CDTF">2015-02-05T08:30:00Z</dcterms:created>
  <dcterms:modified xsi:type="dcterms:W3CDTF">2019-06-11T11:25:00Z</dcterms:modified>
</cp:coreProperties>
</file>