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4A23E" w14:textId="77777777" w:rsidR="00A74256" w:rsidRPr="00C101FF" w:rsidRDefault="00A74256" w:rsidP="00D827D4">
      <w:pPr>
        <w:ind w:firstLine="357"/>
        <w:jc w:val="center"/>
      </w:pPr>
      <w:bookmarkStart w:id="0" w:name="_Hlk178938466"/>
      <w:bookmarkStart w:id="1" w:name="_Hlk126762752"/>
      <w:bookmarkEnd w:id="0"/>
      <w:r w:rsidRPr="00C101FF">
        <w:rPr>
          <w:noProof/>
        </w:rPr>
        <w:drawing>
          <wp:anchor distT="0" distB="0" distL="114300" distR="114300" simplePos="0" relativeHeight="251641856" behindDoc="1" locked="0" layoutInCell="1" allowOverlap="1" wp14:anchorId="2693FAA5" wp14:editId="5E999317">
            <wp:simplePos x="0" y="0"/>
            <wp:positionH relativeFrom="column">
              <wp:align>center</wp:align>
            </wp:positionH>
            <wp:positionV relativeFrom="paragraph">
              <wp:posOffset>3479</wp:posOffset>
            </wp:positionV>
            <wp:extent cx="5907820" cy="1065474"/>
            <wp:effectExtent l="0" t="0" r="0" b="0"/>
            <wp:wrapNone/>
            <wp:docPr id="9" name="Picture 9" descr="pilnkrasu_header_veidlapa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lnkrasu_header_veidlapa_92"/>
                    <pic:cNvPicPr>
                      <a:picLocks noChangeAspect="1" noChangeArrowheads="1"/>
                    </pic:cNvPicPr>
                  </pic:nvPicPr>
                  <pic:blipFill>
                    <a:blip r:embed="rId8" cstate="print"/>
                    <a:srcRect/>
                    <a:stretch>
                      <a:fillRect/>
                    </a:stretch>
                  </pic:blipFill>
                  <pic:spPr bwMode="auto">
                    <a:xfrm>
                      <a:off x="0" y="0"/>
                      <a:ext cx="5911215" cy="1062355"/>
                    </a:xfrm>
                    <a:prstGeom prst="rect">
                      <a:avLst/>
                    </a:prstGeom>
                    <a:noFill/>
                    <a:ln w="9525">
                      <a:noFill/>
                      <a:miter lim="800000"/>
                      <a:headEnd/>
                      <a:tailEnd/>
                    </a:ln>
                  </pic:spPr>
                </pic:pic>
              </a:graphicData>
            </a:graphic>
          </wp:anchor>
        </w:drawing>
      </w:r>
    </w:p>
    <w:p w14:paraId="2AA11B37" w14:textId="77777777" w:rsidR="00A74256" w:rsidRPr="00C101FF" w:rsidRDefault="00A74256" w:rsidP="00D827D4">
      <w:pPr>
        <w:ind w:firstLine="357"/>
        <w:jc w:val="center"/>
        <w:rPr>
          <w:sz w:val="8"/>
          <w:szCs w:val="8"/>
        </w:rPr>
      </w:pPr>
    </w:p>
    <w:p w14:paraId="019DCCAC" w14:textId="77777777" w:rsidR="00A74256" w:rsidRPr="00C101FF" w:rsidRDefault="00A74256" w:rsidP="00D827D4">
      <w:pPr>
        <w:ind w:firstLine="357"/>
        <w:jc w:val="both"/>
        <w:rPr>
          <w:sz w:val="12"/>
        </w:rPr>
      </w:pPr>
    </w:p>
    <w:p w14:paraId="1DC1A519" w14:textId="77777777" w:rsidR="00A74256" w:rsidRPr="00C101FF" w:rsidRDefault="00A74256" w:rsidP="00D827D4">
      <w:pPr>
        <w:ind w:firstLine="357"/>
        <w:jc w:val="both"/>
        <w:rPr>
          <w:sz w:val="12"/>
        </w:rPr>
      </w:pPr>
    </w:p>
    <w:p w14:paraId="28E775EB" w14:textId="77777777" w:rsidR="00A74256" w:rsidRPr="00C101FF" w:rsidRDefault="00A74256" w:rsidP="00D827D4">
      <w:pPr>
        <w:ind w:firstLine="357"/>
        <w:jc w:val="both"/>
        <w:rPr>
          <w:sz w:val="12"/>
        </w:rPr>
      </w:pPr>
    </w:p>
    <w:p w14:paraId="52A38270" w14:textId="77777777" w:rsidR="00A74256" w:rsidRPr="00C101FF" w:rsidRDefault="00A74256" w:rsidP="00D827D4">
      <w:pPr>
        <w:ind w:firstLine="357"/>
        <w:jc w:val="both"/>
        <w:rPr>
          <w:sz w:val="12"/>
        </w:rPr>
      </w:pPr>
    </w:p>
    <w:p w14:paraId="65CFDE83" w14:textId="77777777" w:rsidR="00A74256" w:rsidRPr="00C101FF" w:rsidRDefault="00A74256" w:rsidP="00D827D4">
      <w:pPr>
        <w:ind w:firstLine="357"/>
        <w:jc w:val="both"/>
        <w:rPr>
          <w:sz w:val="12"/>
        </w:rPr>
      </w:pPr>
    </w:p>
    <w:p w14:paraId="7298253F" w14:textId="77777777" w:rsidR="00A74256" w:rsidRPr="00C101FF" w:rsidRDefault="00A74256" w:rsidP="00D827D4">
      <w:pPr>
        <w:ind w:firstLine="357"/>
        <w:jc w:val="both"/>
        <w:rPr>
          <w:sz w:val="12"/>
        </w:rPr>
      </w:pPr>
    </w:p>
    <w:p w14:paraId="51D9E409" w14:textId="77777777" w:rsidR="00A74256" w:rsidRPr="00C101FF" w:rsidRDefault="00A74256" w:rsidP="00D827D4">
      <w:pPr>
        <w:ind w:firstLine="357"/>
        <w:jc w:val="both"/>
        <w:rPr>
          <w:sz w:val="12"/>
        </w:rPr>
      </w:pPr>
    </w:p>
    <w:p w14:paraId="2F0E1ABE" w14:textId="77777777" w:rsidR="00A74256" w:rsidRPr="00C101FF" w:rsidRDefault="00A74256" w:rsidP="00D827D4">
      <w:pPr>
        <w:ind w:firstLine="357"/>
        <w:jc w:val="both"/>
        <w:rPr>
          <w:sz w:val="12"/>
        </w:rPr>
      </w:pPr>
    </w:p>
    <w:p w14:paraId="4B24ACF6" w14:textId="77777777" w:rsidR="00A74256" w:rsidRPr="00C101FF" w:rsidRDefault="00A74256" w:rsidP="00D827D4">
      <w:pPr>
        <w:ind w:firstLine="357"/>
        <w:jc w:val="both"/>
        <w:rPr>
          <w:sz w:val="12"/>
        </w:rPr>
      </w:pPr>
    </w:p>
    <w:p w14:paraId="590C2D36" w14:textId="4DD6695A" w:rsidR="00A74256" w:rsidRPr="00C101FF" w:rsidRDefault="00A74256" w:rsidP="00D827D4">
      <w:pPr>
        <w:ind w:firstLine="357"/>
        <w:jc w:val="both"/>
        <w:rPr>
          <w:sz w:val="12"/>
        </w:rPr>
      </w:pPr>
      <w:r w:rsidRPr="00C101FF">
        <w:rPr>
          <w:sz w:val="12"/>
        </w:rPr>
        <w:t>_________________________________________________________________________________________________________________________________________________</w:t>
      </w:r>
    </w:p>
    <w:p w14:paraId="432F5446" w14:textId="77777777" w:rsidR="00A74256" w:rsidRPr="00C101FF" w:rsidRDefault="00A74256" w:rsidP="00D827D4">
      <w:pPr>
        <w:ind w:firstLine="357"/>
        <w:jc w:val="center"/>
        <w:rPr>
          <w:sz w:val="18"/>
          <w:szCs w:val="18"/>
        </w:rPr>
      </w:pPr>
    </w:p>
    <w:p w14:paraId="09C0CB3D" w14:textId="51F8D451" w:rsidR="00A74256" w:rsidRPr="00C101FF" w:rsidRDefault="00A74256" w:rsidP="00D827D4">
      <w:pPr>
        <w:pStyle w:val="naisnod"/>
        <w:spacing w:before="0" w:beforeAutospacing="0" w:after="0" w:afterAutospacing="0"/>
        <w:ind w:firstLine="357"/>
        <w:jc w:val="center"/>
        <w:rPr>
          <w:sz w:val="17"/>
          <w:szCs w:val="17"/>
          <w:u w:val="single"/>
          <w:lang w:val="lv-LV"/>
        </w:rPr>
      </w:pPr>
      <w:r w:rsidRPr="00C101FF">
        <w:rPr>
          <w:sz w:val="17"/>
          <w:szCs w:val="17"/>
          <w:lang w:val="lv-LV"/>
        </w:rPr>
        <w:t xml:space="preserve">Rūpniecības iela 23, Rīga, LV-1045, tālr. 67084200, e-pasts: </w:t>
      </w:r>
      <w:hyperlink r:id="rId9" w:history="1">
        <w:r w:rsidR="002C68CA" w:rsidRPr="00C101FF">
          <w:rPr>
            <w:rStyle w:val="Hyperlink"/>
            <w:color w:val="auto"/>
            <w:sz w:val="17"/>
            <w:szCs w:val="17"/>
            <w:lang w:val="lv-LV"/>
          </w:rPr>
          <w:t>pasts@vvd.gov.lv</w:t>
        </w:r>
      </w:hyperlink>
      <w:r w:rsidRPr="00C101FF">
        <w:rPr>
          <w:sz w:val="17"/>
          <w:szCs w:val="17"/>
          <w:lang w:val="lv-LV"/>
        </w:rPr>
        <w:t xml:space="preserve">, </w:t>
      </w:r>
      <w:hyperlink r:id="rId10">
        <w:r w:rsidRPr="00C101FF">
          <w:rPr>
            <w:rStyle w:val="Hyperlink"/>
            <w:color w:val="auto"/>
            <w:sz w:val="17"/>
            <w:szCs w:val="17"/>
            <w:lang w:val="lv-LV"/>
          </w:rPr>
          <w:t>www.vvd.gov.lv</w:t>
        </w:r>
      </w:hyperlink>
    </w:p>
    <w:p w14:paraId="4441936A" w14:textId="77777777" w:rsidR="00A74256" w:rsidRPr="00C101FF" w:rsidRDefault="00A74256" w:rsidP="00D827D4">
      <w:pPr>
        <w:pStyle w:val="NormalWeb"/>
        <w:spacing w:before="0" w:beforeAutospacing="0" w:after="0" w:afterAutospacing="0"/>
        <w:ind w:firstLine="357"/>
        <w:jc w:val="center"/>
        <w:rPr>
          <w:rFonts w:ascii="Times New Roman" w:hAnsi="Times New Roman"/>
          <w:color w:val="auto"/>
          <w:sz w:val="36"/>
          <w:szCs w:val="36"/>
        </w:rPr>
      </w:pPr>
    </w:p>
    <w:p w14:paraId="6653608E" w14:textId="77777777" w:rsidR="00A74256" w:rsidRPr="00C101FF" w:rsidRDefault="00A74256" w:rsidP="00D827D4">
      <w:pPr>
        <w:pStyle w:val="BodyText"/>
        <w:spacing w:after="0"/>
        <w:ind w:firstLine="357"/>
        <w:jc w:val="center"/>
        <w:rPr>
          <w:rFonts w:ascii="Times New Roman" w:hAnsi="Times New Roman"/>
          <w:b/>
          <w:sz w:val="16"/>
          <w:szCs w:val="16"/>
        </w:rPr>
      </w:pPr>
    </w:p>
    <w:p w14:paraId="6B8EFCAA" w14:textId="77777777" w:rsidR="003C08FD" w:rsidRPr="00C101FF" w:rsidRDefault="00A74256" w:rsidP="00D827D4">
      <w:pPr>
        <w:pStyle w:val="BodyText"/>
        <w:spacing w:after="0"/>
        <w:ind w:firstLine="357"/>
        <w:jc w:val="center"/>
        <w:rPr>
          <w:rFonts w:ascii="Times New Roman" w:hAnsi="Times New Roman"/>
          <w:b/>
          <w:szCs w:val="28"/>
        </w:rPr>
      </w:pPr>
      <w:r w:rsidRPr="00C101FF">
        <w:rPr>
          <w:rFonts w:ascii="Times New Roman" w:hAnsi="Times New Roman"/>
          <w:b/>
          <w:szCs w:val="28"/>
        </w:rPr>
        <w:t xml:space="preserve">Paredzētās darbības ietekmes sākotnējais izvērtējums </w:t>
      </w:r>
    </w:p>
    <w:p w14:paraId="27AC0C11" w14:textId="51DA9DD0" w:rsidR="00A74256" w:rsidRPr="00C101FF" w:rsidRDefault="00A74256" w:rsidP="00D827D4">
      <w:pPr>
        <w:pStyle w:val="BodyText"/>
        <w:spacing w:after="0"/>
        <w:ind w:firstLine="357"/>
        <w:jc w:val="center"/>
        <w:rPr>
          <w:rFonts w:ascii="Times New Roman" w:hAnsi="Times New Roman"/>
          <w:b/>
          <w:szCs w:val="28"/>
        </w:rPr>
      </w:pPr>
      <w:r w:rsidRPr="00C101FF">
        <w:rPr>
          <w:rFonts w:ascii="Times New Roman" w:hAnsi="Times New Roman"/>
          <w:b/>
          <w:szCs w:val="28"/>
        </w:rPr>
        <w:t>Nr.</w:t>
      </w:r>
      <w:r w:rsidR="002C77CE" w:rsidRPr="00C101FF">
        <w:rPr>
          <w:rFonts w:ascii="Times New Roman" w:hAnsi="Times New Roman"/>
        </w:rPr>
        <w:t xml:space="preserve"> </w:t>
      </w:r>
      <w:r w:rsidR="00673B15" w:rsidRPr="00673B15">
        <w:rPr>
          <w:rFonts w:ascii="Times New Roman" w:hAnsi="Times New Roman"/>
          <w:b/>
          <w:szCs w:val="28"/>
        </w:rPr>
        <w:t>AP2</w:t>
      </w:r>
      <w:r w:rsidR="008722BE">
        <w:rPr>
          <w:rFonts w:ascii="Times New Roman" w:hAnsi="Times New Roman"/>
          <w:b/>
          <w:szCs w:val="28"/>
        </w:rPr>
        <w:t>6</w:t>
      </w:r>
      <w:r w:rsidR="00673B15" w:rsidRPr="00673B15">
        <w:rPr>
          <w:rFonts w:ascii="Times New Roman" w:hAnsi="Times New Roman"/>
          <w:b/>
          <w:szCs w:val="28"/>
        </w:rPr>
        <w:t>SI0</w:t>
      </w:r>
      <w:r w:rsidR="00D75999">
        <w:rPr>
          <w:rFonts w:ascii="Times New Roman" w:hAnsi="Times New Roman"/>
          <w:b/>
          <w:szCs w:val="28"/>
        </w:rPr>
        <w:t>157</w:t>
      </w:r>
      <w:r w:rsidRPr="00C101FF">
        <w:rPr>
          <w:rFonts w:ascii="Times New Roman" w:hAnsi="Times New Roman"/>
          <w:b/>
          <w:szCs w:val="28"/>
        </w:rPr>
        <w:t> </w:t>
      </w:r>
    </w:p>
    <w:p w14:paraId="0E57B1E9" w14:textId="77777777" w:rsidR="00A74256" w:rsidRPr="00C101FF" w:rsidRDefault="00A74256" w:rsidP="00D827D4">
      <w:pPr>
        <w:pStyle w:val="BodyText"/>
        <w:spacing w:after="0"/>
        <w:ind w:firstLine="357"/>
        <w:jc w:val="center"/>
        <w:rPr>
          <w:rFonts w:ascii="Times New Roman" w:hAnsi="Times New Roman"/>
          <w:b/>
          <w:sz w:val="16"/>
          <w:szCs w:val="16"/>
        </w:rPr>
      </w:pPr>
    </w:p>
    <w:p w14:paraId="5550E0EE" w14:textId="77777777" w:rsidR="00A74256" w:rsidRPr="00C101FF" w:rsidRDefault="00A74256" w:rsidP="00D827D4">
      <w:pPr>
        <w:pStyle w:val="BodyText"/>
        <w:spacing w:after="0"/>
        <w:ind w:firstLine="357"/>
        <w:jc w:val="both"/>
        <w:rPr>
          <w:rFonts w:ascii="Times New Roman" w:hAnsi="Times New Roman"/>
          <w:i/>
          <w:sz w:val="24"/>
          <w:szCs w:val="24"/>
        </w:rPr>
      </w:pPr>
      <w:r w:rsidRPr="00C101FF">
        <w:rPr>
          <w:rFonts w:ascii="Times New Roman" w:hAnsi="Times New Roman"/>
          <w:i/>
          <w:sz w:val="24"/>
          <w:szCs w:val="24"/>
        </w:rPr>
        <w:t>Sākotnējā izvērtējuma mērķis ir noteikt, vai pieteiktā paredzētā darbība atsevišķi vai kopā ar citām darbībām varētu būtiski ietekmēt vidi. Sākotnējā izvērtējuma uzdevums nav precīzi dokumentēt ietekmju apjomu un definēt projekta īstenošanas nosacījumus. Detalizēts ietekmju apjoma un būtiskuma izvērtējums ir veicams ietekmes uz vidi novērtējuma ietvaros atbilstoši likumā „Par ietekmes uz vidi novērtējumu” un tam pakārtotajos normatīvajos aktos noteiktajai kārtībai gadījumā, ja sākotnējā izvērtējuma rezultātā tiek secināts, ka pieteiktās paredzētās darbības īstenošanas rezultātā ir iespējama būtiska ietekme uz vidi.</w:t>
      </w:r>
    </w:p>
    <w:bookmarkEnd w:id="1"/>
    <w:p w14:paraId="1AD1E786" w14:textId="77777777" w:rsidR="00A74256" w:rsidRPr="00C101FF" w:rsidRDefault="00A74256" w:rsidP="00D827D4">
      <w:pPr>
        <w:pStyle w:val="BodyText"/>
        <w:spacing w:after="0"/>
        <w:ind w:firstLine="357"/>
        <w:jc w:val="both"/>
        <w:rPr>
          <w:rFonts w:ascii="Times New Roman" w:hAnsi="Times New Roman"/>
          <w:szCs w:val="28"/>
        </w:rPr>
      </w:pPr>
    </w:p>
    <w:p w14:paraId="01ABCA16" w14:textId="77A9C578" w:rsidR="00A74256" w:rsidRPr="00C101FF" w:rsidRDefault="00A74256" w:rsidP="00D827D4">
      <w:pPr>
        <w:pStyle w:val="BodyText"/>
        <w:numPr>
          <w:ilvl w:val="0"/>
          <w:numId w:val="1"/>
        </w:numPr>
        <w:tabs>
          <w:tab w:val="clear" w:pos="360"/>
          <w:tab w:val="left" w:pos="284"/>
        </w:tabs>
        <w:spacing w:after="0"/>
        <w:ind w:left="0" w:firstLine="357"/>
        <w:jc w:val="both"/>
        <w:rPr>
          <w:rFonts w:ascii="Times New Roman" w:hAnsi="Times New Roman"/>
          <w:b/>
          <w:sz w:val="24"/>
        </w:rPr>
      </w:pPr>
      <w:bookmarkStart w:id="2" w:name="_Hlk126762810"/>
      <w:r w:rsidRPr="00C101FF">
        <w:rPr>
          <w:rFonts w:ascii="Times New Roman" w:hAnsi="Times New Roman"/>
          <w:b/>
          <w:sz w:val="24"/>
        </w:rPr>
        <w:t>Paredzētās darbības ierosinātājs:</w:t>
      </w:r>
    </w:p>
    <w:p w14:paraId="5959683D" w14:textId="62B837F7" w:rsidR="00D25D7A" w:rsidRPr="00C101FF" w:rsidRDefault="00EF7EC6" w:rsidP="00D827D4">
      <w:pPr>
        <w:pStyle w:val="BodyText"/>
        <w:tabs>
          <w:tab w:val="left" w:pos="284"/>
        </w:tabs>
        <w:spacing w:after="0"/>
        <w:ind w:firstLine="357"/>
        <w:jc w:val="both"/>
        <w:rPr>
          <w:rFonts w:ascii="Times New Roman" w:hAnsi="Times New Roman"/>
          <w:spacing w:val="-3"/>
          <w:sz w:val="24"/>
          <w:szCs w:val="24"/>
        </w:rPr>
      </w:pPr>
      <w:r w:rsidRPr="00EF7EC6">
        <w:rPr>
          <w:rFonts w:ascii="Times New Roman" w:hAnsi="Times New Roman"/>
          <w:sz w:val="24"/>
          <w:szCs w:val="18"/>
        </w:rPr>
        <w:t>Satiksmes ministrija</w:t>
      </w:r>
      <w:r w:rsidR="00BB5AFF" w:rsidRPr="00C101FF">
        <w:rPr>
          <w:rFonts w:ascii="Times New Roman" w:hAnsi="Times New Roman"/>
          <w:sz w:val="24"/>
          <w:szCs w:val="18"/>
        </w:rPr>
        <w:t xml:space="preserve">, reģistrācijas numurs: </w:t>
      </w:r>
      <w:r w:rsidRPr="00EF7EC6">
        <w:rPr>
          <w:rFonts w:ascii="Times New Roman" w:hAnsi="Times New Roman"/>
          <w:sz w:val="24"/>
          <w:szCs w:val="18"/>
        </w:rPr>
        <w:t>90000088687</w:t>
      </w:r>
      <w:r w:rsidR="00BB5AFF" w:rsidRPr="00C101FF">
        <w:rPr>
          <w:rFonts w:ascii="Times New Roman" w:hAnsi="Times New Roman"/>
          <w:sz w:val="24"/>
          <w:szCs w:val="18"/>
        </w:rPr>
        <w:t xml:space="preserve">, juridiskā adrese: </w:t>
      </w:r>
      <w:r w:rsidRPr="00EF7EC6">
        <w:rPr>
          <w:rFonts w:ascii="Times New Roman" w:hAnsi="Times New Roman"/>
          <w:sz w:val="24"/>
          <w:szCs w:val="18"/>
        </w:rPr>
        <w:t>Emīlijas Benjamiņas iela 3, Rīga, LV-1050</w:t>
      </w:r>
      <w:r w:rsidR="00BB5AFF" w:rsidRPr="00C101FF">
        <w:rPr>
          <w:rFonts w:ascii="Times New Roman" w:hAnsi="Times New Roman"/>
          <w:sz w:val="24"/>
          <w:szCs w:val="18"/>
        </w:rPr>
        <w:t xml:space="preserve">, </w:t>
      </w:r>
      <w:r w:rsidR="003D229C" w:rsidRPr="003D229C">
        <w:rPr>
          <w:rFonts w:ascii="Times New Roman" w:hAnsi="Times New Roman"/>
          <w:sz w:val="24"/>
          <w:szCs w:val="18"/>
        </w:rPr>
        <w:t>E-pasts:</w:t>
      </w:r>
      <w:r w:rsidR="008911A1">
        <w:rPr>
          <w:rFonts w:ascii="Times New Roman" w:hAnsi="Times New Roman"/>
          <w:sz w:val="24"/>
          <w:szCs w:val="18"/>
        </w:rPr>
        <w:t xml:space="preserve"> </w:t>
      </w:r>
      <w:r w:rsidR="003D229C" w:rsidRPr="003D229C">
        <w:rPr>
          <w:rFonts w:ascii="Times New Roman" w:hAnsi="Times New Roman"/>
          <w:sz w:val="24"/>
          <w:szCs w:val="18"/>
        </w:rPr>
        <w:t>satiksmes.ministrija@sam.gov.lv</w:t>
      </w:r>
      <w:r w:rsidR="00BB5AFF" w:rsidRPr="00C101FF">
        <w:rPr>
          <w:rFonts w:ascii="Times New Roman" w:hAnsi="Times New Roman"/>
          <w:sz w:val="24"/>
          <w:szCs w:val="18"/>
        </w:rPr>
        <w:t xml:space="preserve">, </w:t>
      </w:r>
      <w:r w:rsidR="00EA0589" w:rsidRPr="00C101FF">
        <w:rPr>
          <w:rFonts w:ascii="Times New Roman" w:hAnsi="Times New Roman"/>
          <w:sz w:val="24"/>
          <w:szCs w:val="18"/>
        </w:rPr>
        <w:t xml:space="preserve">tālrunis </w:t>
      </w:r>
      <w:r w:rsidRPr="00EF7EC6">
        <w:rPr>
          <w:rFonts w:ascii="Times New Roman" w:hAnsi="Times New Roman"/>
          <w:sz w:val="24"/>
          <w:szCs w:val="18"/>
        </w:rPr>
        <w:t>67028003</w:t>
      </w:r>
      <w:r w:rsidR="00AE5670" w:rsidRPr="00C101FF">
        <w:rPr>
          <w:rFonts w:ascii="Times New Roman" w:hAnsi="Times New Roman"/>
          <w:spacing w:val="-3"/>
          <w:sz w:val="22"/>
          <w:szCs w:val="22"/>
        </w:rPr>
        <w:t xml:space="preserve"> </w:t>
      </w:r>
      <w:r w:rsidR="00D25D7A" w:rsidRPr="00C101FF">
        <w:rPr>
          <w:rFonts w:ascii="Times New Roman" w:hAnsi="Times New Roman"/>
          <w:spacing w:val="-3"/>
          <w:sz w:val="24"/>
          <w:szCs w:val="24"/>
        </w:rPr>
        <w:t>(turpmāk – Iesniedzējs).</w:t>
      </w:r>
    </w:p>
    <w:p w14:paraId="2EDF6A3D" w14:textId="77777777" w:rsidR="003E0AA1" w:rsidRPr="00C101FF" w:rsidRDefault="003E0AA1" w:rsidP="00D827D4">
      <w:pPr>
        <w:pStyle w:val="BodyText"/>
        <w:tabs>
          <w:tab w:val="left" w:pos="284"/>
        </w:tabs>
        <w:spacing w:after="0"/>
        <w:ind w:firstLine="357"/>
        <w:jc w:val="both"/>
        <w:rPr>
          <w:rFonts w:ascii="Times New Roman" w:hAnsi="Times New Roman"/>
          <w:b/>
          <w:sz w:val="24"/>
          <w:szCs w:val="24"/>
        </w:rPr>
      </w:pPr>
    </w:p>
    <w:p w14:paraId="7DAEF06D" w14:textId="400B3678" w:rsidR="00A74256" w:rsidRPr="00C101FF" w:rsidRDefault="00A74256" w:rsidP="00D827D4">
      <w:pPr>
        <w:pStyle w:val="BodyText"/>
        <w:numPr>
          <w:ilvl w:val="0"/>
          <w:numId w:val="1"/>
        </w:numPr>
        <w:tabs>
          <w:tab w:val="clear" w:pos="360"/>
          <w:tab w:val="left" w:pos="284"/>
        </w:tabs>
        <w:spacing w:after="0"/>
        <w:ind w:left="0" w:firstLine="357"/>
        <w:jc w:val="both"/>
        <w:rPr>
          <w:rFonts w:ascii="Times New Roman" w:hAnsi="Times New Roman"/>
          <w:b/>
          <w:sz w:val="24"/>
          <w:szCs w:val="24"/>
        </w:rPr>
      </w:pPr>
      <w:r w:rsidRPr="00C101FF">
        <w:rPr>
          <w:rFonts w:ascii="Times New Roman" w:hAnsi="Times New Roman"/>
          <w:b/>
          <w:sz w:val="24"/>
          <w:szCs w:val="24"/>
        </w:rPr>
        <w:t>Paredzētās darbības nosaukums:</w:t>
      </w:r>
    </w:p>
    <w:p w14:paraId="36BF26D7" w14:textId="5F277A4C" w:rsidR="00A74256" w:rsidRPr="00C101FF" w:rsidRDefault="00EF7EC6" w:rsidP="00D827D4">
      <w:pPr>
        <w:pStyle w:val="BodyText"/>
        <w:spacing w:after="0"/>
        <w:ind w:firstLine="357"/>
        <w:jc w:val="both"/>
        <w:rPr>
          <w:rFonts w:ascii="Times New Roman" w:hAnsi="Times New Roman"/>
          <w:spacing w:val="-3"/>
          <w:sz w:val="24"/>
          <w:szCs w:val="24"/>
        </w:rPr>
      </w:pPr>
      <w:r w:rsidRPr="00EF7EC6">
        <w:rPr>
          <w:rFonts w:ascii="Times New Roman" w:hAnsi="Times New Roman"/>
          <w:spacing w:val="-3"/>
          <w:sz w:val="24"/>
          <w:szCs w:val="24"/>
        </w:rPr>
        <w:t xml:space="preserve">Satiksmes drošības uzlabošanas pasākumi valsts galvenā autoceļa A8 Rīga - Jelgava – Lietuvas robeža (Meitene) un valsts vietējā autoceļa V18 Pievedceļš Olainei krustojumā (vairāklīmeņu šķērsojums un </w:t>
      </w:r>
      <w:r w:rsidR="00FE3140">
        <w:rPr>
          <w:rFonts w:ascii="Times New Roman" w:hAnsi="Times New Roman"/>
          <w:spacing w:val="-3"/>
          <w:sz w:val="24"/>
          <w:szCs w:val="24"/>
        </w:rPr>
        <w:t>dzelzceļa</w:t>
      </w:r>
      <w:r w:rsidRPr="00EF7EC6">
        <w:rPr>
          <w:rFonts w:ascii="Times New Roman" w:hAnsi="Times New Roman"/>
          <w:spacing w:val="-3"/>
          <w:sz w:val="24"/>
          <w:szCs w:val="24"/>
        </w:rPr>
        <w:t xml:space="preserve"> pārvads)  </w:t>
      </w:r>
      <w:r w:rsidR="003E0AA1" w:rsidRPr="00C101FF">
        <w:rPr>
          <w:rFonts w:ascii="Times New Roman" w:hAnsi="Times New Roman"/>
          <w:spacing w:val="-3"/>
          <w:sz w:val="24"/>
          <w:szCs w:val="24"/>
        </w:rPr>
        <w:t>(turpmāk – Paredzētā darbība)</w:t>
      </w:r>
      <w:r w:rsidR="00C44D4C" w:rsidRPr="00C101FF">
        <w:rPr>
          <w:rFonts w:ascii="Times New Roman" w:hAnsi="Times New Roman"/>
          <w:spacing w:val="-3"/>
          <w:sz w:val="24"/>
          <w:szCs w:val="24"/>
        </w:rPr>
        <w:t>.</w:t>
      </w:r>
    </w:p>
    <w:p w14:paraId="0193F9B5" w14:textId="77777777" w:rsidR="003E0AA1" w:rsidRPr="00C101FF" w:rsidRDefault="003E0AA1" w:rsidP="00D827D4">
      <w:pPr>
        <w:pStyle w:val="BodyText"/>
        <w:spacing w:after="0"/>
        <w:ind w:firstLine="357"/>
        <w:jc w:val="both"/>
        <w:rPr>
          <w:rFonts w:ascii="Times New Roman" w:hAnsi="Times New Roman"/>
          <w:b/>
          <w:sz w:val="24"/>
          <w:szCs w:val="24"/>
        </w:rPr>
      </w:pPr>
    </w:p>
    <w:p w14:paraId="5E41E4AA" w14:textId="77777777" w:rsidR="00A74256" w:rsidRPr="00C101FF" w:rsidRDefault="00A74256" w:rsidP="00D827D4">
      <w:pPr>
        <w:pStyle w:val="BodyText"/>
        <w:numPr>
          <w:ilvl w:val="0"/>
          <w:numId w:val="1"/>
        </w:numPr>
        <w:tabs>
          <w:tab w:val="clear" w:pos="360"/>
          <w:tab w:val="num" w:pos="284"/>
        </w:tabs>
        <w:spacing w:after="0"/>
        <w:ind w:left="0" w:firstLine="357"/>
        <w:jc w:val="both"/>
        <w:rPr>
          <w:rFonts w:ascii="Times New Roman" w:hAnsi="Times New Roman"/>
          <w:sz w:val="24"/>
          <w:szCs w:val="24"/>
        </w:rPr>
      </w:pPr>
      <w:r w:rsidRPr="00C101FF">
        <w:rPr>
          <w:rFonts w:ascii="Times New Roman" w:hAnsi="Times New Roman"/>
          <w:b/>
          <w:sz w:val="24"/>
          <w:szCs w:val="24"/>
        </w:rPr>
        <w:t>Paredzētās darbības norises vieta:</w:t>
      </w:r>
    </w:p>
    <w:bookmarkEnd w:id="2"/>
    <w:p w14:paraId="49C8CB24" w14:textId="238762C3" w:rsidR="000A6964" w:rsidRPr="00C101FF" w:rsidRDefault="0059623C" w:rsidP="00B9767C">
      <w:pPr>
        <w:pStyle w:val="BodyText"/>
        <w:snapToGrid w:val="0"/>
        <w:spacing w:after="0"/>
        <w:ind w:firstLine="360"/>
        <w:jc w:val="both"/>
        <w:rPr>
          <w:rFonts w:ascii="Times New Roman" w:hAnsi="Times New Roman"/>
          <w:sz w:val="24"/>
          <w:szCs w:val="24"/>
        </w:rPr>
      </w:pPr>
      <w:r w:rsidRPr="00477B20">
        <w:rPr>
          <w:rFonts w:ascii="Times New Roman" w:hAnsi="Times New Roman"/>
          <w:sz w:val="24"/>
          <w:szCs w:val="24"/>
        </w:rPr>
        <w:t>Nekustam</w:t>
      </w:r>
      <w:r w:rsidR="006E0DE3" w:rsidRPr="00477B20">
        <w:rPr>
          <w:rFonts w:ascii="Times New Roman" w:hAnsi="Times New Roman"/>
          <w:sz w:val="24"/>
          <w:szCs w:val="24"/>
        </w:rPr>
        <w:t>ie</w:t>
      </w:r>
      <w:r w:rsidRPr="00477B20">
        <w:rPr>
          <w:rFonts w:ascii="Times New Roman" w:hAnsi="Times New Roman"/>
          <w:sz w:val="24"/>
          <w:szCs w:val="24"/>
        </w:rPr>
        <w:t xml:space="preserve"> īpašum</w:t>
      </w:r>
      <w:r w:rsidR="006E0DE3" w:rsidRPr="00477B20">
        <w:rPr>
          <w:rFonts w:ascii="Times New Roman" w:hAnsi="Times New Roman"/>
          <w:sz w:val="24"/>
          <w:szCs w:val="24"/>
        </w:rPr>
        <w:t>i:</w:t>
      </w:r>
      <w:r w:rsidRPr="00477B20">
        <w:rPr>
          <w:rFonts w:ascii="Times New Roman" w:hAnsi="Times New Roman"/>
          <w:sz w:val="24"/>
          <w:szCs w:val="24"/>
        </w:rPr>
        <w:t xml:space="preserve"> Rīgas iela</w:t>
      </w:r>
      <w:r w:rsidR="00A710DE" w:rsidRPr="00477B20">
        <w:rPr>
          <w:rFonts w:ascii="Times New Roman" w:hAnsi="Times New Roman"/>
          <w:sz w:val="24"/>
          <w:szCs w:val="24"/>
        </w:rPr>
        <w:t xml:space="preserve"> (kadastra numurs 80090031412)</w:t>
      </w:r>
      <w:r w:rsidRPr="00477B20">
        <w:rPr>
          <w:rFonts w:ascii="Times New Roman" w:hAnsi="Times New Roman"/>
          <w:sz w:val="24"/>
          <w:szCs w:val="24"/>
        </w:rPr>
        <w:t xml:space="preserve">, zemes vienība ar kadastra apzīmējumu </w:t>
      </w:r>
      <w:r w:rsidR="00A710DE" w:rsidRPr="00477B20">
        <w:rPr>
          <w:rFonts w:ascii="Times New Roman" w:hAnsi="Times New Roman"/>
          <w:sz w:val="24"/>
          <w:szCs w:val="24"/>
        </w:rPr>
        <w:t xml:space="preserve">80090031412, </w:t>
      </w:r>
      <w:r w:rsidR="00BC1F43" w:rsidRPr="00477B20">
        <w:rPr>
          <w:rFonts w:ascii="Times New Roman" w:hAnsi="Times New Roman"/>
          <w:sz w:val="24"/>
          <w:szCs w:val="24"/>
        </w:rPr>
        <w:t>Olainē</w:t>
      </w:r>
      <w:r w:rsidR="00FE3140">
        <w:rPr>
          <w:rFonts w:ascii="Times New Roman" w:hAnsi="Times New Roman"/>
          <w:sz w:val="24"/>
          <w:szCs w:val="24"/>
        </w:rPr>
        <w:t xml:space="preserve">; </w:t>
      </w:r>
      <w:r w:rsidR="00BC1F43" w:rsidRPr="00477B20">
        <w:rPr>
          <w:rFonts w:ascii="Times New Roman" w:hAnsi="Times New Roman"/>
          <w:sz w:val="24"/>
          <w:szCs w:val="24"/>
        </w:rPr>
        <w:t xml:space="preserve"> </w:t>
      </w:r>
      <w:r w:rsidR="00EF7EC6" w:rsidRPr="00477B20">
        <w:rPr>
          <w:rFonts w:ascii="Times New Roman" w:hAnsi="Times New Roman"/>
          <w:sz w:val="24"/>
          <w:szCs w:val="24"/>
        </w:rPr>
        <w:t xml:space="preserve">"Stacija Jaunolaine", </w:t>
      </w:r>
      <w:r w:rsidR="00950AB3" w:rsidRPr="00477B20">
        <w:rPr>
          <w:rFonts w:ascii="Times New Roman" w:hAnsi="Times New Roman"/>
          <w:sz w:val="24"/>
          <w:szCs w:val="24"/>
        </w:rPr>
        <w:t>(kadastra numurs 80800080177), zemes vienība ar kadastra apzīmējumu 80800080460</w:t>
      </w:r>
      <w:r w:rsidR="00FE3140">
        <w:rPr>
          <w:rFonts w:ascii="Times New Roman" w:hAnsi="Times New Roman"/>
          <w:sz w:val="24"/>
          <w:szCs w:val="24"/>
        </w:rPr>
        <w:t>;</w:t>
      </w:r>
      <w:r w:rsidR="001667D1" w:rsidRPr="00477B20">
        <w:rPr>
          <w:rFonts w:ascii="Times New Roman" w:hAnsi="Times New Roman"/>
          <w:sz w:val="24"/>
          <w:szCs w:val="24"/>
        </w:rPr>
        <w:t xml:space="preserve"> </w:t>
      </w:r>
      <w:r w:rsidR="00EF7EC6" w:rsidRPr="00477B20">
        <w:rPr>
          <w:rFonts w:ascii="Times New Roman" w:hAnsi="Times New Roman"/>
          <w:sz w:val="24"/>
          <w:szCs w:val="24"/>
        </w:rPr>
        <w:t>Autoceļš V18</w:t>
      </w:r>
      <w:r w:rsidR="001667D1" w:rsidRPr="00477B20">
        <w:rPr>
          <w:rFonts w:ascii="Times New Roman" w:hAnsi="Times New Roman"/>
          <w:sz w:val="24"/>
          <w:szCs w:val="24"/>
        </w:rPr>
        <w:t xml:space="preserve"> </w:t>
      </w:r>
      <w:r w:rsidR="00950AB3" w:rsidRPr="00477B20">
        <w:rPr>
          <w:rFonts w:ascii="Times New Roman" w:hAnsi="Times New Roman"/>
          <w:sz w:val="24"/>
          <w:szCs w:val="24"/>
        </w:rPr>
        <w:t>(kadastra numurs 80800080457), zemes vienība ar kadastra apzīmējumu 80800080457</w:t>
      </w:r>
      <w:r w:rsidR="00FE3140">
        <w:rPr>
          <w:rFonts w:ascii="Times New Roman" w:hAnsi="Times New Roman"/>
          <w:sz w:val="24"/>
          <w:szCs w:val="24"/>
        </w:rPr>
        <w:t xml:space="preserve">; </w:t>
      </w:r>
      <w:r w:rsidR="001667D1" w:rsidRPr="00477B20">
        <w:rPr>
          <w:rFonts w:ascii="Times New Roman" w:hAnsi="Times New Roman"/>
          <w:sz w:val="24"/>
          <w:szCs w:val="24"/>
        </w:rPr>
        <w:t xml:space="preserve"> </w:t>
      </w:r>
      <w:r w:rsidR="00EF7EC6" w:rsidRPr="00477B20">
        <w:rPr>
          <w:rFonts w:ascii="Times New Roman" w:hAnsi="Times New Roman"/>
          <w:sz w:val="24"/>
          <w:szCs w:val="24"/>
        </w:rPr>
        <w:t xml:space="preserve">Autoceļš A8 </w:t>
      </w:r>
      <w:r w:rsidR="00950AB3" w:rsidRPr="00477B20">
        <w:rPr>
          <w:rFonts w:ascii="Times New Roman" w:hAnsi="Times New Roman"/>
          <w:sz w:val="24"/>
          <w:szCs w:val="24"/>
        </w:rPr>
        <w:t>(kadastra numurs 80800022113), zemes vienība ar kadastra apzīmējumu 80800080459</w:t>
      </w:r>
      <w:r w:rsidR="00FE3140">
        <w:rPr>
          <w:rFonts w:ascii="Times New Roman" w:hAnsi="Times New Roman"/>
          <w:sz w:val="24"/>
          <w:szCs w:val="24"/>
        </w:rPr>
        <w:t xml:space="preserve">; </w:t>
      </w:r>
      <w:r w:rsidR="005A5A75" w:rsidRPr="00477B20">
        <w:rPr>
          <w:rFonts w:ascii="Times New Roman" w:hAnsi="Times New Roman"/>
          <w:sz w:val="24"/>
          <w:szCs w:val="24"/>
        </w:rPr>
        <w:t xml:space="preserve"> </w:t>
      </w:r>
      <w:r w:rsidR="00950AB3" w:rsidRPr="00477B20">
        <w:rPr>
          <w:rFonts w:ascii="Times New Roman" w:hAnsi="Times New Roman"/>
          <w:sz w:val="24"/>
          <w:szCs w:val="24"/>
        </w:rPr>
        <w:t xml:space="preserve"> </w:t>
      </w:r>
      <w:r w:rsidR="00EF7EC6" w:rsidRPr="00477B20">
        <w:rPr>
          <w:rFonts w:ascii="Times New Roman" w:hAnsi="Times New Roman"/>
          <w:sz w:val="24"/>
          <w:szCs w:val="24"/>
        </w:rPr>
        <w:t>Dzintari-Ans Baudas 4</w:t>
      </w:r>
      <w:r w:rsidR="004B3607" w:rsidRPr="00477B20">
        <w:rPr>
          <w:rFonts w:ascii="Times New Roman" w:hAnsi="Times New Roman"/>
          <w:sz w:val="24"/>
          <w:szCs w:val="24"/>
        </w:rPr>
        <w:t xml:space="preserve"> </w:t>
      </w:r>
      <w:r w:rsidR="00950AB3" w:rsidRPr="00477B20">
        <w:rPr>
          <w:rFonts w:ascii="Times New Roman" w:hAnsi="Times New Roman"/>
          <w:sz w:val="24"/>
          <w:szCs w:val="24"/>
        </w:rPr>
        <w:t>(kadastra numurs 80800120458), zemes vienība ar kadastra apzīmējumu 80800080381</w:t>
      </w:r>
      <w:r w:rsidR="00FE3140">
        <w:rPr>
          <w:rFonts w:ascii="Times New Roman" w:hAnsi="Times New Roman"/>
          <w:sz w:val="24"/>
          <w:szCs w:val="24"/>
        </w:rPr>
        <w:t>;</w:t>
      </w:r>
      <w:r w:rsidR="005A5A75" w:rsidRPr="00477B20">
        <w:rPr>
          <w:rFonts w:ascii="Times New Roman" w:hAnsi="Times New Roman"/>
          <w:sz w:val="24"/>
          <w:szCs w:val="24"/>
        </w:rPr>
        <w:t xml:space="preserve"> </w:t>
      </w:r>
      <w:r w:rsidR="00EF7EC6" w:rsidRPr="00477B20">
        <w:rPr>
          <w:rFonts w:ascii="Times New Roman" w:hAnsi="Times New Roman"/>
          <w:sz w:val="24"/>
          <w:szCs w:val="24"/>
        </w:rPr>
        <w:t xml:space="preserve">Autoceļš A8 </w:t>
      </w:r>
      <w:r w:rsidR="00950AB3" w:rsidRPr="00477B20">
        <w:rPr>
          <w:rFonts w:ascii="Times New Roman" w:hAnsi="Times New Roman"/>
          <w:sz w:val="24"/>
          <w:szCs w:val="24"/>
        </w:rPr>
        <w:t xml:space="preserve">(kadastra numurs </w:t>
      </w:r>
      <w:r w:rsidR="004B3607" w:rsidRPr="00477B20">
        <w:rPr>
          <w:rFonts w:ascii="Times New Roman" w:hAnsi="Times New Roman"/>
          <w:sz w:val="24"/>
          <w:szCs w:val="24"/>
        </w:rPr>
        <w:t>80800022113</w:t>
      </w:r>
      <w:r w:rsidR="00950AB3" w:rsidRPr="00477B20">
        <w:rPr>
          <w:rFonts w:ascii="Times New Roman" w:hAnsi="Times New Roman"/>
          <w:sz w:val="24"/>
          <w:szCs w:val="24"/>
        </w:rPr>
        <w:t xml:space="preserve">), zemes vienība ar kadastra apzīmējumu </w:t>
      </w:r>
      <w:r w:rsidR="004B3607" w:rsidRPr="00477B20">
        <w:rPr>
          <w:rFonts w:ascii="Times New Roman" w:hAnsi="Times New Roman"/>
          <w:sz w:val="24"/>
          <w:szCs w:val="24"/>
        </w:rPr>
        <w:t>80800050132</w:t>
      </w:r>
      <w:r w:rsidR="00FE3140">
        <w:rPr>
          <w:rFonts w:ascii="Times New Roman" w:hAnsi="Times New Roman"/>
          <w:sz w:val="24"/>
          <w:szCs w:val="24"/>
        </w:rPr>
        <w:t>;</w:t>
      </w:r>
      <w:r w:rsidR="005A5A75" w:rsidRPr="00477B20">
        <w:rPr>
          <w:rFonts w:ascii="Times New Roman" w:hAnsi="Times New Roman"/>
          <w:sz w:val="24"/>
          <w:szCs w:val="24"/>
        </w:rPr>
        <w:t xml:space="preserve"> </w:t>
      </w:r>
      <w:r w:rsidR="000F1AA3" w:rsidRPr="00477B20">
        <w:rPr>
          <w:rFonts w:ascii="Times New Roman" w:hAnsi="Times New Roman"/>
          <w:sz w:val="24"/>
          <w:szCs w:val="24"/>
        </w:rPr>
        <w:t xml:space="preserve">Jaundzintari </w:t>
      </w:r>
      <w:r w:rsidR="00950AB3" w:rsidRPr="00477B20">
        <w:rPr>
          <w:rFonts w:ascii="Times New Roman" w:hAnsi="Times New Roman"/>
          <w:sz w:val="24"/>
          <w:szCs w:val="24"/>
        </w:rPr>
        <w:t xml:space="preserve">(kadastra numurs </w:t>
      </w:r>
      <w:r w:rsidR="004B3607" w:rsidRPr="00477B20">
        <w:rPr>
          <w:rFonts w:ascii="Times New Roman" w:hAnsi="Times New Roman"/>
          <w:sz w:val="24"/>
          <w:szCs w:val="24"/>
        </w:rPr>
        <w:t>80800080225</w:t>
      </w:r>
      <w:r w:rsidR="00950AB3" w:rsidRPr="00477B20">
        <w:rPr>
          <w:rFonts w:ascii="Times New Roman" w:hAnsi="Times New Roman"/>
          <w:sz w:val="24"/>
          <w:szCs w:val="24"/>
        </w:rPr>
        <w:t xml:space="preserve">), zemes vienība ar kadastra apzīmējumu </w:t>
      </w:r>
      <w:r w:rsidR="004B3607" w:rsidRPr="00477B20">
        <w:rPr>
          <w:rFonts w:ascii="Times New Roman" w:hAnsi="Times New Roman"/>
          <w:sz w:val="24"/>
          <w:szCs w:val="24"/>
        </w:rPr>
        <w:t>80800080225</w:t>
      </w:r>
      <w:r w:rsidR="00FE3140">
        <w:rPr>
          <w:rFonts w:ascii="Times New Roman" w:hAnsi="Times New Roman"/>
          <w:sz w:val="24"/>
          <w:szCs w:val="24"/>
        </w:rPr>
        <w:t>;</w:t>
      </w:r>
      <w:r w:rsidR="00576F3A" w:rsidRPr="00477B20">
        <w:rPr>
          <w:rFonts w:ascii="Times New Roman" w:hAnsi="Times New Roman"/>
          <w:sz w:val="24"/>
          <w:szCs w:val="24"/>
        </w:rPr>
        <w:t xml:space="preserve"> </w:t>
      </w:r>
      <w:r w:rsidR="000F1AA3" w:rsidRPr="00477B20">
        <w:rPr>
          <w:rFonts w:ascii="Times New Roman" w:hAnsi="Times New Roman"/>
          <w:sz w:val="24"/>
          <w:szCs w:val="24"/>
        </w:rPr>
        <w:t xml:space="preserve">Dzintari-Ans Baudas 4 </w:t>
      </w:r>
      <w:r w:rsidR="00950AB3" w:rsidRPr="00477B20">
        <w:rPr>
          <w:rFonts w:ascii="Times New Roman" w:hAnsi="Times New Roman"/>
          <w:sz w:val="24"/>
          <w:szCs w:val="24"/>
        </w:rPr>
        <w:t xml:space="preserve">(kadastra numurs </w:t>
      </w:r>
      <w:r w:rsidR="00A45B2F" w:rsidRPr="00477B20">
        <w:rPr>
          <w:rFonts w:ascii="Times New Roman" w:hAnsi="Times New Roman"/>
          <w:sz w:val="24"/>
          <w:szCs w:val="24"/>
        </w:rPr>
        <w:t>80800120458</w:t>
      </w:r>
      <w:r w:rsidR="00950AB3" w:rsidRPr="00477B20">
        <w:rPr>
          <w:rFonts w:ascii="Times New Roman" w:hAnsi="Times New Roman"/>
          <w:sz w:val="24"/>
          <w:szCs w:val="24"/>
        </w:rPr>
        <w:t xml:space="preserve">), zemes vienība ar kadastra apzīmējumu </w:t>
      </w:r>
      <w:r w:rsidR="00A45B2F" w:rsidRPr="00477B20">
        <w:rPr>
          <w:rFonts w:ascii="Times New Roman" w:hAnsi="Times New Roman"/>
          <w:sz w:val="24"/>
          <w:szCs w:val="24"/>
        </w:rPr>
        <w:t>80800080382</w:t>
      </w:r>
      <w:r w:rsidR="00A45B2F" w:rsidRPr="00212F0B">
        <w:rPr>
          <w:rFonts w:ascii="Times New Roman" w:hAnsi="Times New Roman"/>
          <w:sz w:val="24"/>
          <w:szCs w:val="24"/>
        </w:rPr>
        <w:t xml:space="preserve"> </w:t>
      </w:r>
      <w:r w:rsidR="000F1AA3" w:rsidRPr="00212F0B">
        <w:rPr>
          <w:rFonts w:ascii="Times New Roman" w:hAnsi="Times New Roman"/>
          <w:sz w:val="24"/>
          <w:szCs w:val="24"/>
        </w:rPr>
        <w:t>Olaines pagasts, Olaines novads</w:t>
      </w:r>
      <w:r w:rsidR="000F1AA3">
        <w:rPr>
          <w:rFonts w:ascii="Times New Roman" w:hAnsi="Times New Roman"/>
          <w:sz w:val="24"/>
          <w:szCs w:val="24"/>
        </w:rPr>
        <w:t xml:space="preserve"> </w:t>
      </w:r>
      <w:r w:rsidR="0041668B" w:rsidRPr="27727645">
        <w:rPr>
          <w:rFonts w:ascii="Times New Roman" w:hAnsi="Times New Roman"/>
          <w:sz w:val="24"/>
          <w:szCs w:val="24"/>
        </w:rPr>
        <w:t>(turpmāk -Norises vieta).</w:t>
      </w:r>
    </w:p>
    <w:p w14:paraId="7766B5D2" w14:textId="77777777" w:rsidR="001C2DED" w:rsidRPr="00C101FF" w:rsidRDefault="001C2DED" w:rsidP="00D827D4">
      <w:pPr>
        <w:pStyle w:val="BodyText"/>
        <w:spacing w:after="0"/>
        <w:ind w:firstLine="357"/>
        <w:jc w:val="both"/>
        <w:rPr>
          <w:rFonts w:ascii="Times New Roman" w:hAnsi="Times New Roman"/>
          <w:bCs/>
          <w:sz w:val="24"/>
          <w:szCs w:val="24"/>
        </w:rPr>
      </w:pPr>
    </w:p>
    <w:p w14:paraId="68B89915" w14:textId="5A72D0ED" w:rsidR="00785653" w:rsidRPr="007C6C62" w:rsidRDefault="00A74256" w:rsidP="00D827D4">
      <w:pPr>
        <w:pStyle w:val="BodyText"/>
        <w:numPr>
          <w:ilvl w:val="0"/>
          <w:numId w:val="1"/>
        </w:numPr>
        <w:tabs>
          <w:tab w:val="clear" w:pos="360"/>
          <w:tab w:val="num" w:pos="426"/>
        </w:tabs>
        <w:spacing w:after="0"/>
        <w:ind w:left="0" w:firstLine="357"/>
        <w:jc w:val="both"/>
        <w:rPr>
          <w:rFonts w:ascii="Times New Roman" w:hAnsi="Times New Roman"/>
          <w:sz w:val="24"/>
          <w:szCs w:val="24"/>
        </w:rPr>
      </w:pPr>
      <w:bookmarkStart w:id="3" w:name="_Hlk126763028"/>
      <w:r w:rsidRPr="00C101FF">
        <w:rPr>
          <w:rFonts w:ascii="Times New Roman" w:hAnsi="Times New Roman"/>
          <w:b/>
          <w:sz w:val="24"/>
          <w:szCs w:val="24"/>
        </w:rPr>
        <w:t xml:space="preserve">Informācija par paredzēto darbību, iespējamām paredzētās darbības vietām un izmantojamo tehnoloģiju </w:t>
      </w:r>
      <w:r w:rsidRPr="007C6C62">
        <w:rPr>
          <w:rFonts w:ascii="Times New Roman" w:hAnsi="Times New Roman"/>
          <w:b/>
          <w:sz w:val="24"/>
          <w:szCs w:val="24"/>
        </w:rPr>
        <w:t>veidiem:</w:t>
      </w:r>
      <w:bookmarkEnd w:id="3"/>
    </w:p>
    <w:p w14:paraId="6E68145C" w14:textId="77777777" w:rsidR="006F1031" w:rsidRDefault="006F1031" w:rsidP="001F068A">
      <w:pPr>
        <w:pStyle w:val="BodyText"/>
        <w:spacing w:after="0"/>
        <w:ind w:firstLine="357"/>
        <w:jc w:val="both"/>
        <w:rPr>
          <w:rFonts w:ascii="Times New Roman" w:hAnsi="Times New Roman"/>
          <w:sz w:val="24"/>
          <w:szCs w:val="24"/>
        </w:rPr>
      </w:pPr>
    </w:p>
    <w:p w14:paraId="5ECA351C" w14:textId="063DD231" w:rsidR="006F1031" w:rsidRDefault="006F1031" w:rsidP="001F068A">
      <w:pPr>
        <w:pStyle w:val="BodyText"/>
        <w:spacing w:after="0"/>
        <w:ind w:firstLine="357"/>
        <w:jc w:val="both"/>
        <w:rPr>
          <w:rFonts w:ascii="Times New Roman" w:hAnsi="Times New Roman"/>
          <w:sz w:val="24"/>
          <w:szCs w:val="24"/>
        </w:rPr>
      </w:pPr>
      <w:r w:rsidRPr="006F1031">
        <w:rPr>
          <w:rFonts w:ascii="Times New Roman" w:hAnsi="Times New Roman"/>
          <w:sz w:val="24"/>
          <w:szCs w:val="24"/>
        </w:rPr>
        <w:t xml:space="preserve">Valsts vides dienestā (turpmāk – Dienests) Būvniecības informācijas sistēmā lietā Nr. TMP-914957-321665 tika saņemts </w:t>
      </w:r>
      <w:r w:rsidR="006B57A3" w:rsidRPr="006B57A3">
        <w:rPr>
          <w:rFonts w:ascii="Times New Roman" w:hAnsi="Times New Roman"/>
          <w:sz w:val="24"/>
          <w:szCs w:val="24"/>
        </w:rPr>
        <w:t>Satiksmes ministrija</w:t>
      </w:r>
      <w:r w:rsidR="00FE3140">
        <w:rPr>
          <w:rFonts w:ascii="Times New Roman" w:hAnsi="Times New Roman"/>
          <w:sz w:val="24"/>
          <w:szCs w:val="24"/>
        </w:rPr>
        <w:t>s</w:t>
      </w:r>
      <w:r w:rsidRPr="006F1031">
        <w:rPr>
          <w:rFonts w:ascii="Times New Roman" w:hAnsi="Times New Roman"/>
          <w:sz w:val="24"/>
          <w:szCs w:val="24"/>
        </w:rPr>
        <w:t xml:space="preserve"> (turpmāk – Iesniedzēja) iesniegums tehnisko noteikumu saņemšanai (turpmāk – Iesniegums) </w:t>
      </w:r>
      <w:r w:rsidR="00FE3140">
        <w:rPr>
          <w:rFonts w:ascii="Times New Roman" w:hAnsi="Times New Roman"/>
          <w:sz w:val="24"/>
          <w:szCs w:val="24"/>
        </w:rPr>
        <w:t>projekta “</w:t>
      </w:r>
      <w:r w:rsidR="00FE3140" w:rsidRPr="00EF7EC6">
        <w:rPr>
          <w:rFonts w:ascii="Times New Roman" w:hAnsi="Times New Roman"/>
          <w:spacing w:val="-3"/>
          <w:sz w:val="24"/>
          <w:szCs w:val="24"/>
        </w:rPr>
        <w:t xml:space="preserve">Satiksmes drošības uzlabošanas pasākumi valsts galvenā autoceļa A8 Rīga - Jelgava – Lietuvas robeža (Meitene) un valsts vietējā autoceļa V18 Pievedceļš Olainei krustojumā (vairāklīmeņu šķērsojums un </w:t>
      </w:r>
      <w:r w:rsidR="00383FD3">
        <w:rPr>
          <w:rFonts w:ascii="Times New Roman" w:hAnsi="Times New Roman"/>
          <w:spacing w:val="-3"/>
          <w:sz w:val="24"/>
          <w:szCs w:val="24"/>
        </w:rPr>
        <w:t>dzelzceļa</w:t>
      </w:r>
      <w:r w:rsidR="00FE3140" w:rsidRPr="00EF7EC6">
        <w:rPr>
          <w:rFonts w:ascii="Times New Roman" w:hAnsi="Times New Roman"/>
          <w:spacing w:val="-3"/>
          <w:sz w:val="24"/>
          <w:szCs w:val="24"/>
        </w:rPr>
        <w:t xml:space="preserve"> pārvads)</w:t>
      </w:r>
      <w:r w:rsidR="00FE3140">
        <w:rPr>
          <w:rFonts w:ascii="Times New Roman" w:hAnsi="Times New Roman"/>
          <w:spacing w:val="-3"/>
          <w:sz w:val="24"/>
          <w:szCs w:val="24"/>
        </w:rPr>
        <w:t>” īstenošanai.</w:t>
      </w:r>
    </w:p>
    <w:p w14:paraId="76F6B91B" w14:textId="4520E1A4" w:rsidR="00691639" w:rsidRDefault="002C6D89" w:rsidP="001F068A">
      <w:pPr>
        <w:pStyle w:val="BodyText"/>
        <w:spacing w:after="0"/>
        <w:ind w:firstLine="357"/>
        <w:jc w:val="both"/>
        <w:rPr>
          <w:rFonts w:ascii="Times New Roman" w:hAnsi="Times New Roman"/>
          <w:sz w:val="24"/>
          <w:szCs w:val="24"/>
        </w:rPr>
      </w:pPr>
      <w:r w:rsidRPr="002C6D89">
        <w:rPr>
          <w:rFonts w:ascii="Times New Roman" w:hAnsi="Times New Roman"/>
          <w:sz w:val="24"/>
          <w:szCs w:val="24"/>
        </w:rPr>
        <w:lastRenderedPageBreak/>
        <w:t>Projekta ietvaros paredzēts veikt auto satiksmes un mazaizsargāto satiksmes dalībnieku drošības uzlabošanu, izveidojot esošajai autoceļa kategorijai atbilstošu infrastruktūru – divlīmeņu ceļu mezglu</w:t>
      </w:r>
      <w:r w:rsidR="00FE3140">
        <w:rPr>
          <w:rFonts w:ascii="Times New Roman" w:hAnsi="Times New Roman"/>
          <w:sz w:val="24"/>
          <w:szCs w:val="24"/>
        </w:rPr>
        <w:t>,</w:t>
      </w:r>
      <w:r w:rsidRPr="002C6D89">
        <w:rPr>
          <w:rFonts w:ascii="Times New Roman" w:hAnsi="Times New Roman"/>
          <w:sz w:val="24"/>
          <w:szCs w:val="24"/>
        </w:rPr>
        <w:t xml:space="preserve"> papildus nodrošinot esošā dzelzceļa šķērsojumu divos līmeņos. Projekta risinājumos paredzēts izbūvēt pārvadu pāri autoceļam A8, pārvadu pāri dzelzceļam, tuneli zem autoceļa V18, gājēju tuneli zem labās rampas. Papildus paredzēta skarto inženierkomunikāciju pārbūv</w:t>
      </w:r>
      <w:r w:rsidR="00FE3140">
        <w:rPr>
          <w:rFonts w:ascii="Times New Roman" w:hAnsi="Times New Roman"/>
          <w:sz w:val="24"/>
          <w:szCs w:val="24"/>
        </w:rPr>
        <w:t>e</w:t>
      </w:r>
      <w:r w:rsidR="001854CF">
        <w:rPr>
          <w:rFonts w:ascii="Times New Roman" w:hAnsi="Times New Roman"/>
          <w:sz w:val="24"/>
          <w:szCs w:val="24"/>
        </w:rPr>
        <w:t>.</w:t>
      </w:r>
      <w:r w:rsidR="00336104">
        <w:rPr>
          <w:rFonts w:ascii="Times New Roman" w:hAnsi="Times New Roman"/>
          <w:sz w:val="24"/>
          <w:szCs w:val="24"/>
        </w:rPr>
        <w:t xml:space="preserve"> O</w:t>
      </w:r>
      <w:r w:rsidR="00336104" w:rsidRPr="00336104">
        <w:rPr>
          <w:rFonts w:ascii="Times New Roman" w:hAnsi="Times New Roman"/>
          <w:sz w:val="24"/>
          <w:szCs w:val="24"/>
        </w:rPr>
        <w:t>bjekta kopgarums ~3</w:t>
      </w:r>
      <w:r w:rsidR="00B75F22">
        <w:rPr>
          <w:rFonts w:ascii="Times New Roman" w:hAnsi="Times New Roman"/>
          <w:sz w:val="24"/>
          <w:szCs w:val="24"/>
        </w:rPr>
        <w:t>,</w:t>
      </w:r>
      <w:r w:rsidR="00336104" w:rsidRPr="00336104">
        <w:rPr>
          <w:rFonts w:ascii="Times New Roman" w:hAnsi="Times New Roman"/>
          <w:sz w:val="24"/>
          <w:szCs w:val="24"/>
        </w:rPr>
        <w:t>8 km (ietverot rampas, paralēlos ceļus un ielas)</w:t>
      </w:r>
      <w:r w:rsidR="00002B61">
        <w:rPr>
          <w:rFonts w:ascii="Times New Roman" w:hAnsi="Times New Roman"/>
          <w:sz w:val="24"/>
          <w:szCs w:val="24"/>
        </w:rPr>
        <w:t>, ā</w:t>
      </w:r>
      <w:r w:rsidR="00002B61" w:rsidRPr="00002B61">
        <w:rPr>
          <w:rFonts w:ascii="Times New Roman" w:hAnsi="Times New Roman"/>
          <w:sz w:val="24"/>
          <w:szCs w:val="24"/>
        </w:rPr>
        <w:t>rpus esošajām nodalījuma joslām ceļi ir vairāk kā 1 km garumā</w:t>
      </w:r>
      <w:r w:rsidR="00101241">
        <w:rPr>
          <w:rFonts w:ascii="Times New Roman" w:hAnsi="Times New Roman"/>
          <w:sz w:val="24"/>
          <w:szCs w:val="24"/>
        </w:rPr>
        <w:t>,</w:t>
      </w:r>
      <w:r w:rsidR="00101241" w:rsidRPr="00101241">
        <w:rPr>
          <w:rFonts w:ascii="Times New Roman" w:hAnsi="Times New Roman"/>
          <w:sz w:val="24"/>
          <w:szCs w:val="24"/>
        </w:rPr>
        <w:t xml:space="preserve"> apbūves laukums un būvapjoms tiks precizēts būvprojekta izstrādes laikā</w:t>
      </w:r>
      <w:r w:rsidR="00B75F22">
        <w:rPr>
          <w:rFonts w:ascii="Times New Roman" w:hAnsi="Times New Roman"/>
          <w:sz w:val="24"/>
          <w:szCs w:val="24"/>
        </w:rPr>
        <w:t>, skat</w:t>
      </w:r>
      <w:r w:rsidR="00A13561">
        <w:rPr>
          <w:rFonts w:ascii="Times New Roman" w:hAnsi="Times New Roman"/>
          <w:sz w:val="24"/>
          <w:szCs w:val="24"/>
        </w:rPr>
        <w:t xml:space="preserve">īt </w:t>
      </w:r>
      <w:r w:rsidR="003850EF">
        <w:rPr>
          <w:rFonts w:ascii="Times New Roman" w:hAnsi="Times New Roman"/>
          <w:sz w:val="24"/>
          <w:szCs w:val="24"/>
        </w:rPr>
        <w:t xml:space="preserve"> </w:t>
      </w:r>
      <w:r w:rsidR="00B206AB">
        <w:rPr>
          <w:rFonts w:ascii="Times New Roman" w:hAnsi="Times New Roman"/>
          <w:sz w:val="24"/>
          <w:szCs w:val="24"/>
        </w:rPr>
        <w:t xml:space="preserve"> </w:t>
      </w:r>
      <w:r w:rsidR="003850EF">
        <w:rPr>
          <w:rFonts w:ascii="Times New Roman" w:hAnsi="Times New Roman"/>
          <w:sz w:val="24"/>
          <w:szCs w:val="24"/>
        </w:rPr>
        <w:t>1</w:t>
      </w:r>
      <w:r w:rsidR="00551161">
        <w:rPr>
          <w:rFonts w:ascii="Times New Roman" w:hAnsi="Times New Roman"/>
          <w:sz w:val="24"/>
          <w:szCs w:val="24"/>
        </w:rPr>
        <w:t>.</w:t>
      </w:r>
      <w:r w:rsidR="003850EF">
        <w:rPr>
          <w:rFonts w:ascii="Times New Roman" w:hAnsi="Times New Roman"/>
          <w:sz w:val="24"/>
          <w:szCs w:val="24"/>
        </w:rPr>
        <w:t xml:space="preserve"> </w:t>
      </w:r>
      <w:r w:rsidR="008F3445">
        <w:rPr>
          <w:rFonts w:ascii="Times New Roman" w:hAnsi="Times New Roman"/>
          <w:sz w:val="24"/>
          <w:szCs w:val="24"/>
        </w:rPr>
        <w:t xml:space="preserve">un 2. </w:t>
      </w:r>
      <w:r w:rsidR="00B206AB">
        <w:rPr>
          <w:rFonts w:ascii="Times New Roman" w:hAnsi="Times New Roman"/>
          <w:sz w:val="24"/>
          <w:szCs w:val="24"/>
        </w:rPr>
        <w:t>attēlu.</w:t>
      </w:r>
    </w:p>
    <w:p w14:paraId="1A0C2A50" w14:textId="5F4CC338" w:rsidR="00002B61" w:rsidRDefault="001A41D3" w:rsidP="001F068A">
      <w:pPr>
        <w:pStyle w:val="BodyText"/>
        <w:spacing w:after="0"/>
        <w:ind w:firstLine="357"/>
        <w:jc w:val="both"/>
        <w:rPr>
          <w:rFonts w:ascii="Times New Roman" w:hAnsi="Times New Roman"/>
          <w:sz w:val="24"/>
          <w:szCs w:val="24"/>
        </w:rPr>
      </w:pPr>
      <w:r w:rsidRPr="001A41D3">
        <w:rPr>
          <w:rFonts w:ascii="Times New Roman" w:hAnsi="Times New Roman"/>
          <w:sz w:val="24"/>
          <w:szCs w:val="24"/>
        </w:rPr>
        <w:t>Paredzētā darbība atbilst likuma “Par ietekmes uz vidi novērtējumu” (turpmāk – Novērtējuma likums) 3.</w:t>
      </w:r>
      <w:r w:rsidRPr="00FE3140">
        <w:rPr>
          <w:rFonts w:ascii="Times New Roman" w:hAnsi="Times New Roman"/>
          <w:sz w:val="24"/>
          <w:szCs w:val="24"/>
          <w:vertAlign w:val="superscript"/>
        </w:rPr>
        <w:t>2</w:t>
      </w:r>
      <w:r w:rsidRPr="001A41D3">
        <w:rPr>
          <w:rFonts w:ascii="Times New Roman" w:hAnsi="Times New Roman"/>
          <w:sz w:val="24"/>
          <w:szCs w:val="24"/>
        </w:rPr>
        <w:t>. panta pirmās daļas 1) punktam, kā arī 2. pielikuma 10. punkta 5) apakšpunkta a)  daļai</w:t>
      </w:r>
      <w:r w:rsidR="00FE3140">
        <w:rPr>
          <w:rFonts w:ascii="Times New Roman" w:hAnsi="Times New Roman"/>
          <w:sz w:val="24"/>
          <w:szCs w:val="24"/>
        </w:rPr>
        <w:t xml:space="preserve"> -</w:t>
      </w:r>
      <w:r w:rsidRPr="001A41D3">
        <w:rPr>
          <w:rFonts w:ascii="Times New Roman" w:hAnsi="Times New Roman"/>
          <w:sz w:val="24"/>
          <w:szCs w:val="24"/>
        </w:rPr>
        <w:t xml:space="preserve"> jauna ceļa būvniecība, ja tā garums ir 1 kilometrs un vairāk, līdz ar to ir nepieciešams veikt ietekmes sākotnējo izvērtējumu</w:t>
      </w:r>
      <w:r w:rsidR="00954F6A">
        <w:rPr>
          <w:rFonts w:ascii="Times New Roman" w:hAnsi="Times New Roman"/>
          <w:sz w:val="24"/>
          <w:szCs w:val="24"/>
        </w:rPr>
        <w:t>.</w:t>
      </w:r>
    </w:p>
    <w:p w14:paraId="67EB3673" w14:textId="77777777" w:rsidR="00002B61" w:rsidRDefault="00002B61" w:rsidP="001F068A">
      <w:pPr>
        <w:pStyle w:val="BodyText"/>
        <w:spacing w:after="0"/>
        <w:ind w:firstLine="357"/>
        <w:jc w:val="both"/>
        <w:rPr>
          <w:rFonts w:ascii="Times New Roman" w:hAnsi="Times New Roman"/>
          <w:sz w:val="24"/>
          <w:szCs w:val="24"/>
        </w:rPr>
      </w:pPr>
    </w:p>
    <w:p w14:paraId="0EFFD21E" w14:textId="42DEDDAB" w:rsidR="00002B61" w:rsidRDefault="00223394" w:rsidP="00BA4720">
      <w:pPr>
        <w:pStyle w:val="BodyText"/>
        <w:spacing w:after="0"/>
        <w:jc w:val="center"/>
        <w:rPr>
          <w:rFonts w:ascii="Times New Roman" w:hAnsi="Times New Roman"/>
          <w:sz w:val="24"/>
          <w:szCs w:val="24"/>
        </w:rPr>
      </w:pPr>
      <w:r>
        <w:rPr>
          <w:noProof/>
        </w:rPr>
        <w:drawing>
          <wp:inline distT="0" distB="0" distL="0" distR="0" wp14:anchorId="7AEACD72" wp14:editId="454BBA03">
            <wp:extent cx="5346187" cy="2657475"/>
            <wp:effectExtent l="0" t="0" r="6985" b="0"/>
            <wp:docPr id="204193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93368" name="Picture 1"/>
                    <pic:cNvPicPr>
                      <a:picLocks noChangeAspect="1"/>
                    </pic:cNvPicPr>
                  </pic:nvPicPr>
                  <pic:blipFill>
                    <a:blip r:embed="rId11"/>
                    <a:stretch>
                      <a:fillRect/>
                    </a:stretch>
                  </pic:blipFill>
                  <pic:spPr>
                    <a:xfrm>
                      <a:off x="0" y="0"/>
                      <a:ext cx="5348228" cy="2658490"/>
                    </a:xfrm>
                    <a:prstGeom prst="rect">
                      <a:avLst/>
                    </a:prstGeom>
                  </pic:spPr>
                </pic:pic>
              </a:graphicData>
            </a:graphic>
          </wp:inline>
        </w:drawing>
      </w:r>
    </w:p>
    <w:p w14:paraId="2B2B11A4" w14:textId="7766D064" w:rsidR="00516EA7" w:rsidRDefault="00C736BD" w:rsidP="004F0033">
      <w:pPr>
        <w:pStyle w:val="Caption"/>
        <w:jc w:val="center"/>
        <w:rPr>
          <w:sz w:val="24"/>
          <w:szCs w:val="24"/>
        </w:rPr>
      </w:pPr>
      <w:r>
        <w:rPr>
          <w:sz w:val="24"/>
          <w:szCs w:val="24"/>
        </w:rPr>
        <w:fldChar w:fldCharType="begin"/>
      </w:r>
      <w:r>
        <w:rPr>
          <w:sz w:val="24"/>
          <w:szCs w:val="24"/>
        </w:rPr>
        <w:instrText xml:space="preserve"> SEQ attēls \* ARABIC </w:instrText>
      </w:r>
      <w:r>
        <w:rPr>
          <w:sz w:val="24"/>
          <w:szCs w:val="24"/>
        </w:rPr>
        <w:fldChar w:fldCharType="separate"/>
      </w:r>
      <w:r w:rsidR="008F3445">
        <w:rPr>
          <w:noProof/>
          <w:sz w:val="24"/>
          <w:szCs w:val="24"/>
        </w:rPr>
        <w:t>1</w:t>
      </w:r>
      <w:r>
        <w:rPr>
          <w:sz w:val="24"/>
          <w:szCs w:val="24"/>
        </w:rPr>
        <w:fldChar w:fldCharType="end"/>
      </w:r>
      <w:r>
        <w:t>. attēls.</w:t>
      </w:r>
      <w:r w:rsidR="00516EA7" w:rsidRPr="00634958">
        <w:rPr>
          <w:sz w:val="24"/>
          <w:szCs w:val="24"/>
        </w:rPr>
        <w:t xml:space="preserve"> Projekta novietojuma shēma</w:t>
      </w:r>
    </w:p>
    <w:p w14:paraId="09B2CB39" w14:textId="1DB67200" w:rsidR="00516EA7" w:rsidRDefault="00516EA7" w:rsidP="00244142">
      <w:pPr>
        <w:pStyle w:val="BodyText"/>
        <w:spacing w:after="0"/>
        <w:jc w:val="center"/>
        <w:rPr>
          <w:rFonts w:ascii="Times New Roman" w:hAnsi="Times New Roman"/>
          <w:sz w:val="24"/>
          <w:szCs w:val="24"/>
        </w:rPr>
      </w:pPr>
    </w:p>
    <w:p w14:paraId="27AE7A4B" w14:textId="5CFBA73B" w:rsidR="001C763E" w:rsidRDefault="00C04446" w:rsidP="001C763E">
      <w:pPr>
        <w:pStyle w:val="BodyText"/>
        <w:spacing w:after="0"/>
        <w:jc w:val="center"/>
        <w:rPr>
          <w:rFonts w:ascii="Times New Roman" w:hAnsi="Times New Roman"/>
          <w:sz w:val="24"/>
          <w:szCs w:val="24"/>
        </w:rPr>
      </w:pPr>
      <w:r>
        <w:rPr>
          <w:rFonts w:ascii="Times New Roman" w:hAnsi="Times New Roman"/>
          <w:noProof/>
          <w:sz w:val="24"/>
          <w:szCs w:val="24"/>
        </w:rPr>
        <w:drawing>
          <wp:inline distT="0" distB="0" distL="0" distR="0" wp14:anchorId="24F6130B" wp14:editId="584AC93A">
            <wp:extent cx="5387687" cy="3639366"/>
            <wp:effectExtent l="0" t="0" r="3810" b="0"/>
            <wp:docPr id="601110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8471" cy="3660160"/>
                    </a:xfrm>
                    <a:prstGeom prst="rect">
                      <a:avLst/>
                    </a:prstGeom>
                    <a:noFill/>
                    <a:ln>
                      <a:noFill/>
                    </a:ln>
                  </pic:spPr>
                </pic:pic>
              </a:graphicData>
            </a:graphic>
          </wp:inline>
        </w:drawing>
      </w:r>
    </w:p>
    <w:p w14:paraId="0004E2BE" w14:textId="5A5BC1E1" w:rsidR="00157A56" w:rsidRDefault="00157A56" w:rsidP="001C763E">
      <w:pPr>
        <w:pStyle w:val="BodyText"/>
        <w:spacing w:after="0"/>
        <w:jc w:val="center"/>
        <w:rPr>
          <w:rFonts w:ascii="Times New Roman" w:hAnsi="Times New Roman"/>
          <w:sz w:val="24"/>
          <w:szCs w:val="24"/>
        </w:rPr>
      </w:pPr>
    </w:p>
    <w:p w14:paraId="64E26791" w14:textId="77777777" w:rsidR="00180A99" w:rsidRDefault="00180A99" w:rsidP="00223394">
      <w:pPr>
        <w:pStyle w:val="BodyText"/>
        <w:spacing w:after="0"/>
        <w:jc w:val="both"/>
        <w:rPr>
          <w:rFonts w:ascii="Times New Roman" w:hAnsi="Times New Roman"/>
          <w:sz w:val="24"/>
          <w:szCs w:val="24"/>
        </w:rPr>
      </w:pPr>
    </w:p>
    <w:p w14:paraId="579C2E1A" w14:textId="59774FC4" w:rsidR="0008465F" w:rsidRDefault="000D0793" w:rsidP="00CF2DC4">
      <w:pPr>
        <w:pStyle w:val="BodyText"/>
        <w:spacing w:after="0"/>
        <w:jc w:val="center"/>
        <w:rPr>
          <w:rFonts w:ascii="Times New Roman" w:hAnsi="Times New Roman"/>
          <w:sz w:val="24"/>
          <w:szCs w:val="24"/>
        </w:rPr>
      </w:pPr>
      <w:r w:rsidRPr="000D0793">
        <w:rPr>
          <w:rFonts w:ascii="Times New Roman" w:hAnsi="Times New Roman"/>
          <w:noProof/>
          <w:sz w:val="24"/>
          <w:szCs w:val="24"/>
        </w:rPr>
        <w:drawing>
          <wp:inline distT="0" distB="0" distL="0" distR="0" wp14:anchorId="714CB6DD" wp14:editId="711B0C8C">
            <wp:extent cx="2187615" cy="3060654"/>
            <wp:effectExtent l="0" t="0" r="3175" b="6985"/>
            <wp:docPr id="1025340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340935" name=""/>
                    <pic:cNvPicPr/>
                  </pic:nvPicPr>
                  <pic:blipFill>
                    <a:blip r:embed="rId13"/>
                    <a:stretch>
                      <a:fillRect/>
                    </a:stretch>
                  </pic:blipFill>
                  <pic:spPr>
                    <a:xfrm>
                      <a:off x="0" y="0"/>
                      <a:ext cx="2193066" cy="3068280"/>
                    </a:xfrm>
                    <a:prstGeom prst="rect">
                      <a:avLst/>
                    </a:prstGeom>
                  </pic:spPr>
                </pic:pic>
              </a:graphicData>
            </a:graphic>
          </wp:inline>
        </w:drawing>
      </w:r>
      <w:r w:rsidR="007212F2" w:rsidRPr="007212F2">
        <w:rPr>
          <w:rFonts w:ascii="Times New Roman" w:hAnsi="Times New Roman"/>
          <w:noProof/>
          <w:sz w:val="24"/>
          <w:szCs w:val="24"/>
        </w:rPr>
        <w:drawing>
          <wp:inline distT="0" distB="0" distL="0" distR="0" wp14:anchorId="513BE66C" wp14:editId="1BE950FD">
            <wp:extent cx="2095018" cy="2383323"/>
            <wp:effectExtent l="0" t="0" r="635" b="0"/>
            <wp:docPr id="1159911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911872" name=""/>
                    <pic:cNvPicPr/>
                  </pic:nvPicPr>
                  <pic:blipFill>
                    <a:blip r:embed="rId14"/>
                    <a:stretch>
                      <a:fillRect/>
                    </a:stretch>
                  </pic:blipFill>
                  <pic:spPr>
                    <a:xfrm>
                      <a:off x="0" y="0"/>
                      <a:ext cx="2099491" cy="2388412"/>
                    </a:xfrm>
                    <a:prstGeom prst="rect">
                      <a:avLst/>
                    </a:prstGeom>
                  </pic:spPr>
                </pic:pic>
              </a:graphicData>
            </a:graphic>
          </wp:inline>
        </w:drawing>
      </w:r>
    </w:p>
    <w:p w14:paraId="249B77D0" w14:textId="26E8F4CE" w:rsidR="00E3104F" w:rsidRDefault="008F3445" w:rsidP="00E3104F">
      <w:pPr>
        <w:pStyle w:val="Caption"/>
        <w:jc w:val="center"/>
        <w:rPr>
          <w:sz w:val="24"/>
          <w:szCs w:val="24"/>
        </w:rPr>
      </w:pPr>
      <w:fldSimple w:instr=" SEQ attēls \* ARABIC ">
        <w:r>
          <w:rPr>
            <w:noProof/>
          </w:rPr>
          <w:t>2</w:t>
        </w:r>
      </w:fldSimple>
      <w:r w:rsidR="00E3104F">
        <w:t>. attēls.</w:t>
      </w:r>
      <w:r w:rsidR="00E3104F" w:rsidRPr="003B3E7C">
        <w:rPr>
          <w:sz w:val="24"/>
          <w:szCs w:val="24"/>
        </w:rPr>
        <w:t xml:space="preserve"> Iesniegtā kopējā gājēju un veloceliņa novietojuma shēma</w:t>
      </w:r>
    </w:p>
    <w:p w14:paraId="2FF3024C" w14:textId="1D1BA989" w:rsidR="000C36B5" w:rsidRPr="000C36B5" w:rsidRDefault="000C36B5" w:rsidP="00355DDD">
      <w:pPr>
        <w:pStyle w:val="BodyText"/>
        <w:snapToGrid w:val="0"/>
        <w:spacing w:after="0"/>
        <w:ind w:firstLine="360"/>
        <w:jc w:val="both"/>
        <w:rPr>
          <w:rFonts w:ascii="Times New Roman" w:hAnsi="Times New Roman"/>
          <w:sz w:val="24"/>
          <w:szCs w:val="24"/>
        </w:rPr>
      </w:pPr>
      <w:r w:rsidRPr="000C36B5">
        <w:rPr>
          <w:rFonts w:ascii="Times New Roman" w:hAnsi="Times New Roman"/>
          <w:sz w:val="24"/>
          <w:szCs w:val="24"/>
        </w:rPr>
        <w:t>Autoceļš A8 ir viens no Latvijas valsts galvenajiem autoceļiem. Tas savieno Rīgu ar Jelgavu un</w:t>
      </w:r>
      <w:r w:rsidR="004D4241">
        <w:rPr>
          <w:rFonts w:ascii="Times New Roman" w:hAnsi="Times New Roman"/>
          <w:sz w:val="24"/>
          <w:szCs w:val="24"/>
        </w:rPr>
        <w:t xml:space="preserve"> </w:t>
      </w:r>
      <w:r w:rsidRPr="000C36B5">
        <w:rPr>
          <w:rFonts w:ascii="Times New Roman" w:hAnsi="Times New Roman"/>
          <w:sz w:val="24"/>
          <w:szCs w:val="24"/>
        </w:rPr>
        <w:t>Lietuvas robežu pie Meitenes un ir daļa no starptautiskā autoceļa E77, kas iet cauri vairākām valstīm. A8 ir</w:t>
      </w:r>
      <w:r w:rsidR="004D4241">
        <w:rPr>
          <w:rFonts w:ascii="Times New Roman" w:hAnsi="Times New Roman"/>
          <w:sz w:val="24"/>
          <w:szCs w:val="24"/>
        </w:rPr>
        <w:t xml:space="preserve"> </w:t>
      </w:r>
      <w:r w:rsidRPr="000C36B5">
        <w:rPr>
          <w:rFonts w:ascii="Times New Roman" w:hAnsi="Times New Roman"/>
          <w:sz w:val="24"/>
          <w:szCs w:val="24"/>
        </w:rPr>
        <w:t>svarīga satiksmes artērija, kas nodrošina savienojumu starp Latvijas galvaspilsētu un Zemgales reģionu, kā arī</w:t>
      </w:r>
      <w:r w:rsidR="004D4241">
        <w:rPr>
          <w:rFonts w:ascii="Times New Roman" w:hAnsi="Times New Roman"/>
          <w:sz w:val="24"/>
          <w:szCs w:val="24"/>
        </w:rPr>
        <w:t xml:space="preserve"> </w:t>
      </w:r>
      <w:r w:rsidRPr="000C36B5">
        <w:rPr>
          <w:rFonts w:ascii="Times New Roman" w:hAnsi="Times New Roman"/>
          <w:sz w:val="24"/>
          <w:szCs w:val="24"/>
        </w:rPr>
        <w:t>tranzītu uz Lietuvu un tālāk uz Eiropu.</w:t>
      </w:r>
    </w:p>
    <w:p w14:paraId="18EA60D2" w14:textId="35E3DC55" w:rsidR="000C36B5" w:rsidRPr="000C36B5" w:rsidRDefault="000C36B5" w:rsidP="00355DDD">
      <w:pPr>
        <w:pStyle w:val="BodyText"/>
        <w:snapToGrid w:val="0"/>
        <w:spacing w:after="0"/>
        <w:ind w:firstLine="360"/>
        <w:jc w:val="both"/>
        <w:rPr>
          <w:rFonts w:ascii="Times New Roman" w:hAnsi="Times New Roman"/>
          <w:sz w:val="24"/>
          <w:szCs w:val="24"/>
        </w:rPr>
      </w:pPr>
      <w:r w:rsidRPr="000C36B5">
        <w:rPr>
          <w:rFonts w:ascii="Times New Roman" w:hAnsi="Times New Roman"/>
          <w:sz w:val="24"/>
          <w:szCs w:val="24"/>
        </w:rPr>
        <w:t>Autoceļš V18 ir valsts vietējais autoceļš Latvijā, kas savieno Olaines pilsētu ar autoceļu A8. Šis ceļš</w:t>
      </w:r>
      <w:r w:rsidR="004D4241">
        <w:rPr>
          <w:rFonts w:ascii="Times New Roman" w:hAnsi="Times New Roman"/>
          <w:sz w:val="24"/>
          <w:szCs w:val="24"/>
        </w:rPr>
        <w:t xml:space="preserve"> </w:t>
      </w:r>
      <w:r w:rsidRPr="000C36B5">
        <w:rPr>
          <w:rFonts w:ascii="Times New Roman" w:hAnsi="Times New Roman"/>
          <w:sz w:val="24"/>
          <w:szCs w:val="24"/>
        </w:rPr>
        <w:t>ir nozīmīgs vietējās satiksmes nodrošināšanai, īpaši ņemot vērā tā savienojumu ar galveno autoceļu tīklu.</w:t>
      </w:r>
    </w:p>
    <w:p w14:paraId="01632CC9" w14:textId="284B2806" w:rsidR="0009098C" w:rsidRPr="0009098C" w:rsidRDefault="0009098C" w:rsidP="00355DDD">
      <w:pPr>
        <w:pStyle w:val="BodyText"/>
        <w:snapToGrid w:val="0"/>
        <w:spacing w:after="0"/>
        <w:ind w:firstLine="360"/>
        <w:jc w:val="both"/>
        <w:rPr>
          <w:rFonts w:ascii="Times New Roman" w:hAnsi="Times New Roman"/>
          <w:sz w:val="24"/>
          <w:szCs w:val="24"/>
        </w:rPr>
      </w:pPr>
      <w:r w:rsidRPr="0009098C">
        <w:rPr>
          <w:rFonts w:ascii="Times New Roman" w:hAnsi="Times New Roman"/>
          <w:sz w:val="24"/>
          <w:szCs w:val="24"/>
        </w:rPr>
        <w:t>Ceļa posmi, kuri tiks izbūvēti no jauna</w:t>
      </w:r>
      <w:r w:rsidR="00614BA6">
        <w:rPr>
          <w:rFonts w:ascii="Times New Roman" w:hAnsi="Times New Roman"/>
          <w:sz w:val="24"/>
          <w:szCs w:val="24"/>
        </w:rPr>
        <w:t>,</w:t>
      </w:r>
      <w:r w:rsidRPr="0009098C">
        <w:rPr>
          <w:rFonts w:ascii="Times New Roman" w:hAnsi="Times New Roman"/>
          <w:sz w:val="24"/>
          <w:szCs w:val="24"/>
        </w:rPr>
        <w:t>:</w:t>
      </w:r>
    </w:p>
    <w:p w14:paraId="54B9C7C0" w14:textId="77777777" w:rsidR="0009098C" w:rsidRPr="0009098C" w:rsidRDefault="0009098C" w:rsidP="00FC4CE6">
      <w:pPr>
        <w:pStyle w:val="BodyText"/>
        <w:snapToGrid w:val="0"/>
        <w:spacing w:after="0"/>
        <w:ind w:firstLine="360"/>
        <w:jc w:val="both"/>
        <w:rPr>
          <w:rFonts w:ascii="Times New Roman" w:hAnsi="Times New Roman"/>
          <w:sz w:val="24"/>
          <w:szCs w:val="24"/>
        </w:rPr>
      </w:pPr>
      <w:r w:rsidRPr="0009098C">
        <w:rPr>
          <w:rFonts w:ascii="Times New Roman" w:hAnsi="Times New Roman"/>
          <w:sz w:val="24"/>
          <w:szCs w:val="24"/>
        </w:rPr>
        <w:t>•</w:t>
      </w:r>
      <w:r w:rsidRPr="0009098C">
        <w:rPr>
          <w:rFonts w:ascii="Times New Roman" w:hAnsi="Times New Roman"/>
          <w:sz w:val="24"/>
          <w:szCs w:val="24"/>
        </w:rPr>
        <w:tab/>
        <w:t>Autoceļš V18 posmā no a/c A8 līdz a/c Rubeņi – Lībieši (garums 0.29 km);</w:t>
      </w:r>
    </w:p>
    <w:p w14:paraId="7630FB72" w14:textId="6A3DADAF" w:rsidR="0009098C" w:rsidRPr="0009098C" w:rsidRDefault="0009098C" w:rsidP="00FC4CE6">
      <w:pPr>
        <w:pStyle w:val="BodyText"/>
        <w:snapToGrid w:val="0"/>
        <w:spacing w:after="0"/>
        <w:ind w:firstLine="360"/>
        <w:jc w:val="both"/>
        <w:rPr>
          <w:rFonts w:ascii="Times New Roman" w:hAnsi="Times New Roman"/>
          <w:sz w:val="24"/>
          <w:szCs w:val="24"/>
        </w:rPr>
      </w:pPr>
      <w:r w:rsidRPr="0009098C">
        <w:rPr>
          <w:rFonts w:ascii="Times New Roman" w:hAnsi="Times New Roman"/>
          <w:sz w:val="24"/>
          <w:szCs w:val="24"/>
        </w:rPr>
        <w:t>•</w:t>
      </w:r>
      <w:r w:rsidRPr="0009098C">
        <w:rPr>
          <w:rFonts w:ascii="Times New Roman" w:hAnsi="Times New Roman"/>
          <w:sz w:val="24"/>
          <w:szCs w:val="24"/>
        </w:rPr>
        <w:tab/>
        <w:t>Kreisā rampa, tai skaitā uzbrauktuve un nobrauktuve (garums 0.38 km);</w:t>
      </w:r>
    </w:p>
    <w:p w14:paraId="502B42E4" w14:textId="77777777" w:rsidR="0009098C" w:rsidRPr="0009098C" w:rsidRDefault="0009098C" w:rsidP="00FC4CE6">
      <w:pPr>
        <w:pStyle w:val="BodyText"/>
        <w:snapToGrid w:val="0"/>
        <w:spacing w:after="0"/>
        <w:ind w:firstLine="360"/>
        <w:jc w:val="both"/>
        <w:rPr>
          <w:rFonts w:ascii="Times New Roman" w:hAnsi="Times New Roman"/>
          <w:sz w:val="24"/>
          <w:szCs w:val="24"/>
        </w:rPr>
      </w:pPr>
      <w:r w:rsidRPr="0009098C">
        <w:rPr>
          <w:rFonts w:ascii="Times New Roman" w:hAnsi="Times New Roman"/>
          <w:sz w:val="24"/>
          <w:szCs w:val="24"/>
        </w:rPr>
        <w:t>•</w:t>
      </w:r>
      <w:r w:rsidRPr="0009098C">
        <w:rPr>
          <w:rFonts w:ascii="Times New Roman" w:hAnsi="Times New Roman"/>
          <w:sz w:val="24"/>
          <w:szCs w:val="24"/>
        </w:rPr>
        <w:tab/>
        <w:t>Labā rampa, tai skaitā uzbrauktuve un nobrauktuve (garums 0.48 km);</w:t>
      </w:r>
    </w:p>
    <w:p w14:paraId="26B2160C" w14:textId="77777777" w:rsidR="0009098C" w:rsidRPr="0009098C" w:rsidRDefault="0009098C" w:rsidP="00FC4CE6">
      <w:pPr>
        <w:pStyle w:val="BodyText"/>
        <w:snapToGrid w:val="0"/>
        <w:spacing w:after="0"/>
        <w:ind w:firstLine="360"/>
        <w:jc w:val="both"/>
        <w:rPr>
          <w:rFonts w:ascii="Times New Roman" w:hAnsi="Times New Roman"/>
          <w:sz w:val="24"/>
          <w:szCs w:val="24"/>
        </w:rPr>
      </w:pPr>
      <w:r w:rsidRPr="0009098C">
        <w:rPr>
          <w:rFonts w:ascii="Times New Roman" w:hAnsi="Times New Roman"/>
          <w:sz w:val="24"/>
          <w:szCs w:val="24"/>
        </w:rPr>
        <w:t>•</w:t>
      </w:r>
      <w:r w:rsidRPr="0009098C">
        <w:rPr>
          <w:rFonts w:ascii="Times New Roman" w:hAnsi="Times New Roman"/>
          <w:sz w:val="24"/>
          <w:szCs w:val="24"/>
        </w:rPr>
        <w:tab/>
        <w:t>Paralēls ceļš blakus labajai rampai (garums 0.63 km);</w:t>
      </w:r>
    </w:p>
    <w:p w14:paraId="19048F72" w14:textId="77777777" w:rsidR="0009098C" w:rsidRPr="0009098C" w:rsidRDefault="0009098C" w:rsidP="00FC4CE6">
      <w:pPr>
        <w:pStyle w:val="BodyText"/>
        <w:snapToGrid w:val="0"/>
        <w:spacing w:after="0"/>
        <w:ind w:firstLine="360"/>
        <w:jc w:val="both"/>
        <w:rPr>
          <w:rFonts w:ascii="Times New Roman" w:hAnsi="Times New Roman"/>
          <w:sz w:val="24"/>
          <w:szCs w:val="24"/>
        </w:rPr>
      </w:pPr>
      <w:r w:rsidRPr="0009098C">
        <w:rPr>
          <w:rFonts w:ascii="Times New Roman" w:hAnsi="Times New Roman"/>
          <w:sz w:val="24"/>
          <w:szCs w:val="24"/>
        </w:rPr>
        <w:t>•</w:t>
      </w:r>
      <w:r w:rsidRPr="0009098C">
        <w:rPr>
          <w:rFonts w:ascii="Times New Roman" w:hAnsi="Times New Roman"/>
          <w:sz w:val="24"/>
          <w:szCs w:val="24"/>
        </w:rPr>
        <w:tab/>
        <w:t>Autoceļš V18 ārpus esošās nodalījuma joslas (garums 0.20 km);</w:t>
      </w:r>
    </w:p>
    <w:p w14:paraId="5EFFCE05" w14:textId="77777777" w:rsidR="0009098C" w:rsidRPr="0009098C" w:rsidRDefault="0009098C" w:rsidP="00FC4CE6">
      <w:pPr>
        <w:pStyle w:val="BodyText"/>
        <w:snapToGrid w:val="0"/>
        <w:spacing w:after="0"/>
        <w:ind w:firstLine="360"/>
        <w:jc w:val="both"/>
        <w:rPr>
          <w:rFonts w:ascii="Times New Roman" w:hAnsi="Times New Roman"/>
          <w:sz w:val="24"/>
          <w:szCs w:val="24"/>
        </w:rPr>
      </w:pPr>
      <w:r w:rsidRPr="0009098C">
        <w:rPr>
          <w:rFonts w:ascii="Times New Roman" w:hAnsi="Times New Roman"/>
          <w:sz w:val="24"/>
          <w:szCs w:val="24"/>
        </w:rPr>
        <w:t>•</w:t>
      </w:r>
      <w:r w:rsidRPr="0009098C">
        <w:rPr>
          <w:rFonts w:ascii="Times New Roman" w:hAnsi="Times New Roman"/>
          <w:sz w:val="24"/>
          <w:szCs w:val="24"/>
        </w:rPr>
        <w:tab/>
        <w:t>Vērdiņu iela ārpus esošās zemes klātnes, jo tai nav nodalījuma joslas (garums 0.13 km);</w:t>
      </w:r>
    </w:p>
    <w:p w14:paraId="42CCED8A" w14:textId="77777777" w:rsidR="00B8018F" w:rsidRDefault="0009098C" w:rsidP="000E704C">
      <w:pPr>
        <w:pStyle w:val="BodyText"/>
        <w:snapToGrid w:val="0"/>
        <w:spacing w:after="0"/>
        <w:ind w:firstLine="360"/>
        <w:jc w:val="both"/>
        <w:rPr>
          <w:rFonts w:ascii="Times New Roman" w:hAnsi="Times New Roman"/>
          <w:sz w:val="24"/>
          <w:szCs w:val="24"/>
        </w:rPr>
      </w:pPr>
      <w:r w:rsidRPr="0009098C">
        <w:rPr>
          <w:rFonts w:ascii="Times New Roman" w:hAnsi="Times New Roman"/>
          <w:sz w:val="24"/>
          <w:szCs w:val="24"/>
        </w:rPr>
        <w:t>•</w:t>
      </w:r>
      <w:r w:rsidRPr="0009098C">
        <w:rPr>
          <w:rFonts w:ascii="Times New Roman" w:hAnsi="Times New Roman"/>
          <w:sz w:val="24"/>
          <w:szCs w:val="24"/>
        </w:rPr>
        <w:tab/>
        <w:t>Jauni gājēju ceļi un kopīgie gājēju un velosipēdu ceļi (garums 0.96 km, apjomā nav ietverta infrastruktūra tieši blakus autoceļiem).</w:t>
      </w:r>
    </w:p>
    <w:p w14:paraId="49BCFE53" w14:textId="6E7CC92F" w:rsidR="00ED1CBD" w:rsidRDefault="00ED1CBD" w:rsidP="000E704C">
      <w:pPr>
        <w:pStyle w:val="BodyText"/>
        <w:snapToGrid w:val="0"/>
        <w:spacing w:after="0"/>
        <w:ind w:firstLine="360"/>
        <w:jc w:val="both"/>
        <w:rPr>
          <w:rFonts w:ascii="Times New Roman" w:hAnsi="Times New Roman"/>
          <w:sz w:val="24"/>
          <w:szCs w:val="24"/>
        </w:rPr>
      </w:pPr>
      <w:r>
        <w:rPr>
          <w:rFonts w:ascii="Times New Roman" w:hAnsi="Times New Roman"/>
          <w:sz w:val="24"/>
          <w:szCs w:val="24"/>
        </w:rPr>
        <w:t>Paredzēto darbu kopsavilkums apskatāms 1. tabulā</w:t>
      </w:r>
      <w:r w:rsidR="00BC64A4">
        <w:rPr>
          <w:rFonts w:ascii="Times New Roman" w:hAnsi="Times New Roman"/>
          <w:sz w:val="24"/>
          <w:szCs w:val="24"/>
        </w:rPr>
        <w:t>.</w:t>
      </w:r>
    </w:p>
    <w:p w14:paraId="5076A102" w14:textId="57E9D08F" w:rsidR="00E16277" w:rsidRDefault="00E16277" w:rsidP="00E16277">
      <w:pPr>
        <w:pStyle w:val="BodyText"/>
        <w:numPr>
          <w:ilvl w:val="0"/>
          <w:numId w:val="44"/>
        </w:numPr>
        <w:snapToGrid w:val="0"/>
        <w:spacing w:after="0"/>
        <w:jc w:val="right"/>
        <w:rPr>
          <w:rFonts w:ascii="Times New Roman" w:hAnsi="Times New Roman"/>
          <w:sz w:val="24"/>
          <w:szCs w:val="24"/>
        </w:rPr>
      </w:pPr>
      <w:r>
        <w:rPr>
          <w:rFonts w:ascii="Times New Roman" w:hAnsi="Times New Roman"/>
          <w:sz w:val="24"/>
          <w:szCs w:val="24"/>
        </w:rPr>
        <w:t>Tabula</w:t>
      </w:r>
      <w:r w:rsidR="00614BA6">
        <w:rPr>
          <w:rFonts w:ascii="Times New Roman" w:hAnsi="Times New Roman"/>
          <w:sz w:val="24"/>
          <w:szCs w:val="24"/>
        </w:rPr>
        <w:t>.</w:t>
      </w:r>
    </w:p>
    <w:p w14:paraId="3C6A2AC2" w14:textId="77777777" w:rsidR="00E16277" w:rsidRDefault="00E16277" w:rsidP="000E704C">
      <w:pPr>
        <w:pStyle w:val="BodyText"/>
        <w:snapToGrid w:val="0"/>
        <w:spacing w:after="0"/>
        <w:ind w:firstLine="360"/>
        <w:jc w:val="both"/>
        <w:rPr>
          <w:rFonts w:ascii="Times New Roman" w:hAnsi="Times New Roman"/>
          <w:sz w:val="24"/>
          <w:szCs w:val="24"/>
        </w:rPr>
      </w:pPr>
    </w:p>
    <w:p w14:paraId="5C36E140" w14:textId="77777777" w:rsidR="00E16277" w:rsidRPr="009037AD" w:rsidRDefault="00E16277" w:rsidP="00E16277">
      <w:pPr>
        <w:pStyle w:val="BodyText"/>
        <w:jc w:val="center"/>
        <w:rPr>
          <w:rFonts w:ascii="Times New Roman" w:hAnsi="Times New Roman"/>
          <w:b/>
          <w:bCs/>
          <w:sz w:val="24"/>
          <w:szCs w:val="24"/>
        </w:rPr>
      </w:pPr>
      <w:r w:rsidRPr="009037AD">
        <w:rPr>
          <w:rFonts w:ascii="Times New Roman" w:hAnsi="Times New Roman"/>
          <w:b/>
          <w:bCs/>
          <w:sz w:val="24"/>
          <w:szCs w:val="24"/>
        </w:rPr>
        <w:t>Pārbūvējamo un jaunbūvējamo būvju saraksts</w:t>
      </w:r>
      <w:r>
        <w:rPr>
          <w:rFonts w:ascii="Times New Roman" w:hAnsi="Times New Roman"/>
          <w:b/>
          <w:bCs/>
          <w:sz w:val="24"/>
          <w:szCs w:val="24"/>
        </w:rPr>
        <w:t>.</w:t>
      </w:r>
    </w:p>
    <w:tbl>
      <w:tblPr>
        <w:tblStyle w:val="TableGrid"/>
        <w:tblW w:w="9175" w:type="dxa"/>
        <w:tblLook w:val="04A0" w:firstRow="1" w:lastRow="0" w:firstColumn="1" w:lastColumn="0" w:noHBand="0" w:noVBand="1"/>
      </w:tblPr>
      <w:tblGrid>
        <w:gridCol w:w="3325"/>
        <w:gridCol w:w="5850"/>
      </w:tblGrid>
      <w:tr w:rsidR="00E16277" w:rsidRPr="00685339" w14:paraId="6323751C" w14:textId="77777777" w:rsidTr="000F520A">
        <w:tc>
          <w:tcPr>
            <w:tcW w:w="3325" w:type="dxa"/>
          </w:tcPr>
          <w:p w14:paraId="406C3A61" w14:textId="77777777" w:rsidR="00E16277" w:rsidRPr="00685339" w:rsidRDefault="00E16277" w:rsidP="000F520A">
            <w:pPr>
              <w:pStyle w:val="BodyText"/>
              <w:snapToGrid w:val="0"/>
              <w:spacing w:after="0"/>
              <w:rPr>
                <w:rFonts w:ascii="Times New Roman" w:hAnsi="Times New Roman"/>
                <w:sz w:val="24"/>
                <w:szCs w:val="24"/>
              </w:rPr>
            </w:pPr>
            <w:r w:rsidRPr="00685339">
              <w:rPr>
                <w:rFonts w:ascii="Times New Roman" w:hAnsi="Times New Roman"/>
                <w:sz w:val="24"/>
                <w:szCs w:val="24"/>
              </w:rPr>
              <w:t>Inženierbūve, 80800050132002, Pārbūve, Autoceļa A8 3.posms KB</w:t>
            </w:r>
          </w:p>
        </w:tc>
        <w:tc>
          <w:tcPr>
            <w:tcW w:w="5850" w:type="dxa"/>
          </w:tcPr>
          <w:p w14:paraId="130864D2"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Pašreizējais lietošanas veids: 2111 autoceļi</w:t>
            </w:r>
          </w:p>
          <w:p w14:paraId="44108E00"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Paredzētais galvenais lietošanas veids: 2111autoceļi</w:t>
            </w:r>
          </w:p>
          <w:p w14:paraId="4A247B4E"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Būves grupa: 2. grupa</w:t>
            </w:r>
          </w:p>
          <w:p w14:paraId="749B28FD"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Galvenā zemes vienība: 80800050132</w:t>
            </w:r>
          </w:p>
          <w:p w14:paraId="7F8060F3"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 xml:space="preserve">Saistīto zemju kadastra apzīmējums: </w:t>
            </w:r>
            <w:r w:rsidRPr="007570BC">
              <w:rPr>
                <w:rFonts w:ascii="Times New Roman" w:hAnsi="Times New Roman"/>
                <w:sz w:val="24"/>
                <w:szCs w:val="24"/>
              </w:rPr>
              <w:t>80800080459</w:t>
            </w:r>
          </w:p>
          <w:p w14:paraId="7B1451F8" w14:textId="77777777" w:rsidR="00E16277" w:rsidRDefault="00E16277" w:rsidP="000F520A">
            <w:pPr>
              <w:pStyle w:val="BodyText"/>
              <w:snapToGrid w:val="0"/>
              <w:spacing w:after="0"/>
              <w:rPr>
                <w:rFonts w:ascii="Times New Roman" w:hAnsi="Times New Roman"/>
                <w:sz w:val="24"/>
                <w:szCs w:val="24"/>
              </w:rPr>
            </w:pPr>
            <w:r w:rsidRPr="007570BC">
              <w:rPr>
                <w:rFonts w:ascii="Times New Roman" w:hAnsi="Times New Roman"/>
                <w:sz w:val="24"/>
                <w:szCs w:val="24"/>
              </w:rPr>
              <w:t>8542 - Vidzemes-Kurzemes-Zemgales robežstabi - Reģiona nozīmes kultūras piemineklis</w:t>
            </w:r>
          </w:p>
          <w:p w14:paraId="5599957F"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Garums: 845 m</w:t>
            </w:r>
          </w:p>
          <w:p w14:paraId="00091377"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Platums: 11.5 m</w:t>
            </w:r>
          </w:p>
          <w:p w14:paraId="773C660A" w14:textId="77777777" w:rsidR="00E16277" w:rsidRPr="00685339"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 xml:space="preserve">Apbūves laukums: </w:t>
            </w:r>
            <w:r w:rsidRPr="00E018F7">
              <w:rPr>
                <w:rFonts w:ascii="Times New Roman" w:hAnsi="Times New Roman"/>
                <w:sz w:val="24"/>
                <w:szCs w:val="24"/>
              </w:rPr>
              <w:t>146556.0</w:t>
            </w:r>
            <w:r>
              <w:rPr>
                <w:rFonts w:ascii="Times New Roman" w:hAnsi="Times New Roman"/>
                <w:sz w:val="24"/>
                <w:szCs w:val="24"/>
              </w:rPr>
              <w:t xml:space="preserve"> m</w:t>
            </w:r>
            <w:r w:rsidRPr="00DF0B81">
              <w:rPr>
                <w:rFonts w:ascii="Times New Roman" w:hAnsi="Times New Roman"/>
                <w:sz w:val="24"/>
                <w:szCs w:val="24"/>
                <w:vertAlign w:val="superscript"/>
              </w:rPr>
              <w:t>2</w:t>
            </w:r>
          </w:p>
        </w:tc>
      </w:tr>
      <w:tr w:rsidR="00E16277" w:rsidRPr="00685339" w14:paraId="712B22B5" w14:textId="77777777" w:rsidTr="000F520A">
        <w:tc>
          <w:tcPr>
            <w:tcW w:w="3325" w:type="dxa"/>
          </w:tcPr>
          <w:p w14:paraId="625094CD" w14:textId="77777777" w:rsidR="00E16277" w:rsidRPr="00685339" w:rsidRDefault="00E16277" w:rsidP="000F520A">
            <w:pPr>
              <w:pStyle w:val="BodyText"/>
              <w:snapToGrid w:val="0"/>
              <w:spacing w:after="0"/>
              <w:rPr>
                <w:rFonts w:ascii="Times New Roman" w:hAnsi="Times New Roman"/>
                <w:sz w:val="24"/>
                <w:szCs w:val="24"/>
              </w:rPr>
            </w:pPr>
            <w:r w:rsidRPr="00685339">
              <w:rPr>
                <w:rFonts w:ascii="Times New Roman" w:hAnsi="Times New Roman"/>
                <w:sz w:val="24"/>
                <w:szCs w:val="24"/>
              </w:rPr>
              <w:lastRenderedPageBreak/>
              <w:t>Inženierbūve, 80800050132001, Pārbūve, Autoceļa A8 3.posms LB</w:t>
            </w:r>
          </w:p>
        </w:tc>
        <w:tc>
          <w:tcPr>
            <w:tcW w:w="5850" w:type="dxa"/>
          </w:tcPr>
          <w:p w14:paraId="48697050"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Pašreizējais lietošanas veids: 2111 autoceļi</w:t>
            </w:r>
          </w:p>
          <w:p w14:paraId="10067FDD"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Paredzētais galvenais lietošanas veids: 2111 autoceļi</w:t>
            </w:r>
          </w:p>
          <w:p w14:paraId="6463E9BF"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Būves grupa: 2. grupa</w:t>
            </w:r>
          </w:p>
          <w:p w14:paraId="680B2185"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Galvenā zemes vienība: 80800022113</w:t>
            </w:r>
          </w:p>
          <w:p w14:paraId="0E11E30E"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 xml:space="preserve">Saistīto zemju kadastra apzīmējums: </w:t>
            </w:r>
            <w:r w:rsidRPr="003F72E1">
              <w:rPr>
                <w:rFonts w:ascii="Times New Roman" w:hAnsi="Times New Roman"/>
                <w:sz w:val="24"/>
                <w:szCs w:val="24"/>
              </w:rPr>
              <w:t>80800080459</w:t>
            </w:r>
          </w:p>
          <w:p w14:paraId="5F404D9A" w14:textId="77777777" w:rsidR="00E16277" w:rsidRDefault="00E16277" w:rsidP="000F520A">
            <w:pPr>
              <w:pStyle w:val="BodyText"/>
              <w:snapToGrid w:val="0"/>
              <w:spacing w:after="0"/>
              <w:rPr>
                <w:rFonts w:ascii="Times New Roman" w:hAnsi="Times New Roman"/>
                <w:sz w:val="24"/>
                <w:szCs w:val="24"/>
              </w:rPr>
            </w:pPr>
            <w:r w:rsidRPr="007570BC">
              <w:rPr>
                <w:rFonts w:ascii="Times New Roman" w:hAnsi="Times New Roman"/>
                <w:sz w:val="24"/>
                <w:szCs w:val="24"/>
              </w:rPr>
              <w:t>8542 - Vidzemes-Kurzemes-Zemgales robežstabi - Reģiona nozīmes kultūras piemineklis</w:t>
            </w:r>
          </w:p>
          <w:p w14:paraId="40EDEBA8"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 xml:space="preserve">Garums: </w:t>
            </w:r>
            <w:r w:rsidRPr="00A837F5">
              <w:rPr>
                <w:rFonts w:ascii="Times New Roman" w:hAnsi="Times New Roman"/>
                <w:sz w:val="24"/>
                <w:szCs w:val="24"/>
              </w:rPr>
              <w:t>874.0</w:t>
            </w:r>
            <w:r>
              <w:rPr>
                <w:rFonts w:ascii="Times New Roman" w:hAnsi="Times New Roman"/>
                <w:sz w:val="24"/>
                <w:szCs w:val="24"/>
              </w:rPr>
              <w:t xml:space="preserve"> m</w:t>
            </w:r>
          </w:p>
          <w:p w14:paraId="0276564A"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Platums: 11.5 m</w:t>
            </w:r>
          </w:p>
          <w:p w14:paraId="10D90896" w14:textId="77777777" w:rsidR="00E16277" w:rsidRPr="00685339"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 xml:space="preserve">Apbūves laukums: </w:t>
            </w:r>
            <w:r w:rsidRPr="00A837F5">
              <w:rPr>
                <w:rFonts w:ascii="Times New Roman" w:hAnsi="Times New Roman"/>
                <w:sz w:val="24"/>
                <w:szCs w:val="24"/>
              </w:rPr>
              <w:t>146556.0</w:t>
            </w:r>
            <w:r>
              <w:rPr>
                <w:rFonts w:ascii="Times New Roman" w:hAnsi="Times New Roman"/>
                <w:sz w:val="24"/>
                <w:szCs w:val="24"/>
              </w:rPr>
              <w:t xml:space="preserve"> m</w:t>
            </w:r>
            <w:r w:rsidRPr="00C827A2">
              <w:rPr>
                <w:rFonts w:ascii="Times New Roman" w:hAnsi="Times New Roman"/>
                <w:sz w:val="24"/>
                <w:szCs w:val="24"/>
                <w:vertAlign w:val="superscript"/>
              </w:rPr>
              <w:t>2</w:t>
            </w:r>
          </w:p>
        </w:tc>
      </w:tr>
      <w:tr w:rsidR="00E16277" w:rsidRPr="00685339" w14:paraId="5A184B56" w14:textId="77777777" w:rsidTr="000F520A">
        <w:tc>
          <w:tcPr>
            <w:tcW w:w="3325" w:type="dxa"/>
          </w:tcPr>
          <w:p w14:paraId="1EDF5DC9" w14:textId="77777777" w:rsidR="00E16277" w:rsidRPr="00685339" w:rsidRDefault="00E16277" w:rsidP="000F520A">
            <w:pPr>
              <w:pStyle w:val="BodyText"/>
              <w:snapToGrid w:val="0"/>
              <w:spacing w:after="0"/>
              <w:rPr>
                <w:rFonts w:ascii="Times New Roman" w:hAnsi="Times New Roman"/>
                <w:sz w:val="24"/>
                <w:szCs w:val="24"/>
              </w:rPr>
            </w:pPr>
            <w:r w:rsidRPr="00685339">
              <w:rPr>
                <w:rFonts w:ascii="Times New Roman" w:hAnsi="Times New Roman"/>
                <w:sz w:val="24"/>
                <w:szCs w:val="24"/>
              </w:rPr>
              <w:t>Inženierbūve, 80800080460021, Pārbūve, "Stacija Jaunolaine", Olaines pag., Olaines nov., LV-2127, Autoceļa V18 4.posms</w:t>
            </w:r>
          </w:p>
        </w:tc>
        <w:tc>
          <w:tcPr>
            <w:tcW w:w="5850" w:type="dxa"/>
          </w:tcPr>
          <w:p w14:paraId="7A1DAE60"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Pašreizējais lietošanas veids: 2111 autoceļi</w:t>
            </w:r>
          </w:p>
          <w:p w14:paraId="5FB78838"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Paredzētais galvenais lietošanas veids: 2111 autoceļi</w:t>
            </w:r>
          </w:p>
          <w:p w14:paraId="1EF1A330"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Būves grupa: 2. grupa</w:t>
            </w:r>
          </w:p>
          <w:p w14:paraId="370E2FEC"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Galvenā zemes vienība: 80800080460</w:t>
            </w:r>
          </w:p>
          <w:p w14:paraId="36512F27"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Saistīto zemju kadastra apzīmējums: -</w:t>
            </w:r>
          </w:p>
          <w:p w14:paraId="638AAA68" w14:textId="77777777" w:rsidR="00E16277" w:rsidRDefault="00E16277" w:rsidP="000F520A">
            <w:pPr>
              <w:pStyle w:val="BodyText"/>
              <w:snapToGrid w:val="0"/>
              <w:spacing w:after="0"/>
              <w:rPr>
                <w:rFonts w:ascii="Times New Roman" w:hAnsi="Times New Roman"/>
                <w:sz w:val="24"/>
                <w:szCs w:val="24"/>
              </w:rPr>
            </w:pPr>
            <w:r w:rsidRPr="007570BC">
              <w:rPr>
                <w:rFonts w:ascii="Times New Roman" w:hAnsi="Times New Roman"/>
                <w:sz w:val="24"/>
                <w:szCs w:val="24"/>
              </w:rPr>
              <w:t>8542 - Vidzemes-Kurzemes-Zemgales robežstabi - Reģiona nozīmes kultūras piemineklis</w:t>
            </w:r>
          </w:p>
          <w:p w14:paraId="59B83D4F"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 xml:space="preserve">Garums: </w:t>
            </w:r>
            <w:r w:rsidRPr="00771E07">
              <w:rPr>
                <w:rFonts w:ascii="Times New Roman" w:hAnsi="Times New Roman"/>
                <w:sz w:val="24"/>
                <w:szCs w:val="24"/>
              </w:rPr>
              <w:t>33.0</w:t>
            </w:r>
            <w:r>
              <w:rPr>
                <w:rFonts w:ascii="Times New Roman" w:hAnsi="Times New Roman"/>
                <w:sz w:val="24"/>
                <w:szCs w:val="24"/>
              </w:rPr>
              <w:t xml:space="preserve"> m</w:t>
            </w:r>
          </w:p>
          <w:p w14:paraId="0C14DE43" w14:textId="77777777" w:rsidR="00E16277"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Platums: 7.0 m</w:t>
            </w:r>
          </w:p>
          <w:p w14:paraId="179F6CA9" w14:textId="77777777" w:rsidR="00E16277" w:rsidRPr="00685339"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Apbūves laukums: 228.0 m</w:t>
            </w:r>
            <w:r w:rsidRPr="00062E35">
              <w:rPr>
                <w:rFonts w:ascii="Times New Roman" w:hAnsi="Times New Roman"/>
                <w:sz w:val="24"/>
                <w:szCs w:val="24"/>
                <w:vertAlign w:val="superscript"/>
              </w:rPr>
              <w:t>2</w:t>
            </w:r>
          </w:p>
        </w:tc>
      </w:tr>
      <w:tr w:rsidR="00E16277" w:rsidRPr="00685339" w14:paraId="0106C479" w14:textId="77777777" w:rsidTr="000F520A">
        <w:tc>
          <w:tcPr>
            <w:tcW w:w="3325" w:type="dxa"/>
          </w:tcPr>
          <w:p w14:paraId="710F0811" w14:textId="77777777" w:rsidR="00E16277" w:rsidRPr="00685339" w:rsidRDefault="00E16277" w:rsidP="000F520A">
            <w:pPr>
              <w:pStyle w:val="BodyText"/>
              <w:snapToGrid w:val="0"/>
              <w:spacing w:after="0"/>
              <w:rPr>
                <w:rFonts w:ascii="Times New Roman" w:hAnsi="Times New Roman"/>
                <w:sz w:val="24"/>
                <w:szCs w:val="24"/>
              </w:rPr>
            </w:pPr>
            <w:r w:rsidRPr="00685339">
              <w:rPr>
                <w:rFonts w:ascii="Times New Roman" w:hAnsi="Times New Roman"/>
                <w:sz w:val="24"/>
                <w:szCs w:val="24"/>
              </w:rPr>
              <w:t>Inženierbūve, Pārbūve, Autoceļa V18 1.posms</w:t>
            </w:r>
          </w:p>
        </w:tc>
        <w:tc>
          <w:tcPr>
            <w:tcW w:w="5850" w:type="dxa"/>
          </w:tcPr>
          <w:p w14:paraId="68B56E9B" w14:textId="77777777" w:rsidR="00E16277" w:rsidRPr="003541A1" w:rsidRDefault="00E16277" w:rsidP="000F520A">
            <w:pPr>
              <w:pStyle w:val="BodyText"/>
              <w:snapToGrid w:val="0"/>
              <w:spacing w:after="0"/>
              <w:rPr>
                <w:rFonts w:ascii="Times New Roman" w:hAnsi="Times New Roman"/>
                <w:sz w:val="24"/>
                <w:szCs w:val="24"/>
              </w:rPr>
            </w:pPr>
            <w:r w:rsidRPr="003541A1">
              <w:rPr>
                <w:rFonts w:ascii="Times New Roman" w:hAnsi="Times New Roman"/>
                <w:sz w:val="24"/>
                <w:szCs w:val="24"/>
              </w:rPr>
              <w:t>Pašreizējais lietošanas veids</w:t>
            </w:r>
            <w:r>
              <w:rPr>
                <w:rFonts w:ascii="Times New Roman" w:hAnsi="Times New Roman"/>
                <w:sz w:val="24"/>
                <w:szCs w:val="24"/>
              </w:rPr>
              <w:t>:</w:t>
            </w:r>
            <w:r w:rsidRPr="003541A1">
              <w:rPr>
                <w:rFonts w:ascii="Times New Roman" w:hAnsi="Times New Roman"/>
                <w:sz w:val="24"/>
                <w:szCs w:val="24"/>
              </w:rPr>
              <w:t xml:space="preserve"> 2111autoceļi</w:t>
            </w:r>
          </w:p>
          <w:p w14:paraId="13612905" w14:textId="77777777" w:rsidR="00E16277" w:rsidRPr="003541A1" w:rsidRDefault="00E16277" w:rsidP="000F520A">
            <w:pPr>
              <w:pStyle w:val="BodyText"/>
              <w:snapToGrid w:val="0"/>
              <w:spacing w:after="0"/>
              <w:rPr>
                <w:rFonts w:ascii="Times New Roman" w:hAnsi="Times New Roman"/>
                <w:sz w:val="24"/>
                <w:szCs w:val="24"/>
              </w:rPr>
            </w:pPr>
            <w:r w:rsidRPr="003541A1">
              <w:rPr>
                <w:rFonts w:ascii="Times New Roman" w:hAnsi="Times New Roman"/>
                <w:sz w:val="24"/>
                <w:szCs w:val="24"/>
              </w:rPr>
              <w:t>Paredzētais galvenais lietošanas veids</w:t>
            </w:r>
            <w:r>
              <w:rPr>
                <w:rFonts w:ascii="Times New Roman" w:hAnsi="Times New Roman"/>
                <w:sz w:val="24"/>
                <w:szCs w:val="24"/>
              </w:rPr>
              <w:t>:</w:t>
            </w:r>
            <w:r w:rsidRPr="003541A1">
              <w:rPr>
                <w:rFonts w:ascii="Times New Roman" w:hAnsi="Times New Roman"/>
                <w:sz w:val="24"/>
                <w:szCs w:val="24"/>
              </w:rPr>
              <w:t xml:space="preserve"> 2111autoceļi</w:t>
            </w:r>
          </w:p>
          <w:p w14:paraId="116F7033" w14:textId="77777777" w:rsidR="00E16277" w:rsidRPr="003541A1" w:rsidRDefault="00E16277" w:rsidP="000F520A">
            <w:pPr>
              <w:pStyle w:val="BodyText"/>
              <w:snapToGrid w:val="0"/>
              <w:spacing w:after="0"/>
              <w:rPr>
                <w:rFonts w:ascii="Times New Roman" w:hAnsi="Times New Roman"/>
                <w:sz w:val="24"/>
                <w:szCs w:val="24"/>
              </w:rPr>
            </w:pPr>
            <w:r w:rsidRPr="003541A1">
              <w:rPr>
                <w:rFonts w:ascii="Times New Roman" w:hAnsi="Times New Roman"/>
                <w:sz w:val="24"/>
                <w:szCs w:val="24"/>
              </w:rPr>
              <w:t>Būves grupa: 2. grupa</w:t>
            </w:r>
          </w:p>
          <w:p w14:paraId="7B2FFDA9" w14:textId="77777777" w:rsidR="00E16277" w:rsidRPr="003541A1" w:rsidRDefault="00E16277" w:rsidP="000F520A">
            <w:pPr>
              <w:pStyle w:val="BodyText"/>
              <w:snapToGrid w:val="0"/>
              <w:spacing w:after="0"/>
              <w:rPr>
                <w:rFonts w:ascii="Times New Roman" w:hAnsi="Times New Roman"/>
                <w:sz w:val="24"/>
                <w:szCs w:val="24"/>
              </w:rPr>
            </w:pPr>
            <w:r w:rsidRPr="003541A1">
              <w:rPr>
                <w:rFonts w:ascii="Times New Roman" w:hAnsi="Times New Roman"/>
                <w:sz w:val="24"/>
                <w:szCs w:val="24"/>
              </w:rPr>
              <w:t xml:space="preserve">Galvenā zemes vienība: </w:t>
            </w:r>
            <w:r>
              <w:rPr>
                <w:rFonts w:ascii="Times New Roman" w:hAnsi="Times New Roman"/>
                <w:sz w:val="24"/>
                <w:szCs w:val="24"/>
              </w:rPr>
              <w:t>80800080381</w:t>
            </w:r>
          </w:p>
          <w:p w14:paraId="7B2331E1" w14:textId="77777777" w:rsidR="00E16277" w:rsidRDefault="00E16277" w:rsidP="000F520A">
            <w:pPr>
              <w:pStyle w:val="BodyText"/>
              <w:snapToGrid w:val="0"/>
              <w:spacing w:after="0"/>
              <w:rPr>
                <w:rFonts w:ascii="Times New Roman" w:hAnsi="Times New Roman"/>
                <w:sz w:val="24"/>
                <w:szCs w:val="24"/>
              </w:rPr>
            </w:pPr>
            <w:r w:rsidRPr="003541A1">
              <w:rPr>
                <w:rFonts w:ascii="Times New Roman" w:hAnsi="Times New Roman"/>
                <w:sz w:val="24"/>
                <w:szCs w:val="24"/>
              </w:rPr>
              <w:t xml:space="preserve">Saistīto zemju kadastra apzīmējums: </w:t>
            </w:r>
          </w:p>
          <w:p w14:paraId="103D7DC0" w14:textId="77777777" w:rsidR="00E16277" w:rsidRPr="003541A1" w:rsidRDefault="00E16277" w:rsidP="000F520A">
            <w:pPr>
              <w:pStyle w:val="BodyText"/>
              <w:snapToGrid w:val="0"/>
              <w:spacing w:after="0"/>
              <w:rPr>
                <w:rFonts w:ascii="Times New Roman" w:hAnsi="Times New Roman"/>
                <w:sz w:val="24"/>
                <w:szCs w:val="24"/>
              </w:rPr>
            </w:pPr>
            <w:r w:rsidRPr="00D515C2">
              <w:rPr>
                <w:rFonts w:ascii="Times New Roman" w:hAnsi="Times New Roman"/>
                <w:sz w:val="24"/>
                <w:szCs w:val="24"/>
              </w:rPr>
              <w:t>80800080459</w:t>
            </w:r>
            <w:r>
              <w:rPr>
                <w:rFonts w:ascii="Times New Roman" w:hAnsi="Times New Roman"/>
                <w:sz w:val="24"/>
                <w:szCs w:val="24"/>
              </w:rPr>
              <w:t xml:space="preserve">, </w:t>
            </w:r>
            <w:r w:rsidRPr="00D515C2">
              <w:rPr>
                <w:rFonts w:ascii="Times New Roman" w:hAnsi="Times New Roman"/>
                <w:sz w:val="24"/>
                <w:szCs w:val="24"/>
              </w:rPr>
              <w:t>80800080224</w:t>
            </w:r>
            <w:r>
              <w:rPr>
                <w:rFonts w:ascii="Times New Roman" w:hAnsi="Times New Roman"/>
                <w:sz w:val="24"/>
                <w:szCs w:val="24"/>
              </w:rPr>
              <w:t xml:space="preserve">, </w:t>
            </w:r>
            <w:r w:rsidRPr="006D709F">
              <w:rPr>
                <w:rFonts w:ascii="Times New Roman" w:hAnsi="Times New Roman"/>
                <w:sz w:val="24"/>
                <w:szCs w:val="24"/>
              </w:rPr>
              <w:t>80800080090</w:t>
            </w:r>
            <w:r>
              <w:rPr>
                <w:rFonts w:ascii="Times New Roman" w:hAnsi="Times New Roman"/>
                <w:sz w:val="24"/>
                <w:szCs w:val="24"/>
              </w:rPr>
              <w:t xml:space="preserve">, </w:t>
            </w:r>
            <w:r w:rsidRPr="006D709F">
              <w:rPr>
                <w:rFonts w:ascii="Times New Roman" w:hAnsi="Times New Roman"/>
                <w:sz w:val="24"/>
                <w:szCs w:val="24"/>
              </w:rPr>
              <w:t>80800080223</w:t>
            </w:r>
            <w:r>
              <w:rPr>
                <w:rFonts w:ascii="Times New Roman" w:hAnsi="Times New Roman"/>
                <w:sz w:val="24"/>
                <w:szCs w:val="24"/>
              </w:rPr>
              <w:t xml:space="preserve">,  </w:t>
            </w:r>
            <w:r w:rsidRPr="006D709F">
              <w:rPr>
                <w:rFonts w:ascii="Times New Roman" w:hAnsi="Times New Roman"/>
                <w:sz w:val="24"/>
                <w:szCs w:val="24"/>
              </w:rPr>
              <w:t>80800080535</w:t>
            </w:r>
            <w:r>
              <w:rPr>
                <w:rFonts w:ascii="Times New Roman" w:hAnsi="Times New Roman"/>
                <w:sz w:val="24"/>
                <w:szCs w:val="24"/>
              </w:rPr>
              <w:t xml:space="preserve">, </w:t>
            </w:r>
            <w:r w:rsidRPr="006E636D">
              <w:rPr>
                <w:rFonts w:ascii="Times New Roman" w:hAnsi="Times New Roman"/>
                <w:sz w:val="24"/>
                <w:szCs w:val="24"/>
              </w:rPr>
              <w:t>80800080451</w:t>
            </w:r>
          </w:p>
          <w:p w14:paraId="220DEFB7" w14:textId="77777777" w:rsidR="00E16277" w:rsidRPr="003541A1" w:rsidRDefault="00E16277" w:rsidP="000F520A">
            <w:pPr>
              <w:pStyle w:val="BodyText"/>
              <w:snapToGrid w:val="0"/>
              <w:spacing w:after="0"/>
              <w:rPr>
                <w:rFonts w:ascii="Times New Roman" w:hAnsi="Times New Roman"/>
                <w:sz w:val="24"/>
                <w:szCs w:val="24"/>
              </w:rPr>
            </w:pPr>
            <w:r w:rsidRPr="003541A1">
              <w:rPr>
                <w:rFonts w:ascii="Times New Roman" w:hAnsi="Times New Roman"/>
                <w:sz w:val="24"/>
                <w:szCs w:val="24"/>
              </w:rPr>
              <w:t>8542 - Vidzemes-Kurzemes-Zemgales robežstabi - Reģiona nozīmes kultūras piemineklis</w:t>
            </w:r>
          </w:p>
          <w:p w14:paraId="0BB20578" w14:textId="77777777" w:rsidR="00E16277" w:rsidRPr="003541A1" w:rsidRDefault="00E16277" w:rsidP="000F520A">
            <w:pPr>
              <w:pStyle w:val="BodyText"/>
              <w:snapToGrid w:val="0"/>
              <w:spacing w:after="0"/>
              <w:rPr>
                <w:rFonts w:ascii="Times New Roman" w:hAnsi="Times New Roman"/>
                <w:sz w:val="24"/>
                <w:szCs w:val="24"/>
              </w:rPr>
            </w:pPr>
            <w:r w:rsidRPr="003541A1">
              <w:rPr>
                <w:rFonts w:ascii="Times New Roman" w:hAnsi="Times New Roman"/>
                <w:sz w:val="24"/>
                <w:szCs w:val="24"/>
              </w:rPr>
              <w:t>Garums</w:t>
            </w:r>
            <w:r>
              <w:rPr>
                <w:rFonts w:ascii="Times New Roman" w:hAnsi="Times New Roman"/>
                <w:sz w:val="24"/>
                <w:szCs w:val="24"/>
              </w:rPr>
              <w:t>:</w:t>
            </w:r>
            <w:r w:rsidRPr="003541A1">
              <w:rPr>
                <w:rFonts w:ascii="Times New Roman" w:hAnsi="Times New Roman"/>
                <w:sz w:val="24"/>
                <w:szCs w:val="24"/>
              </w:rPr>
              <w:t xml:space="preserve"> </w:t>
            </w:r>
            <w:r>
              <w:rPr>
                <w:rFonts w:ascii="Times New Roman" w:hAnsi="Times New Roman"/>
                <w:sz w:val="24"/>
                <w:szCs w:val="24"/>
              </w:rPr>
              <w:t>-</w:t>
            </w:r>
          </w:p>
          <w:p w14:paraId="478872BB" w14:textId="77777777" w:rsidR="00E16277" w:rsidRPr="003541A1" w:rsidRDefault="00E16277" w:rsidP="000F520A">
            <w:pPr>
              <w:pStyle w:val="BodyText"/>
              <w:snapToGrid w:val="0"/>
              <w:spacing w:after="0"/>
              <w:rPr>
                <w:rFonts w:ascii="Times New Roman" w:hAnsi="Times New Roman"/>
                <w:sz w:val="24"/>
                <w:szCs w:val="24"/>
              </w:rPr>
            </w:pPr>
            <w:r w:rsidRPr="003541A1">
              <w:rPr>
                <w:rFonts w:ascii="Times New Roman" w:hAnsi="Times New Roman"/>
                <w:sz w:val="24"/>
                <w:szCs w:val="24"/>
              </w:rPr>
              <w:t>Platums</w:t>
            </w:r>
            <w:r>
              <w:rPr>
                <w:rFonts w:ascii="Times New Roman" w:hAnsi="Times New Roman"/>
                <w:sz w:val="24"/>
                <w:szCs w:val="24"/>
              </w:rPr>
              <w:t>:</w:t>
            </w:r>
            <w:r w:rsidRPr="003541A1">
              <w:rPr>
                <w:rFonts w:ascii="Times New Roman" w:hAnsi="Times New Roman"/>
                <w:sz w:val="24"/>
                <w:szCs w:val="24"/>
              </w:rPr>
              <w:t xml:space="preserve"> </w:t>
            </w:r>
            <w:r>
              <w:rPr>
                <w:rFonts w:ascii="Times New Roman" w:hAnsi="Times New Roman"/>
                <w:sz w:val="24"/>
                <w:szCs w:val="24"/>
              </w:rPr>
              <w:t>-</w:t>
            </w:r>
          </w:p>
          <w:p w14:paraId="58A65B3B" w14:textId="77777777" w:rsidR="00E16277" w:rsidRPr="00685339" w:rsidRDefault="00E16277" w:rsidP="000F520A">
            <w:pPr>
              <w:pStyle w:val="BodyText"/>
              <w:snapToGrid w:val="0"/>
              <w:spacing w:after="0"/>
              <w:rPr>
                <w:rFonts w:ascii="Times New Roman" w:hAnsi="Times New Roman"/>
                <w:sz w:val="24"/>
                <w:szCs w:val="24"/>
              </w:rPr>
            </w:pPr>
            <w:r w:rsidRPr="003541A1">
              <w:rPr>
                <w:rFonts w:ascii="Times New Roman" w:hAnsi="Times New Roman"/>
                <w:sz w:val="24"/>
                <w:szCs w:val="24"/>
              </w:rPr>
              <w:t>Apbūves laukums</w:t>
            </w:r>
            <w:r>
              <w:rPr>
                <w:rFonts w:ascii="Times New Roman" w:hAnsi="Times New Roman"/>
                <w:sz w:val="24"/>
                <w:szCs w:val="24"/>
              </w:rPr>
              <w:t>:</w:t>
            </w:r>
            <w:r w:rsidRPr="003541A1">
              <w:rPr>
                <w:rFonts w:ascii="Times New Roman" w:hAnsi="Times New Roman"/>
                <w:sz w:val="24"/>
                <w:szCs w:val="24"/>
              </w:rPr>
              <w:t xml:space="preserve"> </w:t>
            </w:r>
            <w:r>
              <w:rPr>
                <w:rFonts w:ascii="Times New Roman" w:hAnsi="Times New Roman"/>
                <w:sz w:val="24"/>
                <w:szCs w:val="24"/>
              </w:rPr>
              <w:t>-</w:t>
            </w:r>
            <w:r w:rsidRPr="003541A1">
              <w:rPr>
                <w:rFonts w:ascii="Times New Roman" w:hAnsi="Times New Roman"/>
                <w:sz w:val="24"/>
                <w:szCs w:val="24"/>
              </w:rPr>
              <w:t xml:space="preserve"> </w:t>
            </w:r>
          </w:p>
        </w:tc>
      </w:tr>
      <w:tr w:rsidR="00E16277" w:rsidRPr="00685339" w14:paraId="0B7B760C" w14:textId="77777777" w:rsidTr="000F520A">
        <w:tc>
          <w:tcPr>
            <w:tcW w:w="3325" w:type="dxa"/>
          </w:tcPr>
          <w:p w14:paraId="7BAC07DB" w14:textId="77777777" w:rsidR="00E16277" w:rsidRPr="00685339" w:rsidRDefault="00E16277" w:rsidP="000F520A">
            <w:pPr>
              <w:pStyle w:val="BodyText"/>
              <w:snapToGrid w:val="0"/>
              <w:spacing w:after="0"/>
              <w:rPr>
                <w:rFonts w:ascii="Times New Roman" w:hAnsi="Times New Roman"/>
                <w:sz w:val="24"/>
                <w:szCs w:val="24"/>
              </w:rPr>
            </w:pPr>
            <w:r w:rsidRPr="00685339">
              <w:rPr>
                <w:rFonts w:ascii="Times New Roman" w:hAnsi="Times New Roman"/>
                <w:sz w:val="24"/>
                <w:szCs w:val="24"/>
              </w:rPr>
              <w:t>Inženierbūve, Pārbūve, Autoceļa V18 2.posms</w:t>
            </w:r>
          </w:p>
        </w:tc>
        <w:tc>
          <w:tcPr>
            <w:tcW w:w="5850" w:type="dxa"/>
          </w:tcPr>
          <w:p w14:paraId="11B65BB7" w14:textId="77777777" w:rsidR="00E16277" w:rsidRPr="00437A13" w:rsidRDefault="00E16277" w:rsidP="000F520A">
            <w:pPr>
              <w:pStyle w:val="BodyText"/>
              <w:snapToGrid w:val="0"/>
              <w:spacing w:after="0"/>
              <w:rPr>
                <w:rFonts w:ascii="Times New Roman" w:hAnsi="Times New Roman"/>
                <w:sz w:val="24"/>
                <w:szCs w:val="24"/>
              </w:rPr>
            </w:pPr>
            <w:r w:rsidRPr="00437A13">
              <w:rPr>
                <w:rFonts w:ascii="Times New Roman" w:hAnsi="Times New Roman"/>
                <w:sz w:val="24"/>
                <w:szCs w:val="24"/>
              </w:rPr>
              <w:t>Pašreizējais lietošanas veids</w:t>
            </w:r>
            <w:r>
              <w:rPr>
                <w:rFonts w:ascii="Times New Roman" w:hAnsi="Times New Roman"/>
                <w:sz w:val="24"/>
                <w:szCs w:val="24"/>
              </w:rPr>
              <w:t>:</w:t>
            </w:r>
            <w:r w:rsidRPr="00437A13">
              <w:rPr>
                <w:rFonts w:ascii="Times New Roman" w:hAnsi="Times New Roman"/>
                <w:sz w:val="24"/>
                <w:szCs w:val="24"/>
              </w:rPr>
              <w:t xml:space="preserve"> 2111</w:t>
            </w:r>
            <w:r>
              <w:rPr>
                <w:rFonts w:ascii="Times New Roman" w:hAnsi="Times New Roman"/>
                <w:sz w:val="24"/>
                <w:szCs w:val="24"/>
              </w:rPr>
              <w:t xml:space="preserve"> </w:t>
            </w:r>
            <w:r w:rsidRPr="00437A13">
              <w:rPr>
                <w:rFonts w:ascii="Times New Roman" w:hAnsi="Times New Roman"/>
                <w:sz w:val="24"/>
                <w:szCs w:val="24"/>
              </w:rPr>
              <w:t>autoceļi</w:t>
            </w:r>
          </w:p>
          <w:p w14:paraId="1BE943F0" w14:textId="77777777" w:rsidR="00E16277" w:rsidRPr="00437A13" w:rsidRDefault="00E16277" w:rsidP="000F520A">
            <w:pPr>
              <w:pStyle w:val="BodyText"/>
              <w:snapToGrid w:val="0"/>
              <w:spacing w:after="0"/>
              <w:rPr>
                <w:rFonts w:ascii="Times New Roman" w:hAnsi="Times New Roman"/>
                <w:sz w:val="24"/>
                <w:szCs w:val="24"/>
              </w:rPr>
            </w:pPr>
            <w:r w:rsidRPr="00437A13">
              <w:rPr>
                <w:rFonts w:ascii="Times New Roman" w:hAnsi="Times New Roman"/>
                <w:sz w:val="24"/>
                <w:szCs w:val="24"/>
              </w:rPr>
              <w:t>Paredzētais galvenais lietošanas veids</w:t>
            </w:r>
            <w:r>
              <w:rPr>
                <w:rFonts w:ascii="Times New Roman" w:hAnsi="Times New Roman"/>
                <w:sz w:val="24"/>
                <w:szCs w:val="24"/>
              </w:rPr>
              <w:t>:</w:t>
            </w:r>
            <w:r w:rsidRPr="00437A13">
              <w:rPr>
                <w:rFonts w:ascii="Times New Roman" w:hAnsi="Times New Roman"/>
                <w:sz w:val="24"/>
                <w:szCs w:val="24"/>
              </w:rPr>
              <w:t xml:space="preserve"> 2111</w:t>
            </w:r>
            <w:r>
              <w:rPr>
                <w:rFonts w:ascii="Times New Roman" w:hAnsi="Times New Roman"/>
                <w:sz w:val="24"/>
                <w:szCs w:val="24"/>
              </w:rPr>
              <w:t xml:space="preserve"> </w:t>
            </w:r>
            <w:r w:rsidRPr="00437A13">
              <w:rPr>
                <w:rFonts w:ascii="Times New Roman" w:hAnsi="Times New Roman"/>
                <w:sz w:val="24"/>
                <w:szCs w:val="24"/>
              </w:rPr>
              <w:t>autoceļi</w:t>
            </w:r>
          </w:p>
          <w:p w14:paraId="5EE01A77" w14:textId="77777777" w:rsidR="00E16277" w:rsidRDefault="00E16277" w:rsidP="000F520A">
            <w:pPr>
              <w:pStyle w:val="BodyText"/>
              <w:snapToGrid w:val="0"/>
              <w:spacing w:after="0"/>
              <w:rPr>
                <w:rFonts w:ascii="Times New Roman" w:hAnsi="Times New Roman"/>
                <w:sz w:val="24"/>
                <w:szCs w:val="24"/>
              </w:rPr>
            </w:pPr>
            <w:r w:rsidRPr="00437A13">
              <w:rPr>
                <w:rFonts w:ascii="Times New Roman" w:hAnsi="Times New Roman"/>
                <w:sz w:val="24"/>
                <w:szCs w:val="24"/>
              </w:rPr>
              <w:t>Būves grupa: 2. grupa</w:t>
            </w:r>
          </w:p>
          <w:p w14:paraId="56641D9F" w14:textId="77777777" w:rsidR="00E16277" w:rsidRPr="00437A13"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Kadastra apzīmējums tiks piešķirts ar pirmsreģistrāciju</w:t>
            </w:r>
          </w:p>
          <w:p w14:paraId="59D14729" w14:textId="77777777" w:rsidR="00E16277" w:rsidRPr="00437A13" w:rsidRDefault="00E16277" w:rsidP="000F520A">
            <w:pPr>
              <w:pStyle w:val="BodyText"/>
              <w:snapToGrid w:val="0"/>
              <w:spacing w:after="0"/>
              <w:rPr>
                <w:rFonts w:ascii="Times New Roman" w:hAnsi="Times New Roman"/>
                <w:sz w:val="24"/>
                <w:szCs w:val="24"/>
              </w:rPr>
            </w:pPr>
            <w:r w:rsidRPr="00437A13">
              <w:rPr>
                <w:rFonts w:ascii="Times New Roman" w:hAnsi="Times New Roman"/>
                <w:sz w:val="24"/>
                <w:szCs w:val="24"/>
              </w:rPr>
              <w:t>Galvenā zemes vienība: 80800080</w:t>
            </w:r>
            <w:r>
              <w:rPr>
                <w:rFonts w:ascii="Times New Roman" w:hAnsi="Times New Roman"/>
                <w:sz w:val="24"/>
                <w:szCs w:val="24"/>
              </w:rPr>
              <w:t>459</w:t>
            </w:r>
          </w:p>
          <w:p w14:paraId="4CA3C709" w14:textId="77777777" w:rsidR="00E16277" w:rsidRPr="00437A13" w:rsidRDefault="00E16277" w:rsidP="000F520A">
            <w:pPr>
              <w:pStyle w:val="BodyText"/>
              <w:snapToGrid w:val="0"/>
              <w:spacing w:after="0"/>
              <w:rPr>
                <w:rFonts w:ascii="Times New Roman" w:hAnsi="Times New Roman"/>
                <w:sz w:val="24"/>
                <w:szCs w:val="24"/>
              </w:rPr>
            </w:pPr>
            <w:r w:rsidRPr="00437A13">
              <w:rPr>
                <w:rFonts w:ascii="Times New Roman" w:hAnsi="Times New Roman"/>
                <w:sz w:val="24"/>
                <w:szCs w:val="24"/>
              </w:rPr>
              <w:t xml:space="preserve">Saistīto zemju kadastra apzīmējums: </w:t>
            </w:r>
          </w:p>
          <w:p w14:paraId="421787A0" w14:textId="77777777" w:rsidR="00E16277" w:rsidRDefault="00E16277" w:rsidP="000F520A">
            <w:pPr>
              <w:pStyle w:val="BodyText"/>
              <w:snapToGrid w:val="0"/>
              <w:spacing w:after="0"/>
              <w:rPr>
                <w:rFonts w:ascii="Times New Roman" w:hAnsi="Times New Roman"/>
                <w:sz w:val="24"/>
                <w:szCs w:val="24"/>
              </w:rPr>
            </w:pPr>
            <w:r w:rsidRPr="00D41F2C">
              <w:rPr>
                <w:rFonts w:ascii="Times New Roman" w:hAnsi="Times New Roman"/>
                <w:sz w:val="24"/>
                <w:szCs w:val="24"/>
              </w:rPr>
              <w:t>80800080382</w:t>
            </w:r>
            <w:r>
              <w:rPr>
                <w:rFonts w:ascii="Times New Roman" w:hAnsi="Times New Roman"/>
                <w:sz w:val="24"/>
                <w:szCs w:val="24"/>
              </w:rPr>
              <w:t xml:space="preserve">, </w:t>
            </w:r>
            <w:r w:rsidRPr="00D41F2C">
              <w:rPr>
                <w:rFonts w:ascii="Times New Roman" w:hAnsi="Times New Roman"/>
                <w:sz w:val="24"/>
                <w:szCs w:val="24"/>
              </w:rPr>
              <w:t>80800080102</w:t>
            </w:r>
            <w:r>
              <w:rPr>
                <w:rFonts w:ascii="Times New Roman" w:hAnsi="Times New Roman"/>
                <w:sz w:val="24"/>
                <w:szCs w:val="24"/>
              </w:rPr>
              <w:t xml:space="preserve">, </w:t>
            </w:r>
            <w:r w:rsidRPr="00D41F2C">
              <w:rPr>
                <w:rFonts w:ascii="Times New Roman" w:hAnsi="Times New Roman"/>
                <w:sz w:val="24"/>
                <w:szCs w:val="24"/>
              </w:rPr>
              <w:t>80800080335</w:t>
            </w:r>
            <w:r>
              <w:rPr>
                <w:rFonts w:ascii="Times New Roman" w:hAnsi="Times New Roman"/>
                <w:sz w:val="24"/>
                <w:szCs w:val="24"/>
              </w:rPr>
              <w:t xml:space="preserve">, </w:t>
            </w:r>
            <w:r w:rsidRPr="00D41F2C">
              <w:rPr>
                <w:rFonts w:ascii="Times New Roman" w:hAnsi="Times New Roman"/>
                <w:sz w:val="24"/>
                <w:szCs w:val="24"/>
              </w:rPr>
              <w:t>80800080457</w:t>
            </w:r>
            <w:r>
              <w:rPr>
                <w:rFonts w:ascii="Times New Roman" w:hAnsi="Times New Roman"/>
                <w:sz w:val="24"/>
                <w:szCs w:val="24"/>
              </w:rPr>
              <w:t xml:space="preserve">, </w:t>
            </w:r>
            <w:r w:rsidRPr="0077558F">
              <w:rPr>
                <w:rFonts w:ascii="Times New Roman" w:hAnsi="Times New Roman"/>
                <w:sz w:val="24"/>
                <w:szCs w:val="24"/>
              </w:rPr>
              <w:t>80800080225</w:t>
            </w:r>
            <w:r>
              <w:rPr>
                <w:rFonts w:ascii="Times New Roman" w:hAnsi="Times New Roman"/>
                <w:sz w:val="24"/>
                <w:szCs w:val="24"/>
              </w:rPr>
              <w:t xml:space="preserve">, </w:t>
            </w:r>
            <w:r w:rsidRPr="0077558F">
              <w:rPr>
                <w:rFonts w:ascii="Times New Roman" w:hAnsi="Times New Roman"/>
                <w:sz w:val="24"/>
                <w:szCs w:val="24"/>
              </w:rPr>
              <w:t>80800080137</w:t>
            </w:r>
          </w:p>
          <w:p w14:paraId="1BBAD96C" w14:textId="77777777" w:rsidR="00E16277" w:rsidRPr="00437A13" w:rsidRDefault="00E16277" w:rsidP="000F520A">
            <w:pPr>
              <w:pStyle w:val="BodyText"/>
              <w:snapToGrid w:val="0"/>
              <w:spacing w:after="0"/>
              <w:rPr>
                <w:rFonts w:ascii="Times New Roman" w:hAnsi="Times New Roman"/>
                <w:sz w:val="24"/>
                <w:szCs w:val="24"/>
              </w:rPr>
            </w:pPr>
            <w:r w:rsidRPr="00437A13">
              <w:rPr>
                <w:rFonts w:ascii="Times New Roman" w:hAnsi="Times New Roman"/>
                <w:sz w:val="24"/>
                <w:szCs w:val="24"/>
              </w:rPr>
              <w:t>8542 - Vidzemes-Kurzemes-Zemgales robežstabi - Reģiona nozīmes kultūras piemineklis</w:t>
            </w:r>
          </w:p>
          <w:p w14:paraId="6A33C4F8" w14:textId="77777777" w:rsidR="00E16277" w:rsidRPr="00437A13" w:rsidRDefault="00E16277" w:rsidP="000F520A">
            <w:pPr>
              <w:pStyle w:val="BodyText"/>
              <w:snapToGrid w:val="0"/>
              <w:spacing w:after="0"/>
              <w:rPr>
                <w:rFonts w:ascii="Times New Roman" w:hAnsi="Times New Roman"/>
                <w:sz w:val="24"/>
                <w:szCs w:val="24"/>
              </w:rPr>
            </w:pPr>
            <w:r w:rsidRPr="00437A13">
              <w:rPr>
                <w:rFonts w:ascii="Times New Roman" w:hAnsi="Times New Roman"/>
                <w:sz w:val="24"/>
                <w:szCs w:val="24"/>
              </w:rPr>
              <w:t>Garums</w:t>
            </w:r>
            <w:r>
              <w:rPr>
                <w:rFonts w:ascii="Times New Roman" w:hAnsi="Times New Roman"/>
                <w:sz w:val="24"/>
                <w:szCs w:val="24"/>
              </w:rPr>
              <w:t>:</w:t>
            </w:r>
            <w:r w:rsidRPr="00437A13">
              <w:rPr>
                <w:rFonts w:ascii="Times New Roman" w:hAnsi="Times New Roman"/>
                <w:sz w:val="24"/>
                <w:szCs w:val="24"/>
              </w:rPr>
              <w:t xml:space="preserve"> -</w:t>
            </w:r>
          </w:p>
          <w:p w14:paraId="5F185BE6" w14:textId="77777777" w:rsidR="00E16277" w:rsidRPr="00437A13" w:rsidRDefault="00E16277" w:rsidP="000F520A">
            <w:pPr>
              <w:pStyle w:val="BodyText"/>
              <w:snapToGrid w:val="0"/>
              <w:spacing w:after="0"/>
              <w:rPr>
                <w:rFonts w:ascii="Times New Roman" w:hAnsi="Times New Roman"/>
                <w:sz w:val="24"/>
                <w:szCs w:val="24"/>
              </w:rPr>
            </w:pPr>
            <w:r w:rsidRPr="00437A13">
              <w:rPr>
                <w:rFonts w:ascii="Times New Roman" w:hAnsi="Times New Roman"/>
                <w:sz w:val="24"/>
                <w:szCs w:val="24"/>
              </w:rPr>
              <w:t>Platums</w:t>
            </w:r>
            <w:r>
              <w:rPr>
                <w:rFonts w:ascii="Times New Roman" w:hAnsi="Times New Roman"/>
                <w:sz w:val="24"/>
                <w:szCs w:val="24"/>
              </w:rPr>
              <w:t>:</w:t>
            </w:r>
            <w:r w:rsidRPr="00437A13">
              <w:rPr>
                <w:rFonts w:ascii="Times New Roman" w:hAnsi="Times New Roman"/>
                <w:sz w:val="24"/>
                <w:szCs w:val="24"/>
              </w:rPr>
              <w:t xml:space="preserve"> -</w:t>
            </w:r>
          </w:p>
          <w:p w14:paraId="448A5F6B" w14:textId="77777777" w:rsidR="00E16277" w:rsidRPr="00685339" w:rsidRDefault="00E16277" w:rsidP="000F520A">
            <w:pPr>
              <w:pStyle w:val="BodyText"/>
              <w:snapToGrid w:val="0"/>
              <w:spacing w:after="0"/>
              <w:rPr>
                <w:rFonts w:ascii="Times New Roman" w:hAnsi="Times New Roman"/>
                <w:sz w:val="24"/>
                <w:szCs w:val="24"/>
              </w:rPr>
            </w:pPr>
            <w:r w:rsidRPr="00437A13">
              <w:rPr>
                <w:rFonts w:ascii="Times New Roman" w:hAnsi="Times New Roman"/>
                <w:sz w:val="24"/>
                <w:szCs w:val="24"/>
              </w:rPr>
              <w:t>Apbūves laukums</w:t>
            </w:r>
            <w:r>
              <w:rPr>
                <w:rFonts w:ascii="Times New Roman" w:hAnsi="Times New Roman"/>
                <w:sz w:val="24"/>
                <w:szCs w:val="24"/>
              </w:rPr>
              <w:t>:</w:t>
            </w:r>
            <w:r w:rsidRPr="00437A13">
              <w:rPr>
                <w:rFonts w:ascii="Times New Roman" w:hAnsi="Times New Roman"/>
                <w:sz w:val="24"/>
                <w:szCs w:val="24"/>
              </w:rPr>
              <w:t xml:space="preserve"> - m</w:t>
            </w:r>
            <w:r w:rsidRPr="00951A70">
              <w:rPr>
                <w:rFonts w:ascii="Times New Roman" w:hAnsi="Times New Roman"/>
                <w:sz w:val="24"/>
                <w:szCs w:val="24"/>
                <w:vertAlign w:val="superscript"/>
              </w:rPr>
              <w:t>2</w:t>
            </w:r>
          </w:p>
        </w:tc>
      </w:tr>
      <w:tr w:rsidR="00E16277" w:rsidRPr="00685339" w14:paraId="3C124AFF" w14:textId="77777777" w:rsidTr="000F520A">
        <w:tc>
          <w:tcPr>
            <w:tcW w:w="3325" w:type="dxa"/>
          </w:tcPr>
          <w:p w14:paraId="1A6C6C99" w14:textId="77777777" w:rsidR="00E16277" w:rsidRPr="00685339" w:rsidRDefault="00E16277" w:rsidP="000F520A">
            <w:pPr>
              <w:pStyle w:val="BodyText"/>
              <w:snapToGrid w:val="0"/>
              <w:spacing w:after="0"/>
              <w:rPr>
                <w:rFonts w:ascii="Times New Roman" w:hAnsi="Times New Roman"/>
                <w:sz w:val="24"/>
                <w:szCs w:val="24"/>
              </w:rPr>
            </w:pPr>
            <w:r w:rsidRPr="00685339">
              <w:rPr>
                <w:rFonts w:ascii="Times New Roman" w:hAnsi="Times New Roman"/>
                <w:sz w:val="24"/>
                <w:szCs w:val="24"/>
              </w:rPr>
              <w:t>Inženierbūve, Jauna būvniecība, "Stacija Jaunolaine", Olaines pag., Olaines nov., LV-2127, Pārvads pār dzelceļu autoceļa V18 0,69km</w:t>
            </w:r>
          </w:p>
        </w:tc>
        <w:tc>
          <w:tcPr>
            <w:tcW w:w="5850" w:type="dxa"/>
          </w:tcPr>
          <w:p w14:paraId="4C8EF2F0" w14:textId="77777777" w:rsidR="00E16277" w:rsidRPr="003A784D" w:rsidRDefault="00E16277" w:rsidP="000F520A">
            <w:pPr>
              <w:pStyle w:val="BodyText"/>
              <w:snapToGrid w:val="0"/>
              <w:spacing w:after="0"/>
              <w:rPr>
                <w:rFonts w:ascii="Times New Roman" w:hAnsi="Times New Roman"/>
                <w:sz w:val="24"/>
                <w:szCs w:val="24"/>
              </w:rPr>
            </w:pPr>
            <w:r w:rsidRPr="003A784D">
              <w:rPr>
                <w:rFonts w:ascii="Times New Roman" w:hAnsi="Times New Roman"/>
                <w:sz w:val="24"/>
                <w:szCs w:val="24"/>
              </w:rPr>
              <w:t>Pašreizējais lietošanas veids</w:t>
            </w:r>
            <w:r>
              <w:rPr>
                <w:rFonts w:ascii="Times New Roman" w:hAnsi="Times New Roman"/>
                <w:sz w:val="24"/>
                <w:szCs w:val="24"/>
              </w:rPr>
              <w:t>:</w:t>
            </w:r>
            <w:r w:rsidRPr="003A784D">
              <w:rPr>
                <w:rFonts w:ascii="Times New Roman" w:hAnsi="Times New Roman"/>
                <w:sz w:val="24"/>
                <w:szCs w:val="24"/>
              </w:rPr>
              <w:t xml:space="preserve"> </w:t>
            </w:r>
            <w:r>
              <w:rPr>
                <w:rFonts w:ascii="Times New Roman" w:hAnsi="Times New Roman"/>
                <w:sz w:val="24"/>
                <w:szCs w:val="24"/>
              </w:rPr>
              <w:t>-</w:t>
            </w:r>
          </w:p>
          <w:p w14:paraId="230AB45C" w14:textId="77777777" w:rsidR="00E16277" w:rsidRPr="003A784D" w:rsidRDefault="00E16277" w:rsidP="000F520A">
            <w:pPr>
              <w:pStyle w:val="BodyText"/>
              <w:snapToGrid w:val="0"/>
              <w:spacing w:after="0"/>
              <w:rPr>
                <w:rFonts w:ascii="Times New Roman" w:hAnsi="Times New Roman"/>
                <w:sz w:val="24"/>
                <w:szCs w:val="24"/>
              </w:rPr>
            </w:pPr>
            <w:r w:rsidRPr="003A784D">
              <w:rPr>
                <w:rFonts w:ascii="Times New Roman" w:hAnsi="Times New Roman"/>
                <w:sz w:val="24"/>
                <w:szCs w:val="24"/>
              </w:rPr>
              <w:t>Paredzētais galvenais lietošanas veids</w:t>
            </w:r>
            <w:r>
              <w:rPr>
                <w:rFonts w:ascii="Times New Roman" w:hAnsi="Times New Roman"/>
                <w:sz w:val="24"/>
                <w:szCs w:val="24"/>
              </w:rPr>
              <w:t>:</w:t>
            </w:r>
            <w:r w:rsidRPr="003A784D">
              <w:rPr>
                <w:rFonts w:ascii="Times New Roman" w:hAnsi="Times New Roman"/>
                <w:sz w:val="24"/>
                <w:szCs w:val="24"/>
              </w:rPr>
              <w:t xml:space="preserve"> </w:t>
            </w:r>
            <w:r>
              <w:rPr>
                <w:rFonts w:ascii="Times New Roman" w:hAnsi="Times New Roman"/>
                <w:sz w:val="24"/>
                <w:szCs w:val="24"/>
              </w:rPr>
              <w:t>2141tilti un estakādes</w:t>
            </w:r>
          </w:p>
          <w:p w14:paraId="6CB5F8B9" w14:textId="77777777" w:rsidR="00E16277" w:rsidRDefault="00E16277" w:rsidP="000F520A">
            <w:pPr>
              <w:pStyle w:val="BodyText"/>
              <w:snapToGrid w:val="0"/>
              <w:spacing w:after="0"/>
              <w:rPr>
                <w:rFonts w:ascii="Times New Roman" w:hAnsi="Times New Roman"/>
                <w:sz w:val="24"/>
                <w:szCs w:val="24"/>
              </w:rPr>
            </w:pPr>
            <w:r w:rsidRPr="003A784D">
              <w:rPr>
                <w:rFonts w:ascii="Times New Roman" w:hAnsi="Times New Roman"/>
                <w:sz w:val="24"/>
                <w:szCs w:val="24"/>
              </w:rPr>
              <w:t xml:space="preserve">Būves grupa: </w:t>
            </w:r>
            <w:r>
              <w:rPr>
                <w:rFonts w:ascii="Times New Roman" w:hAnsi="Times New Roman"/>
                <w:sz w:val="24"/>
                <w:szCs w:val="24"/>
              </w:rPr>
              <w:t>3</w:t>
            </w:r>
            <w:r w:rsidRPr="003A784D">
              <w:rPr>
                <w:rFonts w:ascii="Times New Roman" w:hAnsi="Times New Roman"/>
                <w:sz w:val="24"/>
                <w:szCs w:val="24"/>
              </w:rPr>
              <w:t>. grupa</w:t>
            </w:r>
          </w:p>
          <w:p w14:paraId="1C13C01A" w14:textId="77777777" w:rsidR="00E16277" w:rsidRPr="003A784D" w:rsidRDefault="00E16277" w:rsidP="000F520A">
            <w:pPr>
              <w:pStyle w:val="BodyText"/>
              <w:snapToGrid w:val="0"/>
              <w:spacing w:after="0"/>
              <w:rPr>
                <w:rFonts w:ascii="Times New Roman" w:hAnsi="Times New Roman"/>
                <w:sz w:val="24"/>
                <w:szCs w:val="24"/>
              </w:rPr>
            </w:pPr>
            <w:r>
              <w:rPr>
                <w:rFonts w:ascii="Times New Roman" w:hAnsi="Times New Roman"/>
                <w:sz w:val="24"/>
                <w:szCs w:val="24"/>
              </w:rPr>
              <w:t>Objekta iedalījums: tilts</w:t>
            </w:r>
          </w:p>
          <w:p w14:paraId="3CBD78B1" w14:textId="77777777" w:rsidR="00E16277" w:rsidRPr="003A784D" w:rsidRDefault="00E16277" w:rsidP="000F520A">
            <w:pPr>
              <w:pStyle w:val="BodyText"/>
              <w:snapToGrid w:val="0"/>
              <w:spacing w:after="0"/>
              <w:rPr>
                <w:rFonts w:ascii="Times New Roman" w:hAnsi="Times New Roman"/>
                <w:sz w:val="24"/>
                <w:szCs w:val="24"/>
              </w:rPr>
            </w:pPr>
            <w:r w:rsidRPr="003A784D">
              <w:rPr>
                <w:rFonts w:ascii="Times New Roman" w:hAnsi="Times New Roman"/>
                <w:sz w:val="24"/>
                <w:szCs w:val="24"/>
              </w:rPr>
              <w:t>Kadastra apzīmējums tiks piešķirts ar pirmsreģistrāciju</w:t>
            </w:r>
          </w:p>
          <w:p w14:paraId="4BCBF092" w14:textId="77777777" w:rsidR="00E16277" w:rsidRPr="003A784D" w:rsidRDefault="00E16277" w:rsidP="000F520A">
            <w:pPr>
              <w:pStyle w:val="BodyText"/>
              <w:snapToGrid w:val="0"/>
              <w:spacing w:after="0"/>
              <w:rPr>
                <w:rFonts w:ascii="Times New Roman" w:hAnsi="Times New Roman"/>
                <w:sz w:val="24"/>
                <w:szCs w:val="24"/>
              </w:rPr>
            </w:pPr>
            <w:r w:rsidRPr="003A784D">
              <w:rPr>
                <w:rFonts w:ascii="Times New Roman" w:hAnsi="Times New Roman"/>
                <w:sz w:val="24"/>
                <w:szCs w:val="24"/>
              </w:rPr>
              <w:t>Galvenā zemes vienība: 80800080</w:t>
            </w:r>
            <w:r>
              <w:rPr>
                <w:rFonts w:ascii="Times New Roman" w:hAnsi="Times New Roman"/>
                <w:sz w:val="24"/>
                <w:szCs w:val="24"/>
              </w:rPr>
              <w:t>460</w:t>
            </w:r>
          </w:p>
          <w:p w14:paraId="69D8FBCF" w14:textId="77777777" w:rsidR="00E16277" w:rsidRPr="003A784D" w:rsidRDefault="00E16277" w:rsidP="000F520A">
            <w:pPr>
              <w:pStyle w:val="BodyText"/>
              <w:snapToGrid w:val="0"/>
              <w:spacing w:after="0"/>
              <w:rPr>
                <w:rFonts w:ascii="Times New Roman" w:hAnsi="Times New Roman"/>
                <w:sz w:val="24"/>
                <w:szCs w:val="24"/>
              </w:rPr>
            </w:pPr>
            <w:r w:rsidRPr="003A784D">
              <w:rPr>
                <w:rFonts w:ascii="Times New Roman" w:hAnsi="Times New Roman"/>
                <w:sz w:val="24"/>
                <w:szCs w:val="24"/>
              </w:rPr>
              <w:lastRenderedPageBreak/>
              <w:t xml:space="preserve">Saistīto zemju kadastra apzīmējums: </w:t>
            </w:r>
          </w:p>
          <w:p w14:paraId="44412E2F" w14:textId="77777777" w:rsidR="00E16277" w:rsidRPr="003A784D" w:rsidRDefault="00E16277" w:rsidP="000F520A">
            <w:pPr>
              <w:pStyle w:val="BodyText"/>
              <w:snapToGrid w:val="0"/>
              <w:spacing w:after="0"/>
              <w:rPr>
                <w:rFonts w:ascii="Times New Roman" w:hAnsi="Times New Roman"/>
                <w:sz w:val="24"/>
                <w:szCs w:val="24"/>
              </w:rPr>
            </w:pPr>
            <w:r w:rsidRPr="003A784D">
              <w:rPr>
                <w:rFonts w:ascii="Times New Roman" w:hAnsi="Times New Roman"/>
                <w:sz w:val="24"/>
                <w:szCs w:val="24"/>
              </w:rPr>
              <w:t>80800080382, 80800080102, 80800080335, 80800080457, 80800080225, 80800080137</w:t>
            </w:r>
          </w:p>
          <w:p w14:paraId="13958FD4" w14:textId="77777777" w:rsidR="00E16277" w:rsidRPr="003A784D" w:rsidRDefault="00E16277" w:rsidP="000F520A">
            <w:pPr>
              <w:pStyle w:val="BodyText"/>
              <w:snapToGrid w:val="0"/>
              <w:spacing w:after="0"/>
              <w:rPr>
                <w:rFonts w:ascii="Times New Roman" w:hAnsi="Times New Roman"/>
                <w:sz w:val="24"/>
                <w:szCs w:val="24"/>
              </w:rPr>
            </w:pPr>
            <w:r w:rsidRPr="003A784D">
              <w:rPr>
                <w:rFonts w:ascii="Times New Roman" w:hAnsi="Times New Roman"/>
                <w:sz w:val="24"/>
                <w:szCs w:val="24"/>
              </w:rPr>
              <w:t>8542 - Vidzemes-Kurzemes-Zemgales robežstabi - Reģiona nozīmes kultūras piemineklis</w:t>
            </w:r>
          </w:p>
          <w:p w14:paraId="6BBB67D1" w14:textId="77777777" w:rsidR="00E16277" w:rsidRPr="003A784D" w:rsidRDefault="00E16277" w:rsidP="000F520A">
            <w:pPr>
              <w:pStyle w:val="BodyText"/>
              <w:snapToGrid w:val="0"/>
              <w:spacing w:after="0"/>
              <w:rPr>
                <w:rFonts w:ascii="Times New Roman" w:hAnsi="Times New Roman"/>
                <w:sz w:val="24"/>
                <w:szCs w:val="24"/>
              </w:rPr>
            </w:pPr>
            <w:r w:rsidRPr="003A784D">
              <w:rPr>
                <w:rFonts w:ascii="Times New Roman" w:hAnsi="Times New Roman"/>
                <w:sz w:val="24"/>
                <w:szCs w:val="24"/>
              </w:rPr>
              <w:t>Garums</w:t>
            </w:r>
            <w:r>
              <w:rPr>
                <w:rFonts w:ascii="Times New Roman" w:hAnsi="Times New Roman"/>
                <w:sz w:val="24"/>
                <w:szCs w:val="24"/>
              </w:rPr>
              <w:t>:</w:t>
            </w:r>
            <w:r w:rsidRPr="003A784D">
              <w:rPr>
                <w:rFonts w:ascii="Times New Roman" w:hAnsi="Times New Roman"/>
                <w:sz w:val="24"/>
                <w:szCs w:val="24"/>
              </w:rPr>
              <w:t xml:space="preserve"> -</w:t>
            </w:r>
          </w:p>
          <w:p w14:paraId="0F8AB8C9" w14:textId="77777777" w:rsidR="00E16277" w:rsidRPr="003A784D" w:rsidRDefault="00E16277" w:rsidP="000F520A">
            <w:pPr>
              <w:pStyle w:val="BodyText"/>
              <w:snapToGrid w:val="0"/>
              <w:spacing w:after="0"/>
              <w:rPr>
                <w:rFonts w:ascii="Times New Roman" w:hAnsi="Times New Roman"/>
                <w:sz w:val="24"/>
                <w:szCs w:val="24"/>
              </w:rPr>
            </w:pPr>
            <w:r w:rsidRPr="003A784D">
              <w:rPr>
                <w:rFonts w:ascii="Times New Roman" w:hAnsi="Times New Roman"/>
                <w:sz w:val="24"/>
                <w:szCs w:val="24"/>
              </w:rPr>
              <w:t>Platums</w:t>
            </w:r>
            <w:r>
              <w:rPr>
                <w:rFonts w:ascii="Times New Roman" w:hAnsi="Times New Roman"/>
                <w:sz w:val="24"/>
                <w:szCs w:val="24"/>
              </w:rPr>
              <w:t>:</w:t>
            </w:r>
            <w:r w:rsidRPr="003A784D">
              <w:rPr>
                <w:rFonts w:ascii="Times New Roman" w:hAnsi="Times New Roman"/>
                <w:sz w:val="24"/>
                <w:szCs w:val="24"/>
              </w:rPr>
              <w:t xml:space="preserve"> -</w:t>
            </w:r>
          </w:p>
          <w:p w14:paraId="57DFB43C" w14:textId="77777777" w:rsidR="00E16277" w:rsidRPr="00685339" w:rsidRDefault="00E16277" w:rsidP="000F520A">
            <w:pPr>
              <w:pStyle w:val="BodyText"/>
              <w:snapToGrid w:val="0"/>
              <w:spacing w:after="0"/>
              <w:rPr>
                <w:rFonts w:ascii="Times New Roman" w:hAnsi="Times New Roman"/>
                <w:sz w:val="24"/>
                <w:szCs w:val="24"/>
              </w:rPr>
            </w:pPr>
            <w:r w:rsidRPr="003A784D">
              <w:rPr>
                <w:rFonts w:ascii="Times New Roman" w:hAnsi="Times New Roman"/>
                <w:sz w:val="24"/>
                <w:szCs w:val="24"/>
              </w:rPr>
              <w:t>Apbūves laukums</w:t>
            </w:r>
            <w:r>
              <w:rPr>
                <w:rFonts w:ascii="Times New Roman" w:hAnsi="Times New Roman"/>
                <w:sz w:val="24"/>
                <w:szCs w:val="24"/>
              </w:rPr>
              <w:t>:</w:t>
            </w:r>
            <w:r w:rsidRPr="003A784D">
              <w:rPr>
                <w:rFonts w:ascii="Times New Roman" w:hAnsi="Times New Roman"/>
                <w:sz w:val="24"/>
                <w:szCs w:val="24"/>
              </w:rPr>
              <w:t xml:space="preserve"> - m</w:t>
            </w:r>
            <w:r w:rsidRPr="00677760">
              <w:rPr>
                <w:rFonts w:ascii="Times New Roman" w:hAnsi="Times New Roman"/>
                <w:sz w:val="24"/>
                <w:szCs w:val="24"/>
                <w:vertAlign w:val="superscript"/>
              </w:rPr>
              <w:t>2</w:t>
            </w:r>
          </w:p>
        </w:tc>
      </w:tr>
      <w:tr w:rsidR="00E16277" w:rsidRPr="00685339" w14:paraId="0478FF41" w14:textId="77777777" w:rsidTr="000F520A">
        <w:tc>
          <w:tcPr>
            <w:tcW w:w="3325" w:type="dxa"/>
          </w:tcPr>
          <w:p w14:paraId="24D3F360" w14:textId="77777777" w:rsidR="00E16277" w:rsidRPr="00685339" w:rsidRDefault="00E16277" w:rsidP="000F520A">
            <w:pPr>
              <w:pStyle w:val="BodyText"/>
              <w:snapToGrid w:val="0"/>
              <w:spacing w:after="0"/>
              <w:rPr>
                <w:rFonts w:ascii="Times New Roman" w:hAnsi="Times New Roman"/>
                <w:sz w:val="24"/>
                <w:szCs w:val="24"/>
              </w:rPr>
            </w:pPr>
            <w:r w:rsidRPr="00685339">
              <w:rPr>
                <w:rFonts w:ascii="Times New Roman" w:hAnsi="Times New Roman"/>
                <w:sz w:val="24"/>
                <w:szCs w:val="24"/>
              </w:rPr>
              <w:lastRenderedPageBreak/>
              <w:t>Inženierbūve, Jauna būvniecība, Pārvads pār A8 autoceļa V18 0,31km</w:t>
            </w:r>
          </w:p>
        </w:tc>
        <w:tc>
          <w:tcPr>
            <w:tcW w:w="5850" w:type="dxa"/>
          </w:tcPr>
          <w:p w14:paraId="722C8270" w14:textId="77777777" w:rsidR="00E16277" w:rsidRPr="007C0187" w:rsidRDefault="00E16277" w:rsidP="000F520A">
            <w:pPr>
              <w:pStyle w:val="BodyText"/>
              <w:snapToGrid w:val="0"/>
              <w:spacing w:after="0"/>
              <w:rPr>
                <w:rFonts w:ascii="Times New Roman" w:hAnsi="Times New Roman"/>
                <w:sz w:val="24"/>
                <w:szCs w:val="24"/>
              </w:rPr>
            </w:pPr>
            <w:r w:rsidRPr="007C0187">
              <w:rPr>
                <w:rFonts w:ascii="Times New Roman" w:hAnsi="Times New Roman"/>
                <w:sz w:val="24"/>
                <w:szCs w:val="24"/>
              </w:rPr>
              <w:t>Pašreizējais lietošanas veids</w:t>
            </w:r>
            <w:r>
              <w:rPr>
                <w:rFonts w:ascii="Times New Roman" w:hAnsi="Times New Roman"/>
                <w:sz w:val="24"/>
                <w:szCs w:val="24"/>
              </w:rPr>
              <w:t>:</w:t>
            </w:r>
            <w:r w:rsidRPr="007C0187">
              <w:rPr>
                <w:rFonts w:ascii="Times New Roman" w:hAnsi="Times New Roman"/>
                <w:sz w:val="24"/>
                <w:szCs w:val="24"/>
              </w:rPr>
              <w:t xml:space="preserve"> -</w:t>
            </w:r>
          </w:p>
          <w:p w14:paraId="3094F75A" w14:textId="77777777" w:rsidR="00E16277" w:rsidRPr="007C0187" w:rsidRDefault="00E16277" w:rsidP="000F520A">
            <w:pPr>
              <w:pStyle w:val="BodyText"/>
              <w:snapToGrid w:val="0"/>
              <w:spacing w:after="0"/>
              <w:rPr>
                <w:rFonts w:ascii="Times New Roman" w:hAnsi="Times New Roman"/>
                <w:sz w:val="24"/>
                <w:szCs w:val="24"/>
              </w:rPr>
            </w:pPr>
            <w:r w:rsidRPr="007C0187">
              <w:rPr>
                <w:rFonts w:ascii="Times New Roman" w:hAnsi="Times New Roman"/>
                <w:sz w:val="24"/>
                <w:szCs w:val="24"/>
              </w:rPr>
              <w:t>Paredzētais galvenais lietošanas veids</w:t>
            </w:r>
            <w:r>
              <w:rPr>
                <w:rFonts w:ascii="Times New Roman" w:hAnsi="Times New Roman"/>
                <w:sz w:val="24"/>
                <w:szCs w:val="24"/>
              </w:rPr>
              <w:t>:</w:t>
            </w:r>
            <w:r w:rsidRPr="007C0187">
              <w:rPr>
                <w:rFonts w:ascii="Times New Roman" w:hAnsi="Times New Roman"/>
                <w:sz w:val="24"/>
                <w:szCs w:val="24"/>
              </w:rPr>
              <w:t xml:space="preserve"> 2141</w:t>
            </w:r>
            <w:r>
              <w:rPr>
                <w:rFonts w:ascii="Times New Roman" w:hAnsi="Times New Roman"/>
                <w:sz w:val="24"/>
                <w:szCs w:val="24"/>
              </w:rPr>
              <w:t xml:space="preserve"> </w:t>
            </w:r>
            <w:r w:rsidRPr="007C0187">
              <w:rPr>
                <w:rFonts w:ascii="Times New Roman" w:hAnsi="Times New Roman"/>
                <w:sz w:val="24"/>
                <w:szCs w:val="24"/>
              </w:rPr>
              <w:t>tilti un estakādes</w:t>
            </w:r>
          </w:p>
          <w:p w14:paraId="5DE20A7D" w14:textId="77777777" w:rsidR="00E16277" w:rsidRPr="007C0187" w:rsidRDefault="00E16277" w:rsidP="000F520A">
            <w:pPr>
              <w:pStyle w:val="BodyText"/>
              <w:snapToGrid w:val="0"/>
              <w:spacing w:after="0"/>
              <w:rPr>
                <w:rFonts w:ascii="Times New Roman" w:hAnsi="Times New Roman"/>
                <w:sz w:val="24"/>
                <w:szCs w:val="24"/>
              </w:rPr>
            </w:pPr>
            <w:r w:rsidRPr="007C0187">
              <w:rPr>
                <w:rFonts w:ascii="Times New Roman" w:hAnsi="Times New Roman"/>
                <w:sz w:val="24"/>
                <w:szCs w:val="24"/>
              </w:rPr>
              <w:t>Būves grupa: 3. grupa</w:t>
            </w:r>
          </w:p>
          <w:p w14:paraId="43B95299" w14:textId="77777777" w:rsidR="00E16277" w:rsidRPr="007C0187" w:rsidRDefault="00E16277" w:rsidP="000F520A">
            <w:pPr>
              <w:pStyle w:val="BodyText"/>
              <w:snapToGrid w:val="0"/>
              <w:spacing w:after="0"/>
              <w:rPr>
                <w:rFonts w:ascii="Times New Roman" w:hAnsi="Times New Roman"/>
                <w:sz w:val="24"/>
                <w:szCs w:val="24"/>
              </w:rPr>
            </w:pPr>
            <w:r w:rsidRPr="007C0187">
              <w:rPr>
                <w:rFonts w:ascii="Times New Roman" w:hAnsi="Times New Roman"/>
                <w:sz w:val="24"/>
                <w:szCs w:val="24"/>
              </w:rPr>
              <w:t>Objekta iedalījums</w:t>
            </w:r>
            <w:r>
              <w:rPr>
                <w:rFonts w:ascii="Times New Roman" w:hAnsi="Times New Roman"/>
                <w:sz w:val="24"/>
                <w:szCs w:val="24"/>
              </w:rPr>
              <w:t>:</w:t>
            </w:r>
            <w:r w:rsidRPr="007C0187">
              <w:rPr>
                <w:rFonts w:ascii="Times New Roman" w:hAnsi="Times New Roman"/>
                <w:sz w:val="24"/>
                <w:szCs w:val="24"/>
              </w:rPr>
              <w:t xml:space="preserve"> tilts</w:t>
            </w:r>
          </w:p>
          <w:p w14:paraId="37A294B8" w14:textId="77777777" w:rsidR="00E16277" w:rsidRPr="007C0187" w:rsidRDefault="00E16277" w:rsidP="000F520A">
            <w:pPr>
              <w:pStyle w:val="BodyText"/>
              <w:snapToGrid w:val="0"/>
              <w:spacing w:after="0"/>
              <w:rPr>
                <w:rFonts w:ascii="Times New Roman" w:hAnsi="Times New Roman"/>
                <w:sz w:val="24"/>
                <w:szCs w:val="24"/>
              </w:rPr>
            </w:pPr>
            <w:r w:rsidRPr="007C0187">
              <w:rPr>
                <w:rFonts w:ascii="Times New Roman" w:hAnsi="Times New Roman"/>
                <w:sz w:val="24"/>
                <w:szCs w:val="24"/>
              </w:rPr>
              <w:t>Kadastra apzīmējums tiks piešķirts ar pirmsreģistrāciju</w:t>
            </w:r>
          </w:p>
          <w:p w14:paraId="73302837" w14:textId="77777777" w:rsidR="00E16277" w:rsidRPr="007C0187" w:rsidRDefault="00E16277" w:rsidP="000F520A">
            <w:pPr>
              <w:pStyle w:val="BodyText"/>
              <w:snapToGrid w:val="0"/>
              <w:spacing w:after="0"/>
              <w:rPr>
                <w:rFonts w:ascii="Times New Roman" w:hAnsi="Times New Roman"/>
                <w:sz w:val="24"/>
                <w:szCs w:val="24"/>
              </w:rPr>
            </w:pPr>
            <w:r w:rsidRPr="007C0187">
              <w:rPr>
                <w:rFonts w:ascii="Times New Roman" w:hAnsi="Times New Roman"/>
                <w:sz w:val="24"/>
                <w:szCs w:val="24"/>
              </w:rPr>
              <w:t>Galvenā zemes vienība: 80800080</w:t>
            </w:r>
            <w:r>
              <w:rPr>
                <w:rFonts w:ascii="Times New Roman" w:hAnsi="Times New Roman"/>
                <w:sz w:val="24"/>
                <w:szCs w:val="24"/>
              </w:rPr>
              <w:t>459</w:t>
            </w:r>
          </w:p>
          <w:p w14:paraId="1983A9DD" w14:textId="77777777" w:rsidR="00E16277" w:rsidRPr="007C0187" w:rsidRDefault="00E16277" w:rsidP="000F520A">
            <w:pPr>
              <w:pStyle w:val="BodyText"/>
              <w:snapToGrid w:val="0"/>
              <w:spacing w:after="0"/>
              <w:rPr>
                <w:rFonts w:ascii="Times New Roman" w:hAnsi="Times New Roman"/>
                <w:sz w:val="24"/>
                <w:szCs w:val="24"/>
              </w:rPr>
            </w:pPr>
            <w:r w:rsidRPr="007C0187">
              <w:rPr>
                <w:rFonts w:ascii="Times New Roman" w:hAnsi="Times New Roman"/>
                <w:sz w:val="24"/>
                <w:szCs w:val="24"/>
              </w:rPr>
              <w:t xml:space="preserve">Saistīto zemju kadastra apzīmējums: </w:t>
            </w:r>
            <w:r w:rsidRPr="00F92CFE">
              <w:rPr>
                <w:rFonts w:ascii="Times New Roman" w:hAnsi="Times New Roman"/>
                <w:sz w:val="24"/>
                <w:szCs w:val="24"/>
              </w:rPr>
              <w:t>80800080381</w:t>
            </w:r>
          </w:p>
          <w:p w14:paraId="6B183BB4" w14:textId="77777777" w:rsidR="00E16277" w:rsidRPr="007C0187" w:rsidRDefault="00E16277" w:rsidP="000F520A">
            <w:pPr>
              <w:pStyle w:val="BodyText"/>
              <w:snapToGrid w:val="0"/>
              <w:spacing w:after="0"/>
              <w:rPr>
                <w:rFonts w:ascii="Times New Roman" w:hAnsi="Times New Roman"/>
                <w:sz w:val="24"/>
                <w:szCs w:val="24"/>
              </w:rPr>
            </w:pPr>
            <w:r w:rsidRPr="007C0187">
              <w:rPr>
                <w:rFonts w:ascii="Times New Roman" w:hAnsi="Times New Roman"/>
                <w:sz w:val="24"/>
                <w:szCs w:val="24"/>
              </w:rPr>
              <w:t>8542 - Vidzemes-Kurzemes-Zemgales robežstabi - Reģiona nozīmes kultūras piemineklis</w:t>
            </w:r>
          </w:p>
          <w:p w14:paraId="1BB75FFB" w14:textId="77777777" w:rsidR="00E16277" w:rsidRPr="007C0187" w:rsidRDefault="00E16277" w:rsidP="000F520A">
            <w:pPr>
              <w:pStyle w:val="BodyText"/>
              <w:snapToGrid w:val="0"/>
              <w:spacing w:after="0"/>
              <w:rPr>
                <w:rFonts w:ascii="Times New Roman" w:hAnsi="Times New Roman"/>
                <w:sz w:val="24"/>
                <w:szCs w:val="24"/>
              </w:rPr>
            </w:pPr>
            <w:r w:rsidRPr="007C0187">
              <w:rPr>
                <w:rFonts w:ascii="Times New Roman" w:hAnsi="Times New Roman"/>
                <w:sz w:val="24"/>
                <w:szCs w:val="24"/>
              </w:rPr>
              <w:t>Garums</w:t>
            </w:r>
            <w:r>
              <w:rPr>
                <w:rFonts w:ascii="Times New Roman" w:hAnsi="Times New Roman"/>
                <w:sz w:val="24"/>
                <w:szCs w:val="24"/>
              </w:rPr>
              <w:t>:</w:t>
            </w:r>
            <w:r w:rsidRPr="007C0187">
              <w:rPr>
                <w:rFonts w:ascii="Times New Roman" w:hAnsi="Times New Roman"/>
                <w:sz w:val="24"/>
                <w:szCs w:val="24"/>
              </w:rPr>
              <w:t xml:space="preserve"> -</w:t>
            </w:r>
          </w:p>
          <w:p w14:paraId="64E9CFC3" w14:textId="77777777" w:rsidR="00E16277" w:rsidRPr="007C0187" w:rsidRDefault="00E16277" w:rsidP="000F520A">
            <w:pPr>
              <w:pStyle w:val="BodyText"/>
              <w:snapToGrid w:val="0"/>
              <w:spacing w:after="0"/>
              <w:rPr>
                <w:rFonts w:ascii="Times New Roman" w:hAnsi="Times New Roman"/>
                <w:sz w:val="24"/>
                <w:szCs w:val="24"/>
              </w:rPr>
            </w:pPr>
            <w:r w:rsidRPr="007C0187">
              <w:rPr>
                <w:rFonts w:ascii="Times New Roman" w:hAnsi="Times New Roman"/>
                <w:sz w:val="24"/>
                <w:szCs w:val="24"/>
              </w:rPr>
              <w:t>Platums</w:t>
            </w:r>
            <w:r>
              <w:rPr>
                <w:rFonts w:ascii="Times New Roman" w:hAnsi="Times New Roman"/>
                <w:sz w:val="24"/>
                <w:szCs w:val="24"/>
              </w:rPr>
              <w:t>:</w:t>
            </w:r>
            <w:r w:rsidRPr="007C0187">
              <w:rPr>
                <w:rFonts w:ascii="Times New Roman" w:hAnsi="Times New Roman"/>
                <w:sz w:val="24"/>
                <w:szCs w:val="24"/>
              </w:rPr>
              <w:t xml:space="preserve"> -</w:t>
            </w:r>
          </w:p>
          <w:p w14:paraId="78D452CA" w14:textId="77777777" w:rsidR="00E16277" w:rsidRPr="00685339" w:rsidRDefault="00E16277" w:rsidP="000F520A">
            <w:pPr>
              <w:pStyle w:val="BodyText"/>
              <w:snapToGrid w:val="0"/>
              <w:spacing w:after="0"/>
              <w:rPr>
                <w:rFonts w:ascii="Times New Roman" w:hAnsi="Times New Roman"/>
                <w:sz w:val="24"/>
                <w:szCs w:val="24"/>
              </w:rPr>
            </w:pPr>
            <w:r w:rsidRPr="007C0187">
              <w:rPr>
                <w:rFonts w:ascii="Times New Roman" w:hAnsi="Times New Roman"/>
                <w:sz w:val="24"/>
                <w:szCs w:val="24"/>
              </w:rPr>
              <w:t>Apbūves laukums</w:t>
            </w:r>
            <w:r>
              <w:rPr>
                <w:rFonts w:ascii="Times New Roman" w:hAnsi="Times New Roman"/>
                <w:sz w:val="24"/>
                <w:szCs w:val="24"/>
              </w:rPr>
              <w:t>:</w:t>
            </w:r>
            <w:r w:rsidRPr="007C0187">
              <w:rPr>
                <w:rFonts w:ascii="Times New Roman" w:hAnsi="Times New Roman"/>
                <w:sz w:val="24"/>
                <w:szCs w:val="24"/>
              </w:rPr>
              <w:t xml:space="preserve"> - m2</w:t>
            </w:r>
          </w:p>
        </w:tc>
      </w:tr>
      <w:tr w:rsidR="00E16277" w:rsidRPr="00685339" w14:paraId="7E69E322" w14:textId="77777777" w:rsidTr="000F520A">
        <w:tc>
          <w:tcPr>
            <w:tcW w:w="3325" w:type="dxa"/>
          </w:tcPr>
          <w:p w14:paraId="30E51B6F" w14:textId="77777777" w:rsidR="00E16277" w:rsidRPr="00685339" w:rsidRDefault="00E16277" w:rsidP="000F520A">
            <w:pPr>
              <w:pStyle w:val="BodyText"/>
              <w:snapToGrid w:val="0"/>
              <w:spacing w:after="0"/>
              <w:rPr>
                <w:rFonts w:ascii="Times New Roman" w:hAnsi="Times New Roman"/>
                <w:sz w:val="24"/>
                <w:szCs w:val="24"/>
              </w:rPr>
            </w:pPr>
            <w:r w:rsidRPr="00685339">
              <w:rPr>
                <w:rFonts w:ascii="Times New Roman" w:hAnsi="Times New Roman"/>
                <w:sz w:val="24"/>
                <w:szCs w:val="24"/>
              </w:rPr>
              <w:t>Inženierbūve, Jauna būvniecība, Gājēju tunelis autoceļa V18 un A8 mezglā</w:t>
            </w:r>
          </w:p>
        </w:tc>
        <w:tc>
          <w:tcPr>
            <w:tcW w:w="5850" w:type="dxa"/>
          </w:tcPr>
          <w:p w14:paraId="605A3B5A" w14:textId="77777777" w:rsidR="00E16277" w:rsidRPr="00EE1564" w:rsidRDefault="00E16277" w:rsidP="000F520A">
            <w:pPr>
              <w:pStyle w:val="BodyText"/>
              <w:snapToGrid w:val="0"/>
              <w:spacing w:after="0"/>
              <w:rPr>
                <w:rFonts w:ascii="Times New Roman" w:hAnsi="Times New Roman"/>
                <w:sz w:val="24"/>
                <w:szCs w:val="24"/>
              </w:rPr>
            </w:pPr>
            <w:r w:rsidRPr="00EE1564">
              <w:rPr>
                <w:rFonts w:ascii="Times New Roman" w:hAnsi="Times New Roman"/>
                <w:sz w:val="24"/>
                <w:szCs w:val="24"/>
              </w:rPr>
              <w:t>Pašreizējais lietošanas veids</w:t>
            </w:r>
            <w:r>
              <w:rPr>
                <w:rFonts w:ascii="Times New Roman" w:hAnsi="Times New Roman"/>
                <w:sz w:val="24"/>
                <w:szCs w:val="24"/>
              </w:rPr>
              <w:t>:</w:t>
            </w:r>
            <w:r w:rsidRPr="00EE1564">
              <w:rPr>
                <w:rFonts w:ascii="Times New Roman" w:hAnsi="Times New Roman"/>
                <w:sz w:val="24"/>
                <w:szCs w:val="24"/>
              </w:rPr>
              <w:t xml:space="preserve"> -</w:t>
            </w:r>
          </w:p>
          <w:p w14:paraId="00A3D739" w14:textId="77777777" w:rsidR="00E16277" w:rsidRPr="00EE1564" w:rsidRDefault="00E16277" w:rsidP="000F520A">
            <w:pPr>
              <w:pStyle w:val="BodyText"/>
              <w:snapToGrid w:val="0"/>
              <w:spacing w:after="0"/>
              <w:rPr>
                <w:rFonts w:ascii="Times New Roman" w:hAnsi="Times New Roman"/>
                <w:sz w:val="24"/>
                <w:szCs w:val="24"/>
              </w:rPr>
            </w:pPr>
            <w:r w:rsidRPr="00EE1564">
              <w:rPr>
                <w:rFonts w:ascii="Times New Roman" w:hAnsi="Times New Roman"/>
                <w:sz w:val="24"/>
                <w:szCs w:val="24"/>
              </w:rPr>
              <w:t>Paredzētais galvenais lietošanas veids</w:t>
            </w:r>
            <w:r>
              <w:rPr>
                <w:rFonts w:ascii="Times New Roman" w:hAnsi="Times New Roman"/>
                <w:sz w:val="24"/>
                <w:szCs w:val="24"/>
              </w:rPr>
              <w:t>:</w:t>
            </w:r>
            <w:r w:rsidRPr="00EE1564">
              <w:rPr>
                <w:rFonts w:ascii="Times New Roman" w:hAnsi="Times New Roman"/>
                <w:sz w:val="24"/>
                <w:szCs w:val="24"/>
              </w:rPr>
              <w:t xml:space="preserve"> 214</w:t>
            </w:r>
            <w:r>
              <w:rPr>
                <w:rFonts w:ascii="Times New Roman" w:hAnsi="Times New Roman"/>
                <w:sz w:val="24"/>
                <w:szCs w:val="24"/>
              </w:rPr>
              <w:t>2 tuneļi un pazemes ceļi</w:t>
            </w:r>
          </w:p>
          <w:p w14:paraId="28844BEC" w14:textId="77777777" w:rsidR="00E16277" w:rsidRPr="00EE1564" w:rsidRDefault="00E16277" w:rsidP="000F520A">
            <w:pPr>
              <w:pStyle w:val="BodyText"/>
              <w:snapToGrid w:val="0"/>
              <w:spacing w:after="0"/>
              <w:rPr>
                <w:rFonts w:ascii="Times New Roman" w:hAnsi="Times New Roman"/>
                <w:sz w:val="24"/>
                <w:szCs w:val="24"/>
              </w:rPr>
            </w:pPr>
            <w:r w:rsidRPr="00EE1564">
              <w:rPr>
                <w:rFonts w:ascii="Times New Roman" w:hAnsi="Times New Roman"/>
                <w:sz w:val="24"/>
                <w:szCs w:val="24"/>
              </w:rPr>
              <w:t xml:space="preserve">Būves grupa: </w:t>
            </w:r>
            <w:r>
              <w:rPr>
                <w:rFonts w:ascii="Times New Roman" w:hAnsi="Times New Roman"/>
                <w:sz w:val="24"/>
                <w:szCs w:val="24"/>
              </w:rPr>
              <w:t>1</w:t>
            </w:r>
            <w:r w:rsidRPr="00EE1564">
              <w:rPr>
                <w:rFonts w:ascii="Times New Roman" w:hAnsi="Times New Roman"/>
                <w:sz w:val="24"/>
                <w:szCs w:val="24"/>
              </w:rPr>
              <w:t>. grupa</w:t>
            </w:r>
          </w:p>
          <w:p w14:paraId="766168A3" w14:textId="77777777" w:rsidR="00E16277" w:rsidRPr="00EE1564" w:rsidRDefault="00E16277" w:rsidP="000F520A">
            <w:pPr>
              <w:pStyle w:val="BodyText"/>
              <w:snapToGrid w:val="0"/>
              <w:spacing w:after="0"/>
              <w:rPr>
                <w:rFonts w:ascii="Times New Roman" w:hAnsi="Times New Roman"/>
                <w:sz w:val="24"/>
                <w:szCs w:val="24"/>
              </w:rPr>
            </w:pPr>
            <w:r w:rsidRPr="00EE1564">
              <w:rPr>
                <w:rFonts w:ascii="Times New Roman" w:hAnsi="Times New Roman"/>
                <w:sz w:val="24"/>
                <w:szCs w:val="24"/>
              </w:rPr>
              <w:t>Objekta iedalījums</w:t>
            </w:r>
            <w:r>
              <w:rPr>
                <w:rFonts w:ascii="Times New Roman" w:hAnsi="Times New Roman"/>
                <w:sz w:val="24"/>
                <w:szCs w:val="24"/>
              </w:rPr>
              <w:t>:</w:t>
            </w:r>
            <w:r w:rsidRPr="00EE1564">
              <w:rPr>
                <w:rFonts w:ascii="Times New Roman" w:hAnsi="Times New Roman"/>
                <w:sz w:val="24"/>
                <w:szCs w:val="24"/>
              </w:rPr>
              <w:t xml:space="preserve"> tilts</w:t>
            </w:r>
          </w:p>
          <w:p w14:paraId="11F81AA2" w14:textId="77777777" w:rsidR="00E16277" w:rsidRPr="00EE1564" w:rsidRDefault="00E16277" w:rsidP="000F520A">
            <w:pPr>
              <w:pStyle w:val="BodyText"/>
              <w:snapToGrid w:val="0"/>
              <w:spacing w:after="0"/>
              <w:rPr>
                <w:rFonts w:ascii="Times New Roman" w:hAnsi="Times New Roman"/>
                <w:sz w:val="24"/>
                <w:szCs w:val="24"/>
              </w:rPr>
            </w:pPr>
            <w:r w:rsidRPr="00EE1564">
              <w:rPr>
                <w:rFonts w:ascii="Times New Roman" w:hAnsi="Times New Roman"/>
                <w:sz w:val="24"/>
                <w:szCs w:val="24"/>
              </w:rPr>
              <w:t>Kadastra apzīmējums tiks piešķirts ar pirmsreģistrāciju</w:t>
            </w:r>
          </w:p>
          <w:p w14:paraId="762279D0" w14:textId="77777777" w:rsidR="00E16277" w:rsidRPr="00EE1564" w:rsidRDefault="00E16277" w:rsidP="000F520A">
            <w:pPr>
              <w:pStyle w:val="BodyText"/>
              <w:snapToGrid w:val="0"/>
              <w:spacing w:after="0"/>
              <w:rPr>
                <w:rFonts w:ascii="Times New Roman" w:hAnsi="Times New Roman"/>
                <w:sz w:val="24"/>
                <w:szCs w:val="24"/>
              </w:rPr>
            </w:pPr>
            <w:r w:rsidRPr="00EE1564">
              <w:rPr>
                <w:rFonts w:ascii="Times New Roman" w:hAnsi="Times New Roman"/>
                <w:sz w:val="24"/>
                <w:szCs w:val="24"/>
              </w:rPr>
              <w:t>Galvenā zemes vienība: 80800080</w:t>
            </w:r>
            <w:r>
              <w:rPr>
                <w:rFonts w:ascii="Times New Roman" w:hAnsi="Times New Roman"/>
                <w:sz w:val="24"/>
                <w:szCs w:val="24"/>
              </w:rPr>
              <w:t>225</w:t>
            </w:r>
          </w:p>
          <w:p w14:paraId="23A80CE9" w14:textId="77777777" w:rsidR="00E16277" w:rsidRPr="00EE1564" w:rsidRDefault="00E16277" w:rsidP="000F520A">
            <w:pPr>
              <w:pStyle w:val="BodyText"/>
              <w:snapToGrid w:val="0"/>
              <w:spacing w:after="0"/>
              <w:rPr>
                <w:rFonts w:ascii="Times New Roman" w:hAnsi="Times New Roman"/>
                <w:sz w:val="24"/>
                <w:szCs w:val="24"/>
              </w:rPr>
            </w:pPr>
            <w:r w:rsidRPr="00EE1564">
              <w:rPr>
                <w:rFonts w:ascii="Times New Roman" w:hAnsi="Times New Roman"/>
                <w:sz w:val="24"/>
                <w:szCs w:val="24"/>
              </w:rPr>
              <w:t xml:space="preserve">Saistīto zemju kadastra apzīmējums: </w:t>
            </w:r>
          </w:p>
          <w:p w14:paraId="0104134D" w14:textId="77777777" w:rsidR="00E16277" w:rsidRPr="00EE1564" w:rsidRDefault="00E16277" w:rsidP="000F520A">
            <w:pPr>
              <w:pStyle w:val="BodyText"/>
              <w:snapToGrid w:val="0"/>
              <w:spacing w:after="0"/>
              <w:rPr>
                <w:rFonts w:ascii="Times New Roman" w:hAnsi="Times New Roman"/>
                <w:sz w:val="24"/>
                <w:szCs w:val="24"/>
              </w:rPr>
            </w:pPr>
            <w:r w:rsidRPr="00EE1564">
              <w:rPr>
                <w:rFonts w:ascii="Times New Roman" w:hAnsi="Times New Roman"/>
                <w:sz w:val="24"/>
                <w:szCs w:val="24"/>
              </w:rPr>
              <w:t>8542 - Vidzemes-Kurzemes-Zemgales robežstabi - Reģiona nozīmes kultūras piemineklis</w:t>
            </w:r>
          </w:p>
          <w:p w14:paraId="14651D7C" w14:textId="77777777" w:rsidR="00E16277" w:rsidRPr="00EE1564" w:rsidRDefault="00E16277" w:rsidP="000F520A">
            <w:pPr>
              <w:pStyle w:val="BodyText"/>
              <w:snapToGrid w:val="0"/>
              <w:spacing w:after="0"/>
              <w:rPr>
                <w:rFonts w:ascii="Times New Roman" w:hAnsi="Times New Roman"/>
                <w:sz w:val="24"/>
                <w:szCs w:val="24"/>
              </w:rPr>
            </w:pPr>
            <w:r w:rsidRPr="00EE1564">
              <w:rPr>
                <w:rFonts w:ascii="Times New Roman" w:hAnsi="Times New Roman"/>
                <w:sz w:val="24"/>
                <w:szCs w:val="24"/>
              </w:rPr>
              <w:t>Garums</w:t>
            </w:r>
            <w:r>
              <w:rPr>
                <w:rFonts w:ascii="Times New Roman" w:hAnsi="Times New Roman"/>
                <w:sz w:val="24"/>
                <w:szCs w:val="24"/>
              </w:rPr>
              <w:t>:</w:t>
            </w:r>
            <w:r w:rsidRPr="00EE1564">
              <w:rPr>
                <w:rFonts w:ascii="Times New Roman" w:hAnsi="Times New Roman"/>
                <w:sz w:val="24"/>
                <w:szCs w:val="24"/>
              </w:rPr>
              <w:t xml:space="preserve"> -</w:t>
            </w:r>
          </w:p>
          <w:p w14:paraId="0628CD7B" w14:textId="77777777" w:rsidR="00E16277" w:rsidRPr="00EE1564" w:rsidRDefault="00E16277" w:rsidP="000F520A">
            <w:pPr>
              <w:pStyle w:val="BodyText"/>
              <w:snapToGrid w:val="0"/>
              <w:spacing w:after="0"/>
              <w:rPr>
                <w:rFonts w:ascii="Times New Roman" w:hAnsi="Times New Roman"/>
                <w:sz w:val="24"/>
                <w:szCs w:val="24"/>
              </w:rPr>
            </w:pPr>
            <w:r w:rsidRPr="00EE1564">
              <w:rPr>
                <w:rFonts w:ascii="Times New Roman" w:hAnsi="Times New Roman"/>
                <w:sz w:val="24"/>
                <w:szCs w:val="24"/>
              </w:rPr>
              <w:t>Platums</w:t>
            </w:r>
            <w:r>
              <w:rPr>
                <w:rFonts w:ascii="Times New Roman" w:hAnsi="Times New Roman"/>
                <w:sz w:val="24"/>
                <w:szCs w:val="24"/>
              </w:rPr>
              <w:t>:</w:t>
            </w:r>
            <w:r w:rsidRPr="00EE1564">
              <w:rPr>
                <w:rFonts w:ascii="Times New Roman" w:hAnsi="Times New Roman"/>
                <w:sz w:val="24"/>
                <w:szCs w:val="24"/>
              </w:rPr>
              <w:t xml:space="preserve"> -</w:t>
            </w:r>
          </w:p>
          <w:p w14:paraId="665FA5D6" w14:textId="77777777" w:rsidR="00E16277" w:rsidRPr="00685339" w:rsidRDefault="00E16277" w:rsidP="000F520A">
            <w:pPr>
              <w:pStyle w:val="BodyText"/>
              <w:snapToGrid w:val="0"/>
              <w:spacing w:after="0"/>
              <w:rPr>
                <w:rFonts w:ascii="Times New Roman" w:hAnsi="Times New Roman"/>
                <w:sz w:val="24"/>
                <w:szCs w:val="24"/>
              </w:rPr>
            </w:pPr>
            <w:r w:rsidRPr="00EE1564">
              <w:rPr>
                <w:rFonts w:ascii="Times New Roman" w:hAnsi="Times New Roman"/>
                <w:sz w:val="24"/>
                <w:szCs w:val="24"/>
              </w:rPr>
              <w:t>Apbūves laukums</w:t>
            </w:r>
            <w:r>
              <w:rPr>
                <w:rFonts w:ascii="Times New Roman" w:hAnsi="Times New Roman"/>
                <w:sz w:val="24"/>
                <w:szCs w:val="24"/>
              </w:rPr>
              <w:t>:</w:t>
            </w:r>
            <w:r w:rsidRPr="00EE1564">
              <w:rPr>
                <w:rFonts w:ascii="Times New Roman" w:hAnsi="Times New Roman"/>
                <w:sz w:val="24"/>
                <w:szCs w:val="24"/>
              </w:rPr>
              <w:t xml:space="preserve"> - m</w:t>
            </w:r>
            <w:r w:rsidRPr="005E3585">
              <w:rPr>
                <w:rFonts w:ascii="Times New Roman" w:hAnsi="Times New Roman"/>
                <w:sz w:val="24"/>
                <w:szCs w:val="24"/>
                <w:vertAlign w:val="superscript"/>
              </w:rPr>
              <w:t>2</w:t>
            </w:r>
          </w:p>
        </w:tc>
      </w:tr>
      <w:tr w:rsidR="00E16277" w:rsidRPr="00685339" w14:paraId="66C8FC61" w14:textId="77777777" w:rsidTr="000F520A">
        <w:tc>
          <w:tcPr>
            <w:tcW w:w="3325" w:type="dxa"/>
          </w:tcPr>
          <w:p w14:paraId="3F3B9686" w14:textId="77777777" w:rsidR="00E16277" w:rsidRPr="00685339" w:rsidRDefault="00E16277" w:rsidP="000F520A">
            <w:pPr>
              <w:pStyle w:val="BodyText"/>
              <w:snapToGrid w:val="0"/>
              <w:spacing w:after="0"/>
              <w:rPr>
                <w:rFonts w:ascii="Times New Roman" w:hAnsi="Times New Roman"/>
                <w:sz w:val="24"/>
                <w:szCs w:val="24"/>
              </w:rPr>
            </w:pPr>
            <w:r w:rsidRPr="00685339">
              <w:rPr>
                <w:rFonts w:ascii="Times New Roman" w:hAnsi="Times New Roman"/>
                <w:sz w:val="24"/>
                <w:szCs w:val="24"/>
              </w:rPr>
              <w:t>Inženierbūve, Jauna būvniecība, Pārvads pār rampu autoceļa V18 un A8 mezglā</w:t>
            </w:r>
          </w:p>
        </w:tc>
        <w:tc>
          <w:tcPr>
            <w:tcW w:w="5850" w:type="dxa"/>
          </w:tcPr>
          <w:p w14:paraId="6C0A603A" w14:textId="77777777" w:rsidR="00E16277" w:rsidRPr="00A75FAB" w:rsidRDefault="00E16277" w:rsidP="000F520A">
            <w:pPr>
              <w:pStyle w:val="BodyText"/>
              <w:snapToGrid w:val="0"/>
              <w:spacing w:after="0"/>
              <w:rPr>
                <w:rFonts w:ascii="Times New Roman" w:hAnsi="Times New Roman"/>
                <w:sz w:val="24"/>
                <w:szCs w:val="24"/>
              </w:rPr>
            </w:pPr>
            <w:r w:rsidRPr="00A75FAB">
              <w:rPr>
                <w:rFonts w:ascii="Times New Roman" w:hAnsi="Times New Roman"/>
                <w:sz w:val="24"/>
                <w:szCs w:val="24"/>
              </w:rPr>
              <w:t>Pašreizējais lietošanas veids</w:t>
            </w:r>
            <w:r>
              <w:rPr>
                <w:rFonts w:ascii="Times New Roman" w:hAnsi="Times New Roman"/>
                <w:sz w:val="24"/>
                <w:szCs w:val="24"/>
              </w:rPr>
              <w:t>:</w:t>
            </w:r>
            <w:r w:rsidRPr="00A75FAB">
              <w:rPr>
                <w:rFonts w:ascii="Times New Roman" w:hAnsi="Times New Roman"/>
                <w:sz w:val="24"/>
                <w:szCs w:val="24"/>
              </w:rPr>
              <w:t xml:space="preserve"> -</w:t>
            </w:r>
          </w:p>
          <w:p w14:paraId="651A9132" w14:textId="77777777" w:rsidR="00E16277" w:rsidRPr="00A75FAB" w:rsidRDefault="00E16277" w:rsidP="000F520A">
            <w:pPr>
              <w:pStyle w:val="BodyText"/>
              <w:snapToGrid w:val="0"/>
              <w:spacing w:after="0"/>
              <w:rPr>
                <w:rFonts w:ascii="Times New Roman" w:hAnsi="Times New Roman"/>
                <w:sz w:val="24"/>
                <w:szCs w:val="24"/>
              </w:rPr>
            </w:pPr>
            <w:r w:rsidRPr="00A75FAB">
              <w:rPr>
                <w:rFonts w:ascii="Times New Roman" w:hAnsi="Times New Roman"/>
                <w:sz w:val="24"/>
                <w:szCs w:val="24"/>
              </w:rPr>
              <w:t>Paredzētais galvenais lietošanas veids</w:t>
            </w:r>
            <w:r>
              <w:rPr>
                <w:rFonts w:ascii="Times New Roman" w:hAnsi="Times New Roman"/>
                <w:sz w:val="24"/>
                <w:szCs w:val="24"/>
              </w:rPr>
              <w:t>:</w:t>
            </w:r>
            <w:r w:rsidRPr="00A75FAB">
              <w:rPr>
                <w:rFonts w:ascii="Times New Roman" w:hAnsi="Times New Roman"/>
                <w:sz w:val="24"/>
                <w:szCs w:val="24"/>
              </w:rPr>
              <w:t xml:space="preserve"> 2141</w:t>
            </w:r>
            <w:r>
              <w:rPr>
                <w:rFonts w:ascii="Times New Roman" w:hAnsi="Times New Roman"/>
                <w:sz w:val="24"/>
                <w:szCs w:val="24"/>
              </w:rPr>
              <w:t xml:space="preserve"> </w:t>
            </w:r>
            <w:r w:rsidRPr="00A75FAB">
              <w:rPr>
                <w:rFonts w:ascii="Times New Roman" w:hAnsi="Times New Roman"/>
                <w:sz w:val="24"/>
                <w:szCs w:val="24"/>
              </w:rPr>
              <w:t>tilti un estakādes</w:t>
            </w:r>
          </w:p>
          <w:p w14:paraId="47411C61" w14:textId="77777777" w:rsidR="00E16277" w:rsidRPr="00A75FAB" w:rsidRDefault="00E16277" w:rsidP="000F520A">
            <w:pPr>
              <w:pStyle w:val="BodyText"/>
              <w:snapToGrid w:val="0"/>
              <w:spacing w:after="0"/>
              <w:rPr>
                <w:rFonts w:ascii="Times New Roman" w:hAnsi="Times New Roman"/>
                <w:sz w:val="24"/>
                <w:szCs w:val="24"/>
              </w:rPr>
            </w:pPr>
            <w:r w:rsidRPr="00A75FAB">
              <w:rPr>
                <w:rFonts w:ascii="Times New Roman" w:hAnsi="Times New Roman"/>
                <w:sz w:val="24"/>
                <w:szCs w:val="24"/>
              </w:rPr>
              <w:t>Būves grupa: 3. grupa</w:t>
            </w:r>
          </w:p>
          <w:p w14:paraId="27EAA0B0" w14:textId="77777777" w:rsidR="00E16277" w:rsidRPr="00A75FAB" w:rsidRDefault="00E16277" w:rsidP="000F520A">
            <w:pPr>
              <w:pStyle w:val="BodyText"/>
              <w:snapToGrid w:val="0"/>
              <w:spacing w:after="0"/>
              <w:rPr>
                <w:rFonts w:ascii="Times New Roman" w:hAnsi="Times New Roman"/>
                <w:sz w:val="24"/>
                <w:szCs w:val="24"/>
              </w:rPr>
            </w:pPr>
            <w:r w:rsidRPr="00A75FAB">
              <w:rPr>
                <w:rFonts w:ascii="Times New Roman" w:hAnsi="Times New Roman"/>
                <w:sz w:val="24"/>
                <w:szCs w:val="24"/>
              </w:rPr>
              <w:t>Objekta iedalījums</w:t>
            </w:r>
            <w:r>
              <w:rPr>
                <w:rFonts w:ascii="Times New Roman" w:hAnsi="Times New Roman"/>
                <w:sz w:val="24"/>
                <w:szCs w:val="24"/>
              </w:rPr>
              <w:t>:</w:t>
            </w:r>
            <w:r w:rsidRPr="00A75FAB">
              <w:rPr>
                <w:rFonts w:ascii="Times New Roman" w:hAnsi="Times New Roman"/>
                <w:sz w:val="24"/>
                <w:szCs w:val="24"/>
              </w:rPr>
              <w:t xml:space="preserve"> tilts</w:t>
            </w:r>
          </w:p>
          <w:p w14:paraId="6F23458B" w14:textId="77777777" w:rsidR="00E16277" w:rsidRPr="00A75FAB" w:rsidRDefault="00E16277" w:rsidP="000F520A">
            <w:pPr>
              <w:pStyle w:val="BodyText"/>
              <w:snapToGrid w:val="0"/>
              <w:spacing w:after="0"/>
              <w:rPr>
                <w:rFonts w:ascii="Times New Roman" w:hAnsi="Times New Roman"/>
                <w:sz w:val="24"/>
                <w:szCs w:val="24"/>
              </w:rPr>
            </w:pPr>
            <w:r w:rsidRPr="00A75FAB">
              <w:rPr>
                <w:rFonts w:ascii="Times New Roman" w:hAnsi="Times New Roman"/>
                <w:sz w:val="24"/>
                <w:szCs w:val="24"/>
              </w:rPr>
              <w:t>Kadastra apzīmējums tiks piešķirts ar pirmsreģistrāciju</w:t>
            </w:r>
          </w:p>
          <w:p w14:paraId="372FDBE2" w14:textId="77777777" w:rsidR="00E16277" w:rsidRPr="00A75FAB" w:rsidRDefault="00E16277" w:rsidP="000F520A">
            <w:pPr>
              <w:pStyle w:val="BodyText"/>
              <w:snapToGrid w:val="0"/>
              <w:spacing w:after="0"/>
              <w:rPr>
                <w:rFonts w:ascii="Times New Roman" w:hAnsi="Times New Roman"/>
                <w:sz w:val="24"/>
                <w:szCs w:val="24"/>
              </w:rPr>
            </w:pPr>
            <w:r w:rsidRPr="00A75FAB">
              <w:rPr>
                <w:rFonts w:ascii="Times New Roman" w:hAnsi="Times New Roman"/>
                <w:sz w:val="24"/>
                <w:szCs w:val="24"/>
              </w:rPr>
              <w:t>Galvenā zemes vienība: 8080008045</w:t>
            </w:r>
            <w:r>
              <w:rPr>
                <w:rFonts w:ascii="Times New Roman" w:hAnsi="Times New Roman"/>
                <w:sz w:val="24"/>
                <w:szCs w:val="24"/>
              </w:rPr>
              <w:t>7</w:t>
            </w:r>
          </w:p>
          <w:p w14:paraId="421346A4" w14:textId="77777777" w:rsidR="00E16277" w:rsidRDefault="00E16277" w:rsidP="000F520A">
            <w:pPr>
              <w:pStyle w:val="BodyText"/>
              <w:snapToGrid w:val="0"/>
              <w:spacing w:after="0"/>
              <w:rPr>
                <w:rFonts w:ascii="Times New Roman" w:hAnsi="Times New Roman"/>
                <w:sz w:val="24"/>
                <w:szCs w:val="24"/>
              </w:rPr>
            </w:pPr>
            <w:r w:rsidRPr="00A75FAB">
              <w:rPr>
                <w:rFonts w:ascii="Times New Roman" w:hAnsi="Times New Roman"/>
                <w:sz w:val="24"/>
                <w:szCs w:val="24"/>
              </w:rPr>
              <w:t xml:space="preserve">Saistīto zemju kadastra apzīmējums: </w:t>
            </w:r>
            <w:r w:rsidRPr="00D0225A">
              <w:rPr>
                <w:rFonts w:ascii="Times New Roman" w:hAnsi="Times New Roman"/>
                <w:sz w:val="24"/>
                <w:szCs w:val="24"/>
              </w:rPr>
              <w:t>80800080225</w:t>
            </w:r>
          </w:p>
          <w:p w14:paraId="7889DDBD" w14:textId="77777777" w:rsidR="00E16277" w:rsidRPr="00A75FAB" w:rsidRDefault="00E16277" w:rsidP="000F520A">
            <w:pPr>
              <w:pStyle w:val="BodyText"/>
              <w:snapToGrid w:val="0"/>
              <w:spacing w:after="0"/>
              <w:rPr>
                <w:rFonts w:ascii="Times New Roman" w:hAnsi="Times New Roman"/>
                <w:sz w:val="24"/>
                <w:szCs w:val="24"/>
              </w:rPr>
            </w:pPr>
            <w:r w:rsidRPr="00A75FAB">
              <w:rPr>
                <w:rFonts w:ascii="Times New Roman" w:hAnsi="Times New Roman"/>
                <w:sz w:val="24"/>
                <w:szCs w:val="24"/>
              </w:rPr>
              <w:t>8542 - Vidzemes-Kurzemes-Zemgales robežstabi - Reģiona nozīmes kultūras piemineklis</w:t>
            </w:r>
          </w:p>
          <w:p w14:paraId="5C0C8588" w14:textId="77777777" w:rsidR="00E16277" w:rsidRPr="00A75FAB" w:rsidRDefault="00E16277" w:rsidP="000F520A">
            <w:pPr>
              <w:pStyle w:val="BodyText"/>
              <w:snapToGrid w:val="0"/>
              <w:spacing w:after="0"/>
              <w:rPr>
                <w:rFonts w:ascii="Times New Roman" w:hAnsi="Times New Roman"/>
                <w:sz w:val="24"/>
                <w:szCs w:val="24"/>
              </w:rPr>
            </w:pPr>
            <w:r w:rsidRPr="00A75FAB">
              <w:rPr>
                <w:rFonts w:ascii="Times New Roman" w:hAnsi="Times New Roman"/>
                <w:sz w:val="24"/>
                <w:szCs w:val="24"/>
              </w:rPr>
              <w:t>Garums</w:t>
            </w:r>
            <w:r>
              <w:rPr>
                <w:rFonts w:ascii="Times New Roman" w:hAnsi="Times New Roman"/>
                <w:sz w:val="24"/>
                <w:szCs w:val="24"/>
              </w:rPr>
              <w:t>:</w:t>
            </w:r>
            <w:r w:rsidRPr="00A75FAB">
              <w:rPr>
                <w:rFonts w:ascii="Times New Roman" w:hAnsi="Times New Roman"/>
                <w:sz w:val="24"/>
                <w:szCs w:val="24"/>
              </w:rPr>
              <w:t xml:space="preserve"> -</w:t>
            </w:r>
          </w:p>
          <w:p w14:paraId="676BA592" w14:textId="77777777" w:rsidR="00E16277" w:rsidRPr="00A75FAB" w:rsidRDefault="00E16277" w:rsidP="000F520A">
            <w:pPr>
              <w:pStyle w:val="BodyText"/>
              <w:snapToGrid w:val="0"/>
              <w:spacing w:after="0"/>
              <w:rPr>
                <w:rFonts w:ascii="Times New Roman" w:hAnsi="Times New Roman"/>
                <w:sz w:val="24"/>
                <w:szCs w:val="24"/>
              </w:rPr>
            </w:pPr>
            <w:r w:rsidRPr="00A75FAB">
              <w:rPr>
                <w:rFonts w:ascii="Times New Roman" w:hAnsi="Times New Roman"/>
                <w:sz w:val="24"/>
                <w:szCs w:val="24"/>
              </w:rPr>
              <w:t>Platums</w:t>
            </w:r>
            <w:r>
              <w:rPr>
                <w:rFonts w:ascii="Times New Roman" w:hAnsi="Times New Roman"/>
                <w:sz w:val="24"/>
                <w:szCs w:val="24"/>
              </w:rPr>
              <w:t>:</w:t>
            </w:r>
            <w:r w:rsidRPr="00A75FAB">
              <w:rPr>
                <w:rFonts w:ascii="Times New Roman" w:hAnsi="Times New Roman"/>
                <w:sz w:val="24"/>
                <w:szCs w:val="24"/>
              </w:rPr>
              <w:t xml:space="preserve"> -</w:t>
            </w:r>
          </w:p>
          <w:p w14:paraId="27BBB2D9" w14:textId="77777777" w:rsidR="00E16277" w:rsidRPr="00685339" w:rsidRDefault="00E16277" w:rsidP="000F520A">
            <w:pPr>
              <w:pStyle w:val="BodyText"/>
              <w:snapToGrid w:val="0"/>
              <w:spacing w:after="0"/>
              <w:rPr>
                <w:rFonts w:ascii="Times New Roman" w:hAnsi="Times New Roman"/>
                <w:sz w:val="24"/>
                <w:szCs w:val="24"/>
              </w:rPr>
            </w:pPr>
            <w:r w:rsidRPr="00A75FAB">
              <w:rPr>
                <w:rFonts w:ascii="Times New Roman" w:hAnsi="Times New Roman"/>
                <w:sz w:val="24"/>
                <w:szCs w:val="24"/>
              </w:rPr>
              <w:t>Apbūves laukums</w:t>
            </w:r>
            <w:r>
              <w:rPr>
                <w:rFonts w:ascii="Times New Roman" w:hAnsi="Times New Roman"/>
                <w:sz w:val="24"/>
                <w:szCs w:val="24"/>
              </w:rPr>
              <w:t>:</w:t>
            </w:r>
            <w:r w:rsidRPr="00A75FAB">
              <w:rPr>
                <w:rFonts w:ascii="Times New Roman" w:hAnsi="Times New Roman"/>
                <w:sz w:val="24"/>
                <w:szCs w:val="24"/>
              </w:rPr>
              <w:t xml:space="preserve"> - m2</w:t>
            </w:r>
          </w:p>
        </w:tc>
      </w:tr>
      <w:tr w:rsidR="00E16277" w:rsidRPr="00685339" w14:paraId="364EA50D" w14:textId="77777777" w:rsidTr="000F520A">
        <w:tc>
          <w:tcPr>
            <w:tcW w:w="3325" w:type="dxa"/>
          </w:tcPr>
          <w:p w14:paraId="4787155E" w14:textId="77777777" w:rsidR="00E16277" w:rsidRPr="00685339" w:rsidRDefault="00E16277" w:rsidP="000F520A">
            <w:pPr>
              <w:pStyle w:val="BodyText"/>
              <w:snapToGrid w:val="0"/>
              <w:spacing w:after="0"/>
              <w:rPr>
                <w:rFonts w:ascii="Times New Roman" w:hAnsi="Times New Roman"/>
                <w:sz w:val="24"/>
                <w:szCs w:val="24"/>
              </w:rPr>
            </w:pPr>
            <w:r w:rsidRPr="00685339">
              <w:rPr>
                <w:rFonts w:ascii="Times New Roman" w:hAnsi="Times New Roman"/>
                <w:sz w:val="24"/>
                <w:szCs w:val="24"/>
              </w:rPr>
              <w:t>Inženierbūve, Pārbūve, Autoceļa V18 1.posms (Rīgas iela)</w:t>
            </w:r>
            <w:r>
              <w:rPr>
                <w:rFonts w:ascii="Times New Roman" w:hAnsi="Times New Roman"/>
                <w:sz w:val="24"/>
                <w:szCs w:val="24"/>
              </w:rPr>
              <w:t>, valsts autoceļš</w:t>
            </w:r>
          </w:p>
        </w:tc>
        <w:tc>
          <w:tcPr>
            <w:tcW w:w="5850" w:type="dxa"/>
          </w:tcPr>
          <w:p w14:paraId="244B81DB" w14:textId="77777777" w:rsidR="00E16277" w:rsidRDefault="00E16277" w:rsidP="000F520A">
            <w:pPr>
              <w:pStyle w:val="BodyText"/>
              <w:snapToGrid w:val="0"/>
              <w:spacing w:after="0"/>
              <w:rPr>
                <w:rFonts w:ascii="Times New Roman" w:hAnsi="Times New Roman"/>
                <w:sz w:val="24"/>
                <w:szCs w:val="24"/>
              </w:rPr>
            </w:pPr>
            <w:r w:rsidRPr="001014C2">
              <w:rPr>
                <w:rFonts w:ascii="Times New Roman" w:hAnsi="Times New Roman"/>
                <w:sz w:val="24"/>
                <w:szCs w:val="24"/>
              </w:rPr>
              <w:t>Pašreizējais lietošanas veids</w:t>
            </w:r>
            <w:r>
              <w:rPr>
                <w:rFonts w:ascii="Times New Roman" w:hAnsi="Times New Roman"/>
                <w:sz w:val="24"/>
                <w:szCs w:val="24"/>
              </w:rPr>
              <w:t>:</w:t>
            </w:r>
            <w:r w:rsidRPr="001014C2">
              <w:rPr>
                <w:rFonts w:ascii="Times New Roman" w:hAnsi="Times New Roman"/>
                <w:sz w:val="24"/>
                <w:szCs w:val="24"/>
              </w:rPr>
              <w:t xml:space="preserve"> </w:t>
            </w:r>
            <w:r>
              <w:rPr>
                <w:rFonts w:ascii="Times New Roman" w:hAnsi="Times New Roman"/>
                <w:sz w:val="24"/>
                <w:szCs w:val="24"/>
              </w:rPr>
              <w:t>-</w:t>
            </w:r>
          </w:p>
          <w:p w14:paraId="7FC165B4" w14:textId="77777777" w:rsidR="00E16277" w:rsidRPr="00CD21E8" w:rsidRDefault="00E16277" w:rsidP="000F520A">
            <w:pPr>
              <w:pStyle w:val="BodyText"/>
              <w:snapToGrid w:val="0"/>
              <w:spacing w:after="0"/>
              <w:rPr>
                <w:rFonts w:ascii="Times New Roman" w:hAnsi="Times New Roman"/>
                <w:sz w:val="24"/>
                <w:szCs w:val="24"/>
              </w:rPr>
            </w:pPr>
            <w:r w:rsidRPr="00CD21E8">
              <w:rPr>
                <w:rFonts w:ascii="Times New Roman" w:hAnsi="Times New Roman"/>
                <w:sz w:val="24"/>
                <w:szCs w:val="24"/>
              </w:rPr>
              <w:t>Paredzētais galvenais lietošanas veids</w:t>
            </w:r>
            <w:r>
              <w:rPr>
                <w:rFonts w:ascii="Times New Roman" w:hAnsi="Times New Roman"/>
                <w:sz w:val="24"/>
                <w:szCs w:val="24"/>
              </w:rPr>
              <w:t>:</w:t>
            </w:r>
            <w:r w:rsidRPr="00CD21E8">
              <w:rPr>
                <w:rFonts w:ascii="Times New Roman" w:hAnsi="Times New Roman"/>
                <w:sz w:val="24"/>
                <w:szCs w:val="24"/>
              </w:rPr>
              <w:t xml:space="preserve"> 2111</w:t>
            </w:r>
            <w:r>
              <w:rPr>
                <w:rFonts w:ascii="Times New Roman" w:hAnsi="Times New Roman"/>
                <w:sz w:val="24"/>
                <w:szCs w:val="24"/>
              </w:rPr>
              <w:t xml:space="preserve"> </w:t>
            </w:r>
            <w:r w:rsidRPr="00CD21E8">
              <w:rPr>
                <w:rFonts w:ascii="Times New Roman" w:hAnsi="Times New Roman"/>
                <w:sz w:val="24"/>
                <w:szCs w:val="24"/>
              </w:rPr>
              <w:t>autoceļi</w:t>
            </w:r>
          </w:p>
          <w:p w14:paraId="39679E9B" w14:textId="77777777" w:rsidR="00E16277" w:rsidRPr="00CD21E8" w:rsidRDefault="00E16277" w:rsidP="000F520A">
            <w:pPr>
              <w:pStyle w:val="BodyText"/>
              <w:snapToGrid w:val="0"/>
              <w:spacing w:after="0"/>
              <w:rPr>
                <w:rFonts w:ascii="Times New Roman" w:hAnsi="Times New Roman"/>
                <w:sz w:val="24"/>
                <w:szCs w:val="24"/>
              </w:rPr>
            </w:pPr>
            <w:r w:rsidRPr="00CD21E8">
              <w:rPr>
                <w:rFonts w:ascii="Times New Roman" w:hAnsi="Times New Roman"/>
                <w:sz w:val="24"/>
                <w:szCs w:val="24"/>
              </w:rPr>
              <w:t>Būves grupa: 2. grupa</w:t>
            </w:r>
          </w:p>
          <w:p w14:paraId="573C6FA8" w14:textId="77777777" w:rsidR="00E16277" w:rsidRPr="00CD21E8" w:rsidRDefault="00E16277" w:rsidP="000F520A">
            <w:pPr>
              <w:pStyle w:val="BodyText"/>
              <w:snapToGrid w:val="0"/>
              <w:spacing w:after="0"/>
              <w:rPr>
                <w:rFonts w:ascii="Times New Roman" w:hAnsi="Times New Roman"/>
                <w:sz w:val="24"/>
                <w:szCs w:val="24"/>
              </w:rPr>
            </w:pPr>
            <w:r w:rsidRPr="00CD21E8">
              <w:rPr>
                <w:rFonts w:ascii="Times New Roman" w:hAnsi="Times New Roman"/>
                <w:sz w:val="24"/>
                <w:szCs w:val="24"/>
              </w:rPr>
              <w:t>Kadastra apzīmējums tiks piešķirts ar pirmsreģistrāciju</w:t>
            </w:r>
          </w:p>
          <w:p w14:paraId="44946795" w14:textId="77777777" w:rsidR="00E16277" w:rsidRPr="00CD21E8" w:rsidRDefault="00E16277" w:rsidP="000F520A">
            <w:pPr>
              <w:pStyle w:val="BodyText"/>
              <w:snapToGrid w:val="0"/>
              <w:spacing w:after="0"/>
              <w:rPr>
                <w:rFonts w:ascii="Times New Roman" w:hAnsi="Times New Roman"/>
                <w:sz w:val="24"/>
                <w:szCs w:val="24"/>
              </w:rPr>
            </w:pPr>
            <w:r w:rsidRPr="00CD21E8">
              <w:rPr>
                <w:rFonts w:ascii="Times New Roman" w:hAnsi="Times New Roman"/>
                <w:sz w:val="24"/>
                <w:szCs w:val="24"/>
              </w:rPr>
              <w:t xml:space="preserve">Galvenā zemes vienība: </w:t>
            </w:r>
            <w:r>
              <w:rPr>
                <w:rFonts w:ascii="Times New Roman" w:hAnsi="Times New Roman"/>
                <w:sz w:val="24"/>
                <w:szCs w:val="24"/>
              </w:rPr>
              <w:t>80090031412</w:t>
            </w:r>
          </w:p>
          <w:p w14:paraId="0C569A05" w14:textId="77777777" w:rsidR="00E16277" w:rsidRPr="00CD21E8" w:rsidRDefault="00E16277" w:rsidP="000F520A">
            <w:pPr>
              <w:pStyle w:val="BodyText"/>
              <w:snapToGrid w:val="0"/>
              <w:spacing w:after="0"/>
              <w:rPr>
                <w:rFonts w:ascii="Times New Roman" w:hAnsi="Times New Roman"/>
                <w:sz w:val="24"/>
                <w:szCs w:val="24"/>
              </w:rPr>
            </w:pPr>
            <w:r w:rsidRPr="00CD21E8">
              <w:rPr>
                <w:rFonts w:ascii="Times New Roman" w:hAnsi="Times New Roman"/>
                <w:sz w:val="24"/>
                <w:szCs w:val="24"/>
              </w:rPr>
              <w:lastRenderedPageBreak/>
              <w:t xml:space="preserve">Saistīto zemju kadastra apzīmējums: </w:t>
            </w:r>
            <w:r w:rsidRPr="004A6357">
              <w:rPr>
                <w:rFonts w:ascii="Times New Roman" w:hAnsi="Times New Roman"/>
                <w:sz w:val="24"/>
                <w:szCs w:val="24"/>
              </w:rPr>
              <w:t>80090031301</w:t>
            </w:r>
          </w:p>
          <w:p w14:paraId="715F71F4" w14:textId="77777777" w:rsidR="00E16277" w:rsidRPr="00CD21E8" w:rsidRDefault="00E16277" w:rsidP="000F520A">
            <w:pPr>
              <w:pStyle w:val="BodyText"/>
              <w:snapToGrid w:val="0"/>
              <w:spacing w:after="0"/>
              <w:rPr>
                <w:rFonts w:ascii="Times New Roman" w:hAnsi="Times New Roman"/>
                <w:sz w:val="24"/>
                <w:szCs w:val="24"/>
              </w:rPr>
            </w:pPr>
            <w:r w:rsidRPr="00CD21E8">
              <w:rPr>
                <w:rFonts w:ascii="Times New Roman" w:hAnsi="Times New Roman"/>
                <w:sz w:val="24"/>
                <w:szCs w:val="24"/>
              </w:rPr>
              <w:t>8542 - Vidzemes-Kurzemes-Zemgales robežstabi - Reģiona nozīmes kultūras piemineklis</w:t>
            </w:r>
          </w:p>
          <w:p w14:paraId="75A38A0F" w14:textId="77777777" w:rsidR="00E16277" w:rsidRPr="00CD21E8" w:rsidRDefault="00E16277" w:rsidP="000F520A">
            <w:pPr>
              <w:pStyle w:val="BodyText"/>
              <w:snapToGrid w:val="0"/>
              <w:spacing w:after="0"/>
              <w:rPr>
                <w:rFonts w:ascii="Times New Roman" w:hAnsi="Times New Roman"/>
                <w:sz w:val="24"/>
                <w:szCs w:val="24"/>
              </w:rPr>
            </w:pPr>
            <w:r w:rsidRPr="00CD21E8">
              <w:rPr>
                <w:rFonts w:ascii="Times New Roman" w:hAnsi="Times New Roman"/>
                <w:sz w:val="24"/>
                <w:szCs w:val="24"/>
              </w:rPr>
              <w:t>Garums</w:t>
            </w:r>
            <w:r>
              <w:rPr>
                <w:rFonts w:ascii="Times New Roman" w:hAnsi="Times New Roman"/>
                <w:sz w:val="24"/>
                <w:szCs w:val="24"/>
              </w:rPr>
              <w:t>:</w:t>
            </w:r>
            <w:r w:rsidRPr="00CD21E8">
              <w:rPr>
                <w:rFonts w:ascii="Times New Roman" w:hAnsi="Times New Roman"/>
                <w:sz w:val="24"/>
                <w:szCs w:val="24"/>
              </w:rPr>
              <w:t xml:space="preserve"> -</w:t>
            </w:r>
          </w:p>
          <w:p w14:paraId="1DF45B5C" w14:textId="77777777" w:rsidR="00E16277" w:rsidRPr="00CD21E8" w:rsidRDefault="00E16277" w:rsidP="000F520A">
            <w:pPr>
              <w:pStyle w:val="BodyText"/>
              <w:snapToGrid w:val="0"/>
              <w:spacing w:after="0"/>
              <w:rPr>
                <w:rFonts w:ascii="Times New Roman" w:hAnsi="Times New Roman"/>
                <w:sz w:val="24"/>
                <w:szCs w:val="24"/>
              </w:rPr>
            </w:pPr>
            <w:r w:rsidRPr="00CD21E8">
              <w:rPr>
                <w:rFonts w:ascii="Times New Roman" w:hAnsi="Times New Roman"/>
                <w:sz w:val="24"/>
                <w:szCs w:val="24"/>
              </w:rPr>
              <w:t>Platums</w:t>
            </w:r>
            <w:r>
              <w:rPr>
                <w:rFonts w:ascii="Times New Roman" w:hAnsi="Times New Roman"/>
                <w:sz w:val="24"/>
                <w:szCs w:val="24"/>
              </w:rPr>
              <w:t>:</w:t>
            </w:r>
            <w:r w:rsidRPr="00CD21E8">
              <w:rPr>
                <w:rFonts w:ascii="Times New Roman" w:hAnsi="Times New Roman"/>
                <w:sz w:val="24"/>
                <w:szCs w:val="24"/>
              </w:rPr>
              <w:t xml:space="preserve"> -</w:t>
            </w:r>
          </w:p>
          <w:p w14:paraId="4261A047" w14:textId="77777777" w:rsidR="00E16277" w:rsidRPr="00685339" w:rsidRDefault="00E16277" w:rsidP="000F520A">
            <w:pPr>
              <w:pStyle w:val="BodyText"/>
              <w:snapToGrid w:val="0"/>
              <w:spacing w:after="0"/>
              <w:rPr>
                <w:rFonts w:ascii="Times New Roman" w:hAnsi="Times New Roman"/>
                <w:sz w:val="24"/>
                <w:szCs w:val="24"/>
              </w:rPr>
            </w:pPr>
            <w:r w:rsidRPr="00CD21E8">
              <w:rPr>
                <w:rFonts w:ascii="Times New Roman" w:hAnsi="Times New Roman"/>
                <w:sz w:val="24"/>
                <w:szCs w:val="24"/>
              </w:rPr>
              <w:t>Apbūves laukums</w:t>
            </w:r>
            <w:r>
              <w:rPr>
                <w:rFonts w:ascii="Times New Roman" w:hAnsi="Times New Roman"/>
                <w:sz w:val="24"/>
                <w:szCs w:val="24"/>
              </w:rPr>
              <w:t>:</w:t>
            </w:r>
            <w:r w:rsidRPr="00CD21E8">
              <w:rPr>
                <w:rFonts w:ascii="Times New Roman" w:hAnsi="Times New Roman"/>
                <w:sz w:val="24"/>
                <w:szCs w:val="24"/>
              </w:rPr>
              <w:t xml:space="preserve"> - </w:t>
            </w:r>
          </w:p>
        </w:tc>
      </w:tr>
      <w:tr w:rsidR="00E16277" w:rsidRPr="00685339" w14:paraId="58D01391" w14:textId="77777777" w:rsidTr="000F520A">
        <w:tc>
          <w:tcPr>
            <w:tcW w:w="3325" w:type="dxa"/>
          </w:tcPr>
          <w:p w14:paraId="021EB4B9" w14:textId="77777777" w:rsidR="00E16277" w:rsidRPr="00685339" w:rsidRDefault="00E16277" w:rsidP="000F520A">
            <w:pPr>
              <w:pStyle w:val="BodyText"/>
              <w:snapToGrid w:val="0"/>
              <w:spacing w:after="0"/>
              <w:rPr>
                <w:rFonts w:ascii="Times New Roman" w:hAnsi="Times New Roman"/>
                <w:sz w:val="24"/>
                <w:szCs w:val="24"/>
              </w:rPr>
            </w:pPr>
            <w:r w:rsidRPr="00685339">
              <w:rPr>
                <w:rFonts w:ascii="Times New Roman" w:hAnsi="Times New Roman"/>
                <w:sz w:val="24"/>
                <w:szCs w:val="24"/>
              </w:rPr>
              <w:lastRenderedPageBreak/>
              <w:t>Inženierbūve, 80800080457001, Pārbūve, Autoceļa V18 3.posms</w:t>
            </w:r>
            <w:r>
              <w:rPr>
                <w:rFonts w:ascii="Times New Roman" w:hAnsi="Times New Roman"/>
                <w:sz w:val="24"/>
                <w:szCs w:val="24"/>
              </w:rPr>
              <w:t>, valsts autoceļš</w:t>
            </w:r>
          </w:p>
        </w:tc>
        <w:tc>
          <w:tcPr>
            <w:tcW w:w="5850" w:type="dxa"/>
          </w:tcPr>
          <w:p w14:paraId="6F07DE3E" w14:textId="77777777" w:rsidR="00E16277" w:rsidRPr="001014C2" w:rsidRDefault="00E16277" w:rsidP="000F520A">
            <w:pPr>
              <w:pStyle w:val="BodyText"/>
              <w:snapToGrid w:val="0"/>
              <w:spacing w:after="0"/>
              <w:rPr>
                <w:rFonts w:ascii="Times New Roman" w:hAnsi="Times New Roman"/>
                <w:sz w:val="24"/>
                <w:szCs w:val="24"/>
              </w:rPr>
            </w:pPr>
            <w:r w:rsidRPr="001014C2">
              <w:rPr>
                <w:rFonts w:ascii="Times New Roman" w:hAnsi="Times New Roman"/>
                <w:sz w:val="24"/>
                <w:szCs w:val="24"/>
              </w:rPr>
              <w:t>Pašreizējais lietošanas veids 2111autoceļi</w:t>
            </w:r>
          </w:p>
          <w:p w14:paraId="1BE5E3D8" w14:textId="77777777" w:rsidR="00E16277" w:rsidRPr="001014C2" w:rsidRDefault="00E16277" w:rsidP="000F520A">
            <w:pPr>
              <w:pStyle w:val="BodyText"/>
              <w:snapToGrid w:val="0"/>
              <w:spacing w:after="0"/>
              <w:rPr>
                <w:rFonts w:ascii="Times New Roman" w:hAnsi="Times New Roman"/>
                <w:sz w:val="24"/>
                <w:szCs w:val="24"/>
              </w:rPr>
            </w:pPr>
            <w:r w:rsidRPr="001014C2">
              <w:rPr>
                <w:rFonts w:ascii="Times New Roman" w:hAnsi="Times New Roman"/>
                <w:sz w:val="24"/>
                <w:szCs w:val="24"/>
              </w:rPr>
              <w:t>Paredzētais galvenais lietošanas veids 2111autoceļi</w:t>
            </w:r>
          </w:p>
          <w:p w14:paraId="5D628E7D" w14:textId="77777777" w:rsidR="00E16277" w:rsidRPr="001014C2" w:rsidRDefault="00E16277" w:rsidP="000F520A">
            <w:pPr>
              <w:pStyle w:val="BodyText"/>
              <w:snapToGrid w:val="0"/>
              <w:spacing w:after="0"/>
              <w:rPr>
                <w:rFonts w:ascii="Times New Roman" w:hAnsi="Times New Roman"/>
                <w:sz w:val="24"/>
                <w:szCs w:val="24"/>
              </w:rPr>
            </w:pPr>
            <w:r w:rsidRPr="001014C2">
              <w:rPr>
                <w:rFonts w:ascii="Times New Roman" w:hAnsi="Times New Roman"/>
                <w:sz w:val="24"/>
                <w:szCs w:val="24"/>
              </w:rPr>
              <w:t>Būves grupa: 2. grupa</w:t>
            </w:r>
          </w:p>
          <w:p w14:paraId="29013404" w14:textId="77777777" w:rsidR="00E16277" w:rsidRPr="001014C2" w:rsidRDefault="00E16277" w:rsidP="000F520A">
            <w:pPr>
              <w:pStyle w:val="BodyText"/>
              <w:snapToGrid w:val="0"/>
              <w:spacing w:after="0"/>
              <w:rPr>
                <w:rFonts w:ascii="Times New Roman" w:hAnsi="Times New Roman"/>
                <w:sz w:val="24"/>
                <w:szCs w:val="24"/>
              </w:rPr>
            </w:pPr>
            <w:r w:rsidRPr="001014C2">
              <w:rPr>
                <w:rFonts w:ascii="Times New Roman" w:hAnsi="Times New Roman"/>
                <w:sz w:val="24"/>
                <w:szCs w:val="24"/>
              </w:rPr>
              <w:t>Galvenā zemes vienība: 80800080</w:t>
            </w:r>
            <w:r>
              <w:rPr>
                <w:rFonts w:ascii="Times New Roman" w:hAnsi="Times New Roman"/>
                <w:sz w:val="24"/>
                <w:szCs w:val="24"/>
              </w:rPr>
              <w:t>457</w:t>
            </w:r>
          </w:p>
          <w:p w14:paraId="2E3558CB" w14:textId="77777777" w:rsidR="00E16277" w:rsidRDefault="00E16277" w:rsidP="000F520A">
            <w:pPr>
              <w:pStyle w:val="BodyText"/>
              <w:snapToGrid w:val="0"/>
              <w:spacing w:after="0"/>
              <w:rPr>
                <w:rFonts w:ascii="Times New Roman" w:hAnsi="Times New Roman"/>
                <w:sz w:val="24"/>
                <w:szCs w:val="24"/>
              </w:rPr>
            </w:pPr>
            <w:r w:rsidRPr="001014C2">
              <w:rPr>
                <w:rFonts w:ascii="Times New Roman" w:hAnsi="Times New Roman"/>
                <w:sz w:val="24"/>
                <w:szCs w:val="24"/>
              </w:rPr>
              <w:t xml:space="preserve">Saistīto zemju kadastra apzīmējums: </w:t>
            </w:r>
            <w:r w:rsidRPr="00614A03">
              <w:rPr>
                <w:rFonts w:ascii="Times New Roman" w:hAnsi="Times New Roman"/>
                <w:sz w:val="24"/>
                <w:szCs w:val="24"/>
              </w:rPr>
              <w:t>80800080460</w:t>
            </w:r>
            <w:r>
              <w:rPr>
                <w:rFonts w:ascii="Times New Roman" w:hAnsi="Times New Roman"/>
                <w:sz w:val="24"/>
                <w:szCs w:val="24"/>
              </w:rPr>
              <w:t xml:space="preserve">, </w:t>
            </w:r>
            <w:r w:rsidRPr="00614A03">
              <w:rPr>
                <w:rFonts w:ascii="Times New Roman" w:hAnsi="Times New Roman"/>
                <w:sz w:val="24"/>
                <w:szCs w:val="24"/>
              </w:rPr>
              <w:t>80800080225</w:t>
            </w:r>
          </w:p>
          <w:p w14:paraId="4F9C2755" w14:textId="77777777" w:rsidR="00E16277" w:rsidRPr="001014C2" w:rsidRDefault="00E16277" w:rsidP="000F520A">
            <w:pPr>
              <w:pStyle w:val="BodyText"/>
              <w:snapToGrid w:val="0"/>
              <w:spacing w:after="0"/>
              <w:rPr>
                <w:rFonts w:ascii="Times New Roman" w:hAnsi="Times New Roman"/>
                <w:sz w:val="24"/>
                <w:szCs w:val="24"/>
              </w:rPr>
            </w:pPr>
            <w:r w:rsidRPr="001014C2">
              <w:rPr>
                <w:rFonts w:ascii="Times New Roman" w:hAnsi="Times New Roman"/>
                <w:sz w:val="24"/>
                <w:szCs w:val="24"/>
              </w:rPr>
              <w:t>8542 - Vidzemes-Kurzemes-Zemgales robežstabi - Reģiona nozīmes kultūras piemineklis</w:t>
            </w:r>
          </w:p>
          <w:p w14:paraId="349DBB93" w14:textId="77777777" w:rsidR="00E16277" w:rsidRDefault="00E16277" w:rsidP="000F520A">
            <w:pPr>
              <w:pStyle w:val="BodyText"/>
              <w:snapToGrid w:val="0"/>
              <w:spacing w:after="0"/>
              <w:rPr>
                <w:rFonts w:ascii="Times New Roman" w:hAnsi="Times New Roman"/>
                <w:sz w:val="24"/>
                <w:szCs w:val="24"/>
              </w:rPr>
            </w:pPr>
            <w:r w:rsidRPr="001014C2">
              <w:rPr>
                <w:rFonts w:ascii="Times New Roman" w:hAnsi="Times New Roman"/>
                <w:sz w:val="24"/>
                <w:szCs w:val="24"/>
              </w:rPr>
              <w:t>Garums</w:t>
            </w:r>
            <w:r>
              <w:rPr>
                <w:rFonts w:ascii="Times New Roman" w:hAnsi="Times New Roman"/>
                <w:sz w:val="24"/>
                <w:szCs w:val="24"/>
              </w:rPr>
              <w:t>:</w:t>
            </w:r>
            <w:r w:rsidRPr="001014C2">
              <w:rPr>
                <w:rFonts w:ascii="Times New Roman" w:hAnsi="Times New Roman"/>
                <w:sz w:val="24"/>
                <w:szCs w:val="24"/>
              </w:rPr>
              <w:t xml:space="preserve"> </w:t>
            </w:r>
            <w:r w:rsidRPr="00614A03">
              <w:rPr>
                <w:rFonts w:ascii="Times New Roman" w:hAnsi="Times New Roman"/>
                <w:sz w:val="24"/>
                <w:szCs w:val="24"/>
              </w:rPr>
              <w:t>620.0</w:t>
            </w:r>
            <w:r>
              <w:rPr>
                <w:rFonts w:ascii="Times New Roman" w:hAnsi="Times New Roman"/>
                <w:sz w:val="24"/>
                <w:szCs w:val="24"/>
              </w:rPr>
              <w:t xml:space="preserve"> m</w:t>
            </w:r>
          </w:p>
          <w:p w14:paraId="2231CC1F" w14:textId="77777777" w:rsidR="00E16277" w:rsidRPr="001014C2" w:rsidRDefault="00E16277" w:rsidP="000F520A">
            <w:pPr>
              <w:pStyle w:val="BodyText"/>
              <w:snapToGrid w:val="0"/>
              <w:spacing w:after="0"/>
              <w:rPr>
                <w:rFonts w:ascii="Times New Roman" w:hAnsi="Times New Roman"/>
                <w:sz w:val="24"/>
                <w:szCs w:val="24"/>
              </w:rPr>
            </w:pPr>
            <w:r w:rsidRPr="001014C2">
              <w:rPr>
                <w:rFonts w:ascii="Times New Roman" w:hAnsi="Times New Roman"/>
                <w:sz w:val="24"/>
                <w:szCs w:val="24"/>
              </w:rPr>
              <w:t>Platums</w:t>
            </w:r>
            <w:r>
              <w:rPr>
                <w:rFonts w:ascii="Times New Roman" w:hAnsi="Times New Roman"/>
                <w:sz w:val="24"/>
                <w:szCs w:val="24"/>
              </w:rPr>
              <w:t>:</w:t>
            </w:r>
            <w:r w:rsidRPr="001014C2">
              <w:rPr>
                <w:rFonts w:ascii="Times New Roman" w:hAnsi="Times New Roman"/>
                <w:sz w:val="24"/>
                <w:szCs w:val="24"/>
              </w:rPr>
              <w:t xml:space="preserve"> </w:t>
            </w:r>
            <w:r w:rsidRPr="00C44D83">
              <w:rPr>
                <w:rFonts w:ascii="Times New Roman" w:hAnsi="Times New Roman"/>
                <w:sz w:val="24"/>
                <w:szCs w:val="24"/>
              </w:rPr>
              <w:t>8.0</w:t>
            </w:r>
            <w:r>
              <w:rPr>
                <w:rFonts w:ascii="Times New Roman" w:hAnsi="Times New Roman"/>
                <w:sz w:val="24"/>
                <w:szCs w:val="24"/>
              </w:rPr>
              <w:t xml:space="preserve"> m</w:t>
            </w:r>
          </w:p>
          <w:p w14:paraId="6B70934E" w14:textId="77777777" w:rsidR="00E16277" w:rsidRPr="00685339" w:rsidRDefault="00E16277" w:rsidP="000F520A">
            <w:pPr>
              <w:pStyle w:val="BodyText"/>
              <w:snapToGrid w:val="0"/>
              <w:spacing w:after="0"/>
              <w:rPr>
                <w:rFonts w:ascii="Times New Roman" w:hAnsi="Times New Roman"/>
                <w:sz w:val="24"/>
                <w:szCs w:val="24"/>
              </w:rPr>
            </w:pPr>
            <w:r w:rsidRPr="001014C2">
              <w:rPr>
                <w:rFonts w:ascii="Times New Roman" w:hAnsi="Times New Roman"/>
                <w:sz w:val="24"/>
                <w:szCs w:val="24"/>
              </w:rPr>
              <w:t>Apbūves laukums</w:t>
            </w:r>
            <w:r>
              <w:rPr>
                <w:rFonts w:ascii="Times New Roman" w:hAnsi="Times New Roman"/>
                <w:sz w:val="24"/>
                <w:szCs w:val="24"/>
              </w:rPr>
              <w:t>:</w:t>
            </w:r>
            <w:r w:rsidRPr="001014C2">
              <w:rPr>
                <w:rFonts w:ascii="Times New Roman" w:hAnsi="Times New Roman"/>
                <w:sz w:val="24"/>
                <w:szCs w:val="24"/>
              </w:rPr>
              <w:t xml:space="preserve"> </w:t>
            </w:r>
            <w:r w:rsidRPr="00C44D83">
              <w:rPr>
                <w:rFonts w:ascii="Times New Roman" w:hAnsi="Times New Roman"/>
                <w:sz w:val="24"/>
                <w:szCs w:val="24"/>
              </w:rPr>
              <w:t>2345.0</w:t>
            </w:r>
            <w:r>
              <w:rPr>
                <w:rFonts w:ascii="Times New Roman" w:hAnsi="Times New Roman"/>
                <w:sz w:val="24"/>
                <w:szCs w:val="24"/>
              </w:rPr>
              <w:t xml:space="preserve"> </w:t>
            </w:r>
            <w:r w:rsidRPr="001014C2">
              <w:rPr>
                <w:rFonts w:ascii="Times New Roman" w:hAnsi="Times New Roman"/>
                <w:sz w:val="24"/>
                <w:szCs w:val="24"/>
              </w:rPr>
              <w:t>m</w:t>
            </w:r>
            <w:r w:rsidRPr="00D74FF7">
              <w:rPr>
                <w:rFonts w:ascii="Times New Roman" w:hAnsi="Times New Roman"/>
                <w:sz w:val="24"/>
                <w:szCs w:val="24"/>
                <w:vertAlign w:val="superscript"/>
              </w:rPr>
              <w:t>2</w:t>
            </w:r>
          </w:p>
        </w:tc>
      </w:tr>
    </w:tbl>
    <w:p w14:paraId="46C0732C" w14:textId="77777777" w:rsidR="004505B0" w:rsidRDefault="004505B0" w:rsidP="000E704C">
      <w:pPr>
        <w:pStyle w:val="BodyText"/>
        <w:snapToGrid w:val="0"/>
        <w:spacing w:after="0"/>
        <w:ind w:firstLine="360"/>
        <w:jc w:val="both"/>
        <w:rPr>
          <w:rFonts w:ascii="Times New Roman" w:hAnsi="Times New Roman"/>
          <w:sz w:val="24"/>
          <w:szCs w:val="24"/>
        </w:rPr>
      </w:pPr>
    </w:p>
    <w:p w14:paraId="43246822" w14:textId="6C2AF330" w:rsidR="00E16277" w:rsidRDefault="002C11F3" w:rsidP="000E704C">
      <w:pPr>
        <w:pStyle w:val="BodyText"/>
        <w:snapToGrid w:val="0"/>
        <w:spacing w:after="0"/>
        <w:ind w:firstLine="360"/>
        <w:jc w:val="both"/>
        <w:rPr>
          <w:rFonts w:ascii="Times New Roman" w:hAnsi="Times New Roman"/>
          <w:sz w:val="24"/>
          <w:szCs w:val="24"/>
        </w:rPr>
      </w:pPr>
      <w:r w:rsidRPr="002C11F3">
        <w:rPr>
          <w:rFonts w:ascii="Times New Roman" w:hAnsi="Times New Roman"/>
          <w:sz w:val="24"/>
          <w:szCs w:val="24"/>
        </w:rPr>
        <w:t>Apjomi tiks precizēti būvprojekta izstrādes laikā.</w:t>
      </w:r>
    </w:p>
    <w:p w14:paraId="132D8D7E" w14:textId="6CCE0DF3" w:rsidR="003B471C" w:rsidRDefault="00B8018F" w:rsidP="000E704C">
      <w:pPr>
        <w:pStyle w:val="BodyText"/>
        <w:snapToGrid w:val="0"/>
        <w:spacing w:after="0"/>
        <w:ind w:firstLine="360"/>
        <w:jc w:val="both"/>
        <w:rPr>
          <w:rFonts w:ascii="Times New Roman" w:hAnsi="Times New Roman"/>
          <w:sz w:val="24"/>
          <w:szCs w:val="24"/>
        </w:rPr>
      </w:pPr>
      <w:r w:rsidRPr="00B8018F">
        <w:rPr>
          <w:rFonts w:ascii="Times New Roman" w:hAnsi="Times New Roman"/>
          <w:sz w:val="24"/>
          <w:szCs w:val="24"/>
        </w:rPr>
        <w:t xml:space="preserve">Galvenās izejvielas - dzelzsbetons būvkonstrukcijām, pievestais minerālmateriāls, asfaltbetons, smilts autoceļu un gājēju ceļu būvniecībai, uzbēruma gruntis, betona apmales, metāls satiksmes organizācijas līdzekļiem, barjerām, margām, apgaismojumam, polimērs drenāžai, caurtekām, akām. </w:t>
      </w:r>
    </w:p>
    <w:p w14:paraId="6ABCE4C2" w14:textId="676A9806" w:rsidR="00B8018F" w:rsidRPr="00B8018F" w:rsidRDefault="00B8018F" w:rsidP="000E704C">
      <w:pPr>
        <w:pStyle w:val="BodyText"/>
        <w:snapToGrid w:val="0"/>
        <w:spacing w:after="0"/>
        <w:ind w:firstLine="360"/>
        <w:jc w:val="both"/>
        <w:rPr>
          <w:rFonts w:ascii="Times New Roman" w:hAnsi="Times New Roman"/>
          <w:sz w:val="24"/>
          <w:szCs w:val="24"/>
        </w:rPr>
      </w:pPr>
      <w:r w:rsidRPr="00B8018F">
        <w:rPr>
          <w:rFonts w:ascii="Times New Roman" w:hAnsi="Times New Roman"/>
          <w:sz w:val="24"/>
          <w:szCs w:val="24"/>
        </w:rPr>
        <w:t>Paredzēts, ka esošo augu zemi izraks, aizvedot to uz būvuzņēmēja izvēlēto atbērtni vai izmantos apzaļumošanā objekta būvniecībai. Vietās, kur infrastruktūra tiks būvēta ierakumā, ierakuma derīgais materiāls tiks izmantots kopīgā gājēju un velosipēdu ceļa uzbēruma būvniecībai vai nogādāts uz būvuzņēmēja izvēlētu atbērtni.</w:t>
      </w:r>
    </w:p>
    <w:p w14:paraId="4E68BD96" w14:textId="5DB849F0" w:rsidR="00912547" w:rsidRDefault="003B471C" w:rsidP="000E704C">
      <w:pPr>
        <w:pStyle w:val="BodyText"/>
        <w:snapToGrid w:val="0"/>
        <w:spacing w:after="0"/>
        <w:ind w:firstLine="360"/>
        <w:jc w:val="both"/>
        <w:rPr>
          <w:rFonts w:ascii="Times New Roman" w:hAnsi="Times New Roman"/>
          <w:sz w:val="24"/>
          <w:szCs w:val="24"/>
        </w:rPr>
      </w:pPr>
      <w:r>
        <w:rPr>
          <w:rFonts w:ascii="Times New Roman" w:hAnsi="Times New Roman"/>
          <w:sz w:val="24"/>
          <w:szCs w:val="24"/>
        </w:rPr>
        <w:t>Atbilstoši iesniegumam d</w:t>
      </w:r>
      <w:r w:rsidRPr="00B8018F">
        <w:rPr>
          <w:rFonts w:ascii="Times New Roman" w:hAnsi="Times New Roman"/>
          <w:sz w:val="24"/>
          <w:szCs w:val="24"/>
        </w:rPr>
        <w:t>emontētā esošā seguma utilizāciju nodrošina būvuzņēmējs</w:t>
      </w:r>
      <w:r>
        <w:rPr>
          <w:rFonts w:ascii="Times New Roman" w:hAnsi="Times New Roman"/>
          <w:sz w:val="24"/>
          <w:szCs w:val="24"/>
        </w:rPr>
        <w:t xml:space="preserve">. </w:t>
      </w:r>
      <w:r w:rsidR="00B8018F" w:rsidRPr="00B8018F">
        <w:rPr>
          <w:rFonts w:ascii="Times New Roman" w:hAnsi="Times New Roman"/>
          <w:sz w:val="24"/>
          <w:szCs w:val="24"/>
        </w:rPr>
        <w:t>Demontētās caurtekas, segumi un citi būvniecības laikā radušies atkritumi</w:t>
      </w:r>
      <w:r>
        <w:rPr>
          <w:rFonts w:ascii="Times New Roman" w:hAnsi="Times New Roman"/>
          <w:sz w:val="24"/>
          <w:szCs w:val="24"/>
        </w:rPr>
        <w:t xml:space="preserve"> tiks apsaimniekoti</w:t>
      </w:r>
      <w:r w:rsidR="00B8018F" w:rsidRPr="00B8018F">
        <w:rPr>
          <w:rFonts w:ascii="Times New Roman" w:hAnsi="Times New Roman"/>
          <w:sz w:val="24"/>
          <w:szCs w:val="24"/>
        </w:rPr>
        <w:t xml:space="preserve"> atbilstoši likumdošanas normām.</w:t>
      </w:r>
    </w:p>
    <w:p w14:paraId="2580C7A4" w14:textId="060736FE" w:rsidR="00B149E6" w:rsidRDefault="00C9215E" w:rsidP="000E704C">
      <w:pPr>
        <w:pStyle w:val="BodyText"/>
        <w:snapToGrid w:val="0"/>
        <w:spacing w:after="0"/>
        <w:ind w:firstLine="360"/>
        <w:jc w:val="both"/>
        <w:rPr>
          <w:rFonts w:ascii="Times New Roman" w:hAnsi="Times New Roman"/>
          <w:sz w:val="24"/>
          <w:szCs w:val="24"/>
        </w:rPr>
      </w:pPr>
      <w:r>
        <w:rPr>
          <w:rFonts w:ascii="Times New Roman" w:hAnsi="Times New Roman"/>
          <w:sz w:val="24"/>
          <w:szCs w:val="24"/>
        </w:rPr>
        <w:t>Būvējamais o</w:t>
      </w:r>
      <w:r w:rsidR="00132E88" w:rsidRPr="00132E88">
        <w:rPr>
          <w:rFonts w:ascii="Times New Roman" w:hAnsi="Times New Roman"/>
          <w:sz w:val="24"/>
          <w:szCs w:val="24"/>
        </w:rPr>
        <w:t xml:space="preserve">bjekts šķērso koplietošanas ūdensnotekas ar kodiem 384242:K:5 un 384241:K:4. Minētajām ūdens notekām tiks koriģēts novietojums, saglabājot tecēšanas virzienu. </w:t>
      </w:r>
    </w:p>
    <w:p w14:paraId="04450B61" w14:textId="66B00769" w:rsidR="005F24A3" w:rsidRDefault="00C0285D" w:rsidP="004517BD">
      <w:pPr>
        <w:pStyle w:val="BodyText"/>
        <w:tabs>
          <w:tab w:val="left" w:pos="0"/>
        </w:tabs>
        <w:snapToGrid w:val="0"/>
        <w:spacing w:after="0"/>
        <w:ind w:firstLine="357"/>
        <w:jc w:val="both"/>
        <w:rPr>
          <w:rFonts w:ascii="Times New Roman" w:hAnsi="Times New Roman"/>
          <w:sz w:val="24"/>
          <w:szCs w:val="24"/>
        </w:rPr>
      </w:pPr>
      <w:r w:rsidRPr="00332975">
        <w:rPr>
          <w:rFonts w:ascii="Times New Roman" w:hAnsi="Times New Roman"/>
          <w:sz w:val="24"/>
          <w:szCs w:val="24"/>
        </w:rPr>
        <w:t xml:space="preserve">Novērtējuma likums </w:t>
      </w:r>
      <w:r w:rsidRPr="00332975">
        <w:rPr>
          <w:rFonts w:ascii="Times New Roman" w:hAnsi="Times New Roman"/>
          <w:sz w:val="24"/>
          <w:szCs w:val="24"/>
          <w:lang w:eastAsia="ar-SA"/>
        </w:rPr>
        <w:t xml:space="preserve">8. panta pirmā daļa nosaka, ka piesakot darbību, ierosinātājs norāda vismaz divus dažādus risinājumus attiecībā uz šīs darbības vietu vai izmantojamo tehnoloģiju veidiem. Ierosinātājs nav iesniedzis paredzētās darbības divus iespējamos variantus, tādējādi Valsts vides dienests kā otro alternatīvo risinājumu pieņem variantu, ka Paredzētā darbība netiktu īstenota.  </w:t>
      </w:r>
    </w:p>
    <w:p w14:paraId="165D6F0E" w14:textId="77777777" w:rsidR="00261884" w:rsidRDefault="00261884" w:rsidP="00D827D4">
      <w:pPr>
        <w:pStyle w:val="BodyText"/>
        <w:spacing w:after="0"/>
        <w:ind w:firstLine="357"/>
        <w:jc w:val="both"/>
        <w:rPr>
          <w:rFonts w:ascii="Times New Roman" w:hAnsi="Times New Roman"/>
          <w:sz w:val="24"/>
          <w:lang w:eastAsia="ar-SA"/>
        </w:rPr>
      </w:pPr>
    </w:p>
    <w:p w14:paraId="471F6F2B" w14:textId="2CB5BA4B" w:rsidR="00785653" w:rsidRPr="002323B5" w:rsidRDefault="00A74256" w:rsidP="002323B5">
      <w:pPr>
        <w:pStyle w:val="ListParagraph"/>
        <w:numPr>
          <w:ilvl w:val="0"/>
          <w:numId w:val="42"/>
        </w:numPr>
        <w:tabs>
          <w:tab w:val="left" w:pos="426"/>
        </w:tabs>
        <w:snapToGrid w:val="0"/>
        <w:jc w:val="both"/>
        <w:rPr>
          <w:b/>
        </w:rPr>
      </w:pPr>
      <w:r w:rsidRPr="002323B5">
        <w:rPr>
          <w:b/>
        </w:rPr>
        <w:t>Paredzētās darbības ietekmes uz vidi vērtēšanas nepieciešamības pamatojums (iespējamās ietekmes būtiskuma novērtējums):</w:t>
      </w:r>
    </w:p>
    <w:p w14:paraId="378FB44F" w14:textId="1E3CB868" w:rsidR="00A74256" w:rsidRDefault="00A74256" w:rsidP="00D827D4">
      <w:pPr>
        <w:pStyle w:val="Default"/>
        <w:ind w:firstLine="357"/>
        <w:jc w:val="both"/>
        <w:rPr>
          <w:rStyle w:val="Strong"/>
          <w:b w:val="0"/>
          <w:bCs w:val="0"/>
          <w:color w:val="auto"/>
        </w:rPr>
      </w:pPr>
      <w:r w:rsidRPr="00C101FF">
        <w:rPr>
          <w:rStyle w:val="Strong"/>
          <w:b w:val="0"/>
          <w:bCs w:val="0"/>
          <w:color w:val="auto"/>
        </w:rPr>
        <w:t xml:space="preserve">Paredzētās darbības ietekmes sākotnējais izvērtējums veikts, pamatojoties uz </w:t>
      </w:r>
      <w:r w:rsidR="007849F0" w:rsidRPr="00C101FF">
        <w:rPr>
          <w:rStyle w:val="Strong"/>
          <w:b w:val="0"/>
          <w:bCs w:val="0"/>
          <w:color w:val="auto"/>
        </w:rPr>
        <w:t>Novērtējuma likum</w:t>
      </w:r>
      <w:r w:rsidR="009A3831" w:rsidRPr="00C101FF">
        <w:rPr>
          <w:rStyle w:val="Strong"/>
          <w:b w:val="0"/>
          <w:bCs w:val="0"/>
          <w:color w:val="auto"/>
        </w:rPr>
        <w:t>a</w:t>
      </w:r>
      <w:r w:rsidR="007849F0" w:rsidRPr="00C101FF">
        <w:rPr>
          <w:rStyle w:val="Strong"/>
          <w:b w:val="0"/>
          <w:bCs w:val="0"/>
          <w:color w:val="auto"/>
        </w:rPr>
        <w:t xml:space="preserve"> </w:t>
      </w:r>
      <w:r w:rsidR="009A3831" w:rsidRPr="00C101FF">
        <w:rPr>
          <w:rStyle w:val="Strong"/>
          <w:b w:val="0"/>
          <w:bCs w:val="0"/>
          <w:color w:val="auto"/>
        </w:rPr>
        <w:t>3.</w:t>
      </w:r>
      <w:r w:rsidR="009A3831" w:rsidRPr="00C101FF">
        <w:rPr>
          <w:rStyle w:val="Strong"/>
          <w:b w:val="0"/>
          <w:bCs w:val="0"/>
          <w:color w:val="auto"/>
          <w:vertAlign w:val="superscript"/>
        </w:rPr>
        <w:t>2</w:t>
      </w:r>
      <w:r w:rsidR="009A3831" w:rsidRPr="00C101FF">
        <w:rPr>
          <w:rStyle w:val="Strong"/>
          <w:b w:val="0"/>
          <w:bCs w:val="0"/>
          <w:color w:val="auto"/>
        </w:rPr>
        <w:t xml:space="preserve"> panta pirmās daļas 1) punktu, kā arī 2. pielikuma 10. punkta 5) apakšpunkta a) daļu</w:t>
      </w:r>
      <w:r w:rsidRPr="00C101FF">
        <w:rPr>
          <w:color w:val="auto"/>
        </w:rPr>
        <w:t>,</w:t>
      </w:r>
      <w:r w:rsidRPr="00C101FF">
        <w:rPr>
          <w:rStyle w:val="Strong"/>
          <w:color w:val="auto"/>
        </w:rPr>
        <w:t xml:space="preserve"> </w:t>
      </w:r>
      <w:r w:rsidRPr="00C101FF">
        <w:rPr>
          <w:rStyle w:val="Strong"/>
          <w:b w:val="0"/>
          <w:bCs w:val="0"/>
          <w:color w:val="auto"/>
        </w:rPr>
        <w:t>Ministru kabineta 2015. gada 13. janvāra noteikumu Nr. 18 “Kārtība, kādā novērtē paredzētās darbības ietekmi uz vidi un akceptē paredzēto darbību” 13. punktu</w:t>
      </w:r>
      <w:r w:rsidR="003936B5">
        <w:rPr>
          <w:rStyle w:val="Strong"/>
          <w:b w:val="0"/>
          <w:bCs w:val="0"/>
          <w:color w:val="auto"/>
        </w:rPr>
        <w:t>.</w:t>
      </w:r>
    </w:p>
    <w:p w14:paraId="1481AD2C" w14:textId="45758F91" w:rsidR="00CA16C5" w:rsidRPr="005D0751" w:rsidRDefault="00AD7CC7" w:rsidP="005944B4">
      <w:pPr>
        <w:pStyle w:val="Default"/>
        <w:ind w:firstLine="357"/>
        <w:jc w:val="both"/>
        <w:rPr>
          <w:color w:val="auto"/>
        </w:rPr>
      </w:pPr>
      <w:r w:rsidRPr="00AD7CC7">
        <w:rPr>
          <w:rStyle w:val="Strong"/>
          <w:b w:val="0"/>
          <w:bCs w:val="0"/>
          <w:color w:val="auto"/>
        </w:rPr>
        <w:t xml:space="preserve">Ietekmes sākotnējā izvērtējuma ietvaros netika identificētas potenciālas būtiskas ietekmes. Būvniecības darbu laikā radītā ietekme uz vidi, kas saistīta ar dabas resursu patēriņu, vides piesārņojumu, ietekmi uz iedzīvotājiem, ietekmi uz darbības vietā un tās apkārtnē esošajām īpaši aizsargājamām dabas vērtībām un citiem vides procesiem neradīs būtisku ietekmi, tā kā būs lokālas dabas un neskars plašu ģeogrāfisko teritoriju, kā arī to ir iespējams laicīgi konstatēt un novērst. </w:t>
      </w:r>
      <w:r w:rsidR="00CA16C5" w:rsidRPr="005D0751">
        <w:rPr>
          <w:color w:val="auto"/>
        </w:rPr>
        <w:t xml:space="preserve">Izvērtējot paredzētās darbības iespējamās ietekmes un to būtiskumu, tika izmantoti </w:t>
      </w:r>
      <w:r w:rsidR="00CA16C5">
        <w:rPr>
          <w:color w:val="auto"/>
        </w:rPr>
        <w:t xml:space="preserve">Novērtējuma </w:t>
      </w:r>
      <w:r w:rsidR="00CA16C5" w:rsidRPr="005D0751">
        <w:rPr>
          <w:color w:val="auto"/>
        </w:rPr>
        <w:t xml:space="preserve">likuma 11. panta kritēriji. </w:t>
      </w:r>
      <w:r w:rsidR="00CA16C5" w:rsidRPr="005D0751">
        <w:rPr>
          <w:rFonts w:eastAsia="Calibri"/>
          <w:color w:val="auto"/>
        </w:rPr>
        <w:t xml:space="preserve">Būtiskākie ietekmes aspekti ir saistīti ar darbības vietas </w:t>
      </w:r>
      <w:r w:rsidR="00CA16C5" w:rsidRPr="005D0751">
        <w:rPr>
          <w:rFonts w:eastAsia="Calibri"/>
          <w:color w:val="auto"/>
        </w:rPr>
        <w:lastRenderedPageBreak/>
        <w:t xml:space="preserve">teritorijas izmantošanu, ģeogrāfiskajām īpatnībām, ietekmes apjomu, t.sk. savstarpējo un kopējo (būvniecības un ekspluatācijas laikā). </w:t>
      </w:r>
    </w:p>
    <w:p w14:paraId="7DA09504" w14:textId="5E53344E" w:rsidR="00CA16C5" w:rsidRPr="00C101FF" w:rsidRDefault="005F7088" w:rsidP="00D827D4">
      <w:pPr>
        <w:pStyle w:val="Default"/>
        <w:ind w:firstLine="357"/>
        <w:jc w:val="both"/>
        <w:rPr>
          <w:rStyle w:val="Strong"/>
          <w:b w:val="0"/>
          <w:bCs w:val="0"/>
          <w:color w:val="auto"/>
        </w:rPr>
      </w:pPr>
      <w:r w:rsidRPr="005F7088">
        <w:rPr>
          <w:rStyle w:val="Strong"/>
          <w:b w:val="0"/>
          <w:bCs w:val="0"/>
          <w:color w:val="auto"/>
        </w:rPr>
        <w:t>Būtiskākie ietekmes aspekti ir saistīti ar Novērtējuma likuma 11. panta pirmās daļas 1)</w:t>
      </w:r>
      <w:r w:rsidR="00BC64A4">
        <w:rPr>
          <w:rStyle w:val="Strong"/>
          <w:b w:val="0"/>
          <w:bCs w:val="0"/>
          <w:color w:val="auto"/>
        </w:rPr>
        <w:t> </w:t>
      </w:r>
      <w:r w:rsidRPr="005F7088">
        <w:rPr>
          <w:rStyle w:val="Strong"/>
          <w:b w:val="0"/>
          <w:bCs w:val="0"/>
          <w:color w:val="auto"/>
        </w:rPr>
        <w:t>punktu: apjoms un tehniskie risinājumi, 3) punktu: dabas resursu, jo īpaši zemes dzīļu, augsnes, ūdens un bioloģiskās daudzveidības izmantošanu.</w:t>
      </w:r>
    </w:p>
    <w:p w14:paraId="296830F2" w14:textId="03F26595" w:rsidR="00AA0156" w:rsidRDefault="002C7F73" w:rsidP="00AA0156">
      <w:pPr>
        <w:pStyle w:val="BodyText"/>
        <w:snapToGrid w:val="0"/>
        <w:spacing w:after="0"/>
        <w:ind w:firstLine="360"/>
        <w:jc w:val="both"/>
        <w:rPr>
          <w:rFonts w:ascii="Times New Roman" w:hAnsi="Times New Roman"/>
          <w:sz w:val="24"/>
          <w:szCs w:val="24"/>
        </w:rPr>
      </w:pPr>
      <w:r>
        <w:rPr>
          <w:rFonts w:ascii="Times New Roman" w:hAnsi="Times New Roman"/>
          <w:sz w:val="24"/>
          <w:szCs w:val="24"/>
        </w:rPr>
        <w:t xml:space="preserve">Izvērtējot iesniegumu Dienests secina, ka </w:t>
      </w:r>
      <w:r w:rsidR="00AA0156" w:rsidRPr="00AA0156">
        <w:rPr>
          <w:rFonts w:ascii="Times New Roman" w:hAnsi="Times New Roman"/>
          <w:sz w:val="24"/>
          <w:szCs w:val="24"/>
        </w:rPr>
        <w:t>Paredzētā darbība tiks īstenota aptuveni 32 ha plašā teritorijā</w:t>
      </w:r>
      <w:r w:rsidR="00925A63">
        <w:rPr>
          <w:rFonts w:ascii="Times New Roman" w:hAnsi="Times New Roman"/>
          <w:sz w:val="24"/>
          <w:szCs w:val="24"/>
        </w:rPr>
        <w:t xml:space="preserve">, skatīt </w:t>
      </w:r>
      <w:r w:rsidR="008F3445">
        <w:rPr>
          <w:rFonts w:ascii="Times New Roman" w:hAnsi="Times New Roman"/>
          <w:sz w:val="24"/>
          <w:szCs w:val="24"/>
        </w:rPr>
        <w:t>3</w:t>
      </w:r>
      <w:r w:rsidR="00925A63">
        <w:rPr>
          <w:rFonts w:ascii="Times New Roman" w:hAnsi="Times New Roman"/>
          <w:sz w:val="24"/>
          <w:szCs w:val="24"/>
        </w:rPr>
        <w:t>. attēlu</w:t>
      </w:r>
      <w:r w:rsidR="00AA0156" w:rsidRPr="00AA0156">
        <w:rPr>
          <w:rFonts w:ascii="Times New Roman" w:hAnsi="Times New Roman"/>
          <w:sz w:val="24"/>
          <w:szCs w:val="24"/>
        </w:rPr>
        <w:t>. Būvdarbu laikā būtiski tiks ietekmēta satiksme uz valsts autoceļiem A8 un V18, tādēļ būs nepieciešams nodrošināt nepārtrauktu satiksmes plūsmu, izstrādāt satiksmes organizācijas shēmas un veikt kvalitatīvu satiksmes regulēšanu.</w:t>
      </w:r>
    </w:p>
    <w:p w14:paraId="62911887" w14:textId="77777777" w:rsidR="00A119ED" w:rsidRPr="00AA0156" w:rsidRDefault="00A119ED" w:rsidP="00AA0156">
      <w:pPr>
        <w:pStyle w:val="BodyText"/>
        <w:snapToGrid w:val="0"/>
        <w:spacing w:after="0"/>
        <w:ind w:firstLine="360"/>
        <w:jc w:val="both"/>
        <w:rPr>
          <w:rFonts w:ascii="Times New Roman" w:hAnsi="Times New Roman"/>
          <w:sz w:val="24"/>
          <w:szCs w:val="24"/>
        </w:rPr>
      </w:pPr>
    </w:p>
    <w:p w14:paraId="1D2A7148" w14:textId="2799F3ED" w:rsidR="00AA0156" w:rsidRDefault="009C0639" w:rsidP="00CF2DC4">
      <w:pPr>
        <w:pStyle w:val="BodyText"/>
        <w:snapToGrid w:val="0"/>
        <w:spacing w:after="0"/>
        <w:jc w:val="center"/>
        <w:rPr>
          <w:rFonts w:ascii="Times New Roman" w:hAnsi="Times New Roman"/>
          <w:sz w:val="24"/>
          <w:szCs w:val="24"/>
        </w:rPr>
      </w:pPr>
      <w:r w:rsidRPr="00CF2F8D">
        <w:rPr>
          <w:rFonts w:ascii="Times New Roman" w:hAnsi="Times New Roman"/>
          <w:noProof/>
          <w:sz w:val="24"/>
          <w:szCs w:val="24"/>
        </w:rPr>
        <w:drawing>
          <wp:inline distT="0" distB="0" distL="0" distR="0" wp14:anchorId="582F9234" wp14:editId="10FEECB2">
            <wp:extent cx="4722471" cy="2457809"/>
            <wp:effectExtent l="0" t="0" r="2540" b="0"/>
            <wp:docPr id="37648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48954" name=""/>
                    <pic:cNvPicPr/>
                  </pic:nvPicPr>
                  <pic:blipFill>
                    <a:blip r:embed="rId15"/>
                    <a:stretch>
                      <a:fillRect/>
                    </a:stretch>
                  </pic:blipFill>
                  <pic:spPr>
                    <a:xfrm>
                      <a:off x="0" y="0"/>
                      <a:ext cx="4727692" cy="2460526"/>
                    </a:xfrm>
                    <a:prstGeom prst="rect">
                      <a:avLst/>
                    </a:prstGeom>
                  </pic:spPr>
                </pic:pic>
              </a:graphicData>
            </a:graphic>
          </wp:inline>
        </w:drawing>
      </w:r>
    </w:p>
    <w:p w14:paraId="3253033A" w14:textId="2E40BFEC" w:rsidR="001C22AF" w:rsidRPr="00AA0156" w:rsidRDefault="001C22AF" w:rsidP="001C22AF">
      <w:pPr>
        <w:pStyle w:val="Caption"/>
        <w:rPr>
          <w:sz w:val="24"/>
          <w:szCs w:val="24"/>
        </w:rPr>
      </w:pPr>
      <w:r>
        <w:rPr>
          <w:sz w:val="24"/>
          <w:szCs w:val="24"/>
        </w:rPr>
        <w:fldChar w:fldCharType="begin"/>
      </w:r>
      <w:r>
        <w:rPr>
          <w:sz w:val="24"/>
          <w:szCs w:val="24"/>
        </w:rPr>
        <w:instrText xml:space="preserve"> SEQ attēls \* ARABIC </w:instrText>
      </w:r>
      <w:r>
        <w:rPr>
          <w:sz w:val="24"/>
          <w:szCs w:val="24"/>
        </w:rPr>
        <w:fldChar w:fldCharType="separate"/>
      </w:r>
      <w:r w:rsidR="008F3445">
        <w:rPr>
          <w:noProof/>
          <w:sz w:val="24"/>
          <w:szCs w:val="24"/>
        </w:rPr>
        <w:t>3</w:t>
      </w:r>
      <w:r>
        <w:rPr>
          <w:sz w:val="24"/>
          <w:szCs w:val="24"/>
        </w:rPr>
        <w:fldChar w:fldCharType="end"/>
      </w:r>
      <w:r>
        <w:t>. attēls</w:t>
      </w:r>
      <w:r w:rsidRPr="00925A63">
        <w:rPr>
          <w:sz w:val="24"/>
          <w:szCs w:val="24"/>
        </w:rPr>
        <w:t xml:space="preserve">. Aptuvenā </w:t>
      </w:r>
      <w:r w:rsidR="00925A63">
        <w:rPr>
          <w:sz w:val="24"/>
          <w:szCs w:val="24"/>
        </w:rPr>
        <w:t>Paredzētās darbības norises vieta.</w:t>
      </w:r>
    </w:p>
    <w:p w14:paraId="5D8B4B07" w14:textId="77777777" w:rsidR="009C0639" w:rsidRDefault="009C0639" w:rsidP="00AA0156">
      <w:pPr>
        <w:pStyle w:val="BodyText"/>
        <w:snapToGrid w:val="0"/>
        <w:spacing w:after="0"/>
        <w:ind w:firstLine="360"/>
        <w:jc w:val="both"/>
        <w:rPr>
          <w:rFonts w:ascii="Times New Roman" w:hAnsi="Times New Roman"/>
          <w:sz w:val="24"/>
          <w:szCs w:val="24"/>
        </w:rPr>
      </w:pPr>
    </w:p>
    <w:p w14:paraId="0048A7EF" w14:textId="3224F9C4" w:rsidR="00AA0156" w:rsidRPr="00AA0156" w:rsidRDefault="00AA0156" w:rsidP="00AA0156">
      <w:pPr>
        <w:pStyle w:val="BodyText"/>
        <w:snapToGrid w:val="0"/>
        <w:spacing w:after="0"/>
        <w:ind w:firstLine="360"/>
        <w:jc w:val="both"/>
        <w:rPr>
          <w:rFonts w:ascii="Times New Roman" w:hAnsi="Times New Roman"/>
          <w:sz w:val="24"/>
          <w:szCs w:val="24"/>
        </w:rPr>
      </w:pPr>
      <w:r w:rsidRPr="00AA0156">
        <w:rPr>
          <w:rFonts w:ascii="Times New Roman" w:hAnsi="Times New Roman"/>
          <w:sz w:val="24"/>
          <w:szCs w:val="24"/>
        </w:rPr>
        <w:t xml:space="preserve">Būvdarbu laikā būs jānodrošina piekļuve pārbūvējamajam posmam piegulošajām teritorijām, kā arī jāīsteno pasākumi, lai pēc iespējas mazinātu neērtības vietējiem iedzīvotājiem. Vienlaikus sagaidāms satiksmes intensitātes pieaugums uz apvedceļiem. </w:t>
      </w:r>
    </w:p>
    <w:p w14:paraId="37A3D565" w14:textId="4D36DF10" w:rsidR="00AA0156" w:rsidRPr="00AA0156" w:rsidRDefault="00AA0156" w:rsidP="009121B8">
      <w:pPr>
        <w:pStyle w:val="BodyText"/>
        <w:snapToGrid w:val="0"/>
        <w:spacing w:after="0"/>
        <w:ind w:firstLine="360"/>
        <w:jc w:val="both"/>
        <w:rPr>
          <w:rFonts w:ascii="Times New Roman" w:hAnsi="Times New Roman"/>
          <w:sz w:val="24"/>
          <w:szCs w:val="24"/>
        </w:rPr>
      </w:pPr>
      <w:r w:rsidRPr="00AA0156">
        <w:rPr>
          <w:rFonts w:ascii="Times New Roman" w:hAnsi="Times New Roman"/>
          <w:sz w:val="24"/>
          <w:szCs w:val="24"/>
        </w:rPr>
        <w:t xml:space="preserve">Lai gan būvdarbu laikā tiks ietekmēta </w:t>
      </w:r>
      <w:r w:rsidR="003D3859">
        <w:rPr>
          <w:rFonts w:ascii="Times New Roman" w:hAnsi="Times New Roman"/>
          <w:sz w:val="24"/>
          <w:szCs w:val="24"/>
        </w:rPr>
        <w:t xml:space="preserve">samērā </w:t>
      </w:r>
      <w:r w:rsidRPr="00AA0156">
        <w:rPr>
          <w:rFonts w:ascii="Times New Roman" w:hAnsi="Times New Roman"/>
          <w:sz w:val="24"/>
          <w:szCs w:val="24"/>
        </w:rPr>
        <w:t>plaša teritorija</w:t>
      </w:r>
      <w:r w:rsidR="003D3859">
        <w:rPr>
          <w:rFonts w:ascii="Times New Roman" w:hAnsi="Times New Roman"/>
          <w:sz w:val="24"/>
          <w:szCs w:val="24"/>
        </w:rPr>
        <w:t xml:space="preserve"> lokālā mērogā</w:t>
      </w:r>
      <w:r w:rsidR="00CF2DC4">
        <w:rPr>
          <w:rFonts w:ascii="Times New Roman" w:hAnsi="Times New Roman"/>
          <w:sz w:val="24"/>
          <w:szCs w:val="24"/>
        </w:rPr>
        <w:t xml:space="preserve"> – autoceļa A8 un autoceļa V18 pārbūves zonās</w:t>
      </w:r>
      <w:r w:rsidR="0070367C">
        <w:rPr>
          <w:rFonts w:ascii="Times New Roman" w:hAnsi="Times New Roman"/>
          <w:sz w:val="24"/>
          <w:szCs w:val="24"/>
        </w:rPr>
        <w:t xml:space="preserve">, Norises vieta un blakus esošās teritorijas nav blīvi apdzīvotas, </w:t>
      </w:r>
      <w:r w:rsidR="002C7F73">
        <w:rPr>
          <w:rFonts w:ascii="Times New Roman" w:hAnsi="Times New Roman"/>
          <w:sz w:val="24"/>
          <w:szCs w:val="24"/>
        </w:rPr>
        <w:t xml:space="preserve">tā robežojas galvenokārt ar rūpnieciskās apbūves teritorijām, </w:t>
      </w:r>
      <w:r w:rsidR="0070367C">
        <w:rPr>
          <w:rFonts w:ascii="Times New Roman" w:hAnsi="Times New Roman"/>
          <w:sz w:val="24"/>
          <w:szCs w:val="24"/>
        </w:rPr>
        <w:t xml:space="preserve"> </w:t>
      </w:r>
      <w:r w:rsidR="008C2239">
        <w:rPr>
          <w:rFonts w:ascii="Times New Roman" w:hAnsi="Times New Roman"/>
          <w:sz w:val="24"/>
          <w:szCs w:val="24"/>
        </w:rPr>
        <w:t xml:space="preserve">tiešā tuvumā atrodas vairākas </w:t>
      </w:r>
      <w:r w:rsidR="0070367C">
        <w:rPr>
          <w:rFonts w:ascii="Times New Roman" w:hAnsi="Times New Roman"/>
          <w:sz w:val="24"/>
          <w:szCs w:val="24"/>
        </w:rPr>
        <w:t>viensētas</w:t>
      </w:r>
      <w:r w:rsidR="008C2239">
        <w:rPr>
          <w:rFonts w:ascii="Times New Roman" w:hAnsi="Times New Roman"/>
          <w:sz w:val="24"/>
          <w:szCs w:val="24"/>
        </w:rPr>
        <w:t xml:space="preserve">. Būvdarbu laikā </w:t>
      </w:r>
      <w:r w:rsidRPr="00AA0156">
        <w:rPr>
          <w:rFonts w:ascii="Times New Roman" w:hAnsi="Times New Roman"/>
          <w:sz w:val="24"/>
          <w:szCs w:val="24"/>
        </w:rPr>
        <w:t>paredzamas īslaicīgas neērtības iedzīvotājiem, kas dzīvo būvdarbu teritorijas un apvedceļu tuvumā, kā arī autoceļu A8 un V18 lietotājiem</w:t>
      </w:r>
      <w:r w:rsidR="0070367C">
        <w:rPr>
          <w:rFonts w:ascii="Times New Roman" w:hAnsi="Times New Roman"/>
          <w:sz w:val="24"/>
          <w:szCs w:val="24"/>
        </w:rPr>
        <w:t>.</w:t>
      </w:r>
      <w:r w:rsidRPr="00AA0156">
        <w:rPr>
          <w:rFonts w:ascii="Times New Roman" w:hAnsi="Times New Roman"/>
          <w:sz w:val="24"/>
          <w:szCs w:val="24"/>
        </w:rPr>
        <w:t xml:space="preserve"> </w:t>
      </w:r>
      <w:r w:rsidR="0070367C">
        <w:rPr>
          <w:rFonts w:ascii="Times New Roman" w:hAnsi="Times New Roman"/>
          <w:sz w:val="24"/>
          <w:szCs w:val="24"/>
        </w:rPr>
        <w:t>T</w:t>
      </w:r>
      <w:r w:rsidR="008E27E6">
        <w:rPr>
          <w:rFonts w:ascii="Times New Roman" w:hAnsi="Times New Roman"/>
          <w:sz w:val="24"/>
          <w:szCs w:val="24"/>
        </w:rPr>
        <w:t xml:space="preserve">ā kā </w:t>
      </w:r>
      <w:r w:rsidR="008D2C64">
        <w:rPr>
          <w:rFonts w:ascii="Times New Roman" w:hAnsi="Times New Roman"/>
          <w:sz w:val="24"/>
          <w:szCs w:val="24"/>
        </w:rPr>
        <w:t>b</w:t>
      </w:r>
      <w:r w:rsidR="008D2C64" w:rsidRPr="00AA0156">
        <w:rPr>
          <w:rFonts w:ascii="Times New Roman" w:hAnsi="Times New Roman"/>
          <w:sz w:val="24"/>
          <w:szCs w:val="24"/>
        </w:rPr>
        <w:t>ūvdarbus plānots veikt vienas būvniecības sezonas laikā</w:t>
      </w:r>
      <w:r w:rsidR="0041073D">
        <w:rPr>
          <w:rFonts w:ascii="Times New Roman" w:hAnsi="Times New Roman"/>
          <w:sz w:val="24"/>
          <w:szCs w:val="24"/>
        </w:rPr>
        <w:t xml:space="preserve">, </w:t>
      </w:r>
      <w:r w:rsidRPr="00AA0156">
        <w:rPr>
          <w:rFonts w:ascii="Times New Roman" w:hAnsi="Times New Roman"/>
          <w:sz w:val="24"/>
          <w:szCs w:val="24"/>
        </w:rPr>
        <w:t>pēc projekta īstenošanas sagaidāmi būtiski satiksmes infrastruktūras uzlabojumi.</w:t>
      </w:r>
    </w:p>
    <w:p w14:paraId="26FBE995" w14:textId="77777777" w:rsidR="00AA0156" w:rsidRPr="00AA0156" w:rsidRDefault="00AA0156" w:rsidP="009121B8">
      <w:pPr>
        <w:pStyle w:val="BodyText"/>
        <w:snapToGrid w:val="0"/>
        <w:spacing w:after="0"/>
        <w:ind w:firstLine="360"/>
        <w:jc w:val="both"/>
        <w:rPr>
          <w:rFonts w:ascii="Times New Roman" w:hAnsi="Times New Roman"/>
          <w:sz w:val="24"/>
          <w:szCs w:val="24"/>
        </w:rPr>
      </w:pPr>
      <w:r w:rsidRPr="00AA0156">
        <w:rPr>
          <w:rFonts w:ascii="Times New Roman" w:hAnsi="Times New Roman"/>
          <w:sz w:val="24"/>
          <w:szCs w:val="24"/>
        </w:rPr>
        <w:t>Projekta ietvaros paredzēts izbūvēt esošajai autoceļa kategorijai atbilstošu infrastruktūru, izveidojot divlīmeņu ceļu mezglu un nodrošinot dzelzceļa šķērsojumu divos līmeņos. Risinājumi paredz pārvada izbūvi pār autoceļu A8, pārvada izbūvi pār dzelzceļu, tuneļa izbūvi zem autoceļa V18, kā arī gājēju tuneļa izbūvi zem labās rampas. Šie risinājumi novērsīs esošos satiksmes konfliktpunktus un būtiski uzlabos satiksmes organizāciju.</w:t>
      </w:r>
    </w:p>
    <w:p w14:paraId="3B8AC3B2" w14:textId="1A1ACC70" w:rsidR="005E4384" w:rsidRDefault="00AA0156" w:rsidP="009121B8">
      <w:pPr>
        <w:pStyle w:val="BodyText"/>
        <w:snapToGrid w:val="0"/>
        <w:spacing w:after="0"/>
        <w:ind w:firstLine="360"/>
        <w:jc w:val="both"/>
        <w:rPr>
          <w:rFonts w:ascii="Times New Roman" w:hAnsi="Times New Roman"/>
          <w:sz w:val="24"/>
          <w:szCs w:val="24"/>
        </w:rPr>
      </w:pPr>
      <w:r w:rsidRPr="00AA0156">
        <w:rPr>
          <w:rFonts w:ascii="Times New Roman" w:hAnsi="Times New Roman"/>
          <w:sz w:val="24"/>
          <w:szCs w:val="24"/>
        </w:rPr>
        <w:t>Ņemot vērā projekta mērķi uzlabot gan autotransporta, gan mazāk aizsargāto satiksmes dalībnieku drošību, paredzams, ka pēc projekta īstenošanas ievērojami paaugstināsies satiksmes drošības līmenis, samazināsies satiksmes negadījumu risks un uzlabosies satiksmes caurlaidspēja. Projekta negatīvā ietekme būs galvenokārt saistīta ar būvdarbu veikšanas periodu, savukārt pēc būvdarbu pabeigšanas sagaidāma ilgtermiņa pozitīva ietekme uz satiksmes drošību un satiksmes organizāciju kopumā.</w:t>
      </w:r>
    </w:p>
    <w:p w14:paraId="64D3E25F" w14:textId="2C2B751F" w:rsidR="00CB00AE" w:rsidRPr="00CB00AE" w:rsidRDefault="00417149" w:rsidP="009121B8">
      <w:pPr>
        <w:pStyle w:val="BodyText"/>
        <w:snapToGrid w:val="0"/>
        <w:spacing w:after="0"/>
        <w:ind w:firstLine="357"/>
        <w:jc w:val="both"/>
        <w:rPr>
          <w:rFonts w:ascii="Times New Roman" w:hAnsi="Times New Roman"/>
          <w:sz w:val="24"/>
          <w:szCs w:val="24"/>
        </w:rPr>
      </w:pPr>
      <w:r w:rsidRPr="00417149">
        <w:rPr>
          <w:rFonts w:ascii="Times New Roman" w:hAnsi="Times New Roman"/>
          <w:sz w:val="24"/>
          <w:szCs w:val="24"/>
        </w:rPr>
        <w:t>Pēc būtības ceļa būvniecība galvenokārt ir saistīta ar neatjaunojamo zemes dzīļu resursu izmantošanu, tomēr ietekme nebūs būtiska, jo būvdarbos izmantoto resursu (dolomīta un smilts-grants) krājumi Latvijā ir plaši izplatīti un salīdzinoši ar citiem līdzīgiem būvniecības darbiem tiks izmantots neliels daudzums derīgo izrakteņu.</w:t>
      </w:r>
      <w:r w:rsidR="002E47F9" w:rsidRPr="002E47F9">
        <w:t xml:space="preserve"> </w:t>
      </w:r>
      <w:r w:rsidR="002E47F9" w:rsidRPr="002E47F9">
        <w:rPr>
          <w:rFonts w:ascii="Times New Roman" w:hAnsi="Times New Roman"/>
          <w:sz w:val="24"/>
          <w:szCs w:val="24"/>
        </w:rPr>
        <w:t xml:space="preserve">Paredzēts, ka esošo augu zemi izraks, </w:t>
      </w:r>
      <w:r w:rsidR="002E47F9" w:rsidRPr="002E47F9">
        <w:rPr>
          <w:rFonts w:ascii="Times New Roman" w:hAnsi="Times New Roman"/>
          <w:sz w:val="24"/>
          <w:szCs w:val="24"/>
        </w:rPr>
        <w:lastRenderedPageBreak/>
        <w:t>aizvedot to uz būvuzņēmēja izvēlēto atbērtni vai izmantos apzaļumošanā objekta būvniecībai. Vietās, kur infrastruktūra tiks būvēta ierakumā, ierakuma derīgais materiāls tiks izmantots kopīgā gājēju un velosipēdu ceļa uzbēruma būvniecībai vai nogādāts uz būvuzņēmēja izvēlētu atbērtni</w:t>
      </w:r>
      <w:r w:rsidR="00E9302B">
        <w:rPr>
          <w:rFonts w:ascii="Times New Roman" w:hAnsi="Times New Roman"/>
          <w:sz w:val="24"/>
          <w:szCs w:val="24"/>
        </w:rPr>
        <w:t>.</w:t>
      </w:r>
    </w:p>
    <w:p w14:paraId="31EFA166" w14:textId="6444699E" w:rsidR="00CB00AE" w:rsidRPr="00CB00AE" w:rsidRDefault="00955405" w:rsidP="00627C45">
      <w:pPr>
        <w:pStyle w:val="BodyText"/>
        <w:snapToGrid w:val="0"/>
        <w:spacing w:after="0"/>
        <w:ind w:firstLine="357"/>
        <w:jc w:val="both"/>
        <w:rPr>
          <w:rFonts w:ascii="Times New Roman" w:hAnsi="Times New Roman"/>
          <w:sz w:val="24"/>
          <w:szCs w:val="24"/>
        </w:rPr>
      </w:pPr>
      <w:r w:rsidRPr="00955405">
        <w:rPr>
          <w:rFonts w:ascii="Times New Roman" w:hAnsi="Times New Roman"/>
          <w:sz w:val="24"/>
          <w:szCs w:val="24"/>
        </w:rPr>
        <w:t>Norises vietā radīsies ar būvniecības darbiem un labiekārtošanu saistīti atkritumi, kā arī sadzīves atkritumi. Atbilstoši Atkritumu apsaimniekošanas likuma prasībām visus iepriekš minētos atkritumus jāsavāc un jānodod atkritumu apsaimniekotājam, kuram ir spēkā esoša Valsts vides dienesta izsniegta atkritumu apsaimniekošanas atļauja un kurš veic visu radušos atkritumu uzskaiti atkritumu pārvadājumu uzskaites valsts informācijas sistēmā saskaņā ar Ministru kabineta 2021. gada 18. februāra noteikumos Nr. 113 “Atkritumu un to pārvadājumu uzskaites kārtība” noteikto kārtību. Paredzētās darbības laikā ir aizliegta dažādu atkritumu, tai skaitā bīstamo un sadzīves atkritumu, sajaukšana.</w:t>
      </w:r>
    </w:p>
    <w:p w14:paraId="5F08AAC7" w14:textId="48079A65" w:rsidR="00CB00AE" w:rsidRPr="00CB00AE" w:rsidRDefault="00D24BA6" w:rsidP="00627C45">
      <w:pPr>
        <w:pStyle w:val="BodyText"/>
        <w:snapToGrid w:val="0"/>
        <w:spacing w:after="0"/>
        <w:ind w:firstLine="357"/>
        <w:jc w:val="both"/>
        <w:rPr>
          <w:rFonts w:ascii="Times New Roman" w:hAnsi="Times New Roman"/>
          <w:sz w:val="24"/>
          <w:szCs w:val="24"/>
        </w:rPr>
      </w:pPr>
      <w:r w:rsidRPr="00D24BA6">
        <w:rPr>
          <w:rFonts w:ascii="Times New Roman" w:hAnsi="Times New Roman"/>
          <w:sz w:val="24"/>
          <w:szCs w:val="24"/>
        </w:rPr>
        <w:t xml:space="preserve">Tuvumā esošie iedzīvotāji galvenokārt tiks ietekmēti Paredzētās darbības būvdarbu laikā. </w:t>
      </w:r>
      <w:r w:rsidR="00B90857">
        <w:rPr>
          <w:rFonts w:ascii="Times New Roman" w:hAnsi="Times New Roman"/>
          <w:sz w:val="24"/>
          <w:szCs w:val="24"/>
        </w:rPr>
        <w:t>S</w:t>
      </w:r>
      <w:r w:rsidRPr="00D24BA6">
        <w:rPr>
          <w:rFonts w:ascii="Times New Roman" w:hAnsi="Times New Roman"/>
          <w:sz w:val="24"/>
          <w:szCs w:val="24"/>
        </w:rPr>
        <w:t>agaidāms, ka pasliktināsies iedzīvotāju dzīves kvalitāte</w:t>
      </w:r>
      <w:r w:rsidR="00B90857">
        <w:rPr>
          <w:rFonts w:ascii="Times New Roman" w:hAnsi="Times New Roman"/>
          <w:sz w:val="24"/>
          <w:szCs w:val="24"/>
        </w:rPr>
        <w:t xml:space="preserve"> būvniecības procesa laikā</w:t>
      </w:r>
      <w:r w:rsidRPr="00D24BA6">
        <w:rPr>
          <w:rFonts w:ascii="Times New Roman" w:hAnsi="Times New Roman"/>
          <w:sz w:val="24"/>
          <w:szCs w:val="24"/>
        </w:rPr>
        <w:t xml:space="preserve">, </w:t>
      </w:r>
      <w:r w:rsidR="00B90857">
        <w:rPr>
          <w:rFonts w:ascii="Times New Roman" w:hAnsi="Times New Roman"/>
          <w:sz w:val="24"/>
          <w:szCs w:val="24"/>
        </w:rPr>
        <w:t xml:space="preserve">bet ņemot vērā </w:t>
      </w:r>
      <w:r w:rsidR="00FD3EBC">
        <w:rPr>
          <w:rFonts w:ascii="Times New Roman" w:hAnsi="Times New Roman"/>
          <w:sz w:val="24"/>
          <w:szCs w:val="24"/>
        </w:rPr>
        <w:t>ka</w:t>
      </w:r>
      <w:r w:rsidRPr="00D24BA6">
        <w:rPr>
          <w:rFonts w:ascii="Times New Roman" w:hAnsi="Times New Roman"/>
          <w:sz w:val="24"/>
          <w:szCs w:val="24"/>
        </w:rPr>
        <w:t xml:space="preserve"> būvniecības process būs </w:t>
      </w:r>
      <w:r w:rsidR="00F166E6">
        <w:rPr>
          <w:rFonts w:ascii="Times New Roman" w:hAnsi="Times New Roman"/>
          <w:sz w:val="24"/>
          <w:szCs w:val="24"/>
        </w:rPr>
        <w:t xml:space="preserve">vienas būvniecība sezonas laikā </w:t>
      </w:r>
      <w:r w:rsidRPr="00D24BA6">
        <w:rPr>
          <w:rFonts w:ascii="Times New Roman" w:hAnsi="Times New Roman"/>
          <w:sz w:val="24"/>
          <w:szCs w:val="24"/>
        </w:rPr>
        <w:t>un galvenās ietekmes beigsies līdz ar būvdarbu pabeigšanu,</w:t>
      </w:r>
      <w:r w:rsidR="00165BBA">
        <w:rPr>
          <w:rFonts w:ascii="Times New Roman" w:hAnsi="Times New Roman"/>
          <w:sz w:val="24"/>
          <w:szCs w:val="24"/>
        </w:rPr>
        <w:t xml:space="preserve"> tās nav uzkaitamas par būtiskām.  K</w:t>
      </w:r>
      <w:r w:rsidRPr="00D24BA6">
        <w:rPr>
          <w:rFonts w:ascii="Times New Roman" w:hAnsi="Times New Roman"/>
          <w:sz w:val="24"/>
          <w:szCs w:val="24"/>
        </w:rPr>
        <w:t>ā arī jāņem vērā Paredzētās darbības mērķis – labiekārtot iedzīvotāju labklājībai nepieciešamo teritoriju, nodrošinot ērtāku un drošāku pārvietošanos apkārtnē. Tāpat tehniskajos noteikumos var noteikt prasības ietekmju mazināšanai, kā piemēram putekļu un trokšņa emisiju novēršanai, kas ir galvenie traucējošie apstākļi iedzīvotājiem jebkura objekta būvniecības laikā.</w:t>
      </w:r>
    </w:p>
    <w:p w14:paraId="28A18732" w14:textId="23DAE8AE" w:rsidR="00245701" w:rsidRPr="00332975" w:rsidRDefault="00245701" w:rsidP="00245701">
      <w:pPr>
        <w:ind w:firstLine="426"/>
        <w:jc w:val="both"/>
        <w:rPr>
          <w:bCs/>
          <w:iCs/>
        </w:rPr>
      </w:pPr>
      <w:r w:rsidRPr="00332975">
        <w:t xml:space="preserve">Paredzētā darbība nav tieši saistīta ar ķīmisku vielu un izstrādājumu izmantošanu, līdz ar to būtiska negatīva ietekme šajā aspektā nav paredzama. </w:t>
      </w:r>
      <w:r w:rsidR="00165BBA">
        <w:t>C</w:t>
      </w:r>
      <w:r w:rsidRPr="00332975">
        <w:t>eļa ierīkošanas darbos izmantojamās tehnikas darbināšanai tiks izmantota degviela. Gan benzīns, gan dīzeļdegviela saskaņā ar informāciju dažādās drošības datu lapās ir uzliesmojoši šķidrumi, kuri var ietekmēt strādnieku veselību objektā, kā arī ir toksiski ūdens organismiem ar ilgstošām sekām. Līdz ar to avāriju situācijās ir iespējams gan augsnes, gan virszemes ūdeņu un pazemes ūdeņu piesārņojums ar naftas produktiem. Negatīva ietekme uz virszemes ūdeņiem un gruntsūdeņiem iespējama vienīgi avāriju gadījumos, piesārņojums ar naftas produktiem izmantotās tehnikas nepareizas ekspluatācijas vai bojājumu gadījumā. Lai novērstu vai līdz minimumam samazinātu šāda vaida emisiju nonākšanu apkārtējā vidē, darbos pielietotā tehnika jāuztur atbilstošā tehniskajā kārtībā (tehnikas atbilstība, reģistrācija, tehniskās pārbaudes, vadītāja kvalifikācija, darba aizsardzība, dabas aizsardzība), darbos iesaistītajā tehnikas vienībā jāatrodas naftas produktu absorbentu komplektam. Ja darbu procesā ir ticis lietots absorbents, tad izlietotais absorbents jānodod bīstamo atkritumu apsaimniekošanas uzņēmumam.</w:t>
      </w:r>
      <w:r w:rsidRPr="00332975">
        <w:rPr>
          <w:bCs/>
          <w:iCs/>
        </w:rPr>
        <w:t xml:space="preserve"> </w:t>
      </w:r>
    </w:p>
    <w:p w14:paraId="40AC27D6" w14:textId="34A177D5" w:rsidR="00E84E0B" w:rsidRDefault="00E84E0B" w:rsidP="00627C45">
      <w:pPr>
        <w:pStyle w:val="BodyText"/>
        <w:snapToGrid w:val="0"/>
        <w:spacing w:after="0"/>
        <w:ind w:firstLine="357"/>
        <w:jc w:val="both"/>
        <w:rPr>
          <w:rFonts w:ascii="Times New Roman" w:hAnsi="Times New Roman"/>
          <w:sz w:val="24"/>
          <w:szCs w:val="24"/>
        </w:rPr>
      </w:pPr>
      <w:r w:rsidRPr="00E84E0B">
        <w:rPr>
          <w:rFonts w:ascii="Times New Roman" w:hAnsi="Times New Roman"/>
          <w:sz w:val="24"/>
          <w:szCs w:val="24"/>
        </w:rPr>
        <w:t xml:space="preserve">Būvdarbu laikā ir sagaidāmas būvniecības darbiem raksturīgās ietekmes (troksnis, putekļi). Ietekmes ir vērtējamas kā pārejošas, jo būs tikai izbūves laikā. </w:t>
      </w:r>
      <w:r w:rsidR="009E02C9" w:rsidRPr="009E02C9">
        <w:rPr>
          <w:rFonts w:ascii="Times New Roman" w:hAnsi="Times New Roman"/>
          <w:sz w:val="24"/>
          <w:szCs w:val="24"/>
        </w:rPr>
        <w:t>B</w:t>
      </w:r>
      <w:r w:rsidRPr="009E02C9">
        <w:rPr>
          <w:rFonts w:ascii="Times New Roman" w:hAnsi="Times New Roman"/>
          <w:sz w:val="24"/>
          <w:szCs w:val="24"/>
        </w:rPr>
        <w:t>ūvniecības</w:t>
      </w:r>
      <w:r w:rsidRPr="00E84E0B">
        <w:rPr>
          <w:rFonts w:ascii="Times New Roman" w:hAnsi="Times New Roman"/>
          <w:sz w:val="24"/>
          <w:szCs w:val="24"/>
        </w:rPr>
        <w:t xml:space="preserve"> laikā palielināsies autotransporta plūsma reģionā, gan pievedot izejmateriālus būvniecības darbiem, gan nodrošinot darbinieku nogādāšanu uz un no objekta, tādējādi uz šiem autoceļiem palielināsies arī satiksmes intensitāte būvdarbu laikā.</w:t>
      </w:r>
      <w:r w:rsidR="00D82467">
        <w:rPr>
          <w:rFonts w:ascii="Times New Roman" w:hAnsi="Times New Roman"/>
          <w:sz w:val="24"/>
          <w:szCs w:val="24"/>
        </w:rPr>
        <w:t xml:space="preserve"> Taču ņemot vērā jau šobrīd esošo esošo transporta plūsmu, būvdarbu radītās transporta plūsmas pieaugums nav uzskatāms par tādu, kas būtiski ietekmes trokšņa līmeni vi gaisa kvalitāti autoceļam piegulošajās teritorijās.</w:t>
      </w:r>
      <w:r w:rsidRPr="00E84E0B">
        <w:rPr>
          <w:rFonts w:ascii="Times New Roman" w:hAnsi="Times New Roman"/>
          <w:sz w:val="24"/>
          <w:szCs w:val="24"/>
        </w:rPr>
        <w:t xml:space="preserve"> Būvdarbi ir paredzēti </w:t>
      </w:r>
      <w:r w:rsidR="00FB0D32">
        <w:rPr>
          <w:rFonts w:ascii="Times New Roman" w:hAnsi="Times New Roman"/>
          <w:sz w:val="24"/>
          <w:szCs w:val="24"/>
        </w:rPr>
        <w:t xml:space="preserve">autoceļu </w:t>
      </w:r>
      <w:r w:rsidRPr="00E84E0B">
        <w:rPr>
          <w:rFonts w:ascii="Times New Roman" w:hAnsi="Times New Roman"/>
          <w:sz w:val="24"/>
          <w:szCs w:val="24"/>
        </w:rPr>
        <w:t>aizsargjoslā</w:t>
      </w:r>
      <w:r w:rsidR="00FB0D32">
        <w:rPr>
          <w:rFonts w:ascii="Times New Roman" w:hAnsi="Times New Roman"/>
          <w:sz w:val="24"/>
          <w:szCs w:val="24"/>
        </w:rPr>
        <w:t>s</w:t>
      </w:r>
      <w:r w:rsidRPr="00E84E0B">
        <w:rPr>
          <w:rFonts w:ascii="Times New Roman" w:hAnsi="Times New Roman"/>
          <w:sz w:val="24"/>
          <w:szCs w:val="24"/>
        </w:rPr>
        <w:t>, līdz ar to tiks ietekmēta un ierobežota arī satiksme. No tehnikas un autotransporta gaisā nokļūs izplūdes gāzes, kā arī darbībai būs raksturīgs troksnis un vibrācijas. Ilgstoša sausuma un nelabvēlīgos meteoroloģiskajos apstākļos ir iespējama putekļu rašanās, kas var ietekmēt tuvējo iedzīvotāju dzīves kvalitāti un veselību. Transporta un tehnikas darbības rezultātā radītais troksnis un vibrācijas būs minimālas, tehnikai raksturīgas, īslaicīgas un pārejošas</w:t>
      </w:r>
      <w:r w:rsidR="008C2239">
        <w:rPr>
          <w:rFonts w:ascii="Times New Roman" w:hAnsi="Times New Roman"/>
          <w:sz w:val="24"/>
          <w:szCs w:val="24"/>
        </w:rPr>
        <w:t>.</w:t>
      </w:r>
    </w:p>
    <w:p w14:paraId="5521182B" w14:textId="7509AA80" w:rsidR="00B97225" w:rsidRDefault="00B97225" w:rsidP="00627C45">
      <w:pPr>
        <w:pStyle w:val="BodyText"/>
        <w:snapToGrid w:val="0"/>
        <w:spacing w:after="0"/>
        <w:ind w:firstLine="357"/>
        <w:jc w:val="both"/>
        <w:rPr>
          <w:rFonts w:ascii="Times New Roman" w:hAnsi="Times New Roman"/>
          <w:sz w:val="24"/>
          <w:szCs w:val="24"/>
        </w:rPr>
      </w:pPr>
      <w:r>
        <w:rPr>
          <w:rFonts w:ascii="Times New Roman" w:hAnsi="Times New Roman"/>
          <w:sz w:val="24"/>
          <w:szCs w:val="24"/>
        </w:rPr>
        <w:t xml:space="preserve">Viena no būtiskākajām autoceļa ekspluatācijas radītajām ietekmēm ir transporta izraisītais troksnis.  Dienesta rīcībā šobrīd nav informācijas par iespējamajām trokšņa emisiju izmaiņām pēc projekta īstenošanas Norises vietā, tādēļ Dienesta tehniskajos noteikumos  tiks izvirzīts nosacījums projektēšanas gaitā veikt un būvprojektam pievienot  trokšņa novērtējumu un nepieciešamības gadījumā paredzēt pasākumus trokšņa samazināšanai. </w:t>
      </w:r>
    </w:p>
    <w:p w14:paraId="4AE0FD9A" w14:textId="7E344E50" w:rsidR="009005EA" w:rsidRDefault="00F37A24" w:rsidP="008114AA">
      <w:pPr>
        <w:snapToGrid w:val="0"/>
        <w:ind w:firstLine="357"/>
        <w:jc w:val="both"/>
      </w:pPr>
      <w:r>
        <w:lastRenderedPageBreak/>
        <w:t xml:space="preserve">Saskaņā ar </w:t>
      </w:r>
      <w:r w:rsidR="00EE100A" w:rsidRPr="00EE100A">
        <w:t>Olaines novada teritorijas plānojuma grozījum</w:t>
      </w:r>
      <w:r w:rsidR="00FB0CF0">
        <w:t xml:space="preserve">u </w:t>
      </w:r>
      <w:r w:rsidR="00EE100A">
        <w:t xml:space="preserve"> (</w:t>
      </w:r>
      <w:r w:rsidR="00FB0CF0">
        <w:t>2.2 redakcija)</w:t>
      </w:r>
      <w:r w:rsidR="00C311AD">
        <w:rPr>
          <w:rStyle w:val="FootnoteReference"/>
        </w:rPr>
        <w:footnoteReference w:id="2"/>
      </w:r>
      <w:r w:rsidR="00FB0CF0">
        <w:t xml:space="preserve"> (Turpmāk teritorijas plānojums) grafisko daļu</w:t>
      </w:r>
      <w:r w:rsidR="00440599">
        <w:t xml:space="preserve"> Paredzētā darbī</w:t>
      </w:r>
      <w:r w:rsidR="00B54E9A">
        <w:t xml:space="preserve">ba tiks veikta </w:t>
      </w:r>
      <w:r w:rsidR="00B54E9A" w:rsidRPr="00B54E9A">
        <w:t>Transporta infrastruktūras teritorij</w:t>
      </w:r>
      <w:r w:rsidR="00B54E9A">
        <w:t xml:space="preserve">ā, kā arī </w:t>
      </w:r>
      <w:r w:rsidR="00CC65BC" w:rsidRPr="00CC65BC">
        <w:t>Rūpnieciskās apbūves teritorij</w:t>
      </w:r>
      <w:r w:rsidR="003867C7">
        <w:t>ā</w:t>
      </w:r>
      <w:r w:rsidR="00CC65BC">
        <w:t xml:space="preserve"> (zemes vienība ar kadastra apzīmējumu </w:t>
      </w:r>
      <w:r w:rsidR="00EA6C6E" w:rsidRPr="00EA6C6E">
        <w:t>80800080225</w:t>
      </w:r>
      <w:r w:rsidR="00CC65BC">
        <w:t>)</w:t>
      </w:r>
      <w:r w:rsidR="002006B8">
        <w:t>.</w:t>
      </w:r>
      <w:r w:rsidR="007921A9" w:rsidRPr="007921A9">
        <w:t xml:space="preserve"> </w:t>
      </w:r>
      <w:r w:rsidR="007921A9">
        <w:t xml:space="preserve">Atbilstoši </w:t>
      </w:r>
      <w:r w:rsidR="0095203E">
        <w:t xml:space="preserve">Teritorijas plānojuma </w:t>
      </w:r>
      <w:r w:rsidR="00EE488B" w:rsidRPr="00EE488B">
        <w:t>Teritorijas izmantošanas un apbūves noteikum</w:t>
      </w:r>
      <w:r w:rsidR="00EE488B">
        <w:t xml:space="preserve">u (turpmāk- TIAN) </w:t>
      </w:r>
      <w:r w:rsidR="007921A9">
        <w:t xml:space="preserve">405. </w:t>
      </w:r>
      <w:r w:rsidR="00EE488B">
        <w:t xml:space="preserve">punktam: </w:t>
      </w:r>
      <w:r w:rsidR="007921A9">
        <w:t>Transporta infrastruktūras teritorija (TR) ir funkcionālā zona, ko nosaka, lai nodrošinātu visu</w:t>
      </w:r>
      <w:r w:rsidR="00EE488B">
        <w:t xml:space="preserve"> </w:t>
      </w:r>
      <w:r w:rsidR="007921A9">
        <w:t xml:space="preserve">veidu transportlīdzekļu un gājēju </w:t>
      </w:r>
      <w:r w:rsidR="001E7277">
        <w:t>s</w:t>
      </w:r>
      <w:r w:rsidR="007921A9">
        <w:t>atiksmei nepieciešamo infrastruktūru</w:t>
      </w:r>
      <w:r w:rsidR="00773832">
        <w:t xml:space="preserve">, saskaņā ar </w:t>
      </w:r>
      <w:r w:rsidR="00BF7F6F">
        <w:t xml:space="preserve"> </w:t>
      </w:r>
      <w:r w:rsidR="00076273" w:rsidRPr="00076273">
        <w:t>407</w:t>
      </w:r>
      <w:r w:rsidR="00076273">
        <w:t>. punktu</w:t>
      </w:r>
      <w:r w:rsidR="00076273" w:rsidRPr="00076273">
        <w:t xml:space="preserve"> </w:t>
      </w:r>
      <w:r w:rsidR="008A1F3E">
        <w:t>t</w:t>
      </w:r>
      <w:r w:rsidR="00BF7F6F" w:rsidRPr="00BF7F6F">
        <w:t>ransporta lineārā infrastruktūra (14002)</w:t>
      </w:r>
      <w:r w:rsidR="00892C13">
        <w:rPr>
          <w:rStyle w:val="FootnoteReference"/>
        </w:rPr>
        <w:footnoteReference w:id="3"/>
      </w:r>
      <w:r w:rsidR="008A1F3E">
        <w:t xml:space="preserve"> ir teritorijas galvenais izmantošanas veids</w:t>
      </w:r>
      <w:r w:rsidR="00C64896">
        <w:t xml:space="preserve">, </w:t>
      </w:r>
      <w:r w:rsidR="00C64896" w:rsidRPr="00C64896">
        <w:t>Rūpnieciskās apbūves teritorij</w:t>
      </w:r>
      <w:r w:rsidR="005854AB">
        <w:t>ā</w:t>
      </w:r>
      <w:r w:rsidR="00C64896" w:rsidRPr="00C64896">
        <w:t xml:space="preserve"> (R)</w:t>
      </w:r>
      <w:r w:rsidR="00C64896">
        <w:t xml:space="preserve"> </w:t>
      </w:r>
      <w:r w:rsidR="0063686A" w:rsidRPr="0063686A">
        <w:t xml:space="preserve">transporta lineārā infrastruktūra (14002) </w:t>
      </w:r>
      <w:r w:rsidR="007F259B">
        <w:t>atbilstoši 328. punktam</w:t>
      </w:r>
      <w:r w:rsidR="0063686A" w:rsidRPr="0063686A">
        <w:t xml:space="preserve"> ir teritorijas galvenais izmantošanas veids</w:t>
      </w:r>
      <w:r w:rsidR="009E1269">
        <w:t>.</w:t>
      </w:r>
      <w:r w:rsidR="00E84708">
        <w:t xml:space="preserve"> Papild</w:t>
      </w:r>
      <w:r w:rsidR="00077F4B">
        <w:t>us Norises vietai ir noteiktas šādas funkci</w:t>
      </w:r>
      <w:r w:rsidR="00CF263A">
        <w:t>o</w:t>
      </w:r>
      <w:r w:rsidR="00077F4B">
        <w:t xml:space="preserve">nālās zonas: </w:t>
      </w:r>
      <w:r w:rsidR="009F71DD" w:rsidRPr="002006B8">
        <w:t xml:space="preserve">VAS "Starptautiskās lidostas "Rīga"" lidaparātu pacelšanās un nolaišanās 15 km sektors </w:t>
      </w:r>
      <w:r w:rsidR="008114AA">
        <w:t>(</w:t>
      </w:r>
      <w:r w:rsidR="009F71DD" w:rsidRPr="002006B8">
        <w:t>TIN12</w:t>
      </w:r>
      <w:r w:rsidR="008114AA">
        <w:t xml:space="preserve">), </w:t>
      </w:r>
      <w:r w:rsidR="00A83E8F" w:rsidRPr="008114AA">
        <w:t>Vides trokšņa robežlieluma pārsniegšanas teritorija (TIN14)</w:t>
      </w:r>
      <w:r w:rsidR="008114AA" w:rsidRPr="008114AA">
        <w:t xml:space="preserve">, </w:t>
      </w:r>
      <w:r w:rsidR="00A83E8F">
        <w:t>Teritorija, kurā būvniecību saskaņo ar VSIA “Latvijas Valsts ceļi” (TIN16)</w:t>
      </w:r>
      <w:r w:rsidR="008114AA">
        <w:t xml:space="preserve">, </w:t>
      </w:r>
      <w:r w:rsidR="00A83E8F">
        <w:t>Teritorija, kurā aizliegta vēja elektrostaciju, kuru jauda lielāka par 20 kW, būvniecība (TIN18)</w:t>
      </w:r>
      <w:r w:rsidR="008114AA">
        <w:t xml:space="preserve">, </w:t>
      </w:r>
      <w:r w:rsidR="0010437E" w:rsidRPr="0010437E">
        <w:t>Nacionālas nozīmes infrastruktūras attīstības teritorija (valsts autoceļu attīstībai nepieciešamā teritorija) (TIN73)</w:t>
      </w:r>
      <w:r w:rsidR="0029124A">
        <w:t>.</w:t>
      </w:r>
    </w:p>
    <w:p w14:paraId="370BDFC2" w14:textId="242DACDC" w:rsidR="009005EA" w:rsidRDefault="0029124A" w:rsidP="00164846">
      <w:pPr>
        <w:pStyle w:val="BodyText"/>
        <w:snapToGrid w:val="0"/>
        <w:spacing w:after="0"/>
        <w:ind w:firstLine="360"/>
        <w:jc w:val="both"/>
        <w:rPr>
          <w:rFonts w:ascii="Times New Roman" w:hAnsi="Times New Roman"/>
          <w:sz w:val="24"/>
          <w:szCs w:val="24"/>
        </w:rPr>
      </w:pPr>
      <w:r>
        <w:rPr>
          <w:rFonts w:ascii="Times New Roman" w:hAnsi="Times New Roman"/>
          <w:sz w:val="24"/>
          <w:szCs w:val="24"/>
        </w:rPr>
        <w:t xml:space="preserve"> </w:t>
      </w:r>
      <w:r w:rsidR="00A526BC">
        <w:rPr>
          <w:rFonts w:ascii="Times New Roman" w:hAnsi="Times New Roman"/>
          <w:sz w:val="24"/>
          <w:szCs w:val="24"/>
        </w:rPr>
        <w:t xml:space="preserve">Savukārt </w:t>
      </w:r>
      <w:r w:rsidR="008C2239">
        <w:rPr>
          <w:rFonts w:ascii="Times New Roman" w:hAnsi="Times New Roman"/>
          <w:sz w:val="24"/>
          <w:szCs w:val="24"/>
        </w:rPr>
        <w:t>Norises vietas</w:t>
      </w:r>
      <w:r w:rsidR="007254C9">
        <w:rPr>
          <w:rFonts w:ascii="Times New Roman" w:hAnsi="Times New Roman"/>
          <w:sz w:val="24"/>
          <w:szCs w:val="24"/>
        </w:rPr>
        <w:t xml:space="preserve"> </w:t>
      </w:r>
      <w:r w:rsidR="002C11F3">
        <w:rPr>
          <w:rFonts w:ascii="Times New Roman" w:hAnsi="Times New Roman"/>
          <w:sz w:val="24"/>
          <w:szCs w:val="24"/>
        </w:rPr>
        <w:t>blakus</w:t>
      </w:r>
      <w:r w:rsidR="00A526BC">
        <w:rPr>
          <w:rFonts w:ascii="Times New Roman" w:hAnsi="Times New Roman"/>
          <w:sz w:val="24"/>
          <w:szCs w:val="24"/>
        </w:rPr>
        <w:t xml:space="preserve"> </w:t>
      </w:r>
      <w:r w:rsidR="002C11F3">
        <w:rPr>
          <w:rFonts w:ascii="Times New Roman" w:hAnsi="Times New Roman"/>
          <w:sz w:val="24"/>
          <w:szCs w:val="24"/>
        </w:rPr>
        <w:t>teritorijās</w:t>
      </w:r>
      <w:r w:rsidR="00A526BC">
        <w:rPr>
          <w:rFonts w:ascii="Times New Roman" w:hAnsi="Times New Roman"/>
          <w:sz w:val="24"/>
          <w:szCs w:val="24"/>
        </w:rPr>
        <w:t xml:space="preserve"> i</w:t>
      </w:r>
      <w:r w:rsidR="007254C9">
        <w:rPr>
          <w:rFonts w:ascii="Times New Roman" w:hAnsi="Times New Roman"/>
          <w:sz w:val="24"/>
          <w:szCs w:val="24"/>
        </w:rPr>
        <w:t xml:space="preserve">r noteiktas šādas </w:t>
      </w:r>
      <w:r w:rsidR="00DA2007">
        <w:rPr>
          <w:rFonts w:ascii="Times New Roman" w:hAnsi="Times New Roman"/>
          <w:sz w:val="24"/>
          <w:szCs w:val="24"/>
        </w:rPr>
        <w:t>funkcionālas zonas:</w:t>
      </w:r>
      <w:r w:rsidR="00164846">
        <w:rPr>
          <w:rFonts w:ascii="Times New Roman" w:hAnsi="Times New Roman"/>
          <w:sz w:val="24"/>
          <w:szCs w:val="24"/>
        </w:rPr>
        <w:t xml:space="preserve"> </w:t>
      </w:r>
      <w:r w:rsidR="00315A12" w:rsidRPr="00315A12">
        <w:rPr>
          <w:rFonts w:ascii="Times New Roman" w:hAnsi="Times New Roman"/>
          <w:sz w:val="24"/>
          <w:szCs w:val="24"/>
        </w:rPr>
        <w:t>Rūpnieciskās apbūves teritorija (R1)</w:t>
      </w:r>
      <w:r w:rsidR="009C4B59">
        <w:rPr>
          <w:rFonts w:ascii="Times New Roman" w:hAnsi="Times New Roman"/>
          <w:sz w:val="24"/>
          <w:szCs w:val="24"/>
        </w:rPr>
        <w:t xml:space="preserve">, </w:t>
      </w:r>
      <w:r w:rsidR="00D11258" w:rsidRPr="00D11258">
        <w:rPr>
          <w:rFonts w:ascii="Times New Roman" w:hAnsi="Times New Roman"/>
          <w:sz w:val="24"/>
          <w:szCs w:val="24"/>
        </w:rPr>
        <w:t>Transporta infrastruktūras teritorija Lauksaimniecības teritorija (L1)</w:t>
      </w:r>
      <w:r w:rsidR="00D11258">
        <w:rPr>
          <w:rFonts w:ascii="Times New Roman" w:hAnsi="Times New Roman"/>
          <w:sz w:val="24"/>
          <w:szCs w:val="24"/>
        </w:rPr>
        <w:t xml:space="preserve">, </w:t>
      </w:r>
      <w:r w:rsidR="00451BD2" w:rsidRPr="00451BD2">
        <w:rPr>
          <w:rFonts w:ascii="Times New Roman" w:hAnsi="Times New Roman"/>
          <w:sz w:val="24"/>
          <w:szCs w:val="24"/>
        </w:rPr>
        <w:t>Lauksaimniecības teritorija (L1), Rūpnieciskās apbūves teritorija</w:t>
      </w:r>
      <w:r w:rsidR="006937CC">
        <w:rPr>
          <w:rFonts w:ascii="Times New Roman" w:hAnsi="Times New Roman"/>
          <w:sz w:val="24"/>
          <w:szCs w:val="24"/>
        </w:rPr>
        <w:t xml:space="preserve">, </w:t>
      </w:r>
      <w:r w:rsidR="00B55708" w:rsidRPr="00B55708">
        <w:rPr>
          <w:rFonts w:ascii="Times New Roman" w:hAnsi="Times New Roman"/>
          <w:sz w:val="24"/>
          <w:szCs w:val="24"/>
        </w:rPr>
        <w:t>Tehniskās apbūves teritorija</w:t>
      </w:r>
      <w:r w:rsidR="00B55708">
        <w:rPr>
          <w:rFonts w:ascii="Times New Roman" w:hAnsi="Times New Roman"/>
          <w:sz w:val="24"/>
          <w:szCs w:val="24"/>
        </w:rPr>
        <w:t xml:space="preserve">, </w:t>
      </w:r>
      <w:r w:rsidR="00FF156F" w:rsidRPr="00FF156F">
        <w:rPr>
          <w:rFonts w:ascii="Times New Roman" w:hAnsi="Times New Roman"/>
          <w:sz w:val="24"/>
          <w:szCs w:val="24"/>
        </w:rPr>
        <w:t>Savrupmāju apbūves teritorija</w:t>
      </w:r>
      <w:r w:rsidR="00FF156F">
        <w:rPr>
          <w:rFonts w:ascii="Times New Roman" w:hAnsi="Times New Roman"/>
          <w:sz w:val="24"/>
          <w:szCs w:val="24"/>
        </w:rPr>
        <w:t>.</w:t>
      </w:r>
    </w:p>
    <w:p w14:paraId="61233306" w14:textId="77777777" w:rsidR="00BC52A7" w:rsidRDefault="0071069D" w:rsidP="00BC52A7">
      <w:pPr>
        <w:pStyle w:val="BodyText"/>
        <w:snapToGrid w:val="0"/>
        <w:spacing w:after="0"/>
        <w:ind w:firstLine="360"/>
        <w:jc w:val="both"/>
        <w:rPr>
          <w:rFonts w:ascii="Times New Roman" w:hAnsi="Times New Roman"/>
          <w:sz w:val="24"/>
          <w:szCs w:val="24"/>
        </w:rPr>
      </w:pPr>
      <w:r w:rsidRPr="0071069D">
        <w:rPr>
          <w:rFonts w:ascii="Times New Roman" w:hAnsi="Times New Roman"/>
          <w:sz w:val="24"/>
          <w:szCs w:val="24"/>
        </w:rPr>
        <w:t xml:space="preserve">Saskaņā ar Teritorijas plānojuma Grafisko daļu Paredzētās darbības Norises vieta </w:t>
      </w:r>
      <w:r w:rsidR="00D2562D">
        <w:rPr>
          <w:rFonts w:ascii="Times New Roman" w:hAnsi="Times New Roman"/>
          <w:sz w:val="24"/>
          <w:szCs w:val="24"/>
        </w:rPr>
        <w:t>ne</w:t>
      </w:r>
      <w:r w:rsidRPr="0071069D">
        <w:rPr>
          <w:rFonts w:ascii="Times New Roman" w:hAnsi="Times New Roman"/>
          <w:sz w:val="24"/>
          <w:szCs w:val="24"/>
        </w:rPr>
        <w:t>šķērso virszemes ūdenstec</w:t>
      </w:r>
      <w:r w:rsidR="00D2562D">
        <w:rPr>
          <w:rFonts w:ascii="Times New Roman" w:hAnsi="Times New Roman"/>
          <w:sz w:val="24"/>
          <w:szCs w:val="24"/>
        </w:rPr>
        <w:t>es</w:t>
      </w:r>
      <w:r w:rsidR="002D7103">
        <w:rPr>
          <w:rFonts w:ascii="Times New Roman" w:hAnsi="Times New Roman"/>
          <w:sz w:val="24"/>
          <w:szCs w:val="24"/>
        </w:rPr>
        <w:t xml:space="preserve">, kā arī netiks veikta virszemes ūdensobjektu aizsargjoslās. </w:t>
      </w:r>
      <w:r w:rsidRPr="0071069D">
        <w:rPr>
          <w:rFonts w:ascii="Times New Roman" w:hAnsi="Times New Roman"/>
          <w:sz w:val="24"/>
          <w:szCs w:val="24"/>
        </w:rPr>
        <w:t xml:space="preserve"> Paredzētā darbība nav saistīta ar ietekmi uz virszemes ūdensobjektu</w:t>
      </w:r>
      <w:r w:rsidR="00383FD3">
        <w:rPr>
          <w:rFonts w:ascii="Times New Roman" w:hAnsi="Times New Roman"/>
          <w:sz w:val="24"/>
          <w:szCs w:val="24"/>
        </w:rPr>
        <w:t xml:space="preserve">, </w:t>
      </w:r>
      <w:r w:rsidRPr="0071069D">
        <w:rPr>
          <w:rFonts w:ascii="Times New Roman" w:hAnsi="Times New Roman"/>
          <w:sz w:val="24"/>
          <w:szCs w:val="24"/>
        </w:rPr>
        <w:t xml:space="preserve">darbiem tajā, kā arī piesārņojošo vielu novadi virszemes ūdensobjektā. Saskaņā ar </w:t>
      </w:r>
      <w:r w:rsidR="00FA3C8B" w:rsidRPr="00FA3C8B">
        <w:rPr>
          <w:rFonts w:ascii="Times New Roman" w:hAnsi="Times New Roman"/>
          <w:sz w:val="24"/>
          <w:szCs w:val="24"/>
        </w:rPr>
        <w:t>Valsts SIA "Latvijas Vides, ģeoloģijas un meteoroloģijas centrs"</w:t>
      </w:r>
      <w:r w:rsidRPr="0071069D">
        <w:rPr>
          <w:rFonts w:ascii="Times New Roman" w:hAnsi="Times New Roman"/>
          <w:sz w:val="24"/>
          <w:szCs w:val="24"/>
        </w:rPr>
        <w:t xml:space="preserve"> plūdu riska kartēm</w:t>
      </w:r>
      <w:r w:rsidR="005028FF">
        <w:rPr>
          <w:rStyle w:val="FootnoteReference"/>
          <w:rFonts w:ascii="Times New Roman" w:hAnsi="Times New Roman"/>
          <w:sz w:val="24"/>
          <w:szCs w:val="24"/>
        </w:rPr>
        <w:footnoteReference w:id="4"/>
      </w:r>
      <w:r w:rsidRPr="0071069D">
        <w:rPr>
          <w:rFonts w:ascii="Times New Roman" w:hAnsi="Times New Roman"/>
          <w:sz w:val="24"/>
          <w:szCs w:val="24"/>
        </w:rPr>
        <w:t xml:space="preserve">  Paredzētās darbības Norises vieta </w:t>
      </w:r>
      <w:r w:rsidR="005854AB">
        <w:rPr>
          <w:rFonts w:ascii="Times New Roman" w:hAnsi="Times New Roman"/>
          <w:sz w:val="24"/>
          <w:szCs w:val="24"/>
        </w:rPr>
        <w:t>neatrodas</w:t>
      </w:r>
      <w:r w:rsidRPr="0071069D">
        <w:rPr>
          <w:rFonts w:ascii="Times New Roman" w:hAnsi="Times New Roman"/>
          <w:sz w:val="24"/>
          <w:szCs w:val="24"/>
        </w:rPr>
        <w:t xml:space="preserve"> applūstošā (10 % applūduma varbūtība) teritorijā.  </w:t>
      </w:r>
      <w:r w:rsidR="001958B7">
        <w:rPr>
          <w:rFonts w:ascii="Times New Roman" w:hAnsi="Times New Roman"/>
          <w:sz w:val="24"/>
          <w:szCs w:val="24"/>
        </w:rPr>
        <w:t xml:space="preserve">Tuvākā ūdenstece Olainīte atrodas </w:t>
      </w:r>
      <w:r w:rsidR="002A0696">
        <w:rPr>
          <w:rFonts w:ascii="Times New Roman" w:hAnsi="Times New Roman"/>
          <w:sz w:val="24"/>
          <w:szCs w:val="24"/>
        </w:rPr>
        <w:t>~</w:t>
      </w:r>
      <w:r w:rsidR="00BB67F3">
        <w:rPr>
          <w:rFonts w:ascii="Times New Roman" w:hAnsi="Times New Roman"/>
          <w:sz w:val="24"/>
          <w:szCs w:val="24"/>
        </w:rPr>
        <w:t xml:space="preserve"> </w:t>
      </w:r>
      <w:r w:rsidR="0069340E">
        <w:rPr>
          <w:rFonts w:ascii="Times New Roman" w:hAnsi="Times New Roman"/>
          <w:sz w:val="24"/>
          <w:szCs w:val="24"/>
        </w:rPr>
        <w:t>680 m</w:t>
      </w:r>
      <w:r w:rsidR="000A078A">
        <w:rPr>
          <w:rFonts w:ascii="Times New Roman" w:hAnsi="Times New Roman"/>
          <w:sz w:val="24"/>
          <w:szCs w:val="24"/>
        </w:rPr>
        <w:t xml:space="preserve"> </w:t>
      </w:r>
      <w:r w:rsidR="0069340E">
        <w:rPr>
          <w:rFonts w:ascii="Times New Roman" w:hAnsi="Times New Roman"/>
          <w:sz w:val="24"/>
          <w:szCs w:val="24"/>
        </w:rPr>
        <w:t>no trases sākuma</w:t>
      </w:r>
      <w:r w:rsidR="000A078A">
        <w:rPr>
          <w:rFonts w:ascii="Times New Roman" w:hAnsi="Times New Roman"/>
          <w:sz w:val="24"/>
          <w:szCs w:val="24"/>
        </w:rPr>
        <w:t xml:space="preserve"> no autoceļa A8</w:t>
      </w:r>
      <w:r w:rsidR="00891860">
        <w:rPr>
          <w:rFonts w:ascii="Times New Roman" w:hAnsi="Times New Roman"/>
          <w:sz w:val="24"/>
          <w:szCs w:val="24"/>
        </w:rPr>
        <w:t xml:space="preserve">, Paredzētā darbība atrodas ārpus </w:t>
      </w:r>
      <w:r w:rsidR="00454233">
        <w:rPr>
          <w:rFonts w:ascii="Times New Roman" w:hAnsi="Times New Roman"/>
          <w:sz w:val="24"/>
          <w:szCs w:val="24"/>
        </w:rPr>
        <w:t>d</w:t>
      </w:r>
      <w:r w:rsidR="00FF5725" w:rsidRPr="00FF5725">
        <w:rPr>
          <w:rFonts w:ascii="Times New Roman" w:hAnsi="Times New Roman"/>
          <w:sz w:val="24"/>
          <w:szCs w:val="24"/>
        </w:rPr>
        <w:t>abiskas ūdensteces vides un dabas resursu aizsardzības aizsargjoslas</w:t>
      </w:r>
      <w:r w:rsidR="00454233">
        <w:rPr>
          <w:rFonts w:ascii="Times New Roman" w:hAnsi="Times New Roman"/>
          <w:sz w:val="24"/>
          <w:szCs w:val="24"/>
        </w:rPr>
        <w:t>.</w:t>
      </w:r>
      <w:r w:rsidR="00383FD3">
        <w:rPr>
          <w:rFonts w:ascii="Times New Roman" w:hAnsi="Times New Roman"/>
          <w:sz w:val="24"/>
          <w:szCs w:val="24"/>
        </w:rPr>
        <w:t xml:space="preserve"> </w:t>
      </w:r>
    </w:p>
    <w:p w14:paraId="4B15171D" w14:textId="77777777" w:rsidR="00BC52A7" w:rsidRDefault="00383FD3" w:rsidP="00BC52A7">
      <w:pPr>
        <w:pStyle w:val="BodyText"/>
        <w:snapToGrid w:val="0"/>
        <w:spacing w:after="0"/>
        <w:ind w:firstLine="360"/>
        <w:jc w:val="both"/>
        <w:rPr>
          <w:rFonts w:ascii="Times New Roman" w:hAnsi="Times New Roman"/>
          <w:sz w:val="24"/>
          <w:szCs w:val="24"/>
        </w:rPr>
      </w:pPr>
      <w:r>
        <w:rPr>
          <w:rFonts w:ascii="Times New Roman" w:hAnsi="Times New Roman"/>
          <w:sz w:val="24"/>
          <w:szCs w:val="24"/>
        </w:rPr>
        <w:t xml:space="preserve">Saskaņā ar iesniegumu </w:t>
      </w:r>
      <w:r w:rsidR="00C9215E">
        <w:rPr>
          <w:rFonts w:ascii="Times New Roman" w:hAnsi="Times New Roman"/>
          <w:sz w:val="24"/>
          <w:szCs w:val="24"/>
        </w:rPr>
        <w:t>b</w:t>
      </w:r>
      <w:r w:rsidR="00C9215E" w:rsidRPr="00C9215E">
        <w:rPr>
          <w:rFonts w:ascii="Times New Roman" w:hAnsi="Times New Roman"/>
          <w:sz w:val="24"/>
          <w:szCs w:val="24"/>
        </w:rPr>
        <w:t>ūvējamais objekts</w:t>
      </w:r>
      <w:r w:rsidRPr="00132E88">
        <w:rPr>
          <w:rFonts w:ascii="Times New Roman" w:hAnsi="Times New Roman"/>
          <w:sz w:val="24"/>
          <w:szCs w:val="24"/>
        </w:rPr>
        <w:t xml:space="preserve"> šķērso koplietošanas ūdensnotekas ar kodiem 384242:K:5 un 384241:K:4</w:t>
      </w:r>
      <w:r w:rsidR="00C9215E">
        <w:rPr>
          <w:rFonts w:ascii="Times New Roman" w:hAnsi="Times New Roman"/>
          <w:sz w:val="24"/>
          <w:szCs w:val="24"/>
        </w:rPr>
        <w:t xml:space="preserve"> un m</w:t>
      </w:r>
      <w:r w:rsidRPr="00132E88">
        <w:rPr>
          <w:rFonts w:ascii="Times New Roman" w:hAnsi="Times New Roman"/>
          <w:sz w:val="24"/>
          <w:szCs w:val="24"/>
        </w:rPr>
        <w:t xml:space="preserve">inētajām ūdens notekām tiks koriģēts novietojums, saglabājot tecēšanas virzienu. </w:t>
      </w:r>
      <w:r w:rsidR="001B7747">
        <w:rPr>
          <w:rFonts w:ascii="Times New Roman" w:hAnsi="Times New Roman"/>
          <w:sz w:val="24"/>
          <w:szCs w:val="24"/>
        </w:rPr>
        <w:t xml:space="preserve">Iesniedzējs būvprojektam ir pievienojis </w:t>
      </w:r>
      <w:r w:rsidR="008C2239">
        <w:rPr>
          <w:rFonts w:ascii="Times New Roman" w:hAnsi="Times New Roman"/>
          <w:sz w:val="24"/>
          <w:szCs w:val="24"/>
        </w:rPr>
        <w:t>VSIA “</w:t>
      </w:r>
      <w:r w:rsidR="00D33385">
        <w:rPr>
          <w:rFonts w:ascii="Times New Roman" w:hAnsi="Times New Roman"/>
          <w:sz w:val="24"/>
          <w:szCs w:val="24"/>
        </w:rPr>
        <w:t>Z</w:t>
      </w:r>
      <w:r w:rsidR="001B7747">
        <w:rPr>
          <w:rFonts w:ascii="Times New Roman" w:hAnsi="Times New Roman"/>
          <w:sz w:val="24"/>
          <w:szCs w:val="24"/>
        </w:rPr>
        <w:t>emkopības ministrijas nekustam</w:t>
      </w:r>
      <w:r w:rsidR="008C2239">
        <w:rPr>
          <w:rFonts w:ascii="Times New Roman" w:hAnsi="Times New Roman"/>
          <w:sz w:val="24"/>
          <w:szCs w:val="24"/>
        </w:rPr>
        <w:t>ie</w:t>
      </w:r>
      <w:r w:rsidR="001B7747">
        <w:rPr>
          <w:rFonts w:ascii="Times New Roman" w:hAnsi="Times New Roman"/>
          <w:sz w:val="24"/>
          <w:szCs w:val="24"/>
        </w:rPr>
        <w:t xml:space="preserve"> īpašum</w:t>
      </w:r>
      <w:r w:rsidR="008C2239">
        <w:rPr>
          <w:rFonts w:ascii="Times New Roman" w:hAnsi="Times New Roman"/>
          <w:sz w:val="24"/>
          <w:szCs w:val="24"/>
        </w:rPr>
        <w:t>i”</w:t>
      </w:r>
      <w:r w:rsidR="001B7747">
        <w:rPr>
          <w:rFonts w:ascii="Times New Roman" w:hAnsi="Times New Roman"/>
          <w:sz w:val="24"/>
          <w:szCs w:val="24"/>
        </w:rPr>
        <w:t xml:space="preserve"> </w:t>
      </w:r>
      <w:r w:rsidR="00D33385">
        <w:rPr>
          <w:rFonts w:ascii="Times New Roman" w:hAnsi="Times New Roman"/>
          <w:sz w:val="24"/>
          <w:szCs w:val="24"/>
        </w:rPr>
        <w:t xml:space="preserve">2025. gada 11. martā </w:t>
      </w:r>
      <w:r w:rsidR="001B7747">
        <w:rPr>
          <w:rFonts w:ascii="Times New Roman" w:hAnsi="Times New Roman"/>
          <w:sz w:val="24"/>
          <w:szCs w:val="24"/>
        </w:rPr>
        <w:t>izsniegtos tehniskos noteikumus</w:t>
      </w:r>
      <w:r w:rsidR="00D33385">
        <w:rPr>
          <w:rFonts w:ascii="Times New Roman" w:hAnsi="Times New Roman"/>
          <w:sz w:val="24"/>
          <w:szCs w:val="24"/>
        </w:rPr>
        <w:t xml:space="preserve"> Nr. Z-1-18/476.</w:t>
      </w:r>
      <w:r w:rsidR="00BC52A7">
        <w:rPr>
          <w:rFonts w:ascii="Times New Roman" w:hAnsi="Times New Roman"/>
          <w:sz w:val="24"/>
          <w:szCs w:val="24"/>
        </w:rPr>
        <w:t xml:space="preserve"> </w:t>
      </w:r>
    </w:p>
    <w:p w14:paraId="15DE0BDB" w14:textId="2379F2F7" w:rsidR="00383FD3" w:rsidRDefault="00BC52A7" w:rsidP="00BC52A7">
      <w:pPr>
        <w:pStyle w:val="BodyText"/>
        <w:snapToGrid w:val="0"/>
        <w:spacing w:after="0"/>
        <w:ind w:firstLine="360"/>
        <w:jc w:val="both"/>
        <w:rPr>
          <w:rFonts w:ascii="Times New Roman" w:hAnsi="Times New Roman"/>
          <w:sz w:val="24"/>
          <w:szCs w:val="24"/>
        </w:rPr>
      </w:pPr>
      <w:r>
        <w:rPr>
          <w:rFonts w:ascii="Times New Roman" w:hAnsi="Times New Roman"/>
          <w:sz w:val="24"/>
          <w:szCs w:val="24"/>
        </w:rPr>
        <w:t>Meliorācijas ūdensnoteku pārbūve ir veicama tā, lai netiktu ietekmēts saistīto ūdensnoteku hidroloģiskais režīms kā arī netiktu nega</w:t>
      </w:r>
      <w:r w:rsidR="00D82467">
        <w:rPr>
          <w:rFonts w:ascii="Times New Roman" w:hAnsi="Times New Roman"/>
          <w:sz w:val="24"/>
          <w:szCs w:val="24"/>
        </w:rPr>
        <w:t>tīv</w:t>
      </w:r>
      <w:r>
        <w:rPr>
          <w:rFonts w:ascii="Times New Roman" w:hAnsi="Times New Roman"/>
          <w:sz w:val="24"/>
          <w:szCs w:val="24"/>
        </w:rPr>
        <w:t xml:space="preserve">i ietekmēs gruntsūdens līmenis. Attiecīgie risinājumi ir jāparedz projektēšanas gaitā. </w:t>
      </w:r>
    </w:p>
    <w:p w14:paraId="61CA772C" w14:textId="5DB30DD5" w:rsidR="00CB00AE" w:rsidRPr="00CB00AE" w:rsidRDefault="0089783C" w:rsidP="00627C45">
      <w:pPr>
        <w:pStyle w:val="BodyText"/>
        <w:snapToGrid w:val="0"/>
        <w:spacing w:after="0"/>
        <w:ind w:firstLine="357"/>
        <w:jc w:val="both"/>
        <w:rPr>
          <w:rFonts w:ascii="Times New Roman" w:hAnsi="Times New Roman"/>
          <w:sz w:val="24"/>
          <w:szCs w:val="24"/>
        </w:rPr>
      </w:pPr>
      <w:r w:rsidRPr="0089783C">
        <w:rPr>
          <w:rFonts w:ascii="Times New Roman" w:hAnsi="Times New Roman"/>
          <w:sz w:val="24"/>
          <w:szCs w:val="24"/>
        </w:rPr>
        <w:t>Saskaņā ar Teritorijas plānojuma Grafisko daļu Paredzētās darbības Norises vieta</w:t>
      </w:r>
      <w:r w:rsidR="00123EC7">
        <w:rPr>
          <w:rFonts w:ascii="Times New Roman" w:hAnsi="Times New Roman"/>
          <w:sz w:val="24"/>
          <w:szCs w:val="24"/>
        </w:rPr>
        <w:t xml:space="preserve"> atrodas ārpus </w:t>
      </w:r>
      <w:r w:rsidR="00123EC7" w:rsidRPr="00123EC7">
        <w:rPr>
          <w:rFonts w:ascii="Times New Roman" w:hAnsi="Times New Roman"/>
          <w:sz w:val="24"/>
          <w:szCs w:val="24"/>
        </w:rPr>
        <w:t>Baltijas jūras un Rīgas līča piekrastes aizsargjoslai</w:t>
      </w:r>
      <w:r w:rsidR="00123EC7">
        <w:rPr>
          <w:rFonts w:ascii="Times New Roman" w:hAnsi="Times New Roman"/>
          <w:sz w:val="24"/>
          <w:szCs w:val="24"/>
        </w:rPr>
        <w:t xml:space="preserve"> un ietekme jūras videi nav paredzama</w:t>
      </w:r>
      <w:r w:rsidR="00515440">
        <w:rPr>
          <w:rFonts w:ascii="Times New Roman" w:hAnsi="Times New Roman"/>
          <w:sz w:val="24"/>
          <w:szCs w:val="24"/>
        </w:rPr>
        <w:t>.</w:t>
      </w:r>
    </w:p>
    <w:p w14:paraId="61EE48A1" w14:textId="5ED1A523" w:rsidR="00CB00AE" w:rsidRPr="00CB00AE" w:rsidRDefault="00515440" w:rsidP="00627C45">
      <w:pPr>
        <w:pStyle w:val="BodyText"/>
        <w:snapToGrid w:val="0"/>
        <w:spacing w:after="0"/>
        <w:ind w:firstLine="357"/>
        <w:jc w:val="both"/>
        <w:rPr>
          <w:rFonts w:ascii="Times New Roman" w:hAnsi="Times New Roman"/>
          <w:sz w:val="24"/>
          <w:szCs w:val="24"/>
        </w:rPr>
      </w:pPr>
      <w:r w:rsidRPr="00515440">
        <w:rPr>
          <w:rFonts w:ascii="Times New Roman" w:hAnsi="Times New Roman"/>
          <w:sz w:val="24"/>
          <w:szCs w:val="24"/>
        </w:rPr>
        <w:t>Paredzētās darbības Norises viet</w:t>
      </w:r>
      <w:r>
        <w:rPr>
          <w:rFonts w:ascii="Times New Roman" w:hAnsi="Times New Roman"/>
          <w:sz w:val="24"/>
          <w:szCs w:val="24"/>
        </w:rPr>
        <w:t xml:space="preserve">ā nav </w:t>
      </w:r>
      <w:r w:rsidR="00A63AA5">
        <w:rPr>
          <w:rFonts w:ascii="Times New Roman" w:hAnsi="Times New Roman"/>
          <w:sz w:val="24"/>
          <w:szCs w:val="24"/>
        </w:rPr>
        <w:t xml:space="preserve">ar mežiem klātu teritoriju līdz ar </w:t>
      </w:r>
      <w:r w:rsidR="003848BD">
        <w:rPr>
          <w:rFonts w:ascii="Times New Roman" w:hAnsi="Times New Roman"/>
          <w:sz w:val="24"/>
          <w:szCs w:val="24"/>
        </w:rPr>
        <w:t>ietekme uz mežu teritorijām netiek vērtēta.</w:t>
      </w:r>
    </w:p>
    <w:p w14:paraId="40B14756" w14:textId="7A8479C1" w:rsidR="00190C35" w:rsidRDefault="005B038A" w:rsidP="00627C45">
      <w:pPr>
        <w:pStyle w:val="BodyText"/>
        <w:snapToGrid w:val="0"/>
        <w:spacing w:after="0"/>
        <w:ind w:firstLine="357"/>
        <w:jc w:val="both"/>
        <w:rPr>
          <w:rFonts w:ascii="Times New Roman" w:hAnsi="Times New Roman"/>
          <w:sz w:val="24"/>
          <w:szCs w:val="24"/>
        </w:rPr>
      </w:pPr>
      <w:r w:rsidRPr="005B038A">
        <w:rPr>
          <w:rFonts w:ascii="Times New Roman" w:hAnsi="Times New Roman"/>
          <w:sz w:val="24"/>
          <w:szCs w:val="24"/>
        </w:rPr>
        <w:t>Atbilstoši Dabas aizsardzības pārvaldes dabas datu pārvaldības sistēmā „Ozols”  (turpmāk – DDPS Ozols) pieejamo informāciju Norises vieta neatrodas īpaši aizsargājamā dabas teritorijā, tajā skaitā Eiropas nozīmes aizsargājamā dabas teritorijā (Natura 2000), kā arī tajā nav reģistrēti mikroliegumi, mikroliegumu buferzonas, īpaši aizsargājami biotopi un sugu dzīvotnes</w:t>
      </w:r>
      <w:r w:rsidR="008A7481">
        <w:rPr>
          <w:rFonts w:ascii="Times New Roman" w:hAnsi="Times New Roman"/>
          <w:sz w:val="24"/>
          <w:szCs w:val="24"/>
        </w:rPr>
        <w:t>, t</w:t>
      </w:r>
      <w:r w:rsidR="0088063E">
        <w:rPr>
          <w:rFonts w:ascii="Times New Roman" w:hAnsi="Times New Roman"/>
          <w:sz w:val="24"/>
          <w:szCs w:val="24"/>
        </w:rPr>
        <w:t>ač</w:t>
      </w:r>
      <w:r w:rsidR="008A7481">
        <w:rPr>
          <w:rFonts w:ascii="Times New Roman" w:hAnsi="Times New Roman"/>
          <w:sz w:val="24"/>
          <w:szCs w:val="24"/>
        </w:rPr>
        <w:t>u ar būvniecīb</w:t>
      </w:r>
      <w:r w:rsidR="00DC4642">
        <w:rPr>
          <w:rFonts w:ascii="Times New Roman" w:hAnsi="Times New Roman"/>
          <w:sz w:val="24"/>
          <w:szCs w:val="24"/>
        </w:rPr>
        <w:t>as</w:t>
      </w:r>
      <w:r w:rsidR="008A7481">
        <w:rPr>
          <w:rFonts w:ascii="Times New Roman" w:hAnsi="Times New Roman"/>
          <w:sz w:val="24"/>
          <w:szCs w:val="24"/>
        </w:rPr>
        <w:t xml:space="preserve"> </w:t>
      </w:r>
      <w:r w:rsidR="0088063E">
        <w:rPr>
          <w:rFonts w:ascii="Times New Roman" w:hAnsi="Times New Roman"/>
          <w:sz w:val="24"/>
          <w:szCs w:val="24"/>
        </w:rPr>
        <w:t>saistītajā zemes vienībā</w:t>
      </w:r>
      <w:r w:rsidR="00EB282B">
        <w:rPr>
          <w:rFonts w:ascii="Times New Roman" w:hAnsi="Times New Roman"/>
          <w:sz w:val="24"/>
          <w:szCs w:val="24"/>
        </w:rPr>
        <w:t xml:space="preserve"> </w:t>
      </w:r>
      <w:r w:rsidR="003C41A9">
        <w:rPr>
          <w:rFonts w:ascii="Times New Roman" w:hAnsi="Times New Roman"/>
          <w:sz w:val="24"/>
          <w:szCs w:val="24"/>
        </w:rPr>
        <w:t xml:space="preserve">ar kadastra apzīmējumu </w:t>
      </w:r>
      <w:r w:rsidR="003C41A9" w:rsidRPr="003C41A9">
        <w:rPr>
          <w:rFonts w:ascii="Times New Roman" w:hAnsi="Times New Roman"/>
          <w:sz w:val="24"/>
          <w:szCs w:val="24"/>
        </w:rPr>
        <w:t>80800080335</w:t>
      </w:r>
      <w:r w:rsidR="003C41A9">
        <w:rPr>
          <w:rFonts w:ascii="Times New Roman" w:hAnsi="Times New Roman"/>
          <w:sz w:val="24"/>
          <w:szCs w:val="24"/>
        </w:rPr>
        <w:t xml:space="preserve"> ir konstatēta</w:t>
      </w:r>
      <w:r w:rsidR="001460DC">
        <w:rPr>
          <w:rFonts w:ascii="Times New Roman" w:hAnsi="Times New Roman"/>
          <w:sz w:val="24"/>
          <w:szCs w:val="24"/>
        </w:rPr>
        <w:t xml:space="preserve"> aizsargājamās </w:t>
      </w:r>
      <w:r w:rsidR="00B00A21">
        <w:rPr>
          <w:rFonts w:ascii="Times New Roman" w:hAnsi="Times New Roman"/>
          <w:sz w:val="24"/>
          <w:szCs w:val="24"/>
        </w:rPr>
        <w:t>putnu</w:t>
      </w:r>
      <w:r w:rsidR="001460DC">
        <w:rPr>
          <w:rFonts w:ascii="Times New Roman" w:hAnsi="Times New Roman"/>
          <w:sz w:val="24"/>
          <w:szCs w:val="24"/>
        </w:rPr>
        <w:t xml:space="preserve"> sugas </w:t>
      </w:r>
      <w:r w:rsidR="006B357F">
        <w:rPr>
          <w:rFonts w:ascii="Times New Roman" w:hAnsi="Times New Roman"/>
          <w:sz w:val="24"/>
          <w:szCs w:val="24"/>
        </w:rPr>
        <w:t>d</w:t>
      </w:r>
      <w:r w:rsidR="003738DB" w:rsidRPr="003738DB">
        <w:rPr>
          <w:rFonts w:ascii="Times New Roman" w:hAnsi="Times New Roman"/>
          <w:sz w:val="24"/>
          <w:szCs w:val="24"/>
        </w:rPr>
        <w:t>zērve</w:t>
      </w:r>
      <w:r w:rsidR="006B357F">
        <w:rPr>
          <w:rFonts w:ascii="Times New Roman" w:hAnsi="Times New Roman"/>
          <w:sz w:val="24"/>
          <w:szCs w:val="24"/>
        </w:rPr>
        <w:t>s</w:t>
      </w:r>
      <w:r w:rsidR="003738DB">
        <w:rPr>
          <w:rFonts w:ascii="Times New Roman" w:hAnsi="Times New Roman"/>
          <w:sz w:val="24"/>
          <w:szCs w:val="24"/>
        </w:rPr>
        <w:t xml:space="preserve"> </w:t>
      </w:r>
      <w:r w:rsidR="003738DB" w:rsidRPr="003738DB">
        <w:rPr>
          <w:rFonts w:ascii="Times New Roman" w:hAnsi="Times New Roman"/>
          <w:i/>
          <w:iCs/>
          <w:sz w:val="24"/>
          <w:szCs w:val="24"/>
        </w:rPr>
        <w:t>Grus grus</w:t>
      </w:r>
      <w:r w:rsidR="003738DB">
        <w:rPr>
          <w:rFonts w:ascii="Times New Roman" w:hAnsi="Times New Roman"/>
          <w:sz w:val="24"/>
          <w:szCs w:val="24"/>
        </w:rPr>
        <w:t xml:space="preserve"> atradne</w:t>
      </w:r>
      <w:r w:rsidR="00190C35">
        <w:rPr>
          <w:rFonts w:ascii="Times New Roman" w:hAnsi="Times New Roman"/>
          <w:sz w:val="24"/>
          <w:szCs w:val="24"/>
        </w:rPr>
        <w:t xml:space="preserve">, kas atrodas aptuveni </w:t>
      </w:r>
      <w:r w:rsidR="00F12D76">
        <w:rPr>
          <w:rFonts w:ascii="Times New Roman" w:hAnsi="Times New Roman"/>
          <w:sz w:val="24"/>
          <w:szCs w:val="24"/>
        </w:rPr>
        <w:t xml:space="preserve"> </w:t>
      </w:r>
      <w:r w:rsidR="00190C35">
        <w:rPr>
          <w:rFonts w:ascii="Times New Roman" w:hAnsi="Times New Roman"/>
          <w:sz w:val="24"/>
          <w:szCs w:val="24"/>
        </w:rPr>
        <w:t xml:space="preserve">132  m attālumā no </w:t>
      </w:r>
      <w:r w:rsidR="00722F0A">
        <w:rPr>
          <w:rFonts w:ascii="Times New Roman" w:hAnsi="Times New Roman"/>
          <w:sz w:val="24"/>
          <w:szCs w:val="24"/>
        </w:rPr>
        <w:t>Norises vietas</w:t>
      </w:r>
      <w:r w:rsidR="00190C35">
        <w:rPr>
          <w:rFonts w:ascii="Times New Roman" w:hAnsi="Times New Roman"/>
          <w:sz w:val="24"/>
          <w:szCs w:val="24"/>
        </w:rPr>
        <w:t>.</w:t>
      </w:r>
    </w:p>
    <w:p w14:paraId="52B135C8" w14:textId="035FF981" w:rsidR="008A232C" w:rsidRDefault="00190C35" w:rsidP="00722F0A">
      <w:pPr>
        <w:pStyle w:val="BodyText"/>
        <w:snapToGrid w:val="0"/>
        <w:ind w:firstLine="357"/>
        <w:jc w:val="both"/>
        <w:rPr>
          <w:rFonts w:ascii="Times New Roman" w:hAnsi="Times New Roman"/>
          <w:sz w:val="24"/>
          <w:szCs w:val="24"/>
        </w:rPr>
      </w:pPr>
      <w:r>
        <w:rPr>
          <w:rFonts w:ascii="Times New Roman" w:hAnsi="Times New Roman"/>
          <w:sz w:val="24"/>
          <w:szCs w:val="24"/>
        </w:rPr>
        <w:t xml:space="preserve"> </w:t>
      </w:r>
      <w:r w:rsidR="00F12D76" w:rsidRPr="00F12D76">
        <w:rPr>
          <w:rFonts w:ascii="Times New Roman" w:hAnsi="Times New Roman"/>
          <w:sz w:val="24"/>
          <w:szCs w:val="24"/>
        </w:rPr>
        <w:t>Autoceļ</w:t>
      </w:r>
      <w:r w:rsidR="00F12D76">
        <w:rPr>
          <w:rFonts w:ascii="Times New Roman" w:hAnsi="Times New Roman"/>
          <w:sz w:val="24"/>
          <w:szCs w:val="24"/>
        </w:rPr>
        <w:t>a</w:t>
      </w:r>
      <w:r w:rsidR="00F12D76" w:rsidRPr="00F12D76">
        <w:rPr>
          <w:rFonts w:ascii="Times New Roman" w:hAnsi="Times New Roman"/>
          <w:sz w:val="24"/>
          <w:szCs w:val="24"/>
        </w:rPr>
        <w:t xml:space="preserve"> A8</w:t>
      </w:r>
      <w:r w:rsidR="0051169C">
        <w:rPr>
          <w:rFonts w:ascii="Times New Roman" w:hAnsi="Times New Roman"/>
          <w:sz w:val="24"/>
          <w:szCs w:val="24"/>
        </w:rPr>
        <w:t xml:space="preserve">, </w:t>
      </w:r>
      <w:r w:rsidR="00F12D76" w:rsidRPr="00F12D76">
        <w:rPr>
          <w:rFonts w:ascii="Times New Roman" w:hAnsi="Times New Roman"/>
          <w:sz w:val="24"/>
          <w:szCs w:val="24"/>
        </w:rPr>
        <w:t>zemes vienība ar kadastra apzīmējumu 80800050132</w:t>
      </w:r>
      <w:r w:rsidR="0051169C">
        <w:rPr>
          <w:rFonts w:ascii="Times New Roman" w:hAnsi="Times New Roman"/>
          <w:sz w:val="24"/>
          <w:szCs w:val="24"/>
        </w:rPr>
        <w:t>, tuvumā konstatēta</w:t>
      </w:r>
      <w:r w:rsidR="006B357F">
        <w:rPr>
          <w:rFonts w:ascii="Times New Roman" w:hAnsi="Times New Roman"/>
          <w:sz w:val="24"/>
          <w:szCs w:val="24"/>
        </w:rPr>
        <w:t xml:space="preserve"> g</w:t>
      </w:r>
      <w:r w:rsidR="006B357F" w:rsidRPr="006B357F">
        <w:rPr>
          <w:rFonts w:ascii="Times New Roman" w:hAnsi="Times New Roman"/>
          <w:sz w:val="24"/>
          <w:szCs w:val="24"/>
        </w:rPr>
        <w:t>rieze</w:t>
      </w:r>
      <w:r w:rsidR="006B357F">
        <w:rPr>
          <w:rFonts w:ascii="Times New Roman" w:hAnsi="Times New Roman"/>
          <w:sz w:val="24"/>
          <w:szCs w:val="24"/>
        </w:rPr>
        <w:t>s</w:t>
      </w:r>
      <w:r w:rsidR="0028605D">
        <w:rPr>
          <w:rFonts w:ascii="Times New Roman" w:hAnsi="Times New Roman"/>
          <w:sz w:val="24"/>
          <w:szCs w:val="24"/>
        </w:rPr>
        <w:t xml:space="preserve"> </w:t>
      </w:r>
      <w:r w:rsidR="0028605D" w:rsidRPr="0028605D">
        <w:rPr>
          <w:rFonts w:ascii="Times New Roman" w:hAnsi="Times New Roman"/>
          <w:i/>
          <w:iCs/>
          <w:sz w:val="24"/>
          <w:szCs w:val="24"/>
        </w:rPr>
        <w:t>Crex crex</w:t>
      </w:r>
      <w:r w:rsidR="0028605D">
        <w:rPr>
          <w:rFonts w:ascii="Times New Roman" w:hAnsi="Times New Roman"/>
          <w:i/>
          <w:iCs/>
          <w:sz w:val="24"/>
          <w:szCs w:val="24"/>
        </w:rPr>
        <w:t xml:space="preserve"> </w:t>
      </w:r>
      <w:r w:rsidR="0028605D">
        <w:rPr>
          <w:rFonts w:ascii="Times New Roman" w:hAnsi="Times New Roman"/>
          <w:sz w:val="24"/>
          <w:szCs w:val="24"/>
        </w:rPr>
        <w:t>atradne</w:t>
      </w:r>
      <w:r w:rsidR="00722F0A">
        <w:rPr>
          <w:rFonts w:ascii="Times New Roman" w:hAnsi="Times New Roman"/>
          <w:sz w:val="24"/>
          <w:szCs w:val="24"/>
        </w:rPr>
        <w:t xml:space="preserve">, kas atrodas aptuveni 750 m attālumā no trases sākuma. </w:t>
      </w:r>
      <w:r w:rsidR="00DC4642" w:rsidRPr="00DC4642">
        <w:t xml:space="preserve"> </w:t>
      </w:r>
      <w:r w:rsidR="00722F0A" w:rsidRPr="00722F0A">
        <w:rPr>
          <w:rFonts w:ascii="Times New Roman" w:hAnsi="Times New Roman"/>
          <w:sz w:val="24"/>
          <w:szCs w:val="24"/>
        </w:rPr>
        <w:t>T</w:t>
      </w:r>
      <w:r w:rsidR="00722F0A">
        <w:rPr>
          <w:rFonts w:ascii="Times New Roman" w:hAnsi="Times New Roman"/>
          <w:sz w:val="24"/>
          <w:szCs w:val="24"/>
        </w:rPr>
        <w:t xml:space="preserve">ā </w:t>
      </w:r>
      <w:r w:rsidR="00DC4642" w:rsidRPr="00722F0A">
        <w:rPr>
          <w:rFonts w:ascii="Times New Roman" w:hAnsi="Times New Roman"/>
          <w:sz w:val="24"/>
          <w:szCs w:val="24"/>
        </w:rPr>
        <w:t>k</w:t>
      </w:r>
      <w:r w:rsidR="00722F0A">
        <w:rPr>
          <w:rFonts w:ascii="Times New Roman" w:hAnsi="Times New Roman"/>
          <w:sz w:val="24"/>
          <w:szCs w:val="24"/>
        </w:rPr>
        <w:t>ā</w:t>
      </w:r>
      <w:r w:rsidR="00DC4642" w:rsidRPr="00DC4642">
        <w:rPr>
          <w:rFonts w:ascii="Times New Roman" w:hAnsi="Times New Roman"/>
          <w:sz w:val="24"/>
          <w:szCs w:val="24"/>
        </w:rPr>
        <w:t xml:space="preserve"> šajā </w:t>
      </w:r>
      <w:r w:rsidR="00DC4642" w:rsidRPr="00DC4642">
        <w:rPr>
          <w:rFonts w:ascii="Times New Roman" w:hAnsi="Times New Roman"/>
          <w:sz w:val="24"/>
          <w:szCs w:val="24"/>
        </w:rPr>
        <w:lastRenderedPageBreak/>
        <w:t xml:space="preserve">ceļa posmā tiks veikta esošā ceļa posma pārbūve, </w:t>
      </w:r>
      <w:r w:rsidR="00C72EB2">
        <w:rPr>
          <w:rFonts w:ascii="Times New Roman" w:hAnsi="Times New Roman"/>
          <w:sz w:val="24"/>
          <w:szCs w:val="24"/>
        </w:rPr>
        <w:t xml:space="preserve">un dzīvotne neatrodas autoceļa tiešā tuvumā,  </w:t>
      </w:r>
      <w:r w:rsidR="00DC4642" w:rsidRPr="00DC4642">
        <w:rPr>
          <w:rFonts w:ascii="Times New Roman" w:hAnsi="Times New Roman"/>
          <w:sz w:val="24"/>
          <w:szCs w:val="24"/>
        </w:rPr>
        <w:t xml:space="preserve"> ietekme nav sagaidāma</w:t>
      </w:r>
      <w:r w:rsidR="00C72EB2">
        <w:rPr>
          <w:rFonts w:ascii="Times New Roman" w:hAnsi="Times New Roman"/>
          <w:sz w:val="24"/>
          <w:szCs w:val="24"/>
        </w:rPr>
        <w:t>. V</w:t>
      </w:r>
      <w:r w:rsidR="00DC4642" w:rsidRPr="00DC4642">
        <w:rPr>
          <w:rFonts w:ascii="Times New Roman" w:hAnsi="Times New Roman"/>
          <w:sz w:val="24"/>
          <w:szCs w:val="24"/>
        </w:rPr>
        <w:t xml:space="preserve">ienlaikus </w:t>
      </w:r>
      <w:r w:rsidR="00C72EB2">
        <w:rPr>
          <w:rFonts w:ascii="Times New Roman" w:hAnsi="Times New Roman"/>
          <w:sz w:val="24"/>
          <w:szCs w:val="24"/>
        </w:rPr>
        <w:t>Dienests uzsver</w:t>
      </w:r>
      <w:r w:rsidR="00DC4642" w:rsidRPr="00DC4642">
        <w:rPr>
          <w:rFonts w:ascii="Times New Roman" w:hAnsi="Times New Roman"/>
          <w:sz w:val="24"/>
          <w:szCs w:val="24"/>
        </w:rPr>
        <w:t>, ka  Sugu un biotopu aizsardzības likum</w:t>
      </w:r>
      <w:r w:rsidR="00CB4564">
        <w:rPr>
          <w:rFonts w:ascii="Times New Roman" w:hAnsi="Times New Roman"/>
          <w:sz w:val="24"/>
          <w:szCs w:val="24"/>
        </w:rPr>
        <w:t>a</w:t>
      </w:r>
      <w:r w:rsidR="00DC4642" w:rsidRPr="00DC4642">
        <w:rPr>
          <w:rFonts w:ascii="Times New Roman" w:hAnsi="Times New Roman"/>
          <w:sz w:val="24"/>
          <w:szCs w:val="24"/>
        </w:rPr>
        <w:t xml:space="preserve"> 9. pant</w:t>
      </w:r>
      <w:r w:rsidR="00C72EB2">
        <w:rPr>
          <w:rFonts w:ascii="Times New Roman" w:hAnsi="Times New Roman"/>
          <w:sz w:val="24"/>
          <w:szCs w:val="24"/>
        </w:rPr>
        <w:t>ā</w:t>
      </w:r>
      <w:r w:rsidR="00DC4642" w:rsidRPr="00DC4642">
        <w:rPr>
          <w:rFonts w:ascii="Times New Roman" w:hAnsi="Times New Roman"/>
          <w:sz w:val="24"/>
          <w:szCs w:val="24"/>
        </w:rPr>
        <w:t xml:space="preserve"> noteikt</w:t>
      </w:r>
      <w:r w:rsidR="00CB4564">
        <w:rPr>
          <w:rFonts w:ascii="Times New Roman" w:hAnsi="Times New Roman"/>
          <w:sz w:val="24"/>
          <w:szCs w:val="24"/>
        </w:rPr>
        <w:t>i</w:t>
      </w:r>
      <w:r w:rsidR="00DC4642" w:rsidRPr="00DC4642">
        <w:rPr>
          <w:rFonts w:ascii="Times New Roman" w:hAnsi="Times New Roman"/>
          <w:sz w:val="24"/>
          <w:szCs w:val="24"/>
        </w:rPr>
        <w:t xml:space="preserve"> zemes īpašnieku un lietotāju pienākum</w:t>
      </w:r>
      <w:r w:rsidR="00CB4564">
        <w:rPr>
          <w:rFonts w:ascii="Times New Roman" w:hAnsi="Times New Roman"/>
          <w:sz w:val="24"/>
          <w:szCs w:val="24"/>
        </w:rPr>
        <w:t xml:space="preserve">i: </w:t>
      </w:r>
      <w:r w:rsidR="00722F0A" w:rsidRPr="00722F0A">
        <w:rPr>
          <w:rFonts w:ascii="Times New Roman" w:hAnsi="Times New Roman"/>
          <w:sz w:val="24"/>
          <w:szCs w:val="24"/>
        </w:rPr>
        <w:t>veicināt sugu un biotopu daudzveidības saglabāšanu</w:t>
      </w:r>
      <w:r w:rsidR="00722F0A">
        <w:rPr>
          <w:rFonts w:ascii="Times New Roman" w:hAnsi="Times New Roman"/>
          <w:sz w:val="24"/>
          <w:szCs w:val="24"/>
        </w:rPr>
        <w:t xml:space="preserve">, </w:t>
      </w:r>
      <w:r w:rsidR="00722F0A" w:rsidRPr="00722F0A">
        <w:rPr>
          <w:rFonts w:ascii="Times New Roman" w:hAnsi="Times New Roman"/>
          <w:sz w:val="24"/>
          <w:szCs w:val="24"/>
        </w:rPr>
        <w:t xml:space="preserve">ziņot Dabas aizsardzības pārvaldei </w:t>
      </w:r>
      <w:r w:rsidR="00722F0A">
        <w:rPr>
          <w:rFonts w:ascii="Times New Roman" w:hAnsi="Times New Roman"/>
          <w:sz w:val="24"/>
          <w:szCs w:val="24"/>
        </w:rPr>
        <w:t xml:space="preserve">(turpmāk- Pārvalde) </w:t>
      </w:r>
      <w:r w:rsidR="00722F0A" w:rsidRPr="00722F0A">
        <w:rPr>
          <w:rFonts w:ascii="Times New Roman" w:hAnsi="Times New Roman"/>
          <w:sz w:val="24"/>
          <w:szCs w:val="24"/>
        </w:rPr>
        <w:t>par īpaši aizsargājamo sugu un biotopu izmaiņām un faktoriem, kas pasliktina to stāvokli, kā arī par aizsardzības prasību neievērošanu</w:t>
      </w:r>
      <w:r w:rsidR="00722F0A">
        <w:rPr>
          <w:rFonts w:ascii="Times New Roman" w:hAnsi="Times New Roman"/>
          <w:sz w:val="24"/>
          <w:szCs w:val="24"/>
        </w:rPr>
        <w:t xml:space="preserve">, </w:t>
      </w:r>
      <w:r w:rsidR="00722F0A" w:rsidRPr="00722F0A">
        <w:rPr>
          <w:rFonts w:ascii="Times New Roman" w:hAnsi="Times New Roman"/>
          <w:sz w:val="24"/>
          <w:szCs w:val="24"/>
        </w:rPr>
        <w:t>neierobežot īpaši aizsargājamo sugu un biotopu, kā arī invazīvo sugu izpēti, uzskaiti un kontroli</w:t>
      </w:r>
      <w:r w:rsidR="00722F0A">
        <w:rPr>
          <w:rFonts w:ascii="Times New Roman" w:hAnsi="Times New Roman"/>
          <w:sz w:val="24"/>
          <w:szCs w:val="24"/>
        </w:rPr>
        <w:t xml:space="preserve">, </w:t>
      </w:r>
      <w:r w:rsidR="00722F0A" w:rsidRPr="00722F0A">
        <w:rPr>
          <w:rFonts w:ascii="Times New Roman" w:hAnsi="Times New Roman"/>
          <w:sz w:val="24"/>
          <w:szCs w:val="24"/>
        </w:rPr>
        <w:t>nodrošināt migrējošiem dzīvniekiem (arī putnu sugām, kas nav iekļautas īpaši aizsargājamo sugu sarakstos) netraucētu atpūtu un barošanos migrācijas sezonas laikā, ieviest saudzīgas ekoloģiskās metodes, lai novērstu dzīvnieku nodarītos postījumus</w:t>
      </w:r>
      <w:r w:rsidR="00722F0A">
        <w:rPr>
          <w:rFonts w:ascii="Times New Roman" w:hAnsi="Times New Roman"/>
          <w:sz w:val="24"/>
          <w:szCs w:val="24"/>
        </w:rPr>
        <w:t xml:space="preserve">, </w:t>
      </w:r>
      <w:r w:rsidR="00722F0A" w:rsidRPr="00722F0A">
        <w:rPr>
          <w:rFonts w:ascii="Times New Roman" w:hAnsi="Times New Roman"/>
          <w:sz w:val="24"/>
          <w:szCs w:val="24"/>
        </w:rPr>
        <w:t>veikt invazīvās sugas pārvaldības pasākumus, lai novērstu tās tālāku izplatību</w:t>
      </w:r>
      <w:r w:rsidR="00722F0A">
        <w:rPr>
          <w:rFonts w:ascii="Times New Roman" w:hAnsi="Times New Roman"/>
          <w:sz w:val="24"/>
          <w:szCs w:val="24"/>
        </w:rPr>
        <w:t xml:space="preserve">, līdz ar to </w:t>
      </w:r>
      <w:r w:rsidR="00CB4564">
        <w:rPr>
          <w:rFonts w:ascii="Times New Roman" w:hAnsi="Times New Roman"/>
          <w:sz w:val="24"/>
          <w:szCs w:val="24"/>
        </w:rPr>
        <w:t xml:space="preserve">par </w:t>
      </w:r>
      <w:r w:rsidR="00C72EB2">
        <w:rPr>
          <w:rFonts w:ascii="Times New Roman" w:hAnsi="Times New Roman"/>
          <w:sz w:val="24"/>
          <w:szCs w:val="24"/>
        </w:rPr>
        <w:t>veicamajiem</w:t>
      </w:r>
      <w:r w:rsidR="00CB4564">
        <w:rPr>
          <w:rFonts w:ascii="Times New Roman" w:hAnsi="Times New Roman"/>
          <w:sz w:val="24"/>
          <w:szCs w:val="24"/>
        </w:rPr>
        <w:t xml:space="preserve"> pasākumiem īpaši aizsargājamo putnu aizsardzībai </w:t>
      </w:r>
      <w:r w:rsidR="00DC4642" w:rsidRPr="00DC4642">
        <w:rPr>
          <w:rFonts w:ascii="Times New Roman" w:hAnsi="Times New Roman"/>
          <w:sz w:val="24"/>
          <w:szCs w:val="24"/>
        </w:rPr>
        <w:t>projektē</w:t>
      </w:r>
      <w:r w:rsidR="00CB4564">
        <w:rPr>
          <w:rFonts w:ascii="Times New Roman" w:hAnsi="Times New Roman"/>
          <w:sz w:val="24"/>
          <w:szCs w:val="24"/>
        </w:rPr>
        <w:t>š</w:t>
      </w:r>
      <w:r w:rsidR="00DC4642" w:rsidRPr="00DC4642">
        <w:rPr>
          <w:rFonts w:ascii="Times New Roman" w:hAnsi="Times New Roman"/>
          <w:sz w:val="24"/>
          <w:szCs w:val="24"/>
        </w:rPr>
        <w:t xml:space="preserve">anas gaitā jāsazinās ar </w:t>
      </w:r>
      <w:r w:rsidR="00C72EB2">
        <w:rPr>
          <w:rFonts w:ascii="Times New Roman" w:hAnsi="Times New Roman"/>
          <w:sz w:val="24"/>
          <w:szCs w:val="24"/>
        </w:rPr>
        <w:t>Davas aizsardzības pārvaldi</w:t>
      </w:r>
      <w:r w:rsidR="00722F0A">
        <w:rPr>
          <w:rFonts w:ascii="Times New Roman" w:hAnsi="Times New Roman"/>
          <w:sz w:val="24"/>
          <w:szCs w:val="24"/>
        </w:rPr>
        <w:t>.</w:t>
      </w:r>
    </w:p>
    <w:p w14:paraId="4A829752" w14:textId="09EEFA38" w:rsidR="007240E8" w:rsidRDefault="007240E8" w:rsidP="00627C45">
      <w:pPr>
        <w:pStyle w:val="BodyText"/>
        <w:snapToGrid w:val="0"/>
        <w:spacing w:after="0"/>
        <w:ind w:firstLine="357"/>
        <w:jc w:val="both"/>
        <w:rPr>
          <w:rFonts w:ascii="Times New Roman" w:hAnsi="Times New Roman"/>
          <w:sz w:val="24"/>
          <w:szCs w:val="24"/>
        </w:rPr>
      </w:pPr>
      <w:r>
        <w:rPr>
          <w:rFonts w:ascii="Times New Roman" w:hAnsi="Times New Roman"/>
          <w:sz w:val="24"/>
          <w:szCs w:val="24"/>
        </w:rPr>
        <w:t>Tuvākā</w:t>
      </w:r>
      <w:r w:rsidR="005E4861">
        <w:rPr>
          <w:rFonts w:ascii="Times New Roman" w:hAnsi="Times New Roman"/>
          <w:sz w:val="24"/>
          <w:szCs w:val="24"/>
        </w:rPr>
        <w:t xml:space="preserve"> </w:t>
      </w:r>
      <w:r w:rsidR="005E4861" w:rsidRPr="005E4861">
        <w:rPr>
          <w:rFonts w:ascii="Times New Roman" w:hAnsi="Times New Roman"/>
          <w:sz w:val="24"/>
          <w:szCs w:val="24"/>
        </w:rPr>
        <w:t>valsts nozīmes</w:t>
      </w:r>
      <w:r>
        <w:rPr>
          <w:rFonts w:ascii="Times New Roman" w:hAnsi="Times New Roman"/>
          <w:sz w:val="24"/>
          <w:szCs w:val="24"/>
        </w:rPr>
        <w:t xml:space="preserve"> īpaši a</w:t>
      </w:r>
      <w:r w:rsidR="005E4861">
        <w:rPr>
          <w:rFonts w:ascii="Times New Roman" w:hAnsi="Times New Roman"/>
          <w:sz w:val="24"/>
          <w:szCs w:val="24"/>
        </w:rPr>
        <w:t>i</w:t>
      </w:r>
      <w:r>
        <w:rPr>
          <w:rFonts w:ascii="Times New Roman" w:hAnsi="Times New Roman"/>
          <w:sz w:val="24"/>
          <w:szCs w:val="24"/>
        </w:rPr>
        <w:t xml:space="preserve">zsargājamā </w:t>
      </w:r>
      <w:r w:rsidR="005E4861">
        <w:rPr>
          <w:rFonts w:ascii="Times New Roman" w:hAnsi="Times New Roman"/>
          <w:sz w:val="24"/>
          <w:szCs w:val="24"/>
        </w:rPr>
        <w:t xml:space="preserve">dabas </w:t>
      </w:r>
      <w:r>
        <w:rPr>
          <w:rFonts w:ascii="Times New Roman" w:hAnsi="Times New Roman"/>
          <w:sz w:val="24"/>
          <w:szCs w:val="24"/>
        </w:rPr>
        <w:t>terit</w:t>
      </w:r>
      <w:r w:rsidR="005E4861">
        <w:rPr>
          <w:rFonts w:ascii="Times New Roman" w:hAnsi="Times New Roman"/>
          <w:sz w:val="24"/>
          <w:szCs w:val="24"/>
        </w:rPr>
        <w:t xml:space="preserve">orija </w:t>
      </w:r>
      <w:r w:rsidR="004C1AD2" w:rsidRPr="004C1AD2">
        <w:rPr>
          <w:rFonts w:ascii="Times New Roman" w:hAnsi="Times New Roman"/>
          <w:sz w:val="24"/>
          <w:szCs w:val="24"/>
        </w:rPr>
        <w:t>Dabas liegums</w:t>
      </w:r>
      <w:r w:rsidR="004C1AD2">
        <w:rPr>
          <w:rFonts w:ascii="Times New Roman" w:hAnsi="Times New Roman"/>
          <w:sz w:val="24"/>
          <w:szCs w:val="24"/>
        </w:rPr>
        <w:t xml:space="preserve"> “</w:t>
      </w:r>
      <w:r w:rsidR="004C1AD2" w:rsidRPr="004C1AD2">
        <w:rPr>
          <w:rFonts w:ascii="Times New Roman" w:hAnsi="Times New Roman"/>
          <w:sz w:val="24"/>
          <w:szCs w:val="24"/>
        </w:rPr>
        <w:t>Melnā ezera purvs</w:t>
      </w:r>
      <w:r w:rsidR="004C1AD2">
        <w:rPr>
          <w:rFonts w:ascii="Times New Roman" w:hAnsi="Times New Roman"/>
          <w:sz w:val="24"/>
          <w:szCs w:val="24"/>
        </w:rPr>
        <w:t xml:space="preserve">”, kas ir NATURA </w:t>
      </w:r>
      <w:r w:rsidR="00EE0192">
        <w:rPr>
          <w:rFonts w:ascii="Times New Roman" w:hAnsi="Times New Roman"/>
          <w:sz w:val="24"/>
          <w:szCs w:val="24"/>
        </w:rPr>
        <w:t xml:space="preserve">2000 teritorija </w:t>
      </w:r>
      <w:r w:rsidR="00A7390B">
        <w:rPr>
          <w:rFonts w:ascii="Times New Roman" w:hAnsi="Times New Roman"/>
          <w:sz w:val="24"/>
          <w:szCs w:val="24"/>
        </w:rPr>
        <w:t>atrodas ~</w:t>
      </w:r>
      <w:r w:rsidR="00A7390B" w:rsidRPr="00A7390B">
        <w:rPr>
          <w:rFonts w:ascii="Times New Roman" w:hAnsi="Times New Roman"/>
          <w:sz w:val="24"/>
          <w:szCs w:val="24"/>
        </w:rPr>
        <w:t>4</w:t>
      </w:r>
      <w:r w:rsidR="00A7390B">
        <w:rPr>
          <w:rFonts w:ascii="Times New Roman" w:hAnsi="Times New Roman"/>
          <w:sz w:val="24"/>
          <w:szCs w:val="24"/>
        </w:rPr>
        <w:t xml:space="preserve"> </w:t>
      </w:r>
      <w:r w:rsidR="00A7390B" w:rsidRPr="00A7390B">
        <w:rPr>
          <w:rFonts w:ascii="Times New Roman" w:hAnsi="Times New Roman"/>
          <w:sz w:val="24"/>
          <w:szCs w:val="24"/>
        </w:rPr>
        <w:t>km</w:t>
      </w:r>
      <w:r w:rsidR="00A7390B">
        <w:rPr>
          <w:rFonts w:ascii="Times New Roman" w:hAnsi="Times New Roman"/>
          <w:sz w:val="24"/>
          <w:szCs w:val="24"/>
        </w:rPr>
        <w:t xml:space="preserve"> attālumā no Norises v</w:t>
      </w:r>
      <w:r w:rsidR="00870DC8">
        <w:rPr>
          <w:rFonts w:ascii="Times New Roman" w:hAnsi="Times New Roman"/>
          <w:sz w:val="24"/>
          <w:szCs w:val="24"/>
        </w:rPr>
        <w:t>i</w:t>
      </w:r>
      <w:r w:rsidR="00177ABE">
        <w:rPr>
          <w:rFonts w:ascii="Times New Roman" w:hAnsi="Times New Roman"/>
          <w:sz w:val="24"/>
          <w:szCs w:val="24"/>
        </w:rPr>
        <w:t>etas.</w:t>
      </w:r>
      <w:r w:rsidR="00CB4564">
        <w:rPr>
          <w:rFonts w:ascii="Times New Roman" w:hAnsi="Times New Roman"/>
          <w:sz w:val="24"/>
          <w:szCs w:val="24"/>
        </w:rPr>
        <w:t xml:space="preserve"> Īstenojot paredzēto darbību nav sagaidāma ietekme uz īpaši aizsargājamām dabas teritorijām, dabas pieminekļiem, tajā skaita uz NATURA 2000 teritoriju.  </w:t>
      </w:r>
    </w:p>
    <w:p w14:paraId="09424252" w14:textId="1DFE5D26" w:rsidR="002703BC" w:rsidRPr="002703BC" w:rsidRDefault="00AE6D86" w:rsidP="00D021FE">
      <w:pPr>
        <w:pStyle w:val="BodyText"/>
        <w:snapToGrid w:val="0"/>
        <w:spacing w:after="0"/>
        <w:ind w:firstLine="360"/>
        <w:jc w:val="both"/>
        <w:rPr>
          <w:rFonts w:ascii="Times New Roman" w:hAnsi="Times New Roman"/>
          <w:sz w:val="24"/>
          <w:szCs w:val="24"/>
        </w:rPr>
      </w:pPr>
      <w:r w:rsidRPr="00AE6D86">
        <w:rPr>
          <w:rFonts w:ascii="Times New Roman" w:hAnsi="Times New Roman"/>
          <w:sz w:val="24"/>
          <w:szCs w:val="24"/>
        </w:rPr>
        <w:t>Atbilstoši Teritorijas plānojuma grafiska</w:t>
      </w:r>
      <w:r w:rsidR="003B372D">
        <w:rPr>
          <w:rFonts w:ascii="Times New Roman" w:hAnsi="Times New Roman"/>
          <w:sz w:val="24"/>
          <w:szCs w:val="24"/>
        </w:rPr>
        <w:t>i</w:t>
      </w:r>
      <w:r w:rsidRPr="00AE6D86">
        <w:rPr>
          <w:rFonts w:ascii="Times New Roman" w:hAnsi="Times New Roman"/>
          <w:sz w:val="24"/>
          <w:szCs w:val="24"/>
        </w:rPr>
        <w:t xml:space="preserve"> daļa</w:t>
      </w:r>
      <w:r w:rsidR="003B372D">
        <w:rPr>
          <w:rFonts w:ascii="Times New Roman" w:hAnsi="Times New Roman"/>
          <w:sz w:val="24"/>
          <w:szCs w:val="24"/>
        </w:rPr>
        <w:t>i</w:t>
      </w:r>
      <w:r w:rsidRPr="00AE6D86">
        <w:rPr>
          <w:rFonts w:ascii="Times New Roman" w:hAnsi="Times New Roman"/>
          <w:sz w:val="24"/>
          <w:szCs w:val="24"/>
        </w:rPr>
        <w:t xml:space="preserve"> Paredzētā darbība notiks ķīmiskajā aizsargjoslā ap </w:t>
      </w:r>
      <w:r w:rsidR="00395BC0">
        <w:rPr>
          <w:rFonts w:ascii="Times New Roman" w:hAnsi="Times New Roman"/>
          <w:sz w:val="24"/>
          <w:szCs w:val="24"/>
        </w:rPr>
        <w:t>pazemes ū</w:t>
      </w:r>
      <w:r w:rsidR="00A0222D">
        <w:rPr>
          <w:rFonts w:ascii="Times New Roman" w:hAnsi="Times New Roman"/>
          <w:sz w:val="24"/>
          <w:szCs w:val="24"/>
        </w:rPr>
        <w:t>dens atradni</w:t>
      </w:r>
      <w:r w:rsidRPr="00AE6D86">
        <w:rPr>
          <w:rFonts w:ascii="Times New Roman" w:hAnsi="Times New Roman"/>
          <w:sz w:val="24"/>
          <w:szCs w:val="24"/>
        </w:rPr>
        <w:t xml:space="preserve"> “</w:t>
      </w:r>
      <w:r w:rsidR="00395BC0" w:rsidRPr="00395BC0">
        <w:rPr>
          <w:rFonts w:ascii="Times New Roman" w:hAnsi="Times New Roman"/>
          <w:sz w:val="24"/>
          <w:szCs w:val="24"/>
        </w:rPr>
        <w:t>Parka</w:t>
      </w:r>
      <w:r w:rsidRPr="00AE6D86">
        <w:rPr>
          <w:rFonts w:ascii="Times New Roman" w:hAnsi="Times New Roman"/>
          <w:sz w:val="24"/>
          <w:szCs w:val="24"/>
        </w:rPr>
        <w:t>”</w:t>
      </w:r>
      <w:r w:rsidR="00395BC0" w:rsidRPr="00395BC0">
        <w:t xml:space="preserve"> </w:t>
      </w:r>
      <w:r w:rsidR="00395BC0" w:rsidRPr="00395BC0">
        <w:rPr>
          <w:rFonts w:ascii="Times New Roman" w:hAnsi="Times New Roman"/>
          <w:sz w:val="24"/>
          <w:szCs w:val="24"/>
        </w:rPr>
        <w:t xml:space="preserve">LVĢMC DB "Urbumi" Nr.: 613300. </w:t>
      </w:r>
      <w:r w:rsidRPr="00AE6D86">
        <w:rPr>
          <w:rFonts w:ascii="Times New Roman" w:hAnsi="Times New Roman"/>
          <w:sz w:val="24"/>
          <w:szCs w:val="24"/>
        </w:rPr>
        <w:t xml:space="preserve"> (LVĢMC DB "Urbumi" Nr. </w:t>
      </w:r>
      <w:r w:rsidR="005A58CE" w:rsidRPr="005A58CE">
        <w:rPr>
          <w:rFonts w:ascii="Times New Roman" w:hAnsi="Times New Roman"/>
          <w:sz w:val="24"/>
          <w:szCs w:val="24"/>
        </w:rPr>
        <w:t>6220, 6222, , 8623, 26510</w:t>
      </w:r>
      <w:r w:rsidRPr="00AE6D86">
        <w:rPr>
          <w:rFonts w:ascii="Times New Roman" w:hAnsi="Times New Roman"/>
          <w:sz w:val="24"/>
          <w:szCs w:val="24"/>
        </w:rPr>
        <w:t>). Saskaņā ar VSIA “Latvijas Vides, ģeoloģijas un meteoroloģijas centrs” Atradņu reģistru urbumi ir ierīkoti Gaujas ūdens (D3gj) horizontā, kas reģionā ir ļoti labi aizsargāts, jo vāji caurlaidīgo iežu biezums ir lielāks par 20 m</w:t>
      </w:r>
      <w:r w:rsidR="00451F76">
        <w:rPr>
          <w:rFonts w:ascii="Times New Roman" w:hAnsi="Times New Roman"/>
          <w:sz w:val="24"/>
          <w:szCs w:val="24"/>
        </w:rPr>
        <w:t>,</w:t>
      </w:r>
      <w:r w:rsidRPr="00AE6D86">
        <w:rPr>
          <w:rFonts w:ascii="Times New Roman" w:hAnsi="Times New Roman"/>
          <w:sz w:val="24"/>
          <w:szCs w:val="24"/>
        </w:rPr>
        <w:t xml:space="preserve"> Paredzētās darbības vietai tuvākais pazemes ūdens ieguves urbums </w:t>
      </w:r>
      <w:r w:rsidR="00265F28" w:rsidRPr="00265F28">
        <w:rPr>
          <w:rFonts w:ascii="Times New Roman" w:hAnsi="Times New Roman"/>
          <w:sz w:val="24"/>
          <w:szCs w:val="24"/>
        </w:rPr>
        <w:t>8623</w:t>
      </w:r>
      <w:r w:rsidR="00265F28">
        <w:rPr>
          <w:rFonts w:ascii="Times New Roman" w:hAnsi="Times New Roman"/>
          <w:sz w:val="24"/>
          <w:szCs w:val="24"/>
        </w:rPr>
        <w:t xml:space="preserve"> </w:t>
      </w:r>
      <w:r w:rsidRPr="00046D85">
        <w:rPr>
          <w:rFonts w:ascii="Times New Roman" w:hAnsi="Times New Roman"/>
          <w:sz w:val="24"/>
          <w:szCs w:val="24"/>
        </w:rPr>
        <w:t>atrodas ~0,</w:t>
      </w:r>
      <w:r w:rsidR="00046D85" w:rsidRPr="00046D85">
        <w:rPr>
          <w:rFonts w:ascii="Times New Roman" w:hAnsi="Times New Roman"/>
          <w:sz w:val="24"/>
          <w:szCs w:val="24"/>
        </w:rPr>
        <w:t>42</w:t>
      </w:r>
      <w:r w:rsidRPr="00046D85">
        <w:rPr>
          <w:rFonts w:ascii="Times New Roman" w:hAnsi="Times New Roman"/>
          <w:sz w:val="24"/>
          <w:szCs w:val="24"/>
        </w:rPr>
        <w:t xml:space="preserve"> km</w:t>
      </w:r>
      <w:r w:rsidRPr="00AE6D86">
        <w:rPr>
          <w:rFonts w:ascii="Times New Roman" w:hAnsi="Times New Roman"/>
          <w:sz w:val="24"/>
          <w:szCs w:val="24"/>
        </w:rPr>
        <w:t xml:space="preserve"> attālumā no </w:t>
      </w:r>
      <w:r w:rsidR="0027594B">
        <w:rPr>
          <w:rFonts w:ascii="Times New Roman" w:hAnsi="Times New Roman"/>
          <w:sz w:val="24"/>
          <w:szCs w:val="24"/>
        </w:rPr>
        <w:t>P</w:t>
      </w:r>
      <w:r w:rsidRPr="00AE6D86">
        <w:rPr>
          <w:rFonts w:ascii="Times New Roman" w:hAnsi="Times New Roman"/>
          <w:sz w:val="24"/>
          <w:szCs w:val="24"/>
        </w:rPr>
        <w:t xml:space="preserve">aredzētās darbības </w:t>
      </w:r>
      <w:r w:rsidR="0027594B">
        <w:rPr>
          <w:rFonts w:ascii="Times New Roman" w:hAnsi="Times New Roman"/>
          <w:sz w:val="24"/>
          <w:szCs w:val="24"/>
        </w:rPr>
        <w:t>Norises</w:t>
      </w:r>
      <w:r w:rsidR="006E2B55">
        <w:rPr>
          <w:rFonts w:ascii="Times New Roman" w:hAnsi="Times New Roman"/>
          <w:sz w:val="24"/>
          <w:szCs w:val="24"/>
        </w:rPr>
        <w:t xml:space="preserve"> </w:t>
      </w:r>
      <w:r w:rsidRPr="00AE6D86">
        <w:rPr>
          <w:rFonts w:ascii="Times New Roman" w:hAnsi="Times New Roman"/>
          <w:sz w:val="24"/>
          <w:szCs w:val="24"/>
        </w:rPr>
        <w:t>vietas</w:t>
      </w:r>
      <w:r w:rsidR="00D3290C">
        <w:rPr>
          <w:rFonts w:ascii="Times New Roman" w:hAnsi="Times New Roman"/>
          <w:sz w:val="24"/>
          <w:szCs w:val="24"/>
        </w:rPr>
        <w:t>,</w:t>
      </w:r>
      <w:r w:rsidRPr="00AE6D86">
        <w:rPr>
          <w:rFonts w:ascii="Times New Roman" w:hAnsi="Times New Roman"/>
          <w:sz w:val="24"/>
          <w:szCs w:val="24"/>
        </w:rPr>
        <w:t xml:space="preserve"> </w:t>
      </w:r>
      <w:r w:rsidR="00D7319F" w:rsidRPr="00033B9F">
        <w:rPr>
          <w:rFonts w:ascii="Times New Roman" w:hAnsi="Times New Roman"/>
          <w:sz w:val="24"/>
          <w:szCs w:val="24"/>
        </w:rPr>
        <w:t>vāj</w:t>
      </w:r>
      <w:r w:rsidR="00D3290C">
        <w:rPr>
          <w:rFonts w:ascii="Times New Roman" w:hAnsi="Times New Roman"/>
          <w:sz w:val="24"/>
          <w:szCs w:val="24"/>
        </w:rPr>
        <w:t>o</w:t>
      </w:r>
      <w:r w:rsidR="00D7319F" w:rsidRPr="00033B9F">
        <w:rPr>
          <w:rFonts w:ascii="Times New Roman" w:hAnsi="Times New Roman"/>
          <w:sz w:val="24"/>
          <w:szCs w:val="24"/>
        </w:rPr>
        <w:t xml:space="preserve"> caurlaidīgo iežu biezums ir lielāks par 20 m</w:t>
      </w:r>
      <w:r w:rsidR="00D7319F">
        <w:rPr>
          <w:rFonts w:ascii="Times New Roman" w:hAnsi="Times New Roman"/>
          <w:sz w:val="24"/>
          <w:szCs w:val="24"/>
        </w:rPr>
        <w:t xml:space="preserve"> un to veido: </w:t>
      </w:r>
      <w:r w:rsidR="00D7319F" w:rsidRPr="00033B9F">
        <w:rPr>
          <w:rFonts w:ascii="Times New Roman" w:hAnsi="Times New Roman"/>
          <w:sz w:val="24"/>
          <w:szCs w:val="24"/>
        </w:rPr>
        <w:t xml:space="preserve"> </w:t>
      </w:r>
      <w:r w:rsidR="00D7319F">
        <w:rPr>
          <w:rFonts w:ascii="Times New Roman" w:hAnsi="Times New Roman"/>
          <w:sz w:val="24"/>
          <w:szCs w:val="24"/>
        </w:rPr>
        <w:t>aleirīts smilšains, dolomītmerģelis ar māla un smilšakmeņa starpkārtām, merģelis ar dolomīta un māla starpkārtām, māls ar smilšakmens un aleirolīta starpkārtām.</w:t>
      </w:r>
      <w:r w:rsidR="00D3290C">
        <w:rPr>
          <w:rFonts w:ascii="Times New Roman" w:hAnsi="Times New Roman"/>
          <w:sz w:val="24"/>
          <w:szCs w:val="24"/>
        </w:rPr>
        <w:t xml:space="preserve"> </w:t>
      </w:r>
      <w:r w:rsidRPr="00AE6D86">
        <w:rPr>
          <w:rFonts w:ascii="Times New Roman" w:hAnsi="Times New Roman"/>
          <w:sz w:val="24"/>
          <w:szCs w:val="24"/>
        </w:rPr>
        <w:t>Saskaņā ar Aizsargjoslu likuma 9. panta pirmo daļu “aizsargjoslas ap ūdens ņemšanas vietām nosaka, lai nodrošinātu ūdens resursu saglabāšanos un atjaunošanos, kā arī samazinātu piesārņojuma negatīvo ietekmi uz iegūstamo ūdens resursu kvalitāti visā ūdensgūtnes ekspluatācijas laikā (ne mazāk kā uz 25 gadiem)”. Ķīmiskajā aizsargjoslā ap ūdens ņemšanas vietām būtiski ir nodrošināt to, lai neveidotos pazemes ūdeņu piesārņošanas riski. Tiek vērtēts, ka Paredzētā darbība faktiski grunts un pazemes ūdeņu piesārņošanas risku nevar radīt.</w:t>
      </w:r>
    </w:p>
    <w:p w14:paraId="56125061" w14:textId="604E55D2" w:rsidR="00CB00AE" w:rsidRPr="00CB00AE" w:rsidRDefault="005A0C39" w:rsidP="00D021FE">
      <w:pPr>
        <w:pStyle w:val="BodyText"/>
        <w:snapToGrid w:val="0"/>
        <w:spacing w:after="0"/>
        <w:ind w:firstLine="357"/>
        <w:jc w:val="both"/>
        <w:rPr>
          <w:rFonts w:ascii="Times New Roman" w:hAnsi="Times New Roman"/>
          <w:sz w:val="24"/>
          <w:szCs w:val="24"/>
        </w:rPr>
      </w:pPr>
      <w:r w:rsidRPr="005A0C39">
        <w:rPr>
          <w:rFonts w:ascii="Times New Roman" w:hAnsi="Times New Roman"/>
          <w:sz w:val="24"/>
          <w:szCs w:val="24"/>
        </w:rPr>
        <w:t>Saskaņā ar Piesārņoto vietu pārvaldības sistēmas  karti  Norises vieta neatrodas piesārņotā vai potenciāli piesārņotā vietā.</w:t>
      </w:r>
      <w:r w:rsidR="00211CB3">
        <w:rPr>
          <w:rFonts w:ascii="Times New Roman" w:hAnsi="Times New Roman"/>
          <w:sz w:val="24"/>
          <w:szCs w:val="24"/>
        </w:rPr>
        <w:t xml:space="preserve"> </w:t>
      </w:r>
      <w:r w:rsidR="00CA664B">
        <w:rPr>
          <w:rFonts w:ascii="Times New Roman" w:hAnsi="Times New Roman"/>
          <w:sz w:val="24"/>
          <w:szCs w:val="24"/>
        </w:rPr>
        <w:t>Tuvākā</w:t>
      </w:r>
      <w:r w:rsidR="00DB153D">
        <w:rPr>
          <w:rFonts w:ascii="Times New Roman" w:hAnsi="Times New Roman"/>
          <w:sz w:val="24"/>
          <w:szCs w:val="24"/>
        </w:rPr>
        <w:t>s</w:t>
      </w:r>
      <w:r w:rsidR="00491D9F">
        <w:rPr>
          <w:rFonts w:ascii="Times New Roman" w:hAnsi="Times New Roman"/>
          <w:sz w:val="24"/>
          <w:szCs w:val="24"/>
        </w:rPr>
        <w:t xml:space="preserve"> potenciāli piesārņotā</w:t>
      </w:r>
      <w:r w:rsidR="00DB153D">
        <w:rPr>
          <w:rFonts w:ascii="Times New Roman" w:hAnsi="Times New Roman"/>
          <w:sz w:val="24"/>
          <w:szCs w:val="24"/>
        </w:rPr>
        <w:t>s</w:t>
      </w:r>
      <w:r w:rsidR="00491D9F">
        <w:rPr>
          <w:rFonts w:ascii="Times New Roman" w:hAnsi="Times New Roman"/>
          <w:sz w:val="24"/>
          <w:szCs w:val="24"/>
        </w:rPr>
        <w:t xml:space="preserve"> vieta</w:t>
      </w:r>
      <w:r w:rsidR="00DB153D">
        <w:rPr>
          <w:rFonts w:ascii="Times New Roman" w:hAnsi="Times New Roman"/>
          <w:sz w:val="24"/>
          <w:szCs w:val="24"/>
        </w:rPr>
        <w:t>s</w:t>
      </w:r>
      <w:r w:rsidR="0091218E">
        <w:rPr>
          <w:rFonts w:ascii="Times New Roman" w:hAnsi="Times New Roman"/>
          <w:sz w:val="24"/>
          <w:szCs w:val="24"/>
        </w:rPr>
        <w:t xml:space="preserve"> saskaņā ar Dienesta </w:t>
      </w:r>
      <w:r w:rsidR="00003170" w:rsidRPr="00003170">
        <w:rPr>
          <w:rFonts w:ascii="Times New Roman" w:hAnsi="Times New Roman"/>
          <w:sz w:val="24"/>
          <w:szCs w:val="24"/>
        </w:rPr>
        <w:t>Piesārņoto un potenciāli piesārņoto Vietu Pārvaldības Sistēma (PVPS)</w:t>
      </w:r>
      <w:r w:rsidR="003472C1">
        <w:rPr>
          <w:rFonts w:ascii="Times New Roman" w:hAnsi="Times New Roman"/>
          <w:sz w:val="24"/>
          <w:szCs w:val="24"/>
        </w:rPr>
        <w:t xml:space="preserve"> datiem</w:t>
      </w:r>
      <w:r w:rsidR="003D6B47">
        <w:rPr>
          <w:rStyle w:val="FootnoteReference"/>
          <w:rFonts w:ascii="Times New Roman" w:hAnsi="Times New Roman"/>
          <w:sz w:val="24"/>
          <w:szCs w:val="24"/>
        </w:rPr>
        <w:footnoteReference w:id="5"/>
      </w:r>
      <w:r w:rsidR="00491D9F">
        <w:rPr>
          <w:rFonts w:ascii="Times New Roman" w:hAnsi="Times New Roman"/>
          <w:sz w:val="24"/>
          <w:szCs w:val="24"/>
        </w:rPr>
        <w:t xml:space="preserve"> </w:t>
      </w:r>
      <w:r w:rsidR="003472C1">
        <w:rPr>
          <w:rFonts w:ascii="Times New Roman" w:hAnsi="Times New Roman"/>
          <w:sz w:val="24"/>
          <w:szCs w:val="24"/>
        </w:rPr>
        <w:t>a</w:t>
      </w:r>
      <w:r w:rsidR="00491D9F">
        <w:rPr>
          <w:rFonts w:ascii="Times New Roman" w:hAnsi="Times New Roman"/>
          <w:sz w:val="24"/>
          <w:szCs w:val="24"/>
        </w:rPr>
        <w:t>trodas</w:t>
      </w:r>
      <w:r w:rsidR="00B02677">
        <w:rPr>
          <w:rFonts w:ascii="Times New Roman" w:hAnsi="Times New Roman"/>
          <w:sz w:val="24"/>
          <w:szCs w:val="24"/>
        </w:rPr>
        <w:t xml:space="preserve"> blakus norises vietai </w:t>
      </w:r>
      <w:r w:rsidR="00491D9F">
        <w:rPr>
          <w:rFonts w:ascii="Times New Roman" w:hAnsi="Times New Roman"/>
          <w:sz w:val="24"/>
          <w:szCs w:val="24"/>
        </w:rPr>
        <w:t xml:space="preserve">īpašumā </w:t>
      </w:r>
      <w:r w:rsidR="00491D9F" w:rsidRPr="00491D9F">
        <w:rPr>
          <w:rFonts w:ascii="Times New Roman" w:hAnsi="Times New Roman"/>
          <w:sz w:val="24"/>
          <w:szCs w:val="24"/>
        </w:rPr>
        <w:t>"Agronoliktava", zemes vienība ar kadastra apzīmējumu 80800080500</w:t>
      </w:r>
      <w:r w:rsidR="004F0E73">
        <w:rPr>
          <w:rFonts w:ascii="Times New Roman" w:hAnsi="Times New Roman"/>
          <w:sz w:val="24"/>
          <w:szCs w:val="24"/>
        </w:rPr>
        <w:t xml:space="preserve"> Nr. </w:t>
      </w:r>
      <w:r w:rsidR="00375713">
        <w:rPr>
          <w:rFonts w:ascii="Times New Roman" w:hAnsi="Times New Roman"/>
          <w:sz w:val="24"/>
          <w:szCs w:val="24"/>
        </w:rPr>
        <w:t>2973</w:t>
      </w:r>
      <w:r w:rsidR="001609E8">
        <w:rPr>
          <w:rFonts w:ascii="Times New Roman" w:hAnsi="Times New Roman"/>
          <w:sz w:val="24"/>
          <w:szCs w:val="24"/>
        </w:rPr>
        <w:t>.</w:t>
      </w:r>
    </w:p>
    <w:p w14:paraId="0BF7B292" w14:textId="387D403D" w:rsidR="00CB00AE" w:rsidRPr="00CB00AE" w:rsidRDefault="007546D6" w:rsidP="00D021FE">
      <w:pPr>
        <w:pStyle w:val="BodyText"/>
        <w:snapToGrid w:val="0"/>
        <w:spacing w:after="0"/>
        <w:ind w:firstLine="357"/>
        <w:jc w:val="both"/>
        <w:rPr>
          <w:rFonts w:ascii="Times New Roman" w:hAnsi="Times New Roman"/>
          <w:sz w:val="24"/>
          <w:szCs w:val="24"/>
        </w:rPr>
      </w:pPr>
      <w:r>
        <w:rPr>
          <w:rFonts w:ascii="Times New Roman" w:hAnsi="Times New Roman"/>
          <w:sz w:val="24"/>
          <w:szCs w:val="24"/>
        </w:rPr>
        <w:t xml:space="preserve">Saskaņā ar Nacionālā </w:t>
      </w:r>
      <w:r w:rsidR="007F5734">
        <w:rPr>
          <w:rFonts w:ascii="Times New Roman" w:hAnsi="Times New Roman"/>
          <w:sz w:val="24"/>
          <w:szCs w:val="24"/>
        </w:rPr>
        <w:t>kultūras mantojuma pārvaldes</w:t>
      </w:r>
      <w:r w:rsidR="00405B98" w:rsidRPr="00405B98">
        <w:rPr>
          <w:rFonts w:ascii="Times New Roman" w:hAnsi="Times New Roman"/>
          <w:sz w:val="24"/>
          <w:szCs w:val="24"/>
        </w:rPr>
        <w:t xml:space="preserve"> grafisko daļu</w:t>
      </w:r>
      <w:r w:rsidR="00CA1ED5">
        <w:rPr>
          <w:rStyle w:val="FootnoteReference"/>
          <w:rFonts w:ascii="Times New Roman" w:hAnsi="Times New Roman"/>
          <w:sz w:val="24"/>
          <w:szCs w:val="24"/>
        </w:rPr>
        <w:footnoteReference w:id="6"/>
      </w:r>
      <w:r w:rsidR="00405B98" w:rsidRPr="00405B98">
        <w:rPr>
          <w:rFonts w:ascii="Times New Roman" w:hAnsi="Times New Roman"/>
          <w:sz w:val="24"/>
          <w:szCs w:val="24"/>
        </w:rPr>
        <w:t>, Norises viet</w:t>
      </w:r>
      <w:r w:rsidR="006D7544">
        <w:rPr>
          <w:rFonts w:ascii="Times New Roman" w:hAnsi="Times New Roman"/>
          <w:sz w:val="24"/>
          <w:szCs w:val="24"/>
        </w:rPr>
        <w:t>ā neatrodas</w:t>
      </w:r>
      <w:r w:rsidR="00405B98" w:rsidRPr="00405B98">
        <w:rPr>
          <w:rFonts w:ascii="Times New Roman" w:hAnsi="Times New Roman"/>
          <w:sz w:val="24"/>
          <w:szCs w:val="24"/>
        </w:rPr>
        <w:t xml:space="preserve"> aizsargjoslas (aizsardzības zonas) teritorij</w:t>
      </w:r>
      <w:r w:rsidR="00836829">
        <w:rPr>
          <w:rFonts w:ascii="Times New Roman" w:hAnsi="Times New Roman"/>
          <w:sz w:val="24"/>
          <w:szCs w:val="24"/>
        </w:rPr>
        <w:t xml:space="preserve">ā, </w:t>
      </w:r>
      <w:r w:rsidR="00405B98" w:rsidRPr="00405B98">
        <w:rPr>
          <w:rFonts w:ascii="Times New Roman" w:hAnsi="Times New Roman"/>
          <w:sz w:val="24"/>
          <w:szCs w:val="24"/>
        </w:rPr>
        <w:t xml:space="preserve"> </w:t>
      </w:r>
      <w:r w:rsidR="00372036">
        <w:rPr>
          <w:rFonts w:ascii="Times New Roman" w:hAnsi="Times New Roman"/>
          <w:sz w:val="24"/>
          <w:szCs w:val="24"/>
        </w:rPr>
        <w:t xml:space="preserve">~ 1 km </w:t>
      </w:r>
      <w:r w:rsidR="00EA4E35">
        <w:rPr>
          <w:rFonts w:ascii="Times New Roman" w:hAnsi="Times New Roman"/>
          <w:sz w:val="24"/>
          <w:szCs w:val="24"/>
        </w:rPr>
        <w:t xml:space="preserve">attālumā no </w:t>
      </w:r>
      <w:r w:rsidR="00405B98" w:rsidRPr="00405B98">
        <w:rPr>
          <w:rFonts w:ascii="Times New Roman" w:hAnsi="Times New Roman"/>
          <w:sz w:val="24"/>
          <w:szCs w:val="24"/>
        </w:rPr>
        <w:t>Norises vietas</w:t>
      </w:r>
      <w:r w:rsidR="00EA4E35">
        <w:rPr>
          <w:rFonts w:ascii="Times New Roman" w:hAnsi="Times New Roman"/>
          <w:sz w:val="24"/>
          <w:szCs w:val="24"/>
        </w:rPr>
        <w:t xml:space="preserve"> </w:t>
      </w:r>
      <w:r w:rsidR="00405B98" w:rsidRPr="00405B98">
        <w:rPr>
          <w:rFonts w:ascii="Times New Roman" w:hAnsi="Times New Roman"/>
          <w:sz w:val="24"/>
          <w:szCs w:val="24"/>
        </w:rPr>
        <w:t xml:space="preserve">atrodas reģiona nozīmes kultūras piemineklis ar aizsardzības Nr. </w:t>
      </w:r>
      <w:r w:rsidR="00397EAC" w:rsidRPr="00397EAC">
        <w:rPr>
          <w:rFonts w:ascii="Times New Roman" w:hAnsi="Times New Roman"/>
          <w:sz w:val="24"/>
          <w:szCs w:val="24"/>
        </w:rPr>
        <w:t>8489</w:t>
      </w:r>
      <w:r w:rsidR="00405B98" w:rsidRPr="00405B98">
        <w:rPr>
          <w:rFonts w:ascii="Times New Roman" w:hAnsi="Times New Roman"/>
          <w:sz w:val="24"/>
          <w:szCs w:val="24"/>
        </w:rPr>
        <w:t xml:space="preserve"> “</w:t>
      </w:r>
      <w:r w:rsidR="00E27E9B" w:rsidRPr="00E27E9B">
        <w:rPr>
          <w:rFonts w:ascii="Times New Roman" w:hAnsi="Times New Roman"/>
          <w:sz w:val="24"/>
          <w:szCs w:val="24"/>
        </w:rPr>
        <w:t>Olaines luterāņu baznīca</w:t>
      </w:r>
      <w:r w:rsidR="000E22CF">
        <w:rPr>
          <w:rFonts w:ascii="Times New Roman" w:hAnsi="Times New Roman"/>
          <w:sz w:val="24"/>
          <w:szCs w:val="24"/>
        </w:rPr>
        <w:t xml:space="preserve">. </w:t>
      </w:r>
      <w:r w:rsidR="00405B98" w:rsidRPr="00405B98">
        <w:rPr>
          <w:rFonts w:ascii="Times New Roman" w:hAnsi="Times New Roman"/>
          <w:sz w:val="24"/>
          <w:szCs w:val="24"/>
        </w:rPr>
        <w:t>Paredzētā darbība neradīs būtisku ietekmi uz kultūras pieminekli.</w:t>
      </w:r>
    </w:p>
    <w:p w14:paraId="102CF289" w14:textId="77777777" w:rsidR="001854A9" w:rsidRPr="00C101FF" w:rsidRDefault="007849F0" w:rsidP="00D827D4">
      <w:pPr>
        <w:ind w:firstLine="357"/>
        <w:jc w:val="both"/>
      </w:pPr>
      <w:r w:rsidRPr="00C101FF">
        <w:t xml:space="preserve">Ņemot vērā iepriekš minēto, Dienests konstatē, ka Paredzētā darbība neatbilst </w:t>
      </w:r>
      <w:r w:rsidRPr="00C101FF">
        <w:rPr>
          <w:rStyle w:val="Strong"/>
          <w:rFonts w:eastAsiaTheme="minorHAnsi"/>
          <w:b w:val="0"/>
          <w:bCs w:val="0"/>
        </w:rPr>
        <w:t>Novērtējuma likuma</w:t>
      </w:r>
      <w:r w:rsidRPr="00C101FF">
        <w:t xml:space="preserve"> 4. pantā un 1. pielikumā noteiktajām darbībām. Ietekme uz vidi atbilstoši </w:t>
      </w:r>
      <w:r w:rsidRPr="00C101FF">
        <w:rPr>
          <w:rStyle w:val="Strong"/>
          <w:rFonts w:eastAsiaTheme="minorHAnsi"/>
          <w:b w:val="0"/>
          <w:bCs w:val="0"/>
        </w:rPr>
        <w:t>Novērtējuma likuma</w:t>
      </w:r>
      <w:r w:rsidRPr="00C101FF">
        <w:t xml:space="preserve"> 11. panta kritērijiem netiek kvalificēta tik nozīmīga vai kompleksa, lai tai būtu nepieciešams piemērot ietekmes uz vidi novērtējuma procedūru.</w:t>
      </w:r>
    </w:p>
    <w:p w14:paraId="4B455F8E" w14:textId="229A2FEA" w:rsidR="007849F0" w:rsidRPr="00C101FF" w:rsidRDefault="007849F0" w:rsidP="00D827D4">
      <w:pPr>
        <w:ind w:firstLine="357"/>
        <w:jc w:val="both"/>
      </w:pPr>
      <w:r w:rsidRPr="00C101FF">
        <w:t xml:space="preserve">Netiek prognozēts, ka Paredzētā darbība varētu radīt nozīmīgus apgrūtinājumus apkārtnes teritoriju izmantošanai. Normālas ekspluatācijas režīmā paredzētās darbības īstenošana nav saistāma ar vērā ņemamiem cilvēku veselības un drošības riskiem; sagaidāms, ka apkārtējā vide spēs absorbēt radītās ietekmes tā, lai nerastos vispārēja vides kvalitātes pasliktināšanās. </w:t>
      </w:r>
    </w:p>
    <w:p w14:paraId="3F6FB403" w14:textId="77777777" w:rsidR="007849F0" w:rsidRPr="00C101FF" w:rsidRDefault="007849F0" w:rsidP="00D827D4">
      <w:pPr>
        <w:ind w:firstLine="357"/>
        <w:jc w:val="both"/>
      </w:pPr>
      <w:r w:rsidRPr="00C101FF">
        <w:lastRenderedPageBreak/>
        <w:t>Ņemot vērā iepriekš minēto, ar atbilstošiem tehniskajiem risinājumiem ietekmes ir iespējams samazināt un vides prasību ievērošanas nosacījumus iespējams apzināt pilnā apmērā un kontrolēt, nosakot atbilstošas prasības arī Dienesta tehniskajos noteikumos.</w:t>
      </w:r>
    </w:p>
    <w:p w14:paraId="05F2D325" w14:textId="77777777" w:rsidR="001854A9" w:rsidRPr="00C101FF" w:rsidRDefault="001854A9" w:rsidP="00D827D4">
      <w:pPr>
        <w:ind w:firstLine="357"/>
        <w:rPr>
          <w:b/>
        </w:rPr>
      </w:pPr>
    </w:p>
    <w:p w14:paraId="7D9CC786" w14:textId="41376A39" w:rsidR="00A74256" w:rsidRPr="00C101FF" w:rsidRDefault="00A74256" w:rsidP="00D827D4">
      <w:pPr>
        <w:ind w:firstLine="357"/>
        <w:rPr>
          <w:b/>
        </w:rPr>
      </w:pPr>
      <w:r w:rsidRPr="00C101FF">
        <w:rPr>
          <w:b/>
        </w:rPr>
        <w:t>Secinājumi:</w:t>
      </w:r>
    </w:p>
    <w:p w14:paraId="78BDC688" w14:textId="3ACD71CD" w:rsidR="007849F0" w:rsidRPr="00C101FF" w:rsidRDefault="007849F0" w:rsidP="00D827D4">
      <w:pPr>
        <w:pStyle w:val="BodyText"/>
        <w:numPr>
          <w:ilvl w:val="0"/>
          <w:numId w:val="3"/>
        </w:numPr>
        <w:spacing w:after="0"/>
        <w:ind w:left="0" w:firstLine="357"/>
        <w:jc w:val="both"/>
        <w:rPr>
          <w:rFonts w:ascii="Times New Roman" w:hAnsi="Times New Roman"/>
          <w:sz w:val="24"/>
          <w:szCs w:val="24"/>
        </w:rPr>
      </w:pPr>
      <w:r w:rsidRPr="00C101FF">
        <w:rPr>
          <w:rFonts w:ascii="Times New Roman" w:hAnsi="Times New Roman"/>
          <w:sz w:val="24"/>
          <w:szCs w:val="24"/>
        </w:rPr>
        <w:t xml:space="preserve">Veicot ietekmes uz vidi sākotnējo izvērtējumu, Dienests ir konstatējis, ka paredzētā darbība neatbilst </w:t>
      </w:r>
      <w:r w:rsidRPr="00C101FF">
        <w:rPr>
          <w:rStyle w:val="Strong"/>
          <w:rFonts w:ascii="Times New Roman" w:eastAsiaTheme="minorHAnsi" w:hAnsi="Times New Roman"/>
          <w:b w:val="0"/>
          <w:bCs w:val="0"/>
          <w:sz w:val="24"/>
          <w:szCs w:val="24"/>
        </w:rPr>
        <w:t>Novērtējuma likuma</w:t>
      </w:r>
      <w:r w:rsidRPr="00C101FF">
        <w:rPr>
          <w:rFonts w:ascii="Times New Roman" w:hAnsi="Times New Roman"/>
          <w:sz w:val="24"/>
          <w:szCs w:val="24"/>
        </w:rPr>
        <w:t xml:space="preserve"> 4. panta un 1. pielikumā noteiktajām darbībām, kurām piemērojams ietekmes uz vidi novērtējums.</w:t>
      </w:r>
    </w:p>
    <w:p w14:paraId="23764904" w14:textId="17D2378F" w:rsidR="007849F0" w:rsidRPr="00AE77FD" w:rsidRDefault="007849F0" w:rsidP="00D827D4">
      <w:pPr>
        <w:pStyle w:val="BodyText"/>
        <w:numPr>
          <w:ilvl w:val="0"/>
          <w:numId w:val="3"/>
        </w:numPr>
        <w:spacing w:after="0"/>
        <w:ind w:left="0" w:firstLine="357"/>
        <w:jc w:val="both"/>
        <w:rPr>
          <w:rFonts w:ascii="Times New Roman" w:hAnsi="Times New Roman"/>
          <w:sz w:val="24"/>
          <w:szCs w:val="24"/>
        </w:rPr>
      </w:pPr>
      <w:r w:rsidRPr="00C101FF">
        <w:rPr>
          <w:rFonts w:ascii="Times New Roman" w:hAnsi="Times New Roman"/>
          <w:sz w:val="24"/>
          <w:szCs w:val="24"/>
          <w:shd w:val="clear" w:color="auto" w:fill="FFFFFF"/>
        </w:rPr>
        <w:t xml:space="preserve">Paredzētā darbība </w:t>
      </w:r>
      <w:r w:rsidRPr="00C101FF">
        <w:rPr>
          <w:rFonts w:ascii="Times New Roman" w:hAnsi="Times New Roman"/>
          <w:sz w:val="24"/>
          <w:szCs w:val="24"/>
        </w:rPr>
        <w:t xml:space="preserve">un ar šo darbību saistītā ietekme uz vidi atbilstoši </w:t>
      </w:r>
      <w:r w:rsidRPr="00C101FF">
        <w:rPr>
          <w:rStyle w:val="Strong"/>
          <w:rFonts w:ascii="Times New Roman" w:eastAsiaTheme="minorHAnsi" w:hAnsi="Times New Roman"/>
          <w:b w:val="0"/>
          <w:bCs w:val="0"/>
          <w:sz w:val="24"/>
          <w:szCs w:val="24"/>
        </w:rPr>
        <w:t>Novērtējuma likuma</w:t>
      </w:r>
      <w:r w:rsidRPr="00C101FF">
        <w:rPr>
          <w:rFonts w:ascii="Times New Roman" w:hAnsi="Times New Roman"/>
          <w:sz w:val="24"/>
          <w:szCs w:val="24"/>
        </w:rPr>
        <w:t xml:space="preserve"> 11. panta kritērijiem netiek klasificēta tik nozīmīga vai kompleksa, lai būtu nepieciešams piemērot ietekmes uz vidi novērtējuma procedūru, tā kā tā ir vērtējama tikai kā nozīmīga lokālā mērogā, nav saistīta ar būtisku piesārņojuma risku un to nevar uzskatīt par tādu, kas var radīt negatīvu ietekmi uz apkārtējo iedzīvotāju dzīves kvalitāti, drošību un veselību. Līdz ar būvniecības pabeigšanu beigsies arī būvdarbu radītā ietekmju darbība. Pēc </w:t>
      </w:r>
      <w:r w:rsidRPr="00AE77FD">
        <w:rPr>
          <w:rFonts w:ascii="Times New Roman" w:hAnsi="Times New Roman"/>
          <w:sz w:val="24"/>
          <w:szCs w:val="24"/>
        </w:rPr>
        <w:t xml:space="preserve">būvdarbiem teritorija tiks sakārtota, bet ekspluatācijas laikā radītās ietekmes vērtējamas kā minimālas, jo to izmantošanas mērķis ir nodrošināt ērtu pārvietošanos. </w:t>
      </w:r>
    </w:p>
    <w:p w14:paraId="597A93A4" w14:textId="77777777" w:rsidR="008138AA" w:rsidRPr="00AE77FD" w:rsidRDefault="007849F0" w:rsidP="00DE4E58">
      <w:pPr>
        <w:pStyle w:val="BodyText"/>
        <w:numPr>
          <w:ilvl w:val="0"/>
          <w:numId w:val="3"/>
        </w:numPr>
        <w:spacing w:after="0"/>
        <w:ind w:left="0" w:firstLine="357"/>
        <w:jc w:val="both"/>
        <w:rPr>
          <w:rFonts w:ascii="Times New Roman" w:hAnsi="Times New Roman"/>
          <w:sz w:val="24"/>
          <w:szCs w:val="24"/>
        </w:rPr>
      </w:pPr>
      <w:r w:rsidRPr="00AE77FD">
        <w:rPr>
          <w:rFonts w:ascii="Times New Roman" w:hAnsi="Times New Roman"/>
          <w:sz w:val="24"/>
          <w:szCs w:val="24"/>
        </w:rPr>
        <w:t>Izvērtējuma laikā konstatēts, ka paredzētā darbība normālos apstākļos nav saistīta ar būtiskām piesārņojošo vielu emisijām vidē, būtisku dabas resursu izmantošanu un to kvalitātes pasliktināšanos.</w:t>
      </w:r>
      <w:r w:rsidR="00306F51" w:rsidRPr="00AE77FD">
        <w:rPr>
          <w:rFonts w:ascii="Times New Roman" w:hAnsi="Times New Roman"/>
          <w:sz w:val="24"/>
          <w:szCs w:val="24"/>
        </w:rPr>
        <w:t xml:space="preserve"> </w:t>
      </w:r>
    </w:p>
    <w:p w14:paraId="2465FE6D" w14:textId="07B58C6D" w:rsidR="009711FA" w:rsidRPr="00AE77FD" w:rsidRDefault="009711FA" w:rsidP="00DE4E58">
      <w:pPr>
        <w:pStyle w:val="BodyText"/>
        <w:numPr>
          <w:ilvl w:val="0"/>
          <w:numId w:val="3"/>
        </w:numPr>
        <w:spacing w:after="0"/>
        <w:ind w:left="0" w:firstLine="357"/>
        <w:jc w:val="both"/>
        <w:rPr>
          <w:rFonts w:ascii="Times New Roman" w:hAnsi="Times New Roman"/>
          <w:sz w:val="24"/>
          <w:szCs w:val="24"/>
        </w:rPr>
      </w:pPr>
      <w:r w:rsidRPr="00AE77FD">
        <w:rPr>
          <w:rFonts w:ascii="Times New Roman" w:hAnsi="Times New Roman"/>
          <w:sz w:val="24"/>
          <w:szCs w:val="24"/>
        </w:rPr>
        <w:t xml:space="preserve">Paredzētās darbības Norises vieta neatrodas īpaši aizsargājamā dabas teritorijā. </w:t>
      </w:r>
      <w:r w:rsidR="008138AA" w:rsidRPr="00AE77FD">
        <w:rPr>
          <w:rFonts w:ascii="Times New Roman" w:hAnsi="Times New Roman"/>
          <w:sz w:val="24"/>
          <w:szCs w:val="24"/>
        </w:rPr>
        <w:t>N</w:t>
      </w:r>
      <w:r w:rsidR="00455DDD" w:rsidRPr="00AE77FD">
        <w:rPr>
          <w:rFonts w:ascii="Times New Roman" w:hAnsi="Times New Roman"/>
          <w:sz w:val="24"/>
          <w:szCs w:val="24"/>
        </w:rPr>
        <w:t xml:space="preserve">av paredzams, ka darbības veikšana varētu atstāt būtisku negatīvu ietekmi uz </w:t>
      </w:r>
      <w:r w:rsidR="009956B8">
        <w:rPr>
          <w:rFonts w:ascii="Times New Roman" w:hAnsi="Times New Roman"/>
          <w:sz w:val="24"/>
          <w:szCs w:val="24"/>
        </w:rPr>
        <w:t xml:space="preserve">īpaši aizsargājamo sugu </w:t>
      </w:r>
      <w:r w:rsidR="00455DDD" w:rsidRPr="00AE77FD">
        <w:rPr>
          <w:rFonts w:ascii="Times New Roman" w:hAnsi="Times New Roman"/>
          <w:sz w:val="24"/>
          <w:szCs w:val="24"/>
        </w:rPr>
        <w:t>dzīvotni vai populāciju.</w:t>
      </w:r>
    </w:p>
    <w:p w14:paraId="4ADFFFBD" w14:textId="042D1E1E" w:rsidR="00926DBE" w:rsidRDefault="00095CB0" w:rsidP="00DE4E58">
      <w:pPr>
        <w:pStyle w:val="BodyText"/>
        <w:numPr>
          <w:ilvl w:val="0"/>
          <w:numId w:val="3"/>
        </w:numPr>
        <w:spacing w:after="0"/>
        <w:ind w:left="0" w:firstLine="357"/>
        <w:jc w:val="both"/>
        <w:rPr>
          <w:rFonts w:ascii="Times New Roman" w:hAnsi="Times New Roman"/>
          <w:sz w:val="24"/>
          <w:szCs w:val="24"/>
        </w:rPr>
      </w:pPr>
      <w:r w:rsidRPr="00AE77FD">
        <w:rPr>
          <w:rFonts w:ascii="Times New Roman" w:hAnsi="Times New Roman"/>
          <w:sz w:val="24"/>
          <w:szCs w:val="24"/>
        </w:rPr>
        <w:t>Paredzētā darbība un tās atrašanās vieta nav vērtējama kā būtiska vai tāda, kas nozīmīgi ietekmētu vides procesus un cilvēkus, kas pakļauti tās ietekmei. Plānotie būvniecības darbi ir nenozīmīgi un tie neradīs ietekmi uz ūdens ņemšanas vietu.</w:t>
      </w:r>
    </w:p>
    <w:p w14:paraId="43165316" w14:textId="4D8A2F26" w:rsidR="00642613" w:rsidRPr="00AE77FD" w:rsidRDefault="00642613" w:rsidP="00DE4E58">
      <w:pPr>
        <w:pStyle w:val="BodyText"/>
        <w:numPr>
          <w:ilvl w:val="0"/>
          <w:numId w:val="3"/>
        </w:numPr>
        <w:spacing w:after="0"/>
        <w:ind w:left="0" w:firstLine="357"/>
        <w:jc w:val="both"/>
        <w:rPr>
          <w:rFonts w:ascii="Times New Roman" w:hAnsi="Times New Roman"/>
          <w:sz w:val="24"/>
          <w:szCs w:val="24"/>
        </w:rPr>
      </w:pPr>
      <w:r w:rsidRPr="00642613">
        <w:rPr>
          <w:rFonts w:ascii="Times New Roman" w:hAnsi="Times New Roman"/>
          <w:sz w:val="24"/>
          <w:szCs w:val="24"/>
        </w:rPr>
        <w:t>Viena no būtiskākajām autoceļa ekspluatācijas radītajām ietekmēm ir transporta izraisītais troksnis</w:t>
      </w:r>
      <w:r>
        <w:rPr>
          <w:rFonts w:ascii="Times New Roman" w:hAnsi="Times New Roman"/>
          <w:sz w:val="24"/>
          <w:szCs w:val="24"/>
        </w:rPr>
        <w:t>, tādēļ Dienesta tehniskajos noteikumos  tiks izvirzīts nosacījums projektēšanas gaitā veikt un būvprojektam pievienot  trokšņa novērtējumu un nepieciešamības gadījumā paredzēt pasākumus trokšņa samazināšanai.</w:t>
      </w:r>
    </w:p>
    <w:p w14:paraId="19333648" w14:textId="2B1D8613" w:rsidR="00211E41" w:rsidRDefault="007849F0" w:rsidP="00D827D4">
      <w:pPr>
        <w:pStyle w:val="BodyText"/>
        <w:numPr>
          <w:ilvl w:val="0"/>
          <w:numId w:val="3"/>
        </w:numPr>
        <w:spacing w:after="0"/>
        <w:ind w:left="0" w:firstLine="357"/>
        <w:jc w:val="both"/>
        <w:rPr>
          <w:rFonts w:ascii="Times New Roman" w:hAnsi="Times New Roman"/>
          <w:sz w:val="24"/>
          <w:szCs w:val="24"/>
        </w:rPr>
      </w:pPr>
      <w:r w:rsidRPr="00AE77FD">
        <w:rPr>
          <w:rFonts w:ascii="Times New Roman" w:hAnsi="Times New Roman"/>
          <w:sz w:val="24"/>
          <w:szCs w:val="24"/>
        </w:rPr>
        <w:t>Ietekmes uz vidi novērtējuma nepieciešamība neizriet</w:t>
      </w:r>
      <w:r w:rsidRPr="00C101FF">
        <w:rPr>
          <w:rFonts w:ascii="Times New Roman" w:hAnsi="Times New Roman"/>
          <w:sz w:val="24"/>
          <w:szCs w:val="24"/>
        </w:rPr>
        <w:t xml:space="preserve"> arī no lietderības un samērīguma apsvērumiem, jo iespējamās nelabvēlīgās ietekmes ir identificējamas un pārvaldāmas, un to novēršanai vai mazināšanai ir iespējams noteikt, tajā skaitā iestrādājot tehniskajos noteikumos atbilstošus pasākumus.</w:t>
      </w:r>
    </w:p>
    <w:p w14:paraId="7B11AF83" w14:textId="77777777" w:rsidR="00E61826" w:rsidRPr="00C101FF" w:rsidRDefault="00E61826" w:rsidP="00E61826">
      <w:pPr>
        <w:pStyle w:val="BodyText"/>
        <w:spacing w:after="0"/>
        <w:jc w:val="both"/>
        <w:rPr>
          <w:rFonts w:ascii="Times New Roman" w:hAnsi="Times New Roman"/>
          <w:sz w:val="24"/>
          <w:szCs w:val="24"/>
        </w:rPr>
      </w:pPr>
    </w:p>
    <w:p w14:paraId="30184BE7" w14:textId="77777777" w:rsidR="00A74256" w:rsidRPr="00C101FF" w:rsidRDefault="00A74256" w:rsidP="00D827D4">
      <w:pPr>
        <w:pStyle w:val="BodyText"/>
        <w:spacing w:after="0"/>
        <w:ind w:firstLine="357"/>
        <w:jc w:val="both"/>
        <w:rPr>
          <w:rFonts w:ascii="Times New Roman" w:hAnsi="Times New Roman"/>
          <w:sz w:val="24"/>
          <w:szCs w:val="24"/>
        </w:rPr>
      </w:pPr>
    </w:p>
    <w:p w14:paraId="2F24993D" w14:textId="77777777" w:rsidR="00A74256" w:rsidRPr="00C101FF" w:rsidRDefault="00A74256" w:rsidP="00ED70F1">
      <w:pPr>
        <w:pStyle w:val="Heading5"/>
        <w:numPr>
          <w:ilvl w:val="0"/>
          <w:numId w:val="39"/>
        </w:numPr>
        <w:tabs>
          <w:tab w:val="left" w:pos="426"/>
        </w:tabs>
        <w:spacing w:before="0" w:after="0"/>
        <w:ind w:left="0" w:firstLine="426"/>
        <w:rPr>
          <w:i w:val="0"/>
          <w:sz w:val="24"/>
          <w:szCs w:val="24"/>
        </w:rPr>
      </w:pPr>
      <w:r w:rsidRPr="00C101FF">
        <w:rPr>
          <w:i w:val="0"/>
          <w:sz w:val="24"/>
          <w:szCs w:val="24"/>
        </w:rPr>
        <w:t>Izvērtētā dokumentācija:</w:t>
      </w:r>
    </w:p>
    <w:p w14:paraId="772A1043" w14:textId="77777777" w:rsidR="00B10275" w:rsidRDefault="00A74256" w:rsidP="00B10275">
      <w:pPr>
        <w:pStyle w:val="BodyText"/>
        <w:numPr>
          <w:ilvl w:val="0"/>
          <w:numId w:val="4"/>
        </w:numPr>
        <w:tabs>
          <w:tab w:val="left" w:pos="709"/>
        </w:tabs>
        <w:spacing w:after="0"/>
        <w:ind w:left="709" w:hanging="352"/>
        <w:jc w:val="both"/>
        <w:rPr>
          <w:rFonts w:ascii="Times New Roman" w:hAnsi="Times New Roman"/>
          <w:sz w:val="24"/>
          <w:szCs w:val="24"/>
        </w:rPr>
      </w:pPr>
      <w:r w:rsidRPr="00C101FF">
        <w:rPr>
          <w:rFonts w:ascii="Times New Roman" w:hAnsi="Times New Roman"/>
          <w:sz w:val="24"/>
          <w:szCs w:val="24"/>
        </w:rPr>
        <w:t>202</w:t>
      </w:r>
      <w:r w:rsidR="002D0DAD">
        <w:rPr>
          <w:rFonts w:ascii="Times New Roman" w:hAnsi="Times New Roman"/>
          <w:sz w:val="24"/>
          <w:szCs w:val="24"/>
        </w:rPr>
        <w:t>6</w:t>
      </w:r>
      <w:r w:rsidRPr="00C101FF">
        <w:rPr>
          <w:rFonts w:ascii="Times New Roman" w:hAnsi="Times New Roman"/>
          <w:sz w:val="24"/>
          <w:szCs w:val="24"/>
        </w:rPr>
        <w:t xml:space="preserve">. gada </w:t>
      </w:r>
      <w:r w:rsidR="0052564F">
        <w:rPr>
          <w:rFonts w:ascii="Times New Roman" w:hAnsi="Times New Roman"/>
          <w:sz w:val="24"/>
          <w:szCs w:val="24"/>
        </w:rPr>
        <w:t>29</w:t>
      </w:r>
      <w:r w:rsidR="008F14E3" w:rsidRPr="00C101FF">
        <w:rPr>
          <w:rFonts w:ascii="Times New Roman" w:hAnsi="Times New Roman"/>
          <w:sz w:val="24"/>
          <w:szCs w:val="24"/>
        </w:rPr>
        <w:t xml:space="preserve">. </w:t>
      </w:r>
      <w:r w:rsidR="0052564F">
        <w:rPr>
          <w:rFonts w:ascii="Times New Roman" w:hAnsi="Times New Roman"/>
          <w:sz w:val="24"/>
          <w:szCs w:val="24"/>
        </w:rPr>
        <w:t>janvārī</w:t>
      </w:r>
      <w:r w:rsidR="00536360" w:rsidRPr="00C101FF">
        <w:rPr>
          <w:rFonts w:ascii="Times New Roman" w:hAnsi="Times New Roman"/>
          <w:sz w:val="24"/>
          <w:szCs w:val="24"/>
        </w:rPr>
        <w:t xml:space="preserve"> </w:t>
      </w:r>
      <w:r w:rsidR="00B909EF" w:rsidRPr="00C101FF">
        <w:rPr>
          <w:rFonts w:ascii="Times New Roman" w:hAnsi="Times New Roman"/>
          <w:sz w:val="24"/>
          <w:szCs w:val="24"/>
        </w:rPr>
        <w:t>no Būvniecības informācijas sistēmas reģistrētais</w:t>
      </w:r>
      <w:r w:rsidRPr="00C101FF">
        <w:rPr>
          <w:rFonts w:ascii="Times New Roman" w:hAnsi="Times New Roman"/>
          <w:sz w:val="24"/>
          <w:szCs w:val="24"/>
        </w:rPr>
        <w:t xml:space="preserve"> iesniegums </w:t>
      </w:r>
      <w:r w:rsidR="00B909EF" w:rsidRPr="00C101FF">
        <w:rPr>
          <w:rFonts w:ascii="Times New Roman" w:hAnsi="Times New Roman"/>
          <w:sz w:val="24"/>
          <w:szCs w:val="24"/>
        </w:rPr>
        <w:t>Nr.</w:t>
      </w:r>
      <w:r w:rsidR="0077703D" w:rsidRPr="00C101FF">
        <w:rPr>
          <w:rFonts w:ascii="Times New Roman" w:hAnsi="Times New Roman"/>
          <w:sz w:val="24"/>
          <w:szCs w:val="24"/>
        </w:rPr>
        <w:t> </w:t>
      </w:r>
      <w:r w:rsidR="00BA1CFF" w:rsidRPr="00BA1CFF">
        <w:rPr>
          <w:rFonts w:ascii="Times New Roman" w:hAnsi="Times New Roman"/>
          <w:bCs/>
          <w:sz w:val="24"/>
          <w:szCs w:val="22"/>
        </w:rPr>
        <w:t xml:space="preserve">BIS-BV-6.18-2026-5020 </w:t>
      </w:r>
      <w:r w:rsidR="001854A9" w:rsidRPr="00C101FF">
        <w:rPr>
          <w:rFonts w:ascii="Times New Roman" w:hAnsi="Times New Roman"/>
          <w:sz w:val="24"/>
          <w:szCs w:val="24"/>
        </w:rPr>
        <w:t>(būvniecības lietas Nr.</w:t>
      </w:r>
      <w:r w:rsidR="00D3016E" w:rsidRPr="00C101FF">
        <w:rPr>
          <w:rFonts w:ascii="Times New Roman" w:hAnsi="Times New Roman"/>
          <w:sz w:val="24"/>
          <w:szCs w:val="24"/>
        </w:rPr>
        <w:t xml:space="preserve"> </w:t>
      </w:r>
      <w:r w:rsidR="00573C85" w:rsidRPr="00573C85">
        <w:rPr>
          <w:rFonts w:ascii="Times New Roman" w:hAnsi="Times New Roman"/>
          <w:sz w:val="24"/>
          <w:szCs w:val="24"/>
        </w:rPr>
        <w:t>BIS-BL-946094-1208</w:t>
      </w:r>
      <w:r w:rsidR="001854A9" w:rsidRPr="00C101FF">
        <w:rPr>
          <w:rFonts w:ascii="Times New Roman" w:hAnsi="Times New Roman"/>
          <w:sz w:val="24"/>
          <w:szCs w:val="24"/>
        </w:rPr>
        <w:t>)</w:t>
      </w:r>
      <w:r w:rsidR="00A37E49" w:rsidRPr="00C101FF">
        <w:rPr>
          <w:rFonts w:ascii="Times New Roman" w:hAnsi="Times New Roman"/>
          <w:sz w:val="24"/>
          <w:szCs w:val="24"/>
        </w:rPr>
        <w:t>;</w:t>
      </w:r>
    </w:p>
    <w:p w14:paraId="2507BEF6" w14:textId="63F989D8" w:rsidR="00B10275" w:rsidRPr="00B10275" w:rsidRDefault="004719DC" w:rsidP="00B10275">
      <w:pPr>
        <w:pStyle w:val="BodyText"/>
        <w:numPr>
          <w:ilvl w:val="0"/>
          <w:numId w:val="4"/>
        </w:numPr>
        <w:tabs>
          <w:tab w:val="left" w:pos="709"/>
        </w:tabs>
        <w:spacing w:after="0"/>
        <w:ind w:left="709" w:hanging="352"/>
        <w:jc w:val="both"/>
        <w:rPr>
          <w:rFonts w:ascii="Times New Roman" w:hAnsi="Times New Roman"/>
          <w:sz w:val="24"/>
          <w:szCs w:val="24"/>
        </w:rPr>
      </w:pPr>
      <w:r w:rsidRPr="00B10275">
        <w:rPr>
          <w:rFonts w:ascii="Times New Roman" w:hAnsi="Times New Roman"/>
          <w:sz w:val="24"/>
          <w:szCs w:val="24"/>
        </w:rPr>
        <w:t xml:space="preserve">2026. gada </w:t>
      </w:r>
      <w:r w:rsidR="009D54CE" w:rsidRPr="00B10275">
        <w:rPr>
          <w:rFonts w:ascii="Times New Roman" w:hAnsi="Times New Roman"/>
          <w:sz w:val="24"/>
          <w:szCs w:val="24"/>
        </w:rPr>
        <w:t>2. aprīļa lēmums Par termiņa pagarināšanu Satiksmes drošības uzlabošanas pasākumi valsts galvenā autoceļa A8 Rīga - Jelgava – Lietuvas robeža (Meitene) un valsts vietējā autoceļa V18 Pievedceļš Olainei krustojumā (vairāklīmeņu šķērsojums un dz.c. pārvads</w:t>
      </w:r>
      <w:r w:rsidR="00B10275" w:rsidRPr="00B10275">
        <w:rPr>
          <w:rFonts w:ascii="Times New Roman" w:hAnsi="Times New Roman"/>
          <w:sz w:val="24"/>
          <w:szCs w:val="24"/>
        </w:rPr>
        <w:t>, 11.4/AP/3311/2026</w:t>
      </w:r>
    </w:p>
    <w:p w14:paraId="2DD87DF5" w14:textId="18B5E33C" w:rsidR="008F14E3" w:rsidRPr="00C101FF" w:rsidRDefault="008F14E3" w:rsidP="00ED70F1">
      <w:pPr>
        <w:pStyle w:val="BodyText"/>
        <w:numPr>
          <w:ilvl w:val="0"/>
          <w:numId w:val="4"/>
        </w:numPr>
        <w:tabs>
          <w:tab w:val="left" w:pos="709"/>
        </w:tabs>
        <w:spacing w:after="0"/>
        <w:ind w:left="709" w:hanging="352"/>
        <w:jc w:val="both"/>
        <w:rPr>
          <w:rFonts w:ascii="Times New Roman" w:hAnsi="Times New Roman"/>
          <w:i/>
          <w:iCs/>
          <w:sz w:val="24"/>
          <w:szCs w:val="24"/>
        </w:rPr>
      </w:pPr>
      <w:r w:rsidRPr="00C101FF">
        <w:rPr>
          <w:rFonts w:ascii="Times New Roman" w:hAnsi="Times New Roman"/>
          <w:sz w:val="24"/>
          <w:szCs w:val="24"/>
        </w:rPr>
        <w:t>Dabas aizsardzības pārvaldes dabas datu pārvaldības sistēmas “Ozols”;</w:t>
      </w:r>
    </w:p>
    <w:p w14:paraId="1335BC22" w14:textId="31AD04FA" w:rsidR="008F14E3" w:rsidRPr="00C101FF" w:rsidRDefault="00BA450E" w:rsidP="00ED70F1">
      <w:pPr>
        <w:pStyle w:val="BodyText"/>
        <w:numPr>
          <w:ilvl w:val="0"/>
          <w:numId w:val="4"/>
        </w:numPr>
        <w:tabs>
          <w:tab w:val="left" w:pos="709"/>
        </w:tabs>
        <w:spacing w:after="0"/>
        <w:ind w:left="709" w:hanging="352"/>
        <w:jc w:val="both"/>
        <w:rPr>
          <w:rFonts w:ascii="Times New Roman" w:hAnsi="Times New Roman"/>
          <w:i/>
          <w:iCs/>
          <w:sz w:val="24"/>
          <w:szCs w:val="24"/>
        </w:rPr>
      </w:pPr>
      <w:r>
        <w:rPr>
          <w:rFonts w:ascii="Times New Roman" w:hAnsi="Times New Roman"/>
          <w:sz w:val="24"/>
          <w:szCs w:val="24"/>
        </w:rPr>
        <w:t>Zemkop</w:t>
      </w:r>
      <w:r w:rsidR="00296D46">
        <w:rPr>
          <w:rFonts w:ascii="Times New Roman" w:hAnsi="Times New Roman"/>
          <w:sz w:val="24"/>
          <w:szCs w:val="24"/>
        </w:rPr>
        <w:t>ī</w:t>
      </w:r>
      <w:r>
        <w:rPr>
          <w:rFonts w:ascii="Times New Roman" w:hAnsi="Times New Roman"/>
          <w:sz w:val="24"/>
          <w:szCs w:val="24"/>
        </w:rPr>
        <w:t>bas minis</w:t>
      </w:r>
      <w:r w:rsidR="00296D46">
        <w:rPr>
          <w:rFonts w:ascii="Times New Roman" w:hAnsi="Times New Roman"/>
          <w:sz w:val="24"/>
          <w:szCs w:val="24"/>
        </w:rPr>
        <w:t>t</w:t>
      </w:r>
      <w:r>
        <w:rPr>
          <w:rFonts w:ascii="Times New Roman" w:hAnsi="Times New Roman"/>
          <w:sz w:val="24"/>
          <w:szCs w:val="24"/>
        </w:rPr>
        <w:t xml:space="preserve">rijas nekustamie </w:t>
      </w:r>
      <w:r w:rsidR="00296D46">
        <w:rPr>
          <w:rFonts w:ascii="Times New Roman" w:hAnsi="Times New Roman"/>
          <w:sz w:val="24"/>
          <w:szCs w:val="24"/>
        </w:rPr>
        <w:t xml:space="preserve">īpašumi </w:t>
      </w:r>
      <w:r w:rsidR="008F14E3" w:rsidRPr="00C101FF">
        <w:rPr>
          <w:rFonts w:ascii="Times New Roman" w:hAnsi="Times New Roman"/>
          <w:sz w:val="24"/>
          <w:szCs w:val="24"/>
        </w:rPr>
        <w:t>“Meliorācijas kadastra informācijas sistēma”;</w:t>
      </w:r>
    </w:p>
    <w:p w14:paraId="191D8EC1" w14:textId="2765B73B" w:rsidR="008F14E3" w:rsidRPr="00C101FF" w:rsidRDefault="008F14E3" w:rsidP="00ED70F1">
      <w:pPr>
        <w:pStyle w:val="BodyText"/>
        <w:numPr>
          <w:ilvl w:val="0"/>
          <w:numId w:val="4"/>
        </w:numPr>
        <w:tabs>
          <w:tab w:val="left" w:pos="709"/>
        </w:tabs>
        <w:spacing w:after="0"/>
        <w:ind w:left="709" w:hanging="352"/>
        <w:jc w:val="both"/>
        <w:rPr>
          <w:rFonts w:ascii="Times New Roman" w:hAnsi="Times New Roman"/>
          <w:sz w:val="24"/>
          <w:szCs w:val="24"/>
        </w:rPr>
      </w:pPr>
      <w:r w:rsidRPr="00C101FF">
        <w:rPr>
          <w:rFonts w:ascii="Times New Roman" w:hAnsi="Times New Roman"/>
          <w:sz w:val="24"/>
          <w:szCs w:val="24"/>
        </w:rPr>
        <w:t>Valsts zemes dienesta datu publicēšanas un e-pakalpojumu portāls Kadastrs.lv;</w:t>
      </w:r>
    </w:p>
    <w:p w14:paraId="38B51C6F" w14:textId="2AAA10C6" w:rsidR="008F14E3" w:rsidRPr="00C101FF" w:rsidRDefault="008F14E3" w:rsidP="00ED70F1">
      <w:pPr>
        <w:pStyle w:val="BodyText"/>
        <w:numPr>
          <w:ilvl w:val="0"/>
          <w:numId w:val="4"/>
        </w:numPr>
        <w:tabs>
          <w:tab w:val="left" w:pos="709"/>
        </w:tabs>
        <w:spacing w:after="0"/>
        <w:ind w:left="709" w:hanging="352"/>
        <w:jc w:val="both"/>
        <w:rPr>
          <w:rFonts w:ascii="Times New Roman" w:hAnsi="Times New Roman"/>
          <w:sz w:val="24"/>
          <w:szCs w:val="24"/>
        </w:rPr>
      </w:pPr>
      <w:r w:rsidRPr="00C101FF">
        <w:rPr>
          <w:rFonts w:ascii="Times New Roman" w:hAnsi="Times New Roman"/>
          <w:sz w:val="24"/>
          <w:szCs w:val="24"/>
        </w:rPr>
        <w:t xml:space="preserve">VSIA “Latvijas vides, ģeoloģijas un meteoroloģijas centrs” </w:t>
      </w:r>
      <w:r w:rsidR="00867688" w:rsidRPr="00C101FF">
        <w:rPr>
          <w:rFonts w:ascii="Times New Roman" w:hAnsi="Times New Roman"/>
          <w:sz w:val="24"/>
          <w:szCs w:val="24"/>
        </w:rPr>
        <w:t xml:space="preserve"> </w:t>
      </w:r>
      <w:r w:rsidR="00843C9B" w:rsidRPr="00843C9B">
        <w:rPr>
          <w:rFonts w:ascii="Times New Roman" w:hAnsi="Times New Roman"/>
          <w:sz w:val="24"/>
          <w:szCs w:val="24"/>
        </w:rPr>
        <w:t>Plūdu riska un plūdu draudu kartes</w:t>
      </w:r>
      <w:r w:rsidR="00867688" w:rsidRPr="00C101FF">
        <w:rPr>
          <w:rFonts w:ascii="Times New Roman" w:hAnsi="Times New Roman"/>
          <w:sz w:val="24"/>
          <w:szCs w:val="24"/>
        </w:rPr>
        <w:t>;</w:t>
      </w:r>
    </w:p>
    <w:p w14:paraId="35D9169F" w14:textId="5ADA1252" w:rsidR="00726485" w:rsidRPr="00C101FF" w:rsidRDefault="001A707B" w:rsidP="00ED70F1">
      <w:pPr>
        <w:pStyle w:val="BodyText"/>
        <w:numPr>
          <w:ilvl w:val="0"/>
          <w:numId w:val="4"/>
        </w:numPr>
        <w:tabs>
          <w:tab w:val="left" w:pos="709"/>
        </w:tabs>
        <w:spacing w:after="0"/>
        <w:ind w:left="709" w:hanging="352"/>
        <w:jc w:val="both"/>
        <w:rPr>
          <w:rFonts w:ascii="Times New Roman" w:hAnsi="Times New Roman"/>
          <w:sz w:val="24"/>
          <w:szCs w:val="24"/>
        </w:rPr>
      </w:pPr>
      <w:r w:rsidRPr="00C101FF">
        <w:rPr>
          <w:rFonts w:ascii="Times New Roman" w:hAnsi="Times New Roman"/>
          <w:sz w:val="24"/>
          <w:szCs w:val="24"/>
        </w:rPr>
        <w:t>Valsts vides dienesta Piesārņoto vietu pārvaldības sistēma;</w:t>
      </w:r>
    </w:p>
    <w:p w14:paraId="41CA73C2" w14:textId="4C4079CB" w:rsidR="00A37E49" w:rsidRPr="00C111D8" w:rsidRDefault="00C83AB1" w:rsidP="00ED70F1">
      <w:pPr>
        <w:pStyle w:val="BodyText"/>
        <w:numPr>
          <w:ilvl w:val="0"/>
          <w:numId w:val="4"/>
        </w:numPr>
        <w:tabs>
          <w:tab w:val="left" w:pos="709"/>
        </w:tabs>
        <w:spacing w:after="0"/>
        <w:ind w:left="709" w:hanging="352"/>
        <w:jc w:val="both"/>
        <w:rPr>
          <w:rFonts w:ascii="Times New Roman" w:hAnsi="Times New Roman"/>
          <w:noProof/>
          <w:sz w:val="22"/>
          <w:szCs w:val="22"/>
        </w:rPr>
      </w:pPr>
      <w:r w:rsidRPr="00C83AB1">
        <w:rPr>
          <w:rFonts w:ascii="Times New Roman" w:hAnsi="Times New Roman"/>
          <w:sz w:val="24"/>
          <w:szCs w:val="22"/>
        </w:rPr>
        <w:t>Olaines novada teritorijas plānojuma grozījumi</w:t>
      </w:r>
      <w:r>
        <w:rPr>
          <w:rFonts w:ascii="Times New Roman" w:hAnsi="Times New Roman"/>
          <w:sz w:val="24"/>
          <w:szCs w:val="22"/>
        </w:rPr>
        <w:t xml:space="preserve"> </w:t>
      </w:r>
      <w:r w:rsidR="000C5BF7">
        <w:rPr>
          <w:rFonts w:ascii="Times New Roman" w:hAnsi="Times New Roman"/>
          <w:sz w:val="24"/>
          <w:szCs w:val="22"/>
        </w:rPr>
        <w:t>(2.2 redakcija)</w:t>
      </w:r>
      <w:r w:rsidR="00576C76">
        <w:rPr>
          <w:rFonts w:ascii="Times New Roman" w:hAnsi="Times New Roman"/>
          <w:sz w:val="24"/>
          <w:szCs w:val="22"/>
        </w:rPr>
        <w:t>;</w:t>
      </w:r>
    </w:p>
    <w:p w14:paraId="1E164647" w14:textId="77777777" w:rsidR="00A74256" w:rsidRPr="00C101FF" w:rsidRDefault="00A74256" w:rsidP="00D827D4">
      <w:pPr>
        <w:pStyle w:val="BodyText"/>
        <w:spacing w:after="0"/>
        <w:ind w:firstLine="357"/>
        <w:jc w:val="both"/>
        <w:rPr>
          <w:rFonts w:ascii="Times New Roman" w:hAnsi="Times New Roman"/>
          <w:sz w:val="24"/>
          <w:szCs w:val="24"/>
        </w:rPr>
      </w:pPr>
    </w:p>
    <w:p w14:paraId="5792E4F6" w14:textId="77777777" w:rsidR="00A74256" w:rsidRPr="00C101FF" w:rsidRDefault="00A74256" w:rsidP="00B50FE8">
      <w:pPr>
        <w:pStyle w:val="BodyText"/>
        <w:numPr>
          <w:ilvl w:val="0"/>
          <w:numId w:val="39"/>
        </w:numPr>
        <w:spacing w:after="0"/>
        <w:ind w:left="0" w:firstLine="357"/>
        <w:jc w:val="both"/>
        <w:rPr>
          <w:rFonts w:ascii="Times New Roman" w:hAnsi="Times New Roman"/>
          <w:b/>
          <w:sz w:val="24"/>
          <w:szCs w:val="24"/>
        </w:rPr>
      </w:pPr>
      <w:r w:rsidRPr="00C101FF">
        <w:rPr>
          <w:rFonts w:ascii="Times New Roman" w:hAnsi="Times New Roman"/>
          <w:b/>
          <w:sz w:val="24"/>
          <w:szCs w:val="24"/>
        </w:rPr>
        <w:t>Sabiedrības informēšana:</w:t>
      </w:r>
    </w:p>
    <w:p w14:paraId="3C537674" w14:textId="62238716" w:rsidR="00867688" w:rsidRPr="00747A5E" w:rsidRDefault="00A74256" w:rsidP="00D827D4">
      <w:pPr>
        <w:pStyle w:val="BodyText"/>
        <w:spacing w:after="0"/>
        <w:ind w:firstLine="357"/>
        <w:jc w:val="both"/>
        <w:rPr>
          <w:rFonts w:ascii="Times New Roman" w:hAnsi="Times New Roman"/>
          <w:sz w:val="24"/>
          <w:szCs w:val="24"/>
        </w:rPr>
      </w:pPr>
      <w:r w:rsidRPr="00747A5E">
        <w:rPr>
          <w:rFonts w:ascii="Times New Roman" w:hAnsi="Times New Roman"/>
          <w:sz w:val="24"/>
          <w:szCs w:val="24"/>
        </w:rPr>
        <w:lastRenderedPageBreak/>
        <w:t>Valsts vides dienests par pieteikto darbību ir informēj</w:t>
      </w:r>
      <w:r w:rsidR="003E65C1" w:rsidRPr="00747A5E">
        <w:rPr>
          <w:rFonts w:ascii="Times New Roman" w:hAnsi="Times New Roman"/>
          <w:sz w:val="24"/>
          <w:szCs w:val="24"/>
        </w:rPr>
        <w:t>is</w:t>
      </w:r>
      <w:r w:rsidRPr="00747A5E">
        <w:rPr>
          <w:rFonts w:ascii="Times New Roman" w:hAnsi="Times New Roman"/>
          <w:sz w:val="24"/>
          <w:szCs w:val="24"/>
        </w:rPr>
        <w:t xml:space="preserve"> </w:t>
      </w:r>
      <w:r w:rsidR="003E65C1" w:rsidRPr="00747A5E">
        <w:rPr>
          <w:rFonts w:ascii="Times New Roman" w:hAnsi="Times New Roman"/>
          <w:sz w:val="24"/>
          <w:szCs w:val="24"/>
        </w:rPr>
        <w:t>Ķekavas</w:t>
      </w:r>
      <w:r w:rsidR="000E2DE8" w:rsidRPr="00747A5E">
        <w:rPr>
          <w:rFonts w:ascii="Times New Roman" w:hAnsi="Times New Roman"/>
          <w:sz w:val="24"/>
          <w:szCs w:val="24"/>
        </w:rPr>
        <w:t xml:space="preserve"> novada</w:t>
      </w:r>
      <w:r w:rsidRPr="00747A5E">
        <w:rPr>
          <w:rFonts w:ascii="Times New Roman" w:hAnsi="Times New Roman"/>
          <w:sz w:val="24"/>
          <w:szCs w:val="24"/>
        </w:rPr>
        <w:t xml:space="preserve"> pašvaldību un biedrību “Vides aizsardzības klubs”, 202</w:t>
      </w:r>
      <w:r w:rsidR="002D0DAD">
        <w:rPr>
          <w:rFonts w:ascii="Times New Roman" w:hAnsi="Times New Roman"/>
          <w:sz w:val="24"/>
          <w:szCs w:val="24"/>
        </w:rPr>
        <w:t>6</w:t>
      </w:r>
      <w:r w:rsidRPr="00747A5E">
        <w:rPr>
          <w:rFonts w:ascii="Times New Roman" w:hAnsi="Times New Roman"/>
          <w:sz w:val="24"/>
          <w:szCs w:val="24"/>
        </w:rPr>
        <w:t xml:space="preserve">. gada </w:t>
      </w:r>
      <w:r w:rsidR="002D0DAD">
        <w:rPr>
          <w:rFonts w:ascii="Times New Roman" w:hAnsi="Times New Roman"/>
          <w:sz w:val="24"/>
          <w:szCs w:val="24"/>
        </w:rPr>
        <w:t>16</w:t>
      </w:r>
      <w:r w:rsidR="00867688" w:rsidRPr="00747A5E">
        <w:rPr>
          <w:rFonts w:ascii="Times New Roman" w:hAnsi="Times New Roman"/>
          <w:sz w:val="24"/>
          <w:szCs w:val="24"/>
        </w:rPr>
        <w:t xml:space="preserve">. </w:t>
      </w:r>
      <w:r w:rsidR="002D0DAD">
        <w:rPr>
          <w:rFonts w:ascii="Times New Roman" w:hAnsi="Times New Roman"/>
          <w:sz w:val="24"/>
          <w:szCs w:val="24"/>
        </w:rPr>
        <w:t>martā</w:t>
      </w:r>
      <w:r w:rsidR="005E3C3D" w:rsidRPr="00747A5E">
        <w:rPr>
          <w:rFonts w:ascii="Times New Roman" w:hAnsi="Times New Roman"/>
          <w:sz w:val="24"/>
          <w:szCs w:val="24"/>
        </w:rPr>
        <w:t xml:space="preserve"> </w:t>
      </w:r>
      <w:r w:rsidRPr="00747A5E">
        <w:rPr>
          <w:rFonts w:ascii="Times New Roman" w:hAnsi="Times New Roman"/>
          <w:sz w:val="24"/>
          <w:szCs w:val="24"/>
        </w:rPr>
        <w:t>nosūtot vēstuli Nr. </w:t>
      </w:r>
      <w:r w:rsidR="00F347C4" w:rsidRPr="00F347C4">
        <w:rPr>
          <w:rFonts w:ascii="Times New Roman" w:hAnsi="Times New Roman"/>
          <w:sz w:val="24"/>
          <w:szCs w:val="24"/>
        </w:rPr>
        <w:t xml:space="preserve">11.4/AP/2534/2026 </w:t>
      </w:r>
      <w:r w:rsidRPr="00747A5E">
        <w:rPr>
          <w:rFonts w:ascii="Times New Roman" w:hAnsi="Times New Roman"/>
          <w:sz w:val="24"/>
          <w:szCs w:val="24"/>
        </w:rPr>
        <w:t xml:space="preserve">ar informatīvo paziņojumu. </w:t>
      </w:r>
    </w:p>
    <w:p w14:paraId="45566590" w14:textId="483BE1D5" w:rsidR="005B1629" w:rsidRPr="00747A5E" w:rsidRDefault="00A74256" w:rsidP="00D827D4">
      <w:pPr>
        <w:pStyle w:val="BodyText"/>
        <w:spacing w:after="0"/>
        <w:ind w:firstLine="357"/>
        <w:jc w:val="both"/>
        <w:rPr>
          <w:rFonts w:ascii="Times New Roman" w:hAnsi="Times New Roman"/>
          <w:sz w:val="24"/>
          <w:szCs w:val="24"/>
        </w:rPr>
      </w:pPr>
      <w:r w:rsidRPr="00747A5E">
        <w:rPr>
          <w:rFonts w:ascii="Times New Roman" w:hAnsi="Times New Roman"/>
          <w:sz w:val="24"/>
          <w:szCs w:val="24"/>
        </w:rPr>
        <w:t>Minētais paziņojums tika publicēts arī Valsts vides dienesta tīmekļa vietnē. Sabiedrības atsauksmes vai priekšlikumi par pieteikto darbību nav saņemti.</w:t>
      </w:r>
    </w:p>
    <w:p w14:paraId="30912B6B" w14:textId="77777777" w:rsidR="002C68CA" w:rsidRPr="00747A5E" w:rsidRDefault="002C68CA" w:rsidP="00D827D4">
      <w:pPr>
        <w:pStyle w:val="BodyText"/>
        <w:spacing w:after="0"/>
        <w:ind w:firstLine="357"/>
        <w:jc w:val="both"/>
        <w:rPr>
          <w:rFonts w:ascii="Times New Roman" w:hAnsi="Times New Roman"/>
          <w:sz w:val="16"/>
          <w:szCs w:val="16"/>
        </w:rPr>
      </w:pPr>
    </w:p>
    <w:p w14:paraId="10C2CC8F" w14:textId="0ADA35FC" w:rsidR="00197AE9" w:rsidRPr="00747A5E" w:rsidRDefault="00A74256" w:rsidP="00B50FE8">
      <w:pPr>
        <w:pStyle w:val="BodyText"/>
        <w:numPr>
          <w:ilvl w:val="0"/>
          <w:numId w:val="39"/>
        </w:numPr>
        <w:spacing w:after="0"/>
        <w:ind w:left="0" w:firstLine="357"/>
        <w:jc w:val="both"/>
        <w:rPr>
          <w:rFonts w:ascii="Times New Roman" w:hAnsi="Times New Roman"/>
          <w:b/>
          <w:sz w:val="24"/>
          <w:szCs w:val="24"/>
        </w:rPr>
      </w:pPr>
      <w:r w:rsidRPr="00747A5E">
        <w:rPr>
          <w:rFonts w:ascii="Times New Roman" w:hAnsi="Times New Roman"/>
          <w:b/>
          <w:sz w:val="24"/>
          <w:szCs w:val="24"/>
        </w:rPr>
        <w:t>Administratīvā procesa dalībnieku viedokļi:</w:t>
      </w:r>
    </w:p>
    <w:p w14:paraId="26DAA64D" w14:textId="66A6A45D" w:rsidR="00DC39B5" w:rsidRPr="00C101FF" w:rsidRDefault="00521963" w:rsidP="00D827D4">
      <w:pPr>
        <w:pStyle w:val="BodyText"/>
        <w:spacing w:after="0"/>
        <w:ind w:firstLine="357"/>
        <w:jc w:val="both"/>
        <w:rPr>
          <w:rFonts w:ascii="Times New Roman" w:hAnsi="Times New Roman"/>
          <w:sz w:val="24"/>
          <w:szCs w:val="24"/>
        </w:rPr>
      </w:pPr>
      <w:r w:rsidRPr="00747A5E">
        <w:rPr>
          <w:rFonts w:ascii="Times New Roman" w:hAnsi="Times New Roman"/>
          <w:sz w:val="24"/>
          <w:szCs w:val="24"/>
        </w:rPr>
        <w:t>Iesniedzēja viedoklis iekļauts iesniegumā ietekmes uz vidi sākotnējā izvērtējuma veikšanai. Citu procesa dalībnieku viedokļi nav saņemti</w:t>
      </w:r>
      <w:r w:rsidR="004716BD" w:rsidRPr="00747A5E">
        <w:rPr>
          <w:rFonts w:ascii="Times New Roman" w:hAnsi="Times New Roman"/>
          <w:sz w:val="24"/>
          <w:szCs w:val="24"/>
          <w:lang w:eastAsia="lv-LV"/>
        </w:rPr>
        <w:t>.</w:t>
      </w:r>
    </w:p>
    <w:p w14:paraId="697BA91A" w14:textId="77777777" w:rsidR="00DE4F6C" w:rsidRPr="00C101FF" w:rsidRDefault="00DE4F6C" w:rsidP="00D827D4">
      <w:pPr>
        <w:pStyle w:val="BodyText"/>
        <w:spacing w:after="0"/>
        <w:ind w:firstLine="357"/>
        <w:jc w:val="both"/>
        <w:rPr>
          <w:rFonts w:ascii="Times New Roman" w:hAnsi="Times New Roman"/>
          <w:i/>
          <w:iCs/>
          <w:sz w:val="16"/>
          <w:szCs w:val="16"/>
        </w:rPr>
      </w:pPr>
    </w:p>
    <w:p w14:paraId="7D817192" w14:textId="77777777" w:rsidR="00A74256" w:rsidRPr="00C101FF" w:rsidRDefault="00A74256" w:rsidP="00B50FE8">
      <w:pPr>
        <w:pStyle w:val="BodyText"/>
        <w:numPr>
          <w:ilvl w:val="0"/>
          <w:numId w:val="39"/>
        </w:numPr>
        <w:spacing w:after="0"/>
        <w:ind w:left="0" w:firstLine="357"/>
        <w:jc w:val="both"/>
        <w:rPr>
          <w:rFonts w:ascii="Times New Roman" w:hAnsi="Times New Roman"/>
          <w:b/>
          <w:sz w:val="24"/>
          <w:szCs w:val="24"/>
        </w:rPr>
      </w:pPr>
      <w:r w:rsidRPr="00C101FF">
        <w:rPr>
          <w:rFonts w:ascii="Times New Roman" w:hAnsi="Times New Roman"/>
          <w:b/>
          <w:sz w:val="24"/>
          <w:szCs w:val="24"/>
        </w:rPr>
        <w:t>Piemērotās tiesību normas un lēmuma pieņemšanas pamatojums:</w:t>
      </w:r>
    </w:p>
    <w:p w14:paraId="69EEF38F" w14:textId="77777777" w:rsidR="00A74256" w:rsidRPr="00C101FF" w:rsidRDefault="00A74256" w:rsidP="00D827D4">
      <w:pPr>
        <w:numPr>
          <w:ilvl w:val="0"/>
          <w:numId w:val="2"/>
        </w:numPr>
        <w:suppressAutoHyphens/>
        <w:ind w:left="0" w:firstLine="357"/>
        <w:jc w:val="both"/>
        <w:rPr>
          <w:b/>
          <w:bCs/>
          <w:lang w:eastAsia="lv-LV"/>
        </w:rPr>
      </w:pPr>
      <w:r w:rsidRPr="00C101FF">
        <w:t>Administratīvā procesa likuma 5., 6., 7., 8., 9., 10., 13. un 14. pants, 55. panta 1. punkts, 65. panta trešā daļa un 66. panta pirmā daļa;</w:t>
      </w:r>
    </w:p>
    <w:p w14:paraId="0F02A92B" w14:textId="4FA9400F" w:rsidR="00A74256" w:rsidRPr="00C101FF" w:rsidRDefault="00A74256" w:rsidP="00D827D4">
      <w:pPr>
        <w:numPr>
          <w:ilvl w:val="0"/>
          <w:numId w:val="2"/>
        </w:numPr>
        <w:suppressAutoHyphens/>
        <w:ind w:left="0" w:firstLine="357"/>
        <w:jc w:val="both"/>
        <w:rPr>
          <w:b/>
          <w:bCs/>
          <w:lang w:eastAsia="lv-LV"/>
        </w:rPr>
      </w:pPr>
      <w:r w:rsidRPr="00C101FF">
        <w:t>Likuma “Par ietekmes uz vidi novērtējumu” 3.</w:t>
      </w:r>
      <w:r w:rsidRPr="00C101FF">
        <w:rPr>
          <w:vertAlign w:val="superscript"/>
        </w:rPr>
        <w:t xml:space="preserve">2 </w:t>
      </w:r>
      <w:r w:rsidRPr="00C101FF">
        <w:t>panta pirmās daļas 1) punkts, 4., 8., 11., 12., 13. pants, 2. pielikuma 10. punkta 5) apakšpunkta a) daļa;</w:t>
      </w:r>
    </w:p>
    <w:p w14:paraId="79A132E6" w14:textId="77777777" w:rsidR="00C91780" w:rsidRDefault="00A74256" w:rsidP="00C91780">
      <w:pPr>
        <w:numPr>
          <w:ilvl w:val="0"/>
          <w:numId w:val="2"/>
        </w:numPr>
        <w:suppressAutoHyphens/>
        <w:ind w:left="0" w:firstLine="357"/>
        <w:jc w:val="both"/>
        <w:rPr>
          <w:b/>
          <w:bCs/>
          <w:lang w:eastAsia="lv-LV"/>
        </w:rPr>
      </w:pPr>
      <w:r w:rsidRPr="00C101FF">
        <w:t>Ministru kabineta 2015. gada 13. janvāra noteikumi Nr. 18 “Kārtība, kādā novērtē paredzētās darbības ietekmi uz vidi un akceptē paredzēto darbību” 13. un 13.</w:t>
      </w:r>
      <w:r w:rsidRPr="00C101FF">
        <w:rPr>
          <w:vertAlign w:val="superscript"/>
        </w:rPr>
        <w:t>1 </w:t>
      </w:r>
      <w:r w:rsidRPr="00C101FF">
        <w:t>punkts</w:t>
      </w:r>
      <w:r w:rsidR="00105843">
        <w:t>;</w:t>
      </w:r>
    </w:p>
    <w:p w14:paraId="6D64F81E" w14:textId="77777777" w:rsidR="00867688" w:rsidRPr="00C101FF" w:rsidRDefault="00867688" w:rsidP="00D827D4">
      <w:pPr>
        <w:ind w:firstLine="357"/>
        <w:rPr>
          <w:b/>
          <w:sz w:val="16"/>
          <w:szCs w:val="16"/>
        </w:rPr>
      </w:pPr>
    </w:p>
    <w:p w14:paraId="52341CFE" w14:textId="21F5CA77" w:rsidR="00A74256" w:rsidRPr="00C101FF" w:rsidRDefault="00A74256" w:rsidP="00D827D4">
      <w:pPr>
        <w:ind w:firstLine="357"/>
        <w:rPr>
          <w:b/>
        </w:rPr>
      </w:pPr>
      <w:r w:rsidRPr="00C101FF">
        <w:rPr>
          <w:b/>
        </w:rPr>
        <w:t>Lēmums:</w:t>
      </w:r>
    </w:p>
    <w:p w14:paraId="29583A58" w14:textId="092C29BD" w:rsidR="00E15AAF" w:rsidRPr="00E15AAF" w:rsidRDefault="00A74256" w:rsidP="00E15AAF">
      <w:pPr>
        <w:ind w:firstLine="357"/>
        <w:jc w:val="both"/>
        <w:rPr>
          <w:spacing w:val="-3"/>
        </w:rPr>
      </w:pPr>
      <w:r w:rsidRPr="00C101FF">
        <w:t>Nepiemērot ietekmes uz vidi novērtējuma procedūru</w:t>
      </w:r>
      <w:r w:rsidR="006A584F" w:rsidRPr="00C101FF">
        <w:rPr>
          <w:bCs/>
        </w:rPr>
        <w:t>,</w:t>
      </w:r>
      <w:r w:rsidR="00A8561E" w:rsidRPr="00C101FF">
        <w:rPr>
          <w:spacing w:val="-3"/>
        </w:rPr>
        <w:t xml:space="preserve"> </w:t>
      </w:r>
      <w:r w:rsidRPr="00C101FF">
        <w:t xml:space="preserve">ierosinātajai </w:t>
      </w:r>
      <w:r w:rsidRPr="00E15AAF">
        <w:t xml:space="preserve">darbībai – </w:t>
      </w:r>
      <w:r w:rsidR="0095278C">
        <w:t>“</w:t>
      </w:r>
      <w:r w:rsidR="00E15AAF" w:rsidRPr="00E15AAF">
        <w:rPr>
          <w:spacing w:val="-3"/>
        </w:rPr>
        <w:t>Satiksmes drošības uzlabošanas pasākumi valsts galvenā autoceļa A8 Rīga - Jelgava – Lietuvas robeža (Meitene) un valsts vietējā autoceļa V18 Pievedceļš Olainei krustojumā (vairāklīmeņu šķērsojums un dz.c. pārvads)</w:t>
      </w:r>
      <w:r w:rsidR="0095278C">
        <w:rPr>
          <w:spacing w:val="-3"/>
        </w:rPr>
        <w:t>”</w:t>
      </w:r>
      <w:r w:rsidR="00E15AAF" w:rsidRPr="00E15AAF">
        <w:rPr>
          <w:spacing w:val="-3"/>
        </w:rPr>
        <w:t xml:space="preserve">  (turpmāk – Paredzētā darbība)</w:t>
      </w:r>
      <w:r w:rsidR="0095278C">
        <w:rPr>
          <w:spacing w:val="-3"/>
        </w:rPr>
        <w:t xml:space="preserve"> norises vietā n</w:t>
      </w:r>
      <w:r w:rsidR="00E15AAF" w:rsidRPr="00E15AAF">
        <w:rPr>
          <w:spacing w:val="-3"/>
        </w:rPr>
        <w:t>ekustam</w:t>
      </w:r>
      <w:r w:rsidR="0095278C">
        <w:rPr>
          <w:spacing w:val="-3"/>
        </w:rPr>
        <w:t>ajos</w:t>
      </w:r>
      <w:r w:rsidR="00E15AAF" w:rsidRPr="00E15AAF">
        <w:rPr>
          <w:spacing w:val="-3"/>
        </w:rPr>
        <w:t xml:space="preserve"> īpašum</w:t>
      </w:r>
      <w:r w:rsidR="0095278C">
        <w:rPr>
          <w:spacing w:val="-3"/>
        </w:rPr>
        <w:t>os</w:t>
      </w:r>
      <w:r w:rsidR="00E15AAF" w:rsidRPr="00E15AAF">
        <w:rPr>
          <w:spacing w:val="-3"/>
        </w:rPr>
        <w:t>: Rīgas iela (kadastra numurs 80090031412), zemes vienība ar kadastra apzīmējumu 80090031412, Olainē, "Stacija Jaunolaine", (kadastra numurs 80800080177), zemes vienība ar kadastra apzīmējumu 80800080460, Autoceļš V18 (kadastra numurs 80800080457), zemes vienība ar kadastra apzīmējumu 80800080457, Autoceļš A8 (kadastra numurs 80800022113), zemes vienība ar kadastra apzīmējumu 80800080459,  Dzintari-Ans Baudas 4 (kadastra numurs 80800120458), zemes vienība ar kadastra apzīmējumu 80800080381, Autoceļš A8 (kadastra numurs 80800022113), zemes vienība ar kadastra apzīmējumu 80800050132, Jaundzintari (kadastra numurs 80800080225), zemes vienība ar kadastra apzīmējumu 80800080225, Dzintari-Ans Baudas 4 (kadastra numurs 80800120458), zemes vienība ar kadastra apzīmējumu 80800080382 Olaines pagast</w:t>
      </w:r>
      <w:r w:rsidR="00B00A5D">
        <w:rPr>
          <w:spacing w:val="-3"/>
        </w:rPr>
        <w:t>ā</w:t>
      </w:r>
      <w:r w:rsidR="00E15AAF" w:rsidRPr="00E15AAF">
        <w:rPr>
          <w:spacing w:val="-3"/>
        </w:rPr>
        <w:t>, Olaines novad</w:t>
      </w:r>
      <w:r w:rsidR="00B00A5D">
        <w:rPr>
          <w:spacing w:val="-3"/>
        </w:rPr>
        <w:t>ā</w:t>
      </w:r>
      <w:r w:rsidR="00E15AAF" w:rsidRPr="00E15AAF">
        <w:rPr>
          <w:spacing w:val="-3"/>
        </w:rPr>
        <w:t xml:space="preserve"> (turpmāk -Norises vieta).</w:t>
      </w:r>
    </w:p>
    <w:p w14:paraId="7AB9DB24" w14:textId="38C30242" w:rsidR="00DB29E8" w:rsidRPr="00C101FF" w:rsidRDefault="00DB29E8" w:rsidP="00E15AAF">
      <w:pPr>
        <w:ind w:firstLine="357"/>
        <w:jc w:val="both"/>
        <w:rPr>
          <w:i/>
          <w:iCs/>
        </w:rPr>
      </w:pPr>
    </w:p>
    <w:p w14:paraId="1DDDA08C" w14:textId="482C6E4A" w:rsidR="00A74256" w:rsidRPr="00C101FF" w:rsidRDefault="00A74256" w:rsidP="00D827D4">
      <w:pPr>
        <w:pStyle w:val="BodyText"/>
        <w:spacing w:after="0"/>
        <w:ind w:firstLine="357"/>
        <w:jc w:val="both"/>
        <w:rPr>
          <w:rFonts w:ascii="Times New Roman" w:hAnsi="Times New Roman"/>
          <w:i/>
          <w:sz w:val="24"/>
          <w:szCs w:val="24"/>
        </w:rPr>
      </w:pPr>
      <w:r w:rsidRPr="00C101FF">
        <w:rPr>
          <w:rFonts w:ascii="Times New Roman" w:hAnsi="Times New Roman"/>
          <w:i/>
          <w:sz w:val="24"/>
          <w:szCs w:val="24"/>
        </w:rPr>
        <w:t>Šis starplēmums, ar kuru tiek atzīts, ka ietekmes uz vidi novērtējums nav nepieciešams, nav atsevišķi pārsūdzams.</w:t>
      </w:r>
    </w:p>
    <w:p w14:paraId="5941D25D" w14:textId="77777777" w:rsidR="002C68CA" w:rsidRPr="00C101FF" w:rsidRDefault="002C68CA" w:rsidP="00D827D4">
      <w:pPr>
        <w:pStyle w:val="BodyText"/>
        <w:tabs>
          <w:tab w:val="right" w:pos="9072"/>
        </w:tabs>
        <w:spacing w:after="0"/>
        <w:ind w:firstLine="357"/>
        <w:jc w:val="both"/>
        <w:rPr>
          <w:rFonts w:ascii="Times New Roman" w:hAnsi="Times New Roman"/>
          <w:sz w:val="24"/>
          <w:szCs w:val="24"/>
        </w:rPr>
      </w:pPr>
    </w:p>
    <w:p w14:paraId="091A4144" w14:textId="7D89B5D9" w:rsidR="002C68CA" w:rsidRPr="00C101FF" w:rsidRDefault="002C68CA" w:rsidP="00D827D4">
      <w:pPr>
        <w:pStyle w:val="BodyText"/>
        <w:tabs>
          <w:tab w:val="right" w:pos="9072"/>
        </w:tabs>
        <w:spacing w:after="0"/>
        <w:ind w:firstLine="357"/>
        <w:jc w:val="both"/>
        <w:rPr>
          <w:rFonts w:ascii="Times New Roman" w:hAnsi="Times New Roman"/>
          <w:sz w:val="24"/>
          <w:szCs w:val="24"/>
        </w:rPr>
      </w:pPr>
      <w:r w:rsidRPr="00C101FF">
        <w:rPr>
          <w:rFonts w:ascii="Times New Roman" w:hAnsi="Times New Roman"/>
          <w:sz w:val="24"/>
          <w:szCs w:val="24"/>
        </w:rPr>
        <w:t>Ņemot vērā Dienesta pieņemto lēmumu, pamatojoties uz likuma “Par ietekmes uz vidi novērtējumu” 13. panta otro un ceturto daļu un Ministru kabineta 27.01.2015. noteikumu Nr. 30 “Kārtība, kādā Valsts vides dienests izdod tehniskos noteikumus paredzētajai darbībai” 15. punktu, Dienests 7 darbdienu laikā pieņems lēmumu par tehnisko noteikumu izsniegšanu Paredzētajai darbībai.</w:t>
      </w:r>
    </w:p>
    <w:p w14:paraId="368DFB42" w14:textId="77777777" w:rsidR="00E47E66" w:rsidRPr="00C101FF" w:rsidRDefault="00E47E66" w:rsidP="00ED70F1">
      <w:pPr>
        <w:pStyle w:val="BodyText"/>
        <w:tabs>
          <w:tab w:val="right" w:pos="9072"/>
        </w:tabs>
        <w:spacing w:after="0"/>
        <w:jc w:val="both"/>
        <w:rPr>
          <w:rFonts w:ascii="Times New Roman" w:hAnsi="Times New Roman"/>
          <w:szCs w:val="24"/>
        </w:rPr>
      </w:pPr>
    </w:p>
    <w:p w14:paraId="585927F1" w14:textId="77777777" w:rsidR="00C77394" w:rsidRPr="00C77394" w:rsidRDefault="00C77394" w:rsidP="00ED70F1">
      <w:pPr>
        <w:pStyle w:val="BodyText"/>
        <w:tabs>
          <w:tab w:val="right" w:pos="9072"/>
        </w:tabs>
        <w:spacing w:after="0"/>
        <w:jc w:val="both"/>
        <w:rPr>
          <w:rFonts w:ascii="Times New Roman" w:hAnsi="Times New Roman"/>
          <w:sz w:val="24"/>
          <w:szCs w:val="24"/>
        </w:rPr>
      </w:pPr>
      <w:r w:rsidRPr="00C77394">
        <w:rPr>
          <w:rFonts w:ascii="Times New Roman" w:hAnsi="Times New Roman"/>
          <w:sz w:val="24"/>
          <w:szCs w:val="24"/>
        </w:rPr>
        <w:t>Atļauju pārvaldes</w:t>
      </w:r>
    </w:p>
    <w:p w14:paraId="0B3A3268" w14:textId="7487F325" w:rsidR="00C77394" w:rsidRDefault="00C77394" w:rsidP="00ED70F1">
      <w:pPr>
        <w:pStyle w:val="BodyText"/>
        <w:tabs>
          <w:tab w:val="right" w:pos="9072"/>
        </w:tabs>
        <w:spacing w:after="0"/>
        <w:jc w:val="both"/>
        <w:rPr>
          <w:rFonts w:ascii="Times New Roman" w:hAnsi="Times New Roman"/>
          <w:sz w:val="24"/>
          <w:szCs w:val="24"/>
        </w:rPr>
      </w:pPr>
      <w:r w:rsidRPr="00C77394">
        <w:rPr>
          <w:rFonts w:ascii="Times New Roman" w:hAnsi="Times New Roman"/>
          <w:sz w:val="24"/>
          <w:szCs w:val="24"/>
        </w:rPr>
        <w:t>Būvniecības un attīstības departamenta direktore                                               D. Rudusa</w:t>
      </w:r>
    </w:p>
    <w:p w14:paraId="57D781A8" w14:textId="77777777" w:rsidR="00ED70F1" w:rsidRPr="00C77394" w:rsidRDefault="00ED70F1" w:rsidP="00ED70F1">
      <w:pPr>
        <w:pStyle w:val="BodyText"/>
        <w:tabs>
          <w:tab w:val="right" w:pos="9072"/>
        </w:tabs>
        <w:spacing w:after="0"/>
        <w:jc w:val="both"/>
        <w:rPr>
          <w:rFonts w:ascii="Times New Roman" w:hAnsi="Times New Roman"/>
          <w:sz w:val="24"/>
          <w:szCs w:val="24"/>
        </w:rPr>
      </w:pPr>
    </w:p>
    <w:p w14:paraId="735E9239" w14:textId="6E922E45" w:rsidR="00162CDF" w:rsidRPr="004C39F1" w:rsidRDefault="00162CDF" w:rsidP="00162CDF">
      <w:pPr>
        <w:tabs>
          <w:tab w:val="left" w:pos="0"/>
          <w:tab w:val="left" w:pos="720"/>
          <w:tab w:val="left" w:pos="2127"/>
        </w:tabs>
        <w:jc w:val="both"/>
      </w:pPr>
      <w:r w:rsidRPr="004C39F1">
        <w:t>Rīgā, 202</w:t>
      </w:r>
      <w:r>
        <w:t>6</w:t>
      </w:r>
      <w:r w:rsidRPr="004C39F1">
        <w:t xml:space="preserve">. gada </w:t>
      </w:r>
      <w:r>
        <w:t>2</w:t>
      </w:r>
      <w:r w:rsidR="00C40AF2">
        <w:t>3</w:t>
      </w:r>
      <w:r>
        <w:t>.jūlijā</w:t>
      </w:r>
    </w:p>
    <w:p w14:paraId="52AC7534" w14:textId="77777777" w:rsidR="00C77394" w:rsidRPr="00CF2DC4" w:rsidRDefault="00C77394" w:rsidP="00C77394">
      <w:pPr>
        <w:pStyle w:val="BodyText"/>
        <w:tabs>
          <w:tab w:val="right" w:pos="9072"/>
        </w:tabs>
        <w:ind w:firstLine="357"/>
        <w:jc w:val="both"/>
        <w:rPr>
          <w:rFonts w:ascii="Times New Roman" w:hAnsi="Times New Roman"/>
          <w:sz w:val="12"/>
          <w:szCs w:val="12"/>
        </w:rPr>
      </w:pPr>
    </w:p>
    <w:p w14:paraId="3D193949" w14:textId="77777777" w:rsidR="00C77394" w:rsidRPr="00C77394" w:rsidRDefault="00C77394" w:rsidP="00ED70F1">
      <w:pPr>
        <w:pStyle w:val="BodyText"/>
        <w:tabs>
          <w:tab w:val="right" w:pos="9072"/>
        </w:tabs>
        <w:ind w:firstLine="357"/>
        <w:jc w:val="center"/>
        <w:rPr>
          <w:rFonts w:ascii="Times New Roman" w:hAnsi="Times New Roman"/>
          <w:sz w:val="24"/>
          <w:szCs w:val="24"/>
        </w:rPr>
      </w:pPr>
      <w:r w:rsidRPr="00C77394">
        <w:rPr>
          <w:rFonts w:ascii="Times New Roman" w:hAnsi="Times New Roman"/>
          <w:sz w:val="24"/>
          <w:szCs w:val="24"/>
        </w:rPr>
        <w:t>ŠIS DOKUMENTS IR ELEKTRONISKI PARAKSTĪTS AR DROŠU ELEKTRONISKO PARAKSTU UN SATUR LAIKA ZĪMOGU</w:t>
      </w:r>
    </w:p>
    <w:p w14:paraId="0BB786DB" w14:textId="77777777" w:rsidR="00C77394" w:rsidRPr="00CF2DC4" w:rsidRDefault="00C77394" w:rsidP="00C77394">
      <w:pPr>
        <w:pStyle w:val="BodyText"/>
        <w:tabs>
          <w:tab w:val="right" w:pos="9072"/>
        </w:tabs>
        <w:ind w:firstLine="357"/>
        <w:jc w:val="both"/>
        <w:rPr>
          <w:rFonts w:ascii="Times New Roman" w:hAnsi="Times New Roman"/>
          <w:sz w:val="12"/>
          <w:szCs w:val="12"/>
        </w:rPr>
      </w:pPr>
    </w:p>
    <w:p w14:paraId="1ABD312A" w14:textId="77777777" w:rsidR="00C77394" w:rsidRPr="00C77394" w:rsidRDefault="00C77394" w:rsidP="00ED70F1">
      <w:pPr>
        <w:pStyle w:val="BodyText"/>
        <w:tabs>
          <w:tab w:val="right" w:pos="9072"/>
        </w:tabs>
        <w:spacing w:after="0"/>
        <w:jc w:val="both"/>
        <w:rPr>
          <w:rFonts w:ascii="Times New Roman" w:hAnsi="Times New Roman"/>
          <w:sz w:val="20"/>
        </w:rPr>
      </w:pPr>
      <w:r w:rsidRPr="00C77394">
        <w:rPr>
          <w:rFonts w:ascii="Times New Roman" w:hAnsi="Times New Roman"/>
          <w:sz w:val="20"/>
        </w:rPr>
        <w:t>Ingrīda Zlidne 68206899</w:t>
      </w:r>
    </w:p>
    <w:p w14:paraId="5C53E742" w14:textId="6713D52C" w:rsidR="002762C4" w:rsidRPr="00C77394" w:rsidRDefault="00C77394" w:rsidP="00ED70F1">
      <w:pPr>
        <w:pStyle w:val="BodyText"/>
        <w:tabs>
          <w:tab w:val="right" w:pos="9072"/>
        </w:tabs>
        <w:spacing w:after="0"/>
        <w:jc w:val="both"/>
        <w:rPr>
          <w:rFonts w:ascii="Times New Roman" w:hAnsi="Times New Roman"/>
          <w:i/>
          <w:iCs/>
          <w:sz w:val="20"/>
        </w:rPr>
      </w:pPr>
      <w:r w:rsidRPr="00C77394">
        <w:rPr>
          <w:rFonts w:ascii="Times New Roman" w:hAnsi="Times New Roman"/>
          <w:sz w:val="20"/>
        </w:rPr>
        <w:t>ingrida.zlidne@vvd.gov.lv</w:t>
      </w:r>
    </w:p>
    <w:sectPr w:rsidR="002762C4" w:rsidRPr="00C77394" w:rsidSect="00E919CF">
      <w:footerReference w:type="even" r:id="rId16"/>
      <w:footerReference w:type="default" r:id="rId17"/>
      <w:pgSz w:w="11906" w:h="16838" w:code="9"/>
      <w:pgMar w:top="1134"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ED12C" w14:textId="77777777" w:rsidR="0009360D" w:rsidRDefault="0009360D" w:rsidP="00A74256">
      <w:r>
        <w:separator/>
      </w:r>
    </w:p>
  </w:endnote>
  <w:endnote w:type="continuationSeparator" w:id="0">
    <w:p w14:paraId="0C325D80" w14:textId="77777777" w:rsidR="0009360D" w:rsidRDefault="0009360D" w:rsidP="00A74256">
      <w:r>
        <w:continuationSeparator/>
      </w:r>
    </w:p>
  </w:endnote>
  <w:endnote w:type="continuationNotice" w:id="1">
    <w:p w14:paraId="55D430D4" w14:textId="77777777" w:rsidR="0009360D" w:rsidRDefault="000936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altName w:val="Arial"/>
    <w:charset w:val="00"/>
    <w:family w:val="swiss"/>
    <w:pitch w:val="variable"/>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F5C7E" w14:textId="77777777" w:rsidR="00110591" w:rsidRDefault="00770EE9" w:rsidP="001876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17C43DC" w14:textId="77777777" w:rsidR="00110591" w:rsidRDefault="00110591" w:rsidP="001876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32092"/>
      <w:docPartObj>
        <w:docPartGallery w:val="Page Numbers (Bottom of Page)"/>
        <w:docPartUnique/>
      </w:docPartObj>
    </w:sdtPr>
    <w:sdtEndPr>
      <w:rPr>
        <w:sz w:val="20"/>
        <w:szCs w:val="20"/>
      </w:rPr>
    </w:sdtEndPr>
    <w:sdtContent>
      <w:p w14:paraId="1E638100" w14:textId="77777777" w:rsidR="00110591" w:rsidRPr="00C920F6" w:rsidRDefault="00770EE9">
        <w:pPr>
          <w:pStyle w:val="Footer"/>
          <w:jc w:val="center"/>
          <w:rPr>
            <w:sz w:val="20"/>
            <w:szCs w:val="20"/>
          </w:rPr>
        </w:pPr>
        <w:r w:rsidRPr="00C920F6">
          <w:rPr>
            <w:sz w:val="20"/>
            <w:szCs w:val="20"/>
          </w:rPr>
          <w:fldChar w:fldCharType="begin"/>
        </w:r>
        <w:r w:rsidRPr="00C920F6">
          <w:rPr>
            <w:sz w:val="20"/>
            <w:szCs w:val="20"/>
          </w:rPr>
          <w:instrText xml:space="preserve"> PAGE   \* MERGEFORMAT </w:instrText>
        </w:r>
        <w:r w:rsidRPr="00C920F6">
          <w:rPr>
            <w:sz w:val="20"/>
            <w:szCs w:val="20"/>
          </w:rPr>
          <w:fldChar w:fldCharType="separate"/>
        </w:r>
        <w:r>
          <w:rPr>
            <w:noProof/>
            <w:sz w:val="20"/>
            <w:szCs w:val="20"/>
          </w:rPr>
          <w:t>6</w:t>
        </w:r>
        <w:r w:rsidRPr="00C920F6">
          <w:rPr>
            <w:sz w:val="20"/>
            <w:szCs w:val="20"/>
          </w:rPr>
          <w:fldChar w:fldCharType="end"/>
        </w:r>
      </w:p>
    </w:sdtContent>
  </w:sdt>
  <w:p w14:paraId="6A58A5FA" w14:textId="77777777" w:rsidR="00110591" w:rsidRDefault="00110591" w:rsidP="0018763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DA3D8" w14:textId="77777777" w:rsidR="0009360D" w:rsidRDefault="0009360D" w:rsidP="00A74256">
      <w:r>
        <w:separator/>
      </w:r>
    </w:p>
  </w:footnote>
  <w:footnote w:type="continuationSeparator" w:id="0">
    <w:p w14:paraId="10F2CEC6" w14:textId="77777777" w:rsidR="0009360D" w:rsidRDefault="0009360D" w:rsidP="00A74256">
      <w:r>
        <w:continuationSeparator/>
      </w:r>
    </w:p>
  </w:footnote>
  <w:footnote w:type="continuationNotice" w:id="1">
    <w:p w14:paraId="06EA21BB" w14:textId="77777777" w:rsidR="0009360D" w:rsidRDefault="0009360D"/>
  </w:footnote>
  <w:footnote w:id="2">
    <w:p w14:paraId="5B156592" w14:textId="6A985768" w:rsidR="00C311AD" w:rsidRDefault="00C311AD">
      <w:pPr>
        <w:pStyle w:val="FootnoteText"/>
      </w:pPr>
      <w:r>
        <w:rPr>
          <w:rStyle w:val="FootnoteReference"/>
        </w:rPr>
        <w:footnoteRef/>
      </w:r>
      <w:r>
        <w:t xml:space="preserve"> </w:t>
      </w:r>
      <w:r w:rsidRPr="00C311AD">
        <w:t>https://geolatvija.lv/geo/tapis#document_32372#nozoom</w:t>
      </w:r>
    </w:p>
  </w:footnote>
  <w:footnote w:id="3">
    <w:p w14:paraId="0D20A83F" w14:textId="078ABF6A" w:rsidR="00892C13" w:rsidRDefault="00892C13" w:rsidP="00892C13">
      <w:pPr>
        <w:pStyle w:val="FootnoteText"/>
        <w:jc w:val="both"/>
      </w:pPr>
      <w:r>
        <w:rPr>
          <w:rStyle w:val="FootnoteReference"/>
        </w:rPr>
        <w:footnoteRef/>
      </w:r>
      <w:r>
        <w:t xml:space="preserve"> </w:t>
      </w:r>
      <w:r w:rsidRPr="00892C13">
        <w:t>Ministru kabineta2013. gada 30. aprīļa noteikumiem Nr. 240 “Vispārīgie teritorijas plānošanas, izmantošanas un apbūves noteikumi” 4. pielikuma 14 punkts: Autoceļi, ielas, dzelzceļi un citas kompleksas transporta inženierbūves, tai skaitā tilti, estakādes, tuneļi un citas līdzīgas būves, kas veido lineāru transporta infrastruktūru</w:t>
      </w:r>
    </w:p>
  </w:footnote>
  <w:footnote w:id="4">
    <w:p w14:paraId="72987A01" w14:textId="2608FD74" w:rsidR="005028FF" w:rsidRDefault="005028FF">
      <w:pPr>
        <w:pStyle w:val="FootnoteText"/>
      </w:pPr>
      <w:r>
        <w:rPr>
          <w:rStyle w:val="FootnoteReference"/>
        </w:rPr>
        <w:footnoteRef/>
      </w:r>
      <w:r>
        <w:t xml:space="preserve"> </w:t>
      </w:r>
      <w:r w:rsidRPr="005028FF">
        <w:t>https://videscentrs.lvgmc.lv/iebuvets/pludu-riska-un-pludu-draudu-kartes</w:t>
      </w:r>
    </w:p>
  </w:footnote>
  <w:footnote w:id="5">
    <w:p w14:paraId="471FEC1D" w14:textId="5B9C021F" w:rsidR="003D6B47" w:rsidRDefault="003D6B47">
      <w:pPr>
        <w:pStyle w:val="FootnoteText"/>
      </w:pPr>
      <w:r>
        <w:rPr>
          <w:rStyle w:val="FootnoteReference"/>
        </w:rPr>
        <w:footnoteRef/>
      </w:r>
      <w:r>
        <w:t xml:space="preserve"> </w:t>
      </w:r>
      <w:r w:rsidRPr="003D6B47">
        <w:t>https://pvps.vvd.gov.lv/#/territory/map</w:t>
      </w:r>
    </w:p>
  </w:footnote>
  <w:footnote w:id="6">
    <w:p w14:paraId="7E0DADBF" w14:textId="6F2EF962" w:rsidR="00CA1ED5" w:rsidRDefault="00CA1ED5">
      <w:pPr>
        <w:pStyle w:val="FootnoteText"/>
      </w:pPr>
      <w:r>
        <w:rPr>
          <w:rStyle w:val="FootnoteReference"/>
        </w:rPr>
        <w:footnoteRef/>
      </w:r>
      <w:r>
        <w:t xml:space="preserve"> </w:t>
      </w:r>
      <w:r w:rsidRPr="00CA1ED5">
        <w:t>https://karte.mantojums.lv/?z=6.00000&amp;lng=24.10560&amp;lat=56.96770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41B1"/>
    <w:multiLevelType w:val="hybridMultilevel"/>
    <w:tmpl w:val="85A0B676"/>
    <w:lvl w:ilvl="0" w:tplc="218098F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1E30294"/>
    <w:multiLevelType w:val="hybridMultilevel"/>
    <w:tmpl w:val="803AC576"/>
    <w:lvl w:ilvl="0" w:tplc="6AFCD8D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1">
    <w:nsid w:val="0318567E"/>
    <w:multiLevelType w:val="hybridMultilevel"/>
    <w:tmpl w:val="F0AA2AFE"/>
    <w:lvl w:ilvl="0" w:tplc="FFFFFFFF">
      <w:start w:val="1"/>
      <w:numFmt w:val="decimal"/>
      <w:lvlText w:val="%1."/>
      <w:lvlJc w:val="left"/>
      <w:pPr>
        <w:ind w:left="2487"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4502E5D"/>
    <w:multiLevelType w:val="hybridMultilevel"/>
    <w:tmpl w:val="5FBE661C"/>
    <w:lvl w:ilvl="0" w:tplc="D3D2C64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4932243"/>
    <w:multiLevelType w:val="hybridMultilevel"/>
    <w:tmpl w:val="43B04D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74A505C"/>
    <w:multiLevelType w:val="hybridMultilevel"/>
    <w:tmpl w:val="EDAA5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F3222E"/>
    <w:multiLevelType w:val="hybridMultilevel"/>
    <w:tmpl w:val="54D012D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086A0B10"/>
    <w:multiLevelType w:val="hybridMultilevel"/>
    <w:tmpl w:val="109EF6A2"/>
    <w:lvl w:ilvl="0" w:tplc="34C02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F95711"/>
    <w:multiLevelType w:val="hybridMultilevel"/>
    <w:tmpl w:val="8182DFEE"/>
    <w:lvl w:ilvl="0" w:tplc="9FF4FC30">
      <w:start w:val="1"/>
      <w:numFmt w:val="bullet"/>
      <w:lvlText w:val="-"/>
      <w:lvlJc w:val="left"/>
      <w:pPr>
        <w:ind w:left="785" w:hanging="360"/>
      </w:pPr>
      <w:rPr>
        <w:rFonts w:ascii="Times New Roman" w:eastAsia="Times New Roman" w:hAnsi="Times New Roman" w:cs="Times New Roman" w:hint="default"/>
        <w:color w:val="auto"/>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9" w15:restartNumberingAfterBreak="0">
    <w:nsid w:val="0BEA4D21"/>
    <w:multiLevelType w:val="hybridMultilevel"/>
    <w:tmpl w:val="70144D7A"/>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0" w15:restartNumberingAfterBreak="0">
    <w:nsid w:val="1602020D"/>
    <w:multiLevelType w:val="hybridMultilevel"/>
    <w:tmpl w:val="BECC2562"/>
    <w:lvl w:ilvl="0" w:tplc="703AF7AA">
      <w:start w:val="1"/>
      <w:numFmt w:val="decimal"/>
      <w:lvlText w:val="%1."/>
      <w:lvlJc w:val="left"/>
      <w:pPr>
        <w:tabs>
          <w:tab w:val="num" w:pos="360"/>
        </w:tabs>
        <w:ind w:left="360" w:hanging="360"/>
      </w:pPr>
      <w:rPr>
        <w:rFonts w:ascii="Times New Roman" w:hAnsi="Times New Roman" w:cs="Times New Roman" w:hint="default"/>
        <w:b/>
        <w:color w:val="000000"/>
        <w:sz w:val="24"/>
        <w:szCs w:val="24"/>
      </w:rPr>
    </w:lvl>
    <w:lvl w:ilvl="1" w:tplc="04090001">
      <w:start w:val="1"/>
      <w:numFmt w:val="bullet"/>
      <w:lvlText w:val=""/>
      <w:lvlJc w:val="left"/>
      <w:pPr>
        <w:tabs>
          <w:tab w:val="num" w:pos="1440"/>
        </w:tabs>
        <w:ind w:left="1440" w:hanging="360"/>
      </w:pPr>
      <w:rPr>
        <w:rFonts w:ascii="Symbol" w:hAnsi="Symbol" w:hint="default"/>
        <w:b/>
      </w:rPr>
    </w:lvl>
    <w:lvl w:ilvl="2" w:tplc="593E1802">
      <w:numFmt w:val="bullet"/>
      <w:lvlText w:val="-"/>
      <w:lvlJc w:val="left"/>
      <w:pPr>
        <w:tabs>
          <w:tab w:val="num" w:pos="2340"/>
        </w:tabs>
        <w:ind w:left="2340" w:hanging="360"/>
      </w:pPr>
      <w:rPr>
        <w:rFonts w:ascii="Times New Roman" w:eastAsia="Times New Roman" w:hAnsi="Times New Roman" w:cs="Times New Roman" w:hint="default"/>
        <w:b/>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180E0408"/>
    <w:multiLevelType w:val="hybridMultilevel"/>
    <w:tmpl w:val="87E24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D22225"/>
    <w:multiLevelType w:val="hybridMultilevel"/>
    <w:tmpl w:val="270AFED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1C98360C"/>
    <w:multiLevelType w:val="hybridMultilevel"/>
    <w:tmpl w:val="6FC2F128"/>
    <w:lvl w:ilvl="0" w:tplc="59EAD8F4">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4" w15:restartNumberingAfterBreak="0">
    <w:nsid w:val="1F3022D9"/>
    <w:multiLevelType w:val="hybridMultilevel"/>
    <w:tmpl w:val="7B6AEF06"/>
    <w:lvl w:ilvl="0" w:tplc="D4D46F26">
      <w:start w:val="2023"/>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1">
    <w:nsid w:val="215B4714"/>
    <w:multiLevelType w:val="hybridMultilevel"/>
    <w:tmpl w:val="5C44128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6" w15:restartNumberingAfterBreak="0">
    <w:nsid w:val="2967044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B5D48C4"/>
    <w:multiLevelType w:val="hybridMultilevel"/>
    <w:tmpl w:val="90B63DA8"/>
    <w:lvl w:ilvl="0" w:tplc="593E1802">
      <w:numFmt w:val="bullet"/>
      <w:lvlText w:val="-"/>
      <w:lvlJc w:val="left"/>
      <w:pPr>
        <w:ind w:left="578" w:hanging="360"/>
      </w:pPr>
      <w:rPr>
        <w:rFonts w:ascii="Times New Roman" w:eastAsia="Times New Roman" w:hAnsi="Times New Roman" w:cs="Times New Roman" w:hint="default"/>
        <w:b/>
      </w:rPr>
    </w:lvl>
    <w:lvl w:ilvl="1" w:tplc="04260003">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18" w15:restartNumberingAfterBreak="0">
    <w:nsid w:val="2BA9344F"/>
    <w:multiLevelType w:val="hybridMultilevel"/>
    <w:tmpl w:val="514E923C"/>
    <w:lvl w:ilvl="0" w:tplc="6CE292B4">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9" w15:restartNumberingAfterBreak="1">
    <w:nsid w:val="2F337E0A"/>
    <w:multiLevelType w:val="hybridMultilevel"/>
    <w:tmpl w:val="C68A0EAC"/>
    <w:lvl w:ilvl="0" w:tplc="47285FF2">
      <w:start w:val="1"/>
      <w:numFmt w:val="decimal"/>
      <w:lvlText w:val="%1."/>
      <w:lvlJc w:val="left"/>
      <w:pPr>
        <w:ind w:left="1069" w:hanging="360"/>
      </w:pPr>
      <w:rPr>
        <w:rFonts w:hint="default"/>
        <w:b w:val="0"/>
        <w:bCs w:val="0"/>
        <w:sz w:val="24"/>
        <w:szCs w:val="24"/>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15:restartNumberingAfterBreak="0">
    <w:nsid w:val="2FBB67B8"/>
    <w:multiLevelType w:val="hybridMultilevel"/>
    <w:tmpl w:val="A3E641C8"/>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1" w15:restartNumberingAfterBreak="0">
    <w:nsid w:val="32BF7A27"/>
    <w:multiLevelType w:val="hybridMultilevel"/>
    <w:tmpl w:val="4A283B68"/>
    <w:lvl w:ilvl="0" w:tplc="2820993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37A441F8"/>
    <w:multiLevelType w:val="hybridMultilevel"/>
    <w:tmpl w:val="1CCE89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E767804"/>
    <w:multiLevelType w:val="hybridMultilevel"/>
    <w:tmpl w:val="FE1C3EC4"/>
    <w:lvl w:ilvl="0" w:tplc="C0CCF74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3FE442D8"/>
    <w:multiLevelType w:val="hybridMultilevel"/>
    <w:tmpl w:val="B9B60ABE"/>
    <w:lvl w:ilvl="0" w:tplc="78F02802">
      <w:start w:val="1"/>
      <w:numFmt w:val="decimal"/>
      <w:lvlText w:val="%1."/>
      <w:lvlJc w:val="left"/>
      <w:pPr>
        <w:ind w:left="2487" w:hanging="360"/>
      </w:pPr>
      <w:rPr>
        <w:rFonts w:hint="default"/>
        <w:i w:val="0"/>
        <w:iCs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2D76343"/>
    <w:multiLevelType w:val="hybridMultilevel"/>
    <w:tmpl w:val="E05A7688"/>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6" w15:restartNumberingAfterBreak="0">
    <w:nsid w:val="49EB7406"/>
    <w:multiLevelType w:val="hybridMultilevel"/>
    <w:tmpl w:val="75388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2526E6"/>
    <w:multiLevelType w:val="hybridMultilevel"/>
    <w:tmpl w:val="E4C88C14"/>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8" w15:restartNumberingAfterBreak="0">
    <w:nsid w:val="4A317E2A"/>
    <w:multiLevelType w:val="hybridMultilevel"/>
    <w:tmpl w:val="90D48170"/>
    <w:lvl w:ilvl="0" w:tplc="4784FCE0">
      <w:start w:val="1"/>
      <w:numFmt w:val="decimal"/>
      <w:lvlText w:val="%1."/>
      <w:lvlJc w:val="left"/>
      <w:pPr>
        <w:ind w:left="927" w:hanging="360"/>
      </w:pPr>
      <w:rPr>
        <w:rFonts w:hint="default"/>
      </w:rPr>
    </w:lvl>
    <w:lvl w:ilvl="1" w:tplc="B0902346">
      <w:start w:val="1"/>
      <w:numFmt w:val="lowerLetter"/>
      <w:lvlText w:val="%2."/>
      <w:lvlJc w:val="left"/>
      <w:pPr>
        <w:ind w:left="1647" w:hanging="360"/>
      </w:pPr>
    </w:lvl>
    <w:lvl w:ilvl="2" w:tplc="926CDB38" w:tentative="1">
      <w:start w:val="1"/>
      <w:numFmt w:val="lowerRoman"/>
      <w:lvlText w:val="%3."/>
      <w:lvlJc w:val="right"/>
      <w:pPr>
        <w:ind w:left="2367" w:hanging="180"/>
      </w:pPr>
    </w:lvl>
    <w:lvl w:ilvl="3" w:tplc="6CDEE2FE" w:tentative="1">
      <w:start w:val="1"/>
      <w:numFmt w:val="decimal"/>
      <w:lvlText w:val="%4."/>
      <w:lvlJc w:val="left"/>
      <w:pPr>
        <w:ind w:left="3087" w:hanging="360"/>
      </w:pPr>
    </w:lvl>
    <w:lvl w:ilvl="4" w:tplc="DF2E669A" w:tentative="1">
      <w:start w:val="1"/>
      <w:numFmt w:val="lowerLetter"/>
      <w:lvlText w:val="%5."/>
      <w:lvlJc w:val="left"/>
      <w:pPr>
        <w:ind w:left="3807" w:hanging="360"/>
      </w:pPr>
    </w:lvl>
    <w:lvl w:ilvl="5" w:tplc="7C2E5CA8" w:tentative="1">
      <w:start w:val="1"/>
      <w:numFmt w:val="lowerRoman"/>
      <w:lvlText w:val="%6."/>
      <w:lvlJc w:val="right"/>
      <w:pPr>
        <w:ind w:left="4527" w:hanging="180"/>
      </w:pPr>
    </w:lvl>
    <w:lvl w:ilvl="6" w:tplc="29228BF0" w:tentative="1">
      <w:start w:val="1"/>
      <w:numFmt w:val="decimal"/>
      <w:lvlText w:val="%7."/>
      <w:lvlJc w:val="left"/>
      <w:pPr>
        <w:ind w:left="5247" w:hanging="360"/>
      </w:pPr>
    </w:lvl>
    <w:lvl w:ilvl="7" w:tplc="182CA7AE" w:tentative="1">
      <w:start w:val="1"/>
      <w:numFmt w:val="lowerLetter"/>
      <w:lvlText w:val="%8."/>
      <w:lvlJc w:val="left"/>
      <w:pPr>
        <w:ind w:left="5967" w:hanging="360"/>
      </w:pPr>
    </w:lvl>
    <w:lvl w:ilvl="8" w:tplc="6E1EE212" w:tentative="1">
      <w:start w:val="1"/>
      <w:numFmt w:val="lowerRoman"/>
      <w:lvlText w:val="%9."/>
      <w:lvlJc w:val="right"/>
      <w:pPr>
        <w:ind w:left="6687" w:hanging="180"/>
      </w:pPr>
    </w:lvl>
  </w:abstractNum>
  <w:abstractNum w:abstractNumId="29" w15:restartNumberingAfterBreak="0">
    <w:nsid w:val="4E706585"/>
    <w:multiLevelType w:val="hybridMultilevel"/>
    <w:tmpl w:val="5C5A47AA"/>
    <w:lvl w:ilvl="0" w:tplc="4942CBA0">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3B62ADE"/>
    <w:multiLevelType w:val="hybridMultilevel"/>
    <w:tmpl w:val="9B686EC0"/>
    <w:lvl w:ilvl="0" w:tplc="74E8780A">
      <w:start w:val="1"/>
      <w:numFmt w:val="decimal"/>
      <w:lvlText w:val="%1."/>
      <w:lvlJc w:val="left"/>
      <w:pPr>
        <w:ind w:left="644" w:hanging="360"/>
      </w:pPr>
      <w:rPr>
        <w:rFonts w:hint="default"/>
        <w:sz w:val="24"/>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53DD7F7E"/>
    <w:multiLevelType w:val="hybridMultilevel"/>
    <w:tmpl w:val="B02ABD50"/>
    <w:lvl w:ilvl="0" w:tplc="312A5DA4">
      <w:start w:val="2023"/>
      <w:numFmt w:val="bullet"/>
      <w:lvlText w:val=""/>
      <w:lvlJc w:val="left"/>
      <w:pPr>
        <w:ind w:left="786" w:hanging="360"/>
      </w:pPr>
      <w:rPr>
        <w:rFonts w:ascii="Symbol" w:eastAsia="Times New Roman" w:hAnsi="Symbol" w:cs="Times New Roman" w:hint="default"/>
        <w:color w:val="auto"/>
        <w:u w:val="none"/>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2" w15:restartNumberingAfterBreak="0">
    <w:nsid w:val="56C163DE"/>
    <w:multiLevelType w:val="hybridMultilevel"/>
    <w:tmpl w:val="668220B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3" w15:restartNumberingAfterBreak="0">
    <w:nsid w:val="5D334A10"/>
    <w:multiLevelType w:val="hybridMultilevel"/>
    <w:tmpl w:val="1D28F23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4" w15:restartNumberingAfterBreak="0">
    <w:nsid w:val="64B2458F"/>
    <w:multiLevelType w:val="hybridMultilevel"/>
    <w:tmpl w:val="9DE4D2F0"/>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35" w15:restartNumberingAfterBreak="0">
    <w:nsid w:val="65385AC6"/>
    <w:multiLevelType w:val="hybridMultilevel"/>
    <w:tmpl w:val="9DB00248"/>
    <w:lvl w:ilvl="0" w:tplc="EBEEC034">
      <w:start w:val="1"/>
      <w:numFmt w:val="decimal"/>
      <w:lvlText w:val="%1."/>
      <w:lvlJc w:val="left"/>
      <w:pPr>
        <w:ind w:left="1146" w:hanging="360"/>
      </w:pPr>
      <w:rPr>
        <w:color w:val="auto"/>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6" w15:restartNumberingAfterBreak="0">
    <w:nsid w:val="66D952C9"/>
    <w:multiLevelType w:val="hybridMultilevel"/>
    <w:tmpl w:val="AE0C86F4"/>
    <w:lvl w:ilvl="0" w:tplc="73E815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15:restartNumberingAfterBreak="0">
    <w:nsid w:val="6BA1516B"/>
    <w:multiLevelType w:val="hybridMultilevel"/>
    <w:tmpl w:val="65D8980E"/>
    <w:lvl w:ilvl="0" w:tplc="03C4DA1E">
      <w:start w:val="5"/>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8" w15:restartNumberingAfterBreak="0">
    <w:nsid w:val="6F6D0898"/>
    <w:multiLevelType w:val="hybridMultilevel"/>
    <w:tmpl w:val="9E1C212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39322FB"/>
    <w:multiLevelType w:val="hybridMultilevel"/>
    <w:tmpl w:val="663440F6"/>
    <w:lvl w:ilvl="0" w:tplc="E116BBDA">
      <w:start w:val="1"/>
      <w:numFmt w:val="bullet"/>
      <w:lvlText w:val="-"/>
      <w:lvlJc w:val="left"/>
      <w:pPr>
        <w:ind w:left="1146" w:hanging="360"/>
      </w:pPr>
      <w:rPr>
        <w:rFonts w:ascii="Courier New" w:hAnsi="Courier New"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0" w15:restartNumberingAfterBreak="0">
    <w:nsid w:val="73DB5A78"/>
    <w:multiLevelType w:val="hybridMultilevel"/>
    <w:tmpl w:val="347614DA"/>
    <w:lvl w:ilvl="0" w:tplc="B85E76AE">
      <w:start w:val="1"/>
      <w:numFmt w:val="decimal"/>
      <w:lvlText w:val="%1."/>
      <w:lvlJc w:val="left"/>
      <w:pPr>
        <w:ind w:left="1080" w:hanging="360"/>
      </w:pPr>
      <w:rPr>
        <w:rFonts w:hint="default"/>
      </w:rPr>
    </w:lvl>
    <w:lvl w:ilvl="1" w:tplc="77DEFE8E" w:tentative="1">
      <w:start w:val="1"/>
      <w:numFmt w:val="lowerLetter"/>
      <w:lvlText w:val="%2."/>
      <w:lvlJc w:val="left"/>
      <w:pPr>
        <w:ind w:left="1800" w:hanging="360"/>
      </w:pPr>
    </w:lvl>
    <w:lvl w:ilvl="2" w:tplc="35CAD8EA" w:tentative="1">
      <w:start w:val="1"/>
      <w:numFmt w:val="lowerRoman"/>
      <w:lvlText w:val="%3."/>
      <w:lvlJc w:val="right"/>
      <w:pPr>
        <w:ind w:left="2520" w:hanging="180"/>
      </w:pPr>
    </w:lvl>
    <w:lvl w:ilvl="3" w:tplc="4A1C9DD0" w:tentative="1">
      <w:start w:val="1"/>
      <w:numFmt w:val="decimal"/>
      <w:lvlText w:val="%4."/>
      <w:lvlJc w:val="left"/>
      <w:pPr>
        <w:ind w:left="3240" w:hanging="360"/>
      </w:pPr>
    </w:lvl>
    <w:lvl w:ilvl="4" w:tplc="B394B044" w:tentative="1">
      <w:start w:val="1"/>
      <w:numFmt w:val="lowerLetter"/>
      <w:lvlText w:val="%5."/>
      <w:lvlJc w:val="left"/>
      <w:pPr>
        <w:ind w:left="3960" w:hanging="360"/>
      </w:pPr>
    </w:lvl>
    <w:lvl w:ilvl="5" w:tplc="A0A2D18C" w:tentative="1">
      <w:start w:val="1"/>
      <w:numFmt w:val="lowerRoman"/>
      <w:lvlText w:val="%6."/>
      <w:lvlJc w:val="right"/>
      <w:pPr>
        <w:ind w:left="4680" w:hanging="180"/>
      </w:pPr>
    </w:lvl>
    <w:lvl w:ilvl="6" w:tplc="761A3184" w:tentative="1">
      <w:start w:val="1"/>
      <w:numFmt w:val="decimal"/>
      <w:lvlText w:val="%7."/>
      <w:lvlJc w:val="left"/>
      <w:pPr>
        <w:ind w:left="5400" w:hanging="360"/>
      </w:pPr>
    </w:lvl>
    <w:lvl w:ilvl="7" w:tplc="086689DC" w:tentative="1">
      <w:start w:val="1"/>
      <w:numFmt w:val="lowerLetter"/>
      <w:lvlText w:val="%8."/>
      <w:lvlJc w:val="left"/>
      <w:pPr>
        <w:ind w:left="6120" w:hanging="360"/>
      </w:pPr>
    </w:lvl>
    <w:lvl w:ilvl="8" w:tplc="4E766F7E" w:tentative="1">
      <w:start w:val="1"/>
      <w:numFmt w:val="lowerRoman"/>
      <w:lvlText w:val="%9."/>
      <w:lvlJc w:val="right"/>
      <w:pPr>
        <w:ind w:left="6840" w:hanging="180"/>
      </w:pPr>
    </w:lvl>
  </w:abstractNum>
  <w:abstractNum w:abstractNumId="41" w15:restartNumberingAfterBreak="0">
    <w:nsid w:val="743F76C0"/>
    <w:multiLevelType w:val="hybridMultilevel"/>
    <w:tmpl w:val="DA546CA2"/>
    <w:lvl w:ilvl="0" w:tplc="6CE292B4">
      <w:start w:val="5"/>
      <w:numFmt w:val="decimal"/>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996E44"/>
    <w:multiLevelType w:val="hybridMultilevel"/>
    <w:tmpl w:val="C7160BA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3" w15:restartNumberingAfterBreak="0">
    <w:nsid w:val="7D266544"/>
    <w:multiLevelType w:val="hybridMultilevel"/>
    <w:tmpl w:val="40AC8014"/>
    <w:lvl w:ilvl="0" w:tplc="65FCEA90">
      <w:start w:val="2023"/>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100538851">
    <w:abstractNumId w:val="10"/>
  </w:num>
  <w:num w:numId="2" w16cid:durableId="1062482691">
    <w:abstractNumId w:val="17"/>
  </w:num>
  <w:num w:numId="3" w16cid:durableId="1199658331">
    <w:abstractNumId w:val="35"/>
  </w:num>
  <w:num w:numId="4" w16cid:durableId="1513299789">
    <w:abstractNumId w:val="24"/>
  </w:num>
  <w:num w:numId="5" w16cid:durableId="2098861362">
    <w:abstractNumId w:val="39"/>
  </w:num>
  <w:num w:numId="6" w16cid:durableId="1735006875">
    <w:abstractNumId w:val="34"/>
  </w:num>
  <w:num w:numId="7" w16cid:durableId="2013406724">
    <w:abstractNumId w:val="12"/>
  </w:num>
  <w:num w:numId="8" w16cid:durableId="650209262">
    <w:abstractNumId w:val="19"/>
  </w:num>
  <w:num w:numId="9" w16cid:durableId="220865565">
    <w:abstractNumId w:val="21"/>
  </w:num>
  <w:num w:numId="10" w16cid:durableId="960039844">
    <w:abstractNumId w:val="16"/>
  </w:num>
  <w:num w:numId="11" w16cid:durableId="851140646">
    <w:abstractNumId w:val="0"/>
  </w:num>
  <w:num w:numId="12" w16cid:durableId="923803851">
    <w:abstractNumId w:val="30"/>
  </w:num>
  <w:num w:numId="13" w16cid:durableId="1323435779">
    <w:abstractNumId w:val="28"/>
  </w:num>
  <w:num w:numId="14" w16cid:durableId="334261973">
    <w:abstractNumId w:val="31"/>
  </w:num>
  <w:num w:numId="15" w16cid:durableId="1830975881">
    <w:abstractNumId w:val="23"/>
  </w:num>
  <w:num w:numId="16" w16cid:durableId="1922596516">
    <w:abstractNumId w:val="6"/>
  </w:num>
  <w:num w:numId="17" w16cid:durableId="314377240">
    <w:abstractNumId w:val="1"/>
  </w:num>
  <w:num w:numId="18" w16cid:durableId="1323002761">
    <w:abstractNumId w:val="40"/>
  </w:num>
  <w:num w:numId="19" w16cid:durableId="1388338238">
    <w:abstractNumId w:val="42"/>
  </w:num>
  <w:num w:numId="20" w16cid:durableId="697463133">
    <w:abstractNumId w:val="38"/>
  </w:num>
  <w:num w:numId="21" w16cid:durableId="1686176025">
    <w:abstractNumId w:val="32"/>
  </w:num>
  <w:num w:numId="22" w16cid:durableId="2016613152">
    <w:abstractNumId w:val="5"/>
  </w:num>
  <w:num w:numId="23" w16cid:durableId="2092383659">
    <w:abstractNumId w:val="9"/>
  </w:num>
  <w:num w:numId="24" w16cid:durableId="2017683230">
    <w:abstractNumId w:val="27"/>
  </w:num>
  <w:num w:numId="25" w16cid:durableId="833296235">
    <w:abstractNumId w:val="22"/>
  </w:num>
  <w:num w:numId="26" w16cid:durableId="627516357">
    <w:abstractNumId w:val="2"/>
  </w:num>
  <w:num w:numId="27" w16cid:durableId="420687235">
    <w:abstractNumId w:val="20"/>
  </w:num>
  <w:num w:numId="28" w16cid:durableId="988748035">
    <w:abstractNumId w:val="36"/>
  </w:num>
  <w:num w:numId="29" w16cid:durableId="1735397262">
    <w:abstractNumId w:val="33"/>
  </w:num>
  <w:num w:numId="30" w16cid:durableId="1156609840">
    <w:abstractNumId w:val="43"/>
  </w:num>
  <w:num w:numId="31" w16cid:durableId="1411344233">
    <w:abstractNumId w:val="37"/>
  </w:num>
  <w:num w:numId="32" w16cid:durableId="2133205420">
    <w:abstractNumId w:val="14"/>
  </w:num>
  <w:num w:numId="33" w16cid:durableId="1032998967">
    <w:abstractNumId w:val="7"/>
  </w:num>
  <w:num w:numId="34" w16cid:durableId="1168407135">
    <w:abstractNumId w:val="8"/>
  </w:num>
  <w:num w:numId="35" w16cid:durableId="856188242">
    <w:abstractNumId w:val="15"/>
  </w:num>
  <w:num w:numId="36" w16cid:durableId="1304504730">
    <w:abstractNumId w:val="11"/>
  </w:num>
  <w:num w:numId="37" w16cid:durableId="2104954186">
    <w:abstractNumId w:val="4"/>
  </w:num>
  <w:num w:numId="38" w16cid:durableId="1470978069">
    <w:abstractNumId w:val="3"/>
  </w:num>
  <w:num w:numId="39" w16cid:durableId="891581328">
    <w:abstractNumId w:val="29"/>
  </w:num>
  <w:num w:numId="40" w16cid:durableId="1298872648">
    <w:abstractNumId w:val="13"/>
  </w:num>
  <w:num w:numId="41" w16cid:durableId="1423524402">
    <w:abstractNumId w:val="25"/>
  </w:num>
  <w:num w:numId="42" w16cid:durableId="1183476081">
    <w:abstractNumId w:val="41"/>
  </w:num>
  <w:num w:numId="43" w16cid:durableId="1915817948">
    <w:abstractNumId w:val="18"/>
  </w:num>
  <w:num w:numId="44" w16cid:durableId="189276986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256"/>
    <w:rsid w:val="000022B0"/>
    <w:rsid w:val="00002B2A"/>
    <w:rsid w:val="00002B61"/>
    <w:rsid w:val="00003170"/>
    <w:rsid w:val="000064E4"/>
    <w:rsid w:val="00007D40"/>
    <w:rsid w:val="000137E0"/>
    <w:rsid w:val="00014062"/>
    <w:rsid w:val="000160B7"/>
    <w:rsid w:val="0001773D"/>
    <w:rsid w:val="00017C0D"/>
    <w:rsid w:val="00023AFE"/>
    <w:rsid w:val="00024074"/>
    <w:rsid w:val="00024C76"/>
    <w:rsid w:val="00024FF6"/>
    <w:rsid w:val="0002574E"/>
    <w:rsid w:val="000305E0"/>
    <w:rsid w:val="00033B9F"/>
    <w:rsid w:val="00033C96"/>
    <w:rsid w:val="00034651"/>
    <w:rsid w:val="000350F9"/>
    <w:rsid w:val="00035431"/>
    <w:rsid w:val="00041A68"/>
    <w:rsid w:val="00042A23"/>
    <w:rsid w:val="000449CA"/>
    <w:rsid w:val="00046D85"/>
    <w:rsid w:val="00053A14"/>
    <w:rsid w:val="00055B2B"/>
    <w:rsid w:val="00060126"/>
    <w:rsid w:val="00060A25"/>
    <w:rsid w:val="00060F81"/>
    <w:rsid w:val="00062E35"/>
    <w:rsid w:val="0006526F"/>
    <w:rsid w:val="00067FCB"/>
    <w:rsid w:val="00073F34"/>
    <w:rsid w:val="00074047"/>
    <w:rsid w:val="00075D1E"/>
    <w:rsid w:val="00076273"/>
    <w:rsid w:val="00076C20"/>
    <w:rsid w:val="0007715E"/>
    <w:rsid w:val="00077735"/>
    <w:rsid w:val="00077903"/>
    <w:rsid w:val="00077F4B"/>
    <w:rsid w:val="00080985"/>
    <w:rsid w:val="0008187F"/>
    <w:rsid w:val="00081D69"/>
    <w:rsid w:val="00082D1C"/>
    <w:rsid w:val="0008465F"/>
    <w:rsid w:val="000876AC"/>
    <w:rsid w:val="00087E3B"/>
    <w:rsid w:val="0009098C"/>
    <w:rsid w:val="00090D5A"/>
    <w:rsid w:val="00092144"/>
    <w:rsid w:val="0009296B"/>
    <w:rsid w:val="0009360D"/>
    <w:rsid w:val="00095CB0"/>
    <w:rsid w:val="000A078A"/>
    <w:rsid w:val="000A149E"/>
    <w:rsid w:val="000A17E9"/>
    <w:rsid w:val="000A2584"/>
    <w:rsid w:val="000A3BBA"/>
    <w:rsid w:val="000A4592"/>
    <w:rsid w:val="000A4FD9"/>
    <w:rsid w:val="000A56AB"/>
    <w:rsid w:val="000A6964"/>
    <w:rsid w:val="000B1DBC"/>
    <w:rsid w:val="000B2FD9"/>
    <w:rsid w:val="000B629E"/>
    <w:rsid w:val="000B655D"/>
    <w:rsid w:val="000B754B"/>
    <w:rsid w:val="000C00A1"/>
    <w:rsid w:val="000C1454"/>
    <w:rsid w:val="000C36B5"/>
    <w:rsid w:val="000C37C1"/>
    <w:rsid w:val="000C475A"/>
    <w:rsid w:val="000C5854"/>
    <w:rsid w:val="000C5BF7"/>
    <w:rsid w:val="000C691A"/>
    <w:rsid w:val="000D0793"/>
    <w:rsid w:val="000D113C"/>
    <w:rsid w:val="000D19CC"/>
    <w:rsid w:val="000D2866"/>
    <w:rsid w:val="000D2FC3"/>
    <w:rsid w:val="000D3494"/>
    <w:rsid w:val="000D3815"/>
    <w:rsid w:val="000E0314"/>
    <w:rsid w:val="000E0C28"/>
    <w:rsid w:val="000E1045"/>
    <w:rsid w:val="000E1523"/>
    <w:rsid w:val="000E1C3E"/>
    <w:rsid w:val="000E20E0"/>
    <w:rsid w:val="000E22CF"/>
    <w:rsid w:val="000E2DE8"/>
    <w:rsid w:val="000E3313"/>
    <w:rsid w:val="000E4B5F"/>
    <w:rsid w:val="000E4F5C"/>
    <w:rsid w:val="000E5071"/>
    <w:rsid w:val="000E591B"/>
    <w:rsid w:val="000E6297"/>
    <w:rsid w:val="000E694D"/>
    <w:rsid w:val="000E704C"/>
    <w:rsid w:val="000E7C03"/>
    <w:rsid w:val="000F1488"/>
    <w:rsid w:val="000F1AA3"/>
    <w:rsid w:val="000F400D"/>
    <w:rsid w:val="000F5211"/>
    <w:rsid w:val="000F58B7"/>
    <w:rsid w:val="000F6B81"/>
    <w:rsid w:val="00100F26"/>
    <w:rsid w:val="00101241"/>
    <w:rsid w:val="001014C2"/>
    <w:rsid w:val="001018BC"/>
    <w:rsid w:val="0010210D"/>
    <w:rsid w:val="001025EE"/>
    <w:rsid w:val="0010437E"/>
    <w:rsid w:val="00104FF1"/>
    <w:rsid w:val="00105791"/>
    <w:rsid w:val="00105843"/>
    <w:rsid w:val="00105AFE"/>
    <w:rsid w:val="001068E7"/>
    <w:rsid w:val="00106D3A"/>
    <w:rsid w:val="00107436"/>
    <w:rsid w:val="00107947"/>
    <w:rsid w:val="00110591"/>
    <w:rsid w:val="0011221F"/>
    <w:rsid w:val="00116B64"/>
    <w:rsid w:val="00117CF1"/>
    <w:rsid w:val="00120056"/>
    <w:rsid w:val="00120B40"/>
    <w:rsid w:val="0012154A"/>
    <w:rsid w:val="00121638"/>
    <w:rsid w:val="0012258F"/>
    <w:rsid w:val="00123806"/>
    <w:rsid w:val="00123EC7"/>
    <w:rsid w:val="00125BB9"/>
    <w:rsid w:val="00125E35"/>
    <w:rsid w:val="00130B0E"/>
    <w:rsid w:val="0013203B"/>
    <w:rsid w:val="00132E88"/>
    <w:rsid w:val="00136581"/>
    <w:rsid w:val="00136802"/>
    <w:rsid w:val="00140AE9"/>
    <w:rsid w:val="00140E99"/>
    <w:rsid w:val="00141AC2"/>
    <w:rsid w:val="001420E1"/>
    <w:rsid w:val="001447D7"/>
    <w:rsid w:val="001460DC"/>
    <w:rsid w:val="0014738A"/>
    <w:rsid w:val="00147ED0"/>
    <w:rsid w:val="0015012E"/>
    <w:rsid w:val="00152527"/>
    <w:rsid w:val="001532A3"/>
    <w:rsid w:val="00155FCB"/>
    <w:rsid w:val="00157A56"/>
    <w:rsid w:val="00157B5E"/>
    <w:rsid w:val="001609E8"/>
    <w:rsid w:val="00160B9C"/>
    <w:rsid w:val="00160DEC"/>
    <w:rsid w:val="0016288D"/>
    <w:rsid w:val="00162CDF"/>
    <w:rsid w:val="00164233"/>
    <w:rsid w:val="00164846"/>
    <w:rsid w:val="001652C9"/>
    <w:rsid w:val="00165BBA"/>
    <w:rsid w:val="001667D1"/>
    <w:rsid w:val="001669B4"/>
    <w:rsid w:val="00166CA1"/>
    <w:rsid w:val="00166E0A"/>
    <w:rsid w:val="00170388"/>
    <w:rsid w:val="001714C5"/>
    <w:rsid w:val="00171540"/>
    <w:rsid w:val="00173F51"/>
    <w:rsid w:val="0017498B"/>
    <w:rsid w:val="00174A55"/>
    <w:rsid w:val="00175429"/>
    <w:rsid w:val="0017545C"/>
    <w:rsid w:val="001777B5"/>
    <w:rsid w:val="00177ABE"/>
    <w:rsid w:val="00180A99"/>
    <w:rsid w:val="001814F5"/>
    <w:rsid w:val="001816F4"/>
    <w:rsid w:val="00182069"/>
    <w:rsid w:val="001823A8"/>
    <w:rsid w:val="00182671"/>
    <w:rsid w:val="00182C1C"/>
    <w:rsid w:val="00182D9D"/>
    <w:rsid w:val="00182F7A"/>
    <w:rsid w:val="00183827"/>
    <w:rsid w:val="00183C23"/>
    <w:rsid w:val="001854A9"/>
    <w:rsid w:val="001854CF"/>
    <w:rsid w:val="00187630"/>
    <w:rsid w:val="001903E1"/>
    <w:rsid w:val="00190C35"/>
    <w:rsid w:val="00192943"/>
    <w:rsid w:val="001958B7"/>
    <w:rsid w:val="00195A65"/>
    <w:rsid w:val="00196694"/>
    <w:rsid w:val="001970A5"/>
    <w:rsid w:val="00197AE9"/>
    <w:rsid w:val="001A0C0B"/>
    <w:rsid w:val="001A101F"/>
    <w:rsid w:val="001A12EE"/>
    <w:rsid w:val="001A41D3"/>
    <w:rsid w:val="001A61DA"/>
    <w:rsid w:val="001A707B"/>
    <w:rsid w:val="001A7316"/>
    <w:rsid w:val="001B0902"/>
    <w:rsid w:val="001B2B45"/>
    <w:rsid w:val="001B7747"/>
    <w:rsid w:val="001B7900"/>
    <w:rsid w:val="001C0DD0"/>
    <w:rsid w:val="001C1243"/>
    <w:rsid w:val="001C22AF"/>
    <w:rsid w:val="001C2C8A"/>
    <w:rsid w:val="001C2DED"/>
    <w:rsid w:val="001C3BD6"/>
    <w:rsid w:val="001C446D"/>
    <w:rsid w:val="001C4538"/>
    <w:rsid w:val="001C516D"/>
    <w:rsid w:val="001C5A67"/>
    <w:rsid w:val="001C6150"/>
    <w:rsid w:val="001C763E"/>
    <w:rsid w:val="001D113B"/>
    <w:rsid w:val="001D23F4"/>
    <w:rsid w:val="001D475F"/>
    <w:rsid w:val="001D555F"/>
    <w:rsid w:val="001D5E75"/>
    <w:rsid w:val="001D5FEB"/>
    <w:rsid w:val="001D6CC8"/>
    <w:rsid w:val="001E06A9"/>
    <w:rsid w:val="001E13CB"/>
    <w:rsid w:val="001E251E"/>
    <w:rsid w:val="001E4496"/>
    <w:rsid w:val="001E46D3"/>
    <w:rsid w:val="001E4F70"/>
    <w:rsid w:val="001E56B3"/>
    <w:rsid w:val="001E6B48"/>
    <w:rsid w:val="001E7277"/>
    <w:rsid w:val="001F00DB"/>
    <w:rsid w:val="001F0188"/>
    <w:rsid w:val="001F0371"/>
    <w:rsid w:val="001F068A"/>
    <w:rsid w:val="001F16AA"/>
    <w:rsid w:val="001F2169"/>
    <w:rsid w:val="001F543F"/>
    <w:rsid w:val="001F5FD4"/>
    <w:rsid w:val="001F61E3"/>
    <w:rsid w:val="001F6E18"/>
    <w:rsid w:val="002006B8"/>
    <w:rsid w:val="0020109A"/>
    <w:rsid w:val="00201CC5"/>
    <w:rsid w:val="002025D5"/>
    <w:rsid w:val="00202FD5"/>
    <w:rsid w:val="00203333"/>
    <w:rsid w:val="0020527A"/>
    <w:rsid w:val="00206591"/>
    <w:rsid w:val="00206DDB"/>
    <w:rsid w:val="00211CB3"/>
    <w:rsid w:val="00211E41"/>
    <w:rsid w:val="00212F0B"/>
    <w:rsid w:val="0021379C"/>
    <w:rsid w:val="002151B2"/>
    <w:rsid w:val="002161F8"/>
    <w:rsid w:val="00216200"/>
    <w:rsid w:val="00216241"/>
    <w:rsid w:val="00216934"/>
    <w:rsid w:val="002207A8"/>
    <w:rsid w:val="00223181"/>
    <w:rsid w:val="00223394"/>
    <w:rsid w:val="0022361C"/>
    <w:rsid w:val="00223F90"/>
    <w:rsid w:val="00225298"/>
    <w:rsid w:val="002307C1"/>
    <w:rsid w:val="002323B5"/>
    <w:rsid w:val="0023287E"/>
    <w:rsid w:val="00233C5A"/>
    <w:rsid w:val="00234142"/>
    <w:rsid w:val="00235A5B"/>
    <w:rsid w:val="00236F20"/>
    <w:rsid w:val="00236F38"/>
    <w:rsid w:val="00237436"/>
    <w:rsid w:val="00237CEA"/>
    <w:rsid w:val="002409D0"/>
    <w:rsid w:val="00243E45"/>
    <w:rsid w:val="00244142"/>
    <w:rsid w:val="002454E3"/>
    <w:rsid w:val="00245701"/>
    <w:rsid w:val="002460BE"/>
    <w:rsid w:val="00246655"/>
    <w:rsid w:val="00246D8B"/>
    <w:rsid w:val="002521CD"/>
    <w:rsid w:val="00252E4F"/>
    <w:rsid w:val="00253F1D"/>
    <w:rsid w:val="00256F11"/>
    <w:rsid w:val="00260B60"/>
    <w:rsid w:val="00261884"/>
    <w:rsid w:val="00263C99"/>
    <w:rsid w:val="002647A4"/>
    <w:rsid w:val="00264E5C"/>
    <w:rsid w:val="00264EE3"/>
    <w:rsid w:val="00265579"/>
    <w:rsid w:val="00265F28"/>
    <w:rsid w:val="002664BC"/>
    <w:rsid w:val="00267F84"/>
    <w:rsid w:val="002703BC"/>
    <w:rsid w:val="00270496"/>
    <w:rsid w:val="00271257"/>
    <w:rsid w:val="0027168F"/>
    <w:rsid w:val="00271F36"/>
    <w:rsid w:val="00273A50"/>
    <w:rsid w:val="00274AEE"/>
    <w:rsid w:val="0027594B"/>
    <w:rsid w:val="002762C4"/>
    <w:rsid w:val="00276F5A"/>
    <w:rsid w:val="00277AD6"/>
    <w:rsid w:val="00277CBE"/>
    <w:rsid w:val="002803AC"/>
    <w:rsid w:val="00280DB4"/>
    <w:rsid w:val="00281D11"/>
    <w:rsid w:val="00282825"/>
    <w:rsid w:val="00282CB7"/>
    <w:rsid w:val="00282EBF"/>
    <w:rsid w:val="002832DA"/>
    <w:rsid w:val="00285E54"/>
    <w:rsid w:val="0028605D"/>
    <w:rsid w:val="002869C6"/>
    <w:rsid w:val="0029124A"/>
    <w:rsid w:val="002913A1"/>
    <w:rsid w:val="002940EE"/>
    <w:rsid w:val="00295E7B"/>
    <w:rsid w:val="002962A7"/>
    <w:rsid w:val="00296D46"/>
    <w:rsid w:val="00297428"/>
    <w:rsid w:val="002974CF"/>
    <w:rsid w:val="0029796A"/>
    <w:rsid w:val="002A02EA"/>
    <w:rsid w:val="002A0696"/>
    <w:rsid w:val="002A16B5"/>
    <w:rsid w:val="002A50A1"/>
    <w:rsid w:val="002A5BC1"/>
    <w:rsid w:val="002A7EA6"/>
    <w:rsid w:val="002B379A"/>
    <w:rsid w:val="002B451B"/>
    <w:rsid w:val="002B475C"/>
    <w:rsid w:val="002B4ADF"/>
    <w:rsid w:val="002B7C5E"/>
    <w:rsid w:val="002C0536"/>
    <w:rsid w:val="002C06D5"/>
    <w:rsid w:val="002C11F3"/>
    <w:rsid w:val="002C146F"/>
    <w:rsid w:val="002C2F89"/>
    <w:rsid w:val="002C34D9"/>
    <w:rsid w:val="002C493F"/>
    <w:rsid w:val="002C68CA"/>
    <w:rsid w:val="002C6D89"/>
    <w:rsid w:val="002C77CE"/>
    <w:rsid w:val="002C7F73"/>
    <w:rsid w:val="002D0DAD"/>
    <w:rsid w:val="002D1C2B"/>
    <w:rsid w:val="002D3B15"/>
    <w:rsid w:val="002D3E29"/>
    <w:rsid w:val="002D5F6F"/>
    <w:rsid w:val="002D7103"/>
    <w:rsid w:val="002E0AE9"/>
    <w:rsid w:val="002E1755"/>
    <w:rsid w:val="002E47F9"/>
    <w:rsid w:val="002E68D3"/>
    <w:rsid w:val="002E7DA6"/>
    <w:rsid w:val="002F0B3F"/>
    <w:rsid w:val="002F12E5"/>
    <w:rsid w:val="002F1F28"/>
    <w:rsid w:val="002F2EF6"/>
    <w:rsid w:val="002F4024"/>
    <w:rsid w:val="002F6954"/>
    <w:rsid w:val="002F6FA8"/>
    <w:rsid w:val="002F7BE5"/>
    <w:rsid w:val="0030125C"/>
    <w:rsid w:val="00306627"/>
    <w:rsid w:val="00306D94"/>
    <w:rsid w:val="00306F51"/>
    <w:rsid w:val="00307870"/>
    <w:rsid w:val="00311248"/>
    <w:rsid w:val="00314354"/>
    <w:rsid w:val="00315A12"/>
    <w:rsid w:val="00317AB0"/>
    <w:rsid w:val="00317AC0"/>
    <w:rsid w:val="003203E4"/>
    <w:rsid w:val="00324F3E"/>
    <w:rsid w:val="00325459"/>
    <w:rsid w:val="00332489"/>
    <w:rsid w:val="00333872"/>
    <w:rsid w:val="00335612"/>
    <w:rsid w:val="00336104"/>
    <w:rsid w:val="003373C6"/>
    <w:rsid w:val="00341A88"/>
    <w:rsid w:val="00341D83"/>
    <w:rsid w:val="00342876"/>
    <w:rsid w:val="00342E6E"/>
    <w:rsid w:val="003432B5"/>
    <w:rsid w:val="003472C1"/>
    <w:rsid w:val="00347842"/>
    <w:rsid w:val="00347CBB"/>
    <w:rsid w:val="00351C6C"/>
    <w:rsid w:val="00352DB0"/>
    <w:rsid w:val="00353026"/>
    <w:rsid w:val="003541A1"/>
    <w:rsid w:val="00355DDD"/>
    <w:rsid w:val="00356FDA"/>
    <w:rsid w:val="003572D6"/>
    <w:rsid w:val="00361034"/>
    <w:rsid w:val="00361D5D"/>
    <w:rsid w:val="00363804"/>
    <w:rsid w:val="00364ECF"/>
    <w:rsid w:val="003652B1"/>
    <w:rsid w:val="00370A01"/>
    <w:rsid w:val="00371D4A"/>
    <w:rsid w:val="00372036"/>
    <w:rsid w:val="0037376B"/>
    <w:rsid w:val="003738DB"/>
    <w:rsid w:val="00374DE3"/>
    <w:rsid w:val="00375713"/>
    <w:rsid w:val="0037680C"/>
    <w:rsid w:val="003833B2"/>
    <w:rsid w:val="00383FD3"/>
    <w:rsid w:val="00384154"/>
    <w:rsid w:val="003848BD"/>
    <w:rsid w:val="00384BF9"/>
    <w:rsid w:val="003850EF"/>
    <w:rsid w:val="0038546C"/>
    <w:rsid w:val="003867C7"/>
    <w:rsid w:val="003929B7"/>
    <w:rsid w:val="00393566"/>
    <w:rsid w:val="003936B5"/>
    <w:rsid w:val="00394BC0"/>
    <w:rsid w:val="00395BC0"/>
    <w:rsid w:val="00396E13"/>
    <w:rsid w:val="003976DC"/>
    <w:rsid w:val="00397EAC"/>
    <w:rsid w:val="003A0DD0"/>
    <w:rsid w:val="003A43CE"/>
    <w:rsid w:val="003A784D"/>
    <w:rsid w:val="003B06AA"/>
    <w:rsid w:val="003B2EBA"/>
    <w:rsid w:val="003B30D1"/>
    <w:rsid w:val="003B372D"/>
    <w:rsid w:val="003B3E7C"/>
    <w:rsid w:val="003B471C"/>
    <w:rsid w:val="003B4AD9"/>
    <w:rsid w:val="003B565A"/>
    <w:rsid w:val="003B6FA8"/>
    <w:rsid w:val="003B7D23"/>
    <w:rsid w:val="003C0406"/>
    <w:rsid w:val="003C08FD"/>
    <w:rsid w:val="003C0E13"/>
    <w:rsid w:val="003C41A9"/>
    <w:rsid w:val="003D09D5"/>
    <w:rsid w:val="003D229C"/>
    <w:rsid w:val="003D3859"/>
    <w:rsid w:val="003D6B47"/>
    <w:rsid w:val="003D70C1"/>
    <w:rsid w:val="003E0AA1"/>
    <w:rsid w:val="003E0EA6"/>
    <w:rsid w:val="003E2713"/>
    <w:rsid w:val="003E27E1"/>
    <w:rsid w:val="003E29D2"/>
    <w:rsid w:val="003E566C"/>
    <w:rsid w:val="003E65C1"/>
    <w:rsid w:val="003E74E1"/>
    <w:rsid w:val="003E78A1"/>
    <w:rsid w:val="003F0600"/>
    <w:rsid w:val="003F0A18"/>
    <w:rsid w:val="003F1201"/>
    <w:rsid w:val="003F1501"/>
    <w:rsid w:val="003F22BD"/>
    <w:rsid w:val="003F2650"/>
    <w:rsid w:val="003F2CD1"/>
    <w:rsid w:val="003F540C"/>
    <w:rsid w:val="003F6267"/>
    <w:rsid w:val="003F639B"/>
    <w:rsid w:val="003F64E1"/>
    <w:rsid w:val="003F6564"/>
    <w:rsid w:val="003F72E1"/>
    <w:rsid w:val="0040022B"/>
    <w:rsid w:val="004015D8"/>
    <w:rsid w:val="00403511"/>
    <w:rsid w:val="0040488A"/>
    <w:rsid w:val="00405B98"/>
    <w:rsid w:val="00407E53"/>
    <w:rsid w:val="00410028"/>
    <w:rsid w:val="0041073D"/>
    <w:rsid w:val="00411127"/>
    <w:rsid w:val="0041138B"/>
    <w:rsid w:val="0041333D"/>
    <w:rsid w:val="004148BE"/>
    <w:rsid w:val="00414A40"/>
    <w:rsid w:val="0041668B"/>
    <w:rsid w:val="00417149"/>
    <w:rsid w:val="00420500"/>
    <w:rsid w:val="00420EAD"/>
    <w:rsid w:val="004213F9"/>
    <w:rsid w:val="0042311E"/>
    <w:rsid w:val="00425C49"/>
    <w:rsid w:val="0042702F"/>
    <w:rsid w:val="00430AA1"/>
    <w:rsid w:val="00430BD9"/>
    <w:rsid w:val="00430EE7"/>
    <w:rsid w:val="004320A9"/>
    <w:rsid w:val="00433A3B"/>
    <w:rsid w:val="00437A13"/>
    <w:rsid w:val="00440599"/>
    <w:rsid w:val="0044080E"/>
    <w:rsid w:val="0044225F"/>
    <w:rsid w:val="00442DA2"/>
    <w:rsid w:val="004437A3"/>
    <w:rsid w:val="004446FD"/>
    <w:rsid w:val="004503E3"/>
    <w:rsid w:val="004505B0"/>
    <w:rsid w:val="0045081C"/>
    <w:rsid w:val="00451625"/>
    <w:rsid w:val="004517BD"/>
    <w:rsid w:val="00451BD2"/>
    <w:rsid w:val="00451F76"/>
    <w:rsid w:val="00454233"/>
    <w:rsid w:val="0045574A"/>
    <w:rsid w:val="00455DDD"/>
    <w:rsid w:val="00455EEA"/>
    <w:rsid w:val="00456017"/>
    <w:rsid w:val="00456B5A"/>
    <w:rsid w:val="00457308"/>
    <w:rsid w:val="00461C85"/>
    <w:rsid w:val="0046445B"/>
    <w:rsid w:val="00464499"/>
    <w:rsid w:val="00465AC6"/>
    <w:rsid w:val="00465B86"/>
    <w:rsid w:val="00467CF4"/>
    <w:rsid w:val="004716BA"/>
    <w:rsid w:val="004716BD"/>
    <w:rsid w:val="004719DC"/>
    <w:rsid w:val="0047266A"/>
    <w:rsid w:val="004726BA"/>
    <w:rsid w:val="004749CB"/>
    <w:rsid w:val="00475F30"/>
    <w:rsid w:val="00476B4F"/>
    <w:rsid w:val="00477B20"/>
    <w:rsid w:val="004831A5"/>
    <w:rsid w:val="004841AF"/>
    <w:rsid w:val="004846C4"/>
    <w:rsid w:val="00485137"/>
    <w:rsid w:val="00485B6A"/>
    <w:rsid w:val="00486C2D"/>
    <w:rsid w:val="00491056"/>
    <w:rsid w:val="00491D9F"/>
    <w:rsid w:val="00493546"/>
    <w:rsid w:val="00496D92"/>
    <w:rsid w:val="004A0317"/>
    <w:rsid w:val="004A0B22"/>
    <w:rsid w:val="004A2420"/>
    <w:rsid w:val="004A375B"/>
    <w:rsid w:val="004A376F"/>
    <w:rsid w:val="004A441D"/>
    <w:rsid w:val="004A4A6F"/>
    <w:rsid w:val="004A5520"/>
    <w:rsid w:val="004A6235"/>
    <w:rsid w:val="004A6357"/>
    <w:rsid w:val="004A6E6C"/>
    <w:rsid w:val="004B1416"/>
    <w:rsid w:val="004B1FEA"/>
    <w:rsid w:val="004B3607"/>
    <w:rsid w:val="004B4133"/>
    <w:rsid w:val="004B42E4"/>
    <w:rsid w:val="004B6076"/>
    <w:rsid w:val="004C1AD2"/>
    <w:rsid w:val="004C1B14"/>
    <w:rsid w:val="004C2AA4"/>
    <w:rsid w:val="004C338D"/>
    <w:rsid w:val="004C34FA"/>
    <w:rsid w:val="004C4540"/>
    <w:rsid w:val="004C507B"/>
    <w:rsid w:val="004D18CE"/>
    <w:rsid w:val="004D4241"/>
    <w:rsid w:val="004D5030"/>
    <w:rsid w:val="004D541B"/>
    <w:rsid w:val="004E153D"/>
    <w:rsid w:val="004E405C"/>
    <w:rsid w:val="004E57A6"/>
    <w:rsid w:val="004E5A61"/>
    <w:rsid w:val="004E5AD7"/>
    <w:rsid w:val="004E66DA"/>
    <w:rsid w:val="004E79CA"/>
    <w:rsid w:val="004F0033"/>
    <w:rsid w:val="004F0948"/>
    <w:rsid w:val="004F0E73"/>
    <w:rsid w:val="004F2A83"/>
    <w:rsid w:val="004F45DD"/>
    <w:rsid w:val="004F5723"/>
    <w:rsid w:val="004F6F37"/>
    <w:rsid w:val="00500E56"/>
    <w:rsid w:val="00502513"/>
    <w:rsid w:val="005028FF"/>
    <w:rsid w:val="00503B62"/>
    <w:rsid w:val="005072E9"/>
    <w:rsid w:val="0051169C"/>
    <w:rsid w:val="00512448"/>
    <w:rsid w:val="0051352F"/>
    <w:rsid w:val="005151C8"/>
    <w:rsid w:val="00515440"/>
    <w:rsid w:val="005165E5"/>
    <w:rsid w:val="00516DE7"/>
    <w:rsid w:val="00516EA7"/>
    <w:rsid w:val="00517AF1"/>
    <w:rsid w:val="005216DA"/>
    <w:rsid w:val="005218F5"/>
    <w:rsid w:val="00521963"/>
    <w:rsid w:val="00522545"/>
    <w:rsid w:val="0052375A"/>
    <w:rsid w:val="00523F9F"/>
    <w:rsid w:val="0052509B"/>
    <w:rsid w:val="00525605"/>
    <w:rsid w:val="0052564F"/>
    <w:rsid w:val="00531E30"/>
    <w:rsid w:val="005346C6"/>
    <w:rsid w:val="005347DF"/>
    <w:rsid w:val="00534BD4"/>
    <w:rsid w:val="0053550E"/>
    <w:rsid w:val="005356D9"/>
    <w:rsid w:val="00535A1F"/>
    <w:rsid w:val="00536360"/>
    <w:rsid w:val="00547BFF"/>
    <w:rsid w:val="00551161"/>
    <w:rsid w:val="00553600"/>
    <w:rsid w:val="00553B37"/>
    <w:rsid w:val="00553D7F"/>
    <w:rsid w:val="00557326"/>
    <w:rsid w:val="0055738F"/>
    <w:rsid w:val="005602A7"/>
    <w:rsid w:val="00560C3F"/>
    <w:rsid w:val="0056199F"/>
    <w:rsid w:val="00566D86"/>
    <w:rsid w:val="005674C7"/>
    <w:rsid w:val="0056782D"/>
    <w:rsid w:val="005700BE"/>
    <w:rsid w:val="005703EC"/>
    <w:rsid w:val="0057102A"/>
    <w:rsid w:val="005715ED"/>
    <w:rsid w:val="00571746"/>
    <w:rsid w:val="00572E76"/>
    <w:rsid w:val="00573105"/>
    <w:rsid w:val="00573C85"/>
    <w:rsid w:val="005740F8"/>
    <w:rsid w:val="00576C76"/>
    <w:rsid w:val="00576EB1"/>
    <w:rsid w:val="00576F3A"/>
    <w:rsid w:val="00581486"/>
    <w:rsid w:val="0058418B"/>
    <w:rsid w:val="00584B9F"/>
    <w:rsid w:val="005854AB"/>
    <w:rsid w:val="005860CB"/>
    <w:rsid w:val="00586728"/>
    <w:rsid w:val="00586CBB"/>
    <w:rsid w:val="00591177"/>
    <w:rsid w:val="00591DE1"/>
    <w:rsid w:val="005944B4"/>
    <w:rsid w:val="005955B4"/>
    <w:rsid w:val="00596033"/>
    <w:rsid w:val="0059623C"/>
    <w:rsid w:val="005973CA"/>
    <w:rsid w:val="005A0784"/>
    <w:rsid w:val="005A0C39"/>
    <w:rsid w:val="005A0DC5"/>
    <w:rsid w:val="005A4A1A"/>
    <w:rsid w:val="005A538A"/>
    <w:rsid w:val="005A58CE"/>
    <w:rsid w:val="005A5A75"/>
    <w:rsid w:val="005A6DC7"/>
    <w:rsid w:val="005A7291"/>
    <w:rsid w:val="005A75F9"/>
    <w:rsid w:val="005A7772"/>
    <w:rsid w:val="005B038A"/>
    <w:rsid w:val="005B1629"/>
    <w:rsid w:val="005B6661"/>
    <w:rsid w:val="005B7AF0"/>
    <w:rsid w:val="005C12D3"/>
    <w:rsid w:val="005C48A4"/>
    <w:rsid w:val="005D021D"/>
    <w:rsid w:val="005D14B5"/>
    <w:rsid w:val="005D2AA0"/>
    <w:rsid w:val="005D2CC5"/>
    <w:rsid w:val="005D6067"/>
    <w:rsid w:val="005D6C25"/>
    <w:rsid w:val="005E1D90"/>
    <w:rsid w:val="005E21C5"/>
    <w:rsid w:val="005E2383"/>
    <w:rsid w:val="005E24E2"/>
    <w:rsid w:val="005E3585"/>
    <w:rsid w:val="005E3B35"/>
    <w:rsid w:val="005E3C3D"/>
    <w:rsid w:val="005E4384"/>
    <w:rsid w:val="005E46D5"/>
    <w:rsid w:val="005E4861"/>
    <w:rsid w:val="005E519E"/>
    <w:rsid w:val="005E6E27"/>
    <w:rsid w:val="005E6ED7"/>
    <w:rsid w:val="005E6FAB"/>
    <w:rsid w:val="005E74D1"/>
    <w:rsid w:val="005E7924"/>
    <w:rsid w:val="005F038D"/>
    <w:rsid w:val="005F20BA"/>
    <w:rsid w:val="005F24A3"/>
    <w:rsid w:val="005F56FF"/>
    <w:rsid w:val="005F5DE9"/>
    <w:rsid w:val="005F7088"/>
    <w:rsid w:val="00600D40"/>
    <w:rsid w:val="00604B0A"/>
    <w:rsid w:val="00606A86"/>
    <w:rsid w:val="00607323"/>
    <w:rsid w:val="006103C0"/>
    <w:rsid w:val="006107CD"/>
    <w:rsid w:val="00611324"/>
    <w:rsid w:val="006118E8"/>
    <w:rsid w:val="006128ED"/>
    <w:rsid w:val="00614A03"/>
    <w:rsid w:val="00614BA6"/>
    <w:rsid w:val="0061505D"/>
    <w:rsid w:val="00617948"/>
    <w:rsid w:val="006219FF"/>
    <w:rsid w:val="006254E4"/>
    <w:rsid w:val="00627B2C"/>
    <w:rsid w:val="00627C45"/>
    <w:rsid w:val="00630957"/>
    <w:rsid w:val="006327B7"/>
    <w:rsid w:val="006331C5"/>
    <w:rsid w:val="00634958"/>
    <w:rsid w:val="0063686A"/>
    <w:rsid w:val="006373CE"/>
    <w:rsid w:val="00642613"/>
    <w:rsid w:val="00642636"/>
    <w:rsid w:val="0064275A"/>
    <w:rsid w:val="00642E99"/>
    <w:rsid w:val="006430E4"/>
    <w:rsid w:val="0064413E"/>
    <w:rsid w:val="006448C9"/>
    <w:rsid w:val="00645B99"/>
    <w:rsid w:val="0064627E"/>
    <w:rsid w:val="00647095"/>
    <w:rsid w:val="00651D93"/>
    <w:rsid w:val="00652D64"/>
    <w:rsid w:val="006538AD"/>
    <w:rsid w:val="00653B7D"/>
    <w:rsid w:val="00656A35"/>
    <w:rsid w:val="00656C0A"/>
    <w:rsid w:val="006579B1"/>
    <w:rsid w:val="00660B40"/>
    <w:rsid w:val="00662FA7"/>
    <w:rsid w:val="00665671"/>
    <w:rsid w:val="0066628A"/>
    <w:rsid w:val="00666EAF"/>
    <w:rsid w:val="00666F74"/>
    <w:rsid w:val="006709CA"/>
    <w:rsid w:val="00670A90"/>
    <w:rsid w:val="00672292"/>
    <w:rsid w:val="006722A6"/>
    <w:rsid w:val="00673B15"/>
    <w:rsid w:val="00673FF1"/>
    <w:rsid w:val="006767CD"/>
    <w:rsid w:val="006774A5"/>
    <w:rsid w:val="00677760"/>
    <w:rsid w:val="00683603"/>
    <w:rsid w:val="0068443B"/>
    <w:rsid w:val="00684F02"/>
    <w:rsid w:val="00685339"/>
    <w:rsid w:val="00691639"/>
    <w:rsid w:val="0069340E"/>
    <w:rsid w:val="0069351D"/>
    <w:rsid w:val="006937CC"/>
    <w:rsid w:val="00694BB3"/>
    <w:rsid w:val="006A1123"/>
    <w:rsid w:val="006A1125"/>
    <w:rsid w:val="006A167F"/>
    <w:rsid w:val="006A31E3"/>
    <w:rsid w:val="006A569A"/>
    <w:rsid w:val="006A584F"/>
    <w:rsid w:val="006A59A6"/>
    <w:rsid w:val="006A6118"/>
    <w:rsid w:val="006B0AA1"/>
    <w:rsid w:val="006B357F"/>
    <w:rsid w:val="006B4D38"/>
    <w:rsid w:val="006B57A3"/>
    <w:rsid w:val="006B58E6"/>
    <w:rsid w:val="006B62FC"/>
    <w:rsid w:val="006B760F"/>
    <w:rsid w:val="006C01F2"/>
    <w:rsid w:val="006C09D7"/>
    <w:rsid w:val="006C489B"/>
    <w:rsid w:val="006C6E5C"/>
    <w:rsid w:val="006C71E0"/>
    <w:rsid w:val="006C7E4A"/>
    <w:rsid w:val="006D0E78"/>
    <w:rsid w:val="006D5BA9"/>
    <w:rsid w:val="006D709F"/>
    <w:rsid w:val="006D72EB"/>
    <w:rsid w:val="006D7544"/>
    <w:rsid w:val="006E0DE3"/>
    <w:rsid w:val="006E1DDB"/>
    <w:rsid w:val="006E2B55"/>
    <w:rsid w:val="006E3993"/>
    <w:rsid w:val="006E634B"/>
    <w:rsid w:val="006E636D"/>
    <w:rsid w:val="006E6439"/>
    <w:rsid w:val="006F1031"/>
    <w:rsid w:val="006F203F"/>
    <w:rsid w:val="006F2267"/>
    <w:rsid w:val="006F3E51"/>
    <w:rsid w:val="00700A75"/>
    <w:rsid w:val="00700E2B"/>
    <w:rsid w:val="0070367C"/>
    <w:rsid w:val="00704E15"/>
    <w:rsid w:val="007056A5"/>
    <w:rsid w:val="00706F96"/>
    <w:rsid w:val="0071069D"/>
    <w:rsid w:val="00710ECF"/>
    <w:rsid w:val="0071107D"/>
    <w:rsid w:val="00711D6A"/>
    <w:rsid w:val="0071395E"/>
    <w:rsid w:val="007162DD"/>
    <w:rsid w:val="007212F2"/>
    <w:rsid w:val="00721CBA"/>
    <w:rsid w:val="00722F0A"/>
    <w:rsid w:val="007232E3"/>
    <w:rsid w:val="00723694"/>
    <w:rsid w:val="0072402F"/>
    <w:rsid w:val="007240E8"/>
    <w:rsid w:val="007254C9"/>
    <w:rsid w:val="00725FF8"/>
    <w:rsid w:val="00726485"/>
    <w:rsid w:val="00726AF3"/>
    <w:rsid w:val="00727377"/>
    <w:rsid w:val="0072772A"/>
    <w:rsid w:val="00731E61"/>
    <w:rsid w:val="0073235A"/>
    <w:rsid w:val="00733357"/>
    <w:rsid w:val="00733E79"/>
    <w:rsid w:val="007342C9"/>
    <w:rsid w:val="00737491"/>
    <w:rsid w:val="00737983"/>
    <w:rsid w:val="007425AB"/>
    <w:rsid w:val="00744B0E"/>
    <w:rsid w:val="007457A1"/>
    <w:rsid w:val="00746DBA"/>
    <w:rsid w:val="00747A5E"/>
    <w:rsid w:val="00750BC2"/>
    <w:rsid w:val="007510A5"/>
    <w:rsid w:val="00753CDE"/>
    <w:rsid w:val="00753DFA"/>
    <w:rsid w:val="007546D6"/>
    <w:rsid w:val="00754A50"/>
    <w:rsid w:val="00755B85"/>
    <w:rsid w:val="00755E3B"/>
    <w:rsid w:val="007570BC"/>
    <w:rsid w:val="007607F2"/>
    <w:rsid w:val="007613B9"/>
    <w:rsid w:val="007645F8"/>
    <w:rsid w:val="00764982"/>
    <w:rsid w:val="00765FFF"/>
    <w:rsid w:val="00770EE9"/>
    <w:rsid w:val="00771004"/>
    <w:rsid w:val="00771E07"/>
    <w:rsid w:val="00773832"/>
    <w:rsid w:val="0077558F"/>
    <w:rsid w:val="00775EF5"/>
    <w:rsid w:val="0077703D"/>
    <w:rsid w:val="00783784"/>
    <w:rsid w:val="00783965"/>
    <w:rsid w:val="007849F0"/>
    <w:rsid w:val="00785653"/>
    <w:rsid w:val="0078577E"/>
    <w:rsid w:val="00787134"/>
    <w:rsid w:val="007874E1"/>
    <w:rsid w:val="00787B0F"/>
    <w:rsid w:val="007921A9"/>
    <w:rsid w:val="00795490"/>
    <w:rsid w:val="007A1942"/>
    <w:rsid w:val="007A34C2"/>
    <w:rsid w:val="007A44AB"/>
    <w:rsid w:val="007A6928"/>
    <w:rsid w:val="007A7310"/>
    <w:rsid w:val="007A7858"/>
    <w:rsid w:val="007B3D8C"/>
    <w:rsid w:val="007B5D27"/>
    <w:rsid w:val="007B625A"/>
    <w:rsid w:val="007B78FB"/>
    <w:rsid w:val="007C0187"/>
    <w:rsid w:val="007C072D"/>
    <w:rsid w:val="007C13CF"/>
    <w:rsid w:val="007C22CD"/>
    <w:rsid w:val="007C3365"/>
    <w:rsid w:val="007C3754"/>
    <w:rsid w:val="007C4136"/>
    <w:rsid w:val="007C4A5B"/>
    <w:rsid w:val="007C54E6"/>
    <w:rsid w:val="007C5962"/>
    <w:rsid w:val="007C624F"/>
    <w:rsid w:val="007C6C62"/>
    <w:rsid w:val="007C7761"/>
    <w:rsid w:val="007C7F74"/>
    <w:rsid w:val="007D73EF"/>
    <w:rsid w:val="007D7D21"/>
    <w:rsid w:val="007E0BFF"/>
    <w:rsid w:val="007E1226"/>
    <w:rsid w:val="007E23E1"/>
    <w:rsid w:val="007E3193"/>
    <w:rsid w:val="007E3CA3"/>
    <w:rsid w:val="007F1FE0"/>
    <w:rsid w:val="007F259B"/>
    <w:rsid w:val="007F5734"/>
    <w:rsid w:val="00800315"/>
    <w:rsid w:val="00802BC5"/>
    <w:rsid w:val="00803906"/>
    <w:rsid w:val="00805EA4"/>
    <w:rsid w:val="00806A8D"/>
    <w:rsid w:val="00806FEF"/>
    <w:rsid w:val="00807A4E"/>
    <w:rsid w:val="008114AA"/>
    <w:rsid w:val="00811A94"/>
    <w:rsid w:val="008138AA"/>
    <w:rsid w:val="008163BD"/>
    <w:rsid w:val="00816E89"/>
    <w:rsid w:val="0081743E"/>
    <w:rsid w:val="0082236C"/>
    <w:rsid w:val="00822860"/>
    <w:rsid w:val="00823330"/>
    <w:rsid w:val="00823F99"/>
    <w:rsid w:val="008241D7"/>
    <w:rsid w:val="0082436C"/>
    <w:rsid w:val="0082645A"/>
    <w:rsid w:val="0082704C"/>
    <w:rsid w:val="00827AEA"/>
    <w:rsid w:val="00827C12"/>
    <w:rsid w:val="00827DE5"/>
    <w:rsid w:val="008314B4"/>
    <w:rsid w:val="00831B3B"/>
    <w:rsid w:val="00835EFB"/>
    <w:rsid w:val="00836829"/>
    <w:rsid w:val="008407E1"/>
    <w:rsid w:val="0084266C"/>
    <w:rsid w:val="00842894"/>
    <w:rsid w:val="00842F30"/>
    <w:rsid w:val="00843C9B"/>
    <w:rsid w:val="00845D13"/>
    <w:rsid w:val="008466FA"/>
    <w:rsid w:val="0085349F"/>
    <w:rsid w:val="00854FB0"/>
    <w:rsid w:val="008573D6"/>
    <w:rsid w:val="00857A1C"/>
    <w:rsid w:val="008617F3"/>
    <w:rsid w:val="008618C9"/>
    <w:rsid w:val="0086432D"/>
    <w:rsid w:val="00866078"/>
    <w:rsid w:val="00866331"/>
    <w:rsid w:val="00866A28"/>
    <w:rsid w:val="008673BB"/>
    <w:rsid w:val="00867688"/>
    <w:rsid w:val="00870935"/>
    <w:rsid w:val="00870DC8"/>
    <w:rsid w:val="008717F8"/>
    <w:rsid w:val="008722BE"/>
    <w:rsid w:val="00872801"/>
    <w:rsid w:val="00880290"/>
    <w:rsid w:val="0088063E"/>
    <w:rsid w:val="00880A96"/>
    <w:rsid w:val="008812A9"/>
    <w:rsid w:val="00882306"/>
    <w:rsid w:val="0088426C"/>
    <w:rsid w:val="008860AE"/>
    <w:rsid w:val="00886944"/>
    <w:rsid w:val="00886F16"/>
    <w:rsid w:val="008911A1"/>
    <w:rsid w:val="00891860"/>
    <w:rsid w:val="008919EF"/>
    <w:rsid w:val="0089204C"/>
    <w:rsid w:val="0089231B"/>
    <w:rsid w:val="00892C13"/>
    <w:rsid w:val="00892F0E"/>
    <w:rsid w:val="0089411E"/>
    <w:rsid w:val="00895D20"/>
    <w:rsid w:val="008976FA"/>
    <w:rsid w:val="008977A2"/>
    <w:rsid w:val="0089783C"/>
    <w:rsid w:val="00897FB0"/>
    <w:rsid w:val="008A17C3"/>
    <w:rsid w:val="008A1F3E"/>
    <w:rsid w:val="008A232C"/>
    <w:rsid w:val="008A3726"/>
    <w:rsid w:val="008A693A"/>
    <w:rsid w:val="008A7481"/>
    <w:rsid w:val="008B00DD"/>
    <w:rsid w:val="008B0C33"/>
    <w:rsid w:val="008B2B7A"/>
    <w:rsid w:val="008B378D"/>
    <w:rsid w:val="008B4477"/>
    <w:rsid w:val="008B6727"/>
    <w:rsid w:val="008B71BE"/>
    <w:rsid w:val="008B74B8"/>
    <w:rsid w:val="008B77F2"/>
    <w:rsid w:val="008B795C"/>
    <w:rsid w:val="008C1129"/>
    <w:rsid w:val="008C183C"/>
    <w:rsid w:val="008C2239"/>
    <w:rsid w:val="008C25EB"/>
    <w:rsid w:val="008C2A02"/>
    <w:rsid w:val="008C497D"/>
    <w:rsid w:val="008C4A6E"/>
    <w:rsid w:val="008C61DD"/>
    <w:rsid w:val="008C6AAB"/>
    <w:rsid w:val="008D1892"/>
    <w:rsid w:val="008D2C64"/>
    <w:rsid w:val="008D2FFD"/>
    <w:rsid w:val="008D533D"/>
    <w:rsid w:val="008D64AA"/>
    <w:rsid w:val="008D7AF8"/>
    <w:rsid w:val="008D7F4F"/>
    <w:rsid w:val="008E0E1D"/>
    <w:rsid w:val="008E13E1"/>
    <w:rsid w:val="008E1A54"/>
    <w:rsid w:val="008E224D"/>
    <w:rsid w:val="008E27E6"/>
    <w:rsid w:val="008E79A9"/>
    <w:rsid w:val="008F0FA5"/>
    <w:rsid w:val="008F14E3"/>
    <w:rsid w:val="008F175A"/>
    <w:rsid w:val="008F3445"/>
    <w:rsid w:val="008F50D9"/>
    <w:rsid w:val="008F6E03"/>
    <w:rsid w:val="008F7799"/>
    <w:rsid w:val="008F7ECE"/>
    <w:rsid w:val="00900392"/>
    <w:rsid w:val="009005EA"/>
    <w:rsid w:val="00901B2E"/>
    <w:rsid w:val="009037AD"/>
    <w:rsid w:val="0090456F"/>
    <w:rsid w:val="00906AC1"/>
    <w:rsid w:val="009072AC"/>
    <w:rsid w:val="0091218E"/>
    <w:rsid w:val="009121B8"/>
    <w:rsid w:val="00912547"/>
    <w:rsid w:val="00914A54"/>
    <w:rsid w:val="00916B3B"/>
    <w:rsid w:val="009237DA"/>
    <w:rsid w:val="00923DD7"/>
    <w:rsid w:val="009247CE"/>
    <w:rsid w:val="00925A63"/>
    <w:rsid w:val="00926DBE"/>
    <w:rsid w:val="00930078"/>
    <w:rsid w:val="00933106"/>
    <w:rsid w:val="00933B42"/>
    <w:rsid w:val="0093446B"/>
    <w:rsid w:val="00937361"/>
    <w:rsid w:val="00940942"/>
    <w:rsid w:val="00940F97"/>
    <w:rsid w:val="009435AD"/>
    <w:rsid w:val="00947896"/>
    <w:rsid w:val="00950AB3"/>
    <w:rsid w:val="00950B0B"/>
    <w:rsid w:val="0095198E"/>
    <w:rsid w:val="00951A70"/>
    <w:rsid w:val="0095203E"/>
    <w:rsid w:val="0095278C"/>
    <w:rsid w:val="00953817"/>
    <w:rsid w:val="009539F1"/>
    <w:rsid w:val="009547CC"/>
    <w:rsid w:val="0095480A"/>
    <w:rsid w:val="00954F6A"/>
    <w:rsid w:val="00955405"/>
    <w:rsid w:val="00957BED"/>
    <w:rsid w:val="009637E9"/>
    <w:rsid w:val="00963893"/>
    <w:rsid w:val="009644B8"/>
    <w:rsid w:val="00964FFB"/>
    <w:rsid w:val="00965A90"/>
    <w:rsid w:val="00966B56"/>
    <w:rsid w:val="00967466"/>
    <w:rsid w:val="00970310"/>
    <w:rsid w:val="00970C29"/>
    <w:rsid w:val="00970EAB"/>
    <w:rsid w:val="009711FA"/>
    <w:rsid w:val="00974D27"/>
    <w:rsid w:val="00974E71"/>
    <w:rsid w:val="0097519C"/>
    <w:rsid w:val="009774D9"/>
    <w:rsid w:val="00977E16"/>
    <w:rsid w:val="0098014A"/>
    <w:rsid w:val="00980CA8"/>
    <w:rsid w:val="00984171"/>
    <w:rsid w:val="00986EC3"/>
    <w:rsid w:val="00987385"/>
    <w:rsid w:val="009903C4"/>
    <w:rsid w:val="00990CD3"/>
    <w:rsid w:val="00990D04"/>
    <w:rsid w:val="00993C74"/>
    <w:rsid w:val="00994178"/>
    <w:rsid w:val="009944CA"/>
    <w:rsid w:val="009956B8"/>
    <w:rsid w:val="00997549"/>
    <w:rsid w:val="009A278B"/>
    <w:rsid w:val="009A3831"/>
    <w:rsid w:val="009A43E4"/>
    <w:rsid w:val="009A4D4F"/>
    <w:rsid w:val="009A52BE"/>
    <w:rsid w:val="009A5769"/>
    <w:rsid w:val="009A67EF"/>
    <w:rsid w:val="009A6820"/>
    <w:rsid w:val="009A7E5A"/>
    <w:rsid w:val="009B2744"/>
    <w:rsid w:val="009B5758"/>
    <w:rsid w:val="009B5B6B"/>
    <w:rsid w:val="009B5F98"/>
    <w:rsid w:val="009B6BCE"/>
    <w:rsid w:val="009C0639"/>
    <w:rsid w:val="009C1280"/>
    <w:rsid w:val="009C1635"/>
    <w:rsid w:val="009C4B59"/>
    <w:rsid w:val="009C5588"/>
    <w:rsid w:val="009C5B5D"/>
    <w:rsid w:val="009D0763"/>
    <w:rsid w:val="009D0C06"/>
    <w:rsid w:val="009D1629"/>
    <w:rsid w:val="009D4508"/>
    <w:rsid w:val="009D54CE"/>
    <w:rsid w:val="009D5F5A"/>
    <w:rsid w:val="009D6073"/>
    <w:rsid w:val="009D7BB5"/>
    <w:rsid w:val="009E02C9"/>
    <w:rsid w:val="009E1269"/>
    <w:rsid w:val="009E153C"/>
    <w:rsid w:val="009E5D98"/>
    <w:rsid w:val="009F0805"/>
    <w:rsid w:val="009F14A8"/>
    <w:rsid w:val="009F6373"/>
    <w:rsid w:val="009F65C5"/>
    <w:rsid w:val="009F71DD"/>
    <w:rsid w:val="00A0222D"/>
    <w:rsid w:val="00A02869"/>
    <w:rsid w:val="00A060DC"/>
    <w:rsid w:val="00A06820"/>
    <w:rsid w:val="00A07546"/>
    <w:rsid w:val="00A119ED"/>
    <w:rsid w:val="00A12F6A"/>
    <w:rsid w:val="00A13561"/>
    <w:rsid w:val="00A166C2"/>
    <w:rsid w:val="00A173CF"/>
    <w:rsid w:val="00A20A35"/>
    <w:rsid w:val="00A20AE6"/>
    <w:rsid w:val="00A21A36"/>
    <w:rsid w:val="00A21FAB"/>
    <w:rsid w:val="00A23F60"/>
    <w:rsid w:val="00A25AE5"/>
    <w:rsid w:val="00A25F93"/>
    <w:rsid w:val="00A260D7"/>
    <w:rsid w:val="00A30683"/>
    <w:rsid w:val="00A312A0"/>
    <w:rsid w:val="00A3227C"/>
    <w:rsid w:val="00A36481"/>
    <w:rsid w:val="00A3658E"/>
    <w:rsid w:val="00A37E49"/>
    <w:rsid w:val="00A43DD9"/>
    <w:rsid w:val="00A44FAA"/>
    <w:rsid w:val="00A45B2F"/>
    <w:rsid w:val="00A46A36"/>
    <w:rsid w:val="00A46F33"/>
    <w:rsid w:val="00A47C1A"/>
    <w:rsid w:val="00A5167C"/>
    <w:rsid w:val="00A520FC"/>
    <w:rsid w:val="00A526BC"/>
    <w:rsid w:val="00A5278A"/>
    <w:rsid w:val="00A541FC"/>
    <w:rsid w:val="00A56EAC"/>
    <w:rsid w:val="00A62672"/>
    <w:rsid w:val="00A6280B"/>
    <w:rsid w:val="00A63AA5"/>
    <w:rsid w:val="00A649D1"/>
    <w:rsid w:val="00A65981"/>
    <w:rsid w:val="00A67CD7"/>
    <w:rsid w:val="00A67DB6"/>
    <w:rsid w:val="00A710DE"/>
    <w:rsid w:val="00A727F6"/>
    <w:rsid w:val="00A7390B"/>
    <w:rsid w:val="00A74256"/>
    <w:rsid w:val="00A7536C"/>
    <w:rsid w:val="00A75FAB"/>
    <w:rsid w:val="00A767F8"/>
    <w:rsid w:val="00A77F79"/>
    <w:rsid w:val="00A81BF3"/>
    <w:rsid w:val="00A82425"/>
    <w:rsid w:val="00A837F5"/>
    <w:rsid w:val="00A83E8F"/>
    <w:rsid w:val="00A84FF0"/>
    <w:rsid w:val="00A8561E"/>
    <w:rsid w:val="00A903F3"/>
    <w:rsid w:val="00A92C15"/>
    <w:rsid w:val="00A92CF5"/>
    <w:rsid w:val="00A94760"/>
    <w:rsid w:val="00A960BE"/>
    <w:rsid w:val="00A96D93"/>
    <w:rsid w:val="00AA0156"/>
    <w:rsid w:val="00AA035D"/>
    <w:rsid w:val="00AA162F"/>
    <w:rsid w:val="00AA2A9C"/>
    <w:rsid w:val="00AA3964"/>
    <w:rsid w:val="00AA3BFB"/>
    <w:rsid w:val="00AA5175"/>
    <w:rsid w:val="00AA51D2"/>
    <w:rsid w:val="00AA5D91"/>
    <w:rsid w:val="00AA787C"/>
    <w:rsid w:val="00AA7D83"/>
    <w:rsid w:val="00AA7EA0"/>
    <w:rsid w:val="00AB2388"/>
    <w:rsid w:val="00AB2523"/>
    <w:rsid w:val="00AB2DBF"/>
    <w:rsid w:val="00AB430E"/>
    <w:rsid w:val="00AB5586"/>
    <w:rsid w:val="00AB5D52"/>
    <w:rsid w:val="00AB73B5"/>
    <w:rsid w:val="00AC0746"/>
    <w:rsid w:val="00AC2312"/>
    <w:rsid w:val="00AC2C1E"/>
    <w:rsid w:val="00AC7FF4"/>
    <w:rsid w:val="00AD04FA"/>
    <w:rsid w:val="00AD0CB2"/>
    <w:rsid w:val="00AD254F"/>
    <w:rsid w:val="00AD3CD3"/>
    <w:rsid w:val="00AD423A"/>
    <w:rsid w:val="00AD44BC"/>
    <w:rsid w:val="00AD4577"/>
    <w:rsid w:val="00AD7CC7"/>
    <w:rsid w:val="00AE0CE1"/>
    <w:rsid w:val="00AE19B0"/>
    <w:rsid w:val="00AE2B02"/>
    <w:rsid w:val="00AE2B69"/>
    <w:rsid w:val="00AE2F9A"/>
    <w:rsid w:val="00AE3289"/>
    <w:rsid w:val="00AE4E0F"/>
    <w:rsid w:val="00AE5670"/>
    <w:rsid w:val="00AE5E7C"/>
    <w:rsid w:val="00AE6D86"/>
    <w:rsid w:val="00AE75DB"/>
    <w:rsid w:val="00AE77FD"/>
    <w:rsid w:val="00AF0956"/>
    <w:rsid w:val="00AF1E51"/>
    <w:rsid w:val="00AF5A69"/>
    <w:rsid w:val="00AF6033"/>
    <w:rsid w:val="00AF61ED"/>
    <w:rsid w:val="00B00379"/>
    <w:rsid w:val="00B008EB"/>
    <w:rsid w:val="00B00A21"/>
    <w:rsid w:val="00B00A5D"/>
    <w:rsid w:val="00B0207D"/>
    <w:rsid w:val="00B02619"/>
    <w:rsid w:val="00B02677"/>
    <w:rsid w:val="00B02D5E"/>
    <w:rsid w:val="00B032A9"/>
    <w:rsid w:val="00B06790"/>
    <w:rsid w:val="00B10275"/>
    <w:rsid w:val="00B102F9"/>
    <w:rsid w:val="00B10AA0"/>
    <w:rsid w:val="00B110C6"/>
    <w:rsid w:val="00B1150D"/>
    <w:rsid w:val="00B12AA6"/>
    <w:rsid w:val="00B13708"/>
    <w:rsid w:val="00B149E6"/>
    <w:rsid w:val="00B14C44"/>
    <w:rsid w:val="00B16BB3"/>
    <w:rsid w:val="00B206AB"/>
    <w:rsid w:val="00B20FA8"/>
    <w:rsid w:val="00B2102D"/>
    <w:rsid w:val="00B232C1"/>
    <w:rsid w:val="00B25904"/>
    <w:rsid w:val="00B25E5B"/>
    <w:rsid w:val="00B265D7"/>
    <w:rsid w:val="00B26B01"/>
    <w:rsid w:val="00B31744"/>
    <w:rsid w:val="00B327D1"/>
    <w:rsid w:val="00B36E92"/>
    <w:rsid w:val="00B42F4B"/>
    <w:rsid w:val="00B43167"/>
    <w:rsid w:val="00B439EE"/>
    <w:rsid w:val="00B43AA9"/>
    <w:rsid w:val="00B43ABB"/>
    <w:rsid w:val="00B453E8"/>
    <w:rsid w:val="00B45F3F"/>
    <w:rsid w:val="00B46F63"/>
    <w:rsid w:val="00B50FE8"/>
    <w:rsid w:val="00B5163E"/>
    <w:rsid w:val="00B51765"/>
    <w:rsid w:val="00B53050"/>
    <w:rsid w:val="00B54E9A"/>
    <w:rsid w:val="00B55708"/>
    <w:rsid w:val="00B55CC3"/>
    <w:rsid w:val="00B571FD"/>
    <w:rsid w:val="00B57904"/>
    <w:rsid w:val="00B61B9F"/>
    <w:rsid w:val="00B62A91"/>
    <w:rsid w:val="00B63830"/>
    <w:rsid w:val="00B64449"/>
    <w:rsid w:val="00B6718A"/>
    <w:rsid w:val="00B67595"/>
    <w:rsid w:val="00B748CB"/>
    <w:rsid w:val="00B75E21"/>
    <w:rsid w:val="00B75F22"/>
    <w:rsid w:val="00B8018F"/>
    <w:rsid w:val="00B80308"/>
    <w:rsid w:val="00B81320"/>
    <w:rsid w:val="00B82AF9"/>
    <w:rsid w:val="00B84B66"/>
    <w:rsid w:val="00B853E7"/>
    <w:rsid w:val="00B86871"/>
    <w:rsid w:val="00B90857"/>
    <w:rsid w:val="00B909EF"/>
    <w:rsid w:val="00B92331"/>
    <w:rsid w:val="00B928B5"/>
    <w:rsid w:val="00B934FB"/>
    <w:rsid w:val="00B94A1B"/>
    <w:rsid w:val="00B95E6B"/>
    <w:rsid w:val="00B961A5"/>
    <w:rsid w:val="00B97225"/>
    <w:rsid w:val="00B97284"/>
    <w:rsid w:val="00B9767C"/>
    <w:rsid w:val="00B97AE2"/>
    <w:rsid w:val="00BA1CFF"/>
    <w:rsid w:val="00BA1D3F"/>
    <w:rsid w:val="00BA22CC"/>
    <w:rsid w:val="00BA3087"/>
    <w:rsid w:val="00BA3D5D"/>
    <w:rsid w:val="00BA450E"/>
    <w:rsid w:val="00BA4720"/>
    <w:rsid w:val="00BA70CA"/>
    <w:rsid w:val="00BA7933"/>
    <w:rsid w:val="00BA7953"/>
    <w:rsid w:val="00BB0E06"/>
    <w:rsid w:val="00BB1174"/>
    <w:rsid w:val="00BB2A22"/>
    <w:rsid w:val="00BB5AFF"/>
    <w:rsid w:val="00BB67F3"/>
    <w:rsid w:val="00BB764B"/>
    <w:rsid w:val="00BC1F43"/>
    <w:rsid w:val="00BC2056"/>
    <w:rsid w:val="00BC332F"/>
    <w:rsid w:val="00BC52A7"/>
    <w:rsid w:val="00BC6370"/>
    <w:rsid w:val="00BC64A4"/>
    <w:rsid w:val="00BC7015"/>
    <w:rsid w:val="00BC7E06"/>
    <w:rsid w:val="00BD16F0"/>
    <w:rsid w:val="00BD2A03"/>
    <w:rsid w:val="00BD376B"/>
    <w:rsid w:val="00BD389E"/>
    <w:rsid w:val="00BD4104"/>
    <w:rsid w:val="00BD57C1"/>
    <w:rsid w:val="00BD5D22"/>
    <w:rsid w:val="00BE10F1"/>
    <w:rsid w:val="00BE1538"/>
    <w:rsid w:val="00BE694F"/>
    <w:rsid w:val="00BE6C11"/>
    <w:rsid w:val="00BE7164"/>
    <w:rsid w:val="00BE7874"/>
    <w:rsid w:val="00BF282E"/>
    <w:rsid w:val="00BF3915"/>
    <w:rsid w:val="00BF41C8"/>
    <w:rsid w:val="00BF6337"/>
    <w:rsid w:val="00BF7D72"/>
    <w:rsid w:val="00BF7F6F"/>
    <w:rsid w:val="00C000EF"/>
    <w:rsid w:val="00C02633"/>
    <w:rsid w:val="00C0285D"/>
    <w:rsid w:val="00C036A7"/>
    <w:rsid w:val="00C042DE"/>
    <w:rsid w:val="00C04446"/>
    <w:rsid w:val="00C044F5"/>
    <w:rsid w:val="00C045FB"/>
    <w:rsid w:val="00C05C35"/>
    <w:rsid w:val="00C0693E"/>
    <w:rsid w:val="00C06978"/>
    <w:rsid w:val="00C06D80"/>
    <w:rsid w:val="00C071AF"/>
    <w:rsid w:val="00C101FF"/>
    <w:rsid w:val="00C105D8"/>
    <w:rsid w:val="00C10FB7"/>
    <w:rsid w:val="00C111D8"/>
    <w:rsid w:val="00C113B2"/>
    <w:rsid w:val="00C12871"/>
    <w:rsid w:val="00C14B15"/>
    <w:rsid w:val="00C154F2"/>
    <w:rsid w:val="00C16846"/>
    <w:rsid w:val="00C21586"/>
    <w:rsid w:val="00C217E2"/>
    <w:rsid w:val="00C21879"/>
    <w:rsid w:val="00C244C1"/>
    <w:rsid w:val="00C248F4"/>
    <w:rsid w:val="00C25A22"/>
    <w:rsid w:val="00C25FF1"/>
    <w:rsid w:val="00C30342"/>
    <w:rsid w:val="00C311AD"/>
    <w:rsid w:val="00C3397A"/>
    <w:rsid w:val="00C359CE"/>
    <w:rsid w:val="00C35A25"/>
    <w:rsid w:val="00C36800"/>
    <w:rsid w:val="00C40AF2"/>
    <w:rsid w:val="00C42A62"/>
    <w:rsid w:val="00C43390"/>
    <w:rsid w:val="00C44D4C"/>
    <w:rsid w:val="00C44D83"/>
    <w:rsid w:val="00C5056C"/>
    <w:rsid w:val="00C51087"/>
    <w:rsid w:val="00C5618D"/>
    <w:rsid w:val="00C60F74"/>
    <w:rsid w:val="00C63CDA"/>
    <w:rsid w:val="00C63EDA"/>
    <w:rsid w:val="00C646FF"/>
    <w:rsid w:val="00C64896"/>
    <w:rsid w:val="00C657AF"/>
    <w:rsid w:val="00C664B4"/>
    <w:rsid w:val="00C67A56"/>
    <w:rsid w:val="00C70BD9"/>
    <w:rsid w:val="00C727BF"/>
    <w:rsid w:val="00C72EB2"/>
    <w:rsid w:val="00C736BD"/>
    <w:rsid w:val="00C748C6"/>
    <w:rsid w:val="00C74BED"/>
    <w:rsid w:val="00C752DC"/>
    <w:rsid w:val="00C75B06"/>
    <w:rsid w:val="00C77394"/>
    <w:rsid w:val="00C827A2"/>
    <w:rsid w:val="00C82898"/>
    <w:rsid w:val="00C82D10"/>
    <w:rsid w:val="00C8394A"/>
    <w:rsid w:val="00C83AB1"/>
    <w:rsid w:val="00C84D76"/>
    <w:rsid w:val="00C8537D"/>
    <w:rsid w:val="00C9053B"/>
    <w:rsid w:val="00C91780"/>
    <w:rsid w:val="00C9215E"/>
    <w:rsid w:val="00C932C5"/>
    <w:rsid w:val="00C9540F"/>
    <w:rsid w:val="00C95DF5"/>
    <w:rsid w:val="00C9777B"/>
    <w:rsid w:val="00CA1423"/>
    <w:rsid w:val="00CA16C5"/>
    <w:rsid w:val="00CA1ED5"/>
    <w:rsid w:val="00CA2E0F"/>
    <w:rsid w:val="00CA426D"/>
    <w:rsid w:val="00CA4793"/>
    <w:rsid w:val="00CA4854"/>
    <w:rsid w:val="00CA4F2B"/>
    <w:rsid w:val="00CA664B"/>
    <w:rsid w:val="00CA6A1F"/>
    <w:rsid w:val="00CA7E18"/>
    <w:rsid w:val="00CB00AE"/>
    <w:rsid w:val="00CB12CF"/>
    <w:rsid w:val="00CB147E"/>
    <w:rsid w:val="00CB4564"/>
    <w:rsid w:val="00CB54BA"/>
    <w:rsid w:val="00CB6EE6"/>
    <w:rsid w:val="00CB713B"/>
    <w:rsid w:val="00CB7B57"/>
    <w:rsid w:val="00CB7F8B"/>
    <w:rsid w:val="00CC04F3"/>
    <w:rsid w:val="00CC220F"/>
    <w:rsid w:val="00CC536F"/>
    <w:rsid w:val="00CC612D"/>
    <w:rsid w:val="00CC65BC"/>
    <w:rsid w:val="00CC7365"/>
    <w:rsid w:val="00CC75AE"/>
    <w:rsid w:val="00CD02B2"/>
    <w:rsid w:val="00CD21E8"/>
    <w:rsid w:val="00CD3918"/>
    <w:rsid w:val="00CD526C"/>
    <w:rsid w:val="00CE0062"/>
    <w:rsid w:val="00CE108C"/>
    <w:rsid w:val="00CE198E"/>
    <w:rsid w:val="00CE1BB3"/>
    <w:rsid w:val="00CE2735"/>
    <w:rsid w:val="00CE3AA1"/>
    <w:rsid w:val="00CE3CE0"/>
    <w:rsid w:val="00CE5F89"/>
    <w:rsid w:val="00CF18C9"/>
    <w:rsid w:val="00CF1924"/>
    <w:rsid w:val="00CF1F8C"/>
    <w:rsid w:val="00CF263A"/>
    <w:rsid w:val="00CF2DC4"/>
    <w:rsid w:val="00CF2F8D"/>
    <w:rsid w:val="00CF5D06"/>
    <w:rsid w:val="00CF65B5"/>
    <w:rsid w:val="00CF6D69"/>
    <w:rsid w:val="00CF7664"/>
    <w:rsid w:val="00D00996"/>
    <w:rsid w:val="00D00CC9"/>
    <w:rsid w:val="00D021FE"/>
    <w:rsid w:val="00D0225A"/>
    <w:rsid w:val="00D03D57"/>
    <w:rsid w:val="00D062DD"/>
    <w:rsid w:val="00D068B7"/>
    <w:rsid w:val="00D10D87"/>
    <w:rsid w:val="00D11258"/>
    <w:rsid w:val="00D14DF1"/>
    <w:rsid w:val="00D16316"/>
    <w:rsid w:val="00D17477"/>
    <w:rsid w:val="00D2044B"/>
    <w:rsid w:val="00D20F0D"/>
    <w:rsid w:val="00D21821"/>
    <w:rsid w:val="00D224ED"/>
    <w:rsid w:val="00D24BA6"/>
    <w:rsid w:val="00D25612"/>
    <w:rsid w:val="00D2562D"/>
    <w:rsid w:val="00D2571B"/>
    <w:rsid w:val="00D25D7A"/>
    <w:rsid w:val="00D25EEC"/>
    <w:rsid w:val="00D26134"/>
    <w:rsid w:val="00D26DAE"/>
    <w:rsid w:val="00D3016E"/>
    <w:rsid w:val="00D30702"/>
    <w:rsid w:val="00D316AB"/>
    <w:rsid w:val="00D32310"/>
    <w:rsid w:val="00D32832"/>
    <w:rsid w:val="00D3290C"/>
    <w:rsid w:val="00D33385"/>
    <w:rsid w:val="00D33E92"/>
    <w:rsid w:val="00D34AC3"/>
    <w:rsid w:val="00D3512F"/>
    <w:rsid w:val="00D36362"/>
    <w:rsid w:val="00D405E4"/>
    <w:rsid w:val="00D41F2C"/>
    <w:rsid w:val="00D435DF"/>
    <w:rsid w:val="00D43726"/>
    <w:rsid w:val="00D47833"/>
    <w:rsid w:val="00D478E5"/>
    <w:rsid w:val="00D515C2"/>
    <w:rsid w:val="00D5235F"/>
    <w:rsid w:val="00D5247B"/>
    <w:rsid w:val="00D52BE4"/>
    <w:rsid w:val="00D53922"/>
    <w:rsid w:val="00D542D6"/>
    <w:rsid w:val="00D5519F"/>
    <w:rsid w:val="00D55630"/>
    <w:rsid w:val="00D55F2E"/>
    <w:rsid w:val="00D56FBA"/>
    <w:rsid w:val="00D57EDD"/>
    <w:rsid w:val="00D602FD"/>
    <w:rsid w:val="00D60633"/>
    <w:rsid w:val="00D64A91"/>
    <w:rsid w:val="00D64C04"/>
    <w:rsid w:val="00D64D71"/>
    <w:rsid w:val="00D6686F"/>
    <w:rsid w:val="00D72E5A"/>
    <w:rsid w:val="00D7319F"/>
    <w:rsid w:val="00D73579"/>
    <w:rsid w:val="00D7499C"/>
    <w:rsid w:val="00D74FF7"/>
    <w:rsid w:val="00D75888"/>
    <w:rsid w:val="00D75999"/>
    <w:rsid w:val="00D761B3"/>
    <w:rsid w:val="00D7742A"/>
    <w:rsid w:val="00D81038"/>
    <w:rsid w:val="00D82467"/>
    <w:rsid w:val="00D827D4"/>
    <w:rsid w:val="00D8561F"/>
    <w:rsid w:val="00D8575A"/>
    <w:rsid w:val="00D85889"/>
    <w:rsid w:val="00D871AD"/>
    <w:rsid w:val="00D90688"/>
    <w:rsid w:val="00D917E7"/>
    <w:rsid w:val="00D949EB"/>
    <w:rsid w:val="00D94EB2"/>
    <w:rsid w:val="00DA2007"/>
    <w:rsid w:val="00DA615D"/>
    <w:rsid w:val="00DA6CEE"/>
    <w:rsid w:val="00DB153D"/>
    <w:rsid w:val="00DB29E8"/>
    <w:rsid w:val="00DB4B11"/>
    <w:rsid w:val="00DB52E4"/>
    <w:rsid w:val="00DB5380"/>
    <w:rsid w:val="00DB5BAD"/>
    <w:rsid w:val="00DB5F89"/>
    <w:rsid w:val="00DB60E2"/>
    <w:rsid w:val="00DB7E6B"/>
    <w:rsid w:val="00DC261A"/>
    <w:rsid w:val="00DC39B5"/>
    <w:rsid w:val="00DC4642"/>
    <w:rsid w:val="00DC4F2E"/>
    <w:rsid w:val="00DD2B3B"/>
    <w:rsid w:val="00DD3546"/>
    <w:rsid w:val="00DD36FA"/>
    <w:rsid w:val="00DD49FE"/>
    <w:rsid w:val="00DD549A"/>
    <w:rsid w:val="00DD74A4"/>
    <w:rsid w:val="00DE2D04"/>
    <w:rsid w:val="00DE2E86"/>
    <w:rsid w:val="00DE3C90"/>
    <w:rsid w:val="00DE4F6C"/>
    <w:rsid w:val="00DE53F2"/>
    <w:rsid w:val="00DE5575"/>
    <w:rsid w:val="00DE62A8"/>
    <w:rsid w:val="00DE70B6"/>
    <w:rsid w:val="00DE7C02"/>
    <w:rsid w:val="00DE7FD8"/>
    <w:rsid w:val="00DF08ED"/>
    <w:rsid w:val="00DF0B81"/>
    <w:rsid w:val="00DF35F3"/>
    <w:rsid w:val="00DF4508"/>
    <w:rsid w:val="00DF4C7D"/>
    <w:rsid w:val="00DF512F"/>
    <w:rsid w:val="00DF6036"/>
    <w:rsid w:val="00DF643F"/>
    <w:rsid w:val="00E004F7"/>
    <w:rsid w:val="00E00C67"/>
    <w:rsid w:val="00E018F7"/>
    <w:rsid w:val="00E037F1"/>
    <w:rsid w:val="00E03CCA"/>
    <w:rsid w:val="00E0440F"/>
    <w:rsid w:val="00E0545A"/>
    <w:rsid w:val="00E054A8"/>
    <w:rsid w:val="00E0738D"/>
    <w:rsid w:val="00E07646"/>
    <w:rsid w:val="00E10752"/>
    <w:rsid w:val="00E11D91"/>
    <w:rsid w:val="00E15AAF"/>
    <w:rsid w:val="00E16277"/>
    <w:rsid w:val="00E166D0"/>
    <w:rsid w:val="00E168E7"/>
    <w:rsid w:val="00E17E38"/>
    <w:rsid w:val="00E24B87"/>
    <w:rsid w:val="00E25EBA"/>
    <w:rsid w:val="00E27E9B"/>
    <w:rsid w:val="00E302A7"/>
    <w:rsid w:val="00E306BF"/>
    <w:rsid w:val="00E30FB7"/>
    <w:rsid w:val="00E3104F"/>
    <w:rsid w:val="00E311A5"/>
    <w:rsid w:val="00E3199F"/>
    <w:rsid w:val="00E31D75"/>
    <w:rsid w:val="00E33447"/>
    <w:rsid w:val="00E335F2"/>
    <w:rsid w:val="00E33DB6"/>
    <w:rsid w:val="00E34603"/>
    <w:rsid w:val="00E41FC5"/>
    <w:rsid w:val="00E42354"/>
    <w:rsid w:val="00E42F46"/>
    <w:rsid w:val="00E47DCA"/>
    <w:rsid w:val="00E47E66"/>
    <w:rsid w:val="00E526AB"/>
    <w:rsid w:val="00E52CF1"/>
    <w:rsid w:val="00E52D9B"/>
    <w:rsid w:val="00E53864"/>
    <w:rsid w:val="00E5575F"/>
    <w:rsid w:val="00E61074"/>
    <w:rsid w:val="00E61601"/>
    <w:rsid w:val="00E61826"/>
    <w:rsid w:val="00E61CEA"/>
    <w:rsid w:val="00E61EDC"/>
    <w:rsid w:val="00E65765"/>
    <w:rsid w:val="00E67844"/>
    <w:rsid w:val="00E705D1"/>
    <w:rsid w:val="00E7372D"/>
    <w:rsid w:val="00E73D23"/>
    <w:rsid w:val="00E76C36"/>
    <w:rsid w:val="00E7791C"/>
    <w:rsid w:val="00E84010"/>
    <w:rsid w:val="00E84405"/>
    <w:rsid w:val="00E84708"/>
    <w:rsid w:val="00E84E0B"/>
    <w:rsid w:val="00E8608B"/>
    <w:rsid w:val="00E9028E"/>
    <w:rsid w:val="00E917B2"/>
    <w:rsid w:val="00E919CF"/>
    <w:rsid w:val="00E9283E"/>
    <w:rsid w:val="00E9302B"/>
    <w:rsid w:val="00E93F42"/>
    <w:rsid w:val="00E93FC6"/>
    <w:rsid w:val="00E94ED0"/>
    <w:rsid w:val="00EA0589"/>
    <w:rsid w:val="00EA1FFF"/>
    <w:rsid w:val="00EA3295"/>
    <w:rsid w:val="00EA4E35"/>
    <w:rsid w:val="00EA4E3D"/>
    <w:rsid w:val="00EA6C6E"/>
    <w:rsid w:val="00EA7794"/>
    <w:rsid w:val="00EB0694"/>
    <w:rsid w:val="00EB0824"/>
    <w:rsid w:val="00EB0BF0"/>
    <w:rsid w:val="00EB1006"/>
    <w:rsid w:val="00EB282B"/>
    <w:rsid w:val="00EB39F1"/>
    <w:rsid w:val="00EB3B1D"/>
    <w:rsid w:val="00EB3E95"/>
    <w:rsid w:val="00EB4832"/>
    <w:rsid w:val="00EB5A84"/>
    <w:rsid w:val="00EB5EDF"/>
    <w:rsid w:val="00EB7271"/>
    <w:rsid w:val="00EB7570"/>
    <w:rsid w:val="00EB7C05"/>
    <w:rsid w:val="00EC0263"/>
    <w:rsid w:val="00EC0AD9"/>
    <w:rsid w:val="00EC22A2"/>
    <w:rsid w:val="00EC2A55"/>
    <w:rsid w:val="00EC3648"/>
    <w:rsid w:val="00EC4C98"/>
    <w:rsid w:val="00EC5BA1"/>
    <w:rsid w:val="00EC7F04"/>
    <w:rsid w:val="00ED0D95"/>
    <w:rsid w:val="00ED1426"/>
    <w:rsid w:val="00ED17A1"/>
    <w:rsid w:val="00ED1CBD"/>
    <w:rsid w:val="00ED1E02"/>
    <w:rsid w:val="00ED488B"/>
    <w:rsid w:val="00ED6216"/>
    <w:rsid w:val="00ED70F1"/>
    <w:rsid w:val="00ED7905"/>
    <w:rsid w:val="00ED7FEE"/>
    <w:rsid w:val="00EE0192"/>
    <w:rsid w:val="00EE0DF8"/>
    <w:rsid w:val="00EE100A"/>
    <w:rsid w:val="00EE1564"/>
    <w:rsid w:val="00EE17C5"/>
    <w:rsid w:val="00EE2FB7"/>
    <w:rsid w:val="00EE310C"/>
    <w:rsid w:val="00EE37CB"/>
    <w:rsid w:val="00EE488B"/>
    <w:rsid w:val="00EE4EF6"/>
    <w:rsid w:val="00EE6CE4"/>
    <w:rsid w:val="00EF0093"/>
    <w:rsid w:val="00EF1DB9"/>
    <w:rsid w:val="00EF3C5C"/>
    <w:rsid w:val="00EF5C07"/>
    <w:rsid w:val="00EF6A29"/>
    <w:rsid w:val="00EF7EC6"/>
    <w:rsid w:val="00EF7F21"/>
    <w:rsid w:val="00F007C7"/>
    <w:rsid w:val="00F02175"/>
    <w:rsid w:val="00F04076"/>
    <w:rsid w:val="00F0419D"/>
    <w:rsid w:val="00F06458"/>
    <w:rsid w:val="00F100B8"/>
    <w:rsid w:val="00F10BBF"/>
    <w:rsid w:val="00F113BE"/>
    <w:rsid w:val="00F12D76"/>
    <w:rsid w:val="00F15D1E"/>
    <w:rsid w:val="00F166E6"/>
    <w:rsid w:val="00F20225"/>
    <w:rsid w:val="00F21C97"/>
    <w:rsid w:val="00F22915"/>
    <w:rsid w:val="00F22CD8"/>
    <w:rsid w:val="00F23C95"/>
    <w:rsid w:val="00F2516C"/>
    <w:rsid w:val="00F26E1F"/>
    <w:rsid w:val="00F270C9"/>
    <w:rsid w:val="00F27132"/>
    <w:rsid w:val="00F2715E"/>
    <w:rsid w:val="00F27861"/>
    <w:rsid w:val="00F2787D"/>
    <w:rsid w:val="00F30862"/>
    <w:rsid w:val="00F30B77"/>
    <w:rsid w:val="00F31A61"/>
    <w:rsid w:val="00F32C01"/>
    <w:rsid w:val="00F3345C"/>
    <w:rsid w:val="00F33666"/>
    <w:rsid w:val="00F342B2"/>
    <w:rsid w:val="00F347C4"/>
    <w:rsid w:val="00F3486C"/>
    <w:rsid w:val="00F36A21"/>
    <w:rsid w:val="00F37A24"/>
    <w:rsid w:val="00F41000"/>
    <w:rsid w:val="00F41BFC"/>
    <w:rsid w:val="00F433BC"/>
    <w:rsid w:val="00F449B9"/>
    <w:rsid w:val="00F4796E"/>
    <w:rsid w:val="00F5136A"/>
    <w:rsid w:val="00F53E2D"/>
    <w:rsid w:val="00F55837"/>
    <w:rsid w:val="00F63631"/>
    <w:rsid w:val="00F65470"/>
    <w:rsid w:val="00F65803"/>
    <w:rsid w:val="00F66E65"/>
    <w:rsid w:val="00F704CB"/>
    <w:rsid w:val="00F708C4"/>
    <w:rsid w:val="00F71AB6"/>
    <w:rsid w:val="00F73796"/>
    <w:rsid w:val="00F75487"/>
    <w:rsid w:val="00F76EC4"/>
    <w:rsid w:val="00F8020B"/>
    <w:rsid w:val="00F80C74"/>
    <w:rsid w:val="00F80FCB"/>
    <w:rsid w:val="00F876E8"/>
    <w:rsid w:val="00F87D7C"/>
    <w:rsid w:val="00F92CFE"/>
    <w:rsid w:val="00F92F99"/>
    <w:rsid w:val="00F934D2"/>
    <w:rsid w:val="00F9350B"/>
    <w:rsid w:val="00F95761"/>
    <w:rsid w:val="00F95A00"/>
    <w:rsid w:val="00F96390"/>
    <w:rsid w:val="00F96BD0"/>
    <w:rsid w:val="00F96D9B"/>
    <w:rsid w:val="00F976A7"/>
    <w:rsid w:val="00FA27A2"/>
    <w:rsid w:val="00FA3C8B"/>
    <w:rsid w:val="00FA42B1"/>
    <w:rsid w:val="00FA42BD"/>
    <w:rsid w:val="00FA5C4A"/>
    <w:rsid w:val="00FA5F7A"/>
    <w:rsid w:val="00FA73FE"/>
    <w:rsid w:val="00FA7FA7"/>
    <w:rsid w:val="00FB0CF0"/>
    <w:rsid w:val="00FB0D32"/>
    <w:rsid w:val="00FB3EB7"/>
    <w:rsid w:val="00FB7A8B"/>
    <w:rsid w:val="00FC12C6"/>
    <w:rsid w:val="00FC1332"/>
    <w:rsid w:val="00FC4CE6"/>
    <w:rsid w:val="00FD005C"/>
    <w:rsid w:val="00FD1EFE"/>
    <w:rsid w:val="00FD3926"/>
    <w:rsid w:val="00FD3EBC"/>
    <w:rsid w:val="00FD519E"/>
    <w:rsid w:val="00FD7F57"/>
    <w:rsid w:val="00FE15BD"/>
    <w:rsid w:val="00FE3140"/>
    <w:rsid w:val="00FE395E"/>
    <w:rsid w:val="00FE4858"/>
    <w:rsid w:val="00FE6F1C"/>
    <w:rsid w:val="00FE7F3C"/>
    <w:rsid w:val="00FF042A"/>
    <w:rsid w:val="00FF14BF"/>
    <w:rsid w:val="00FF156F"/>
    <w:rsid w:val="00FF1637"/>
    <w:rsid w:val="00FF1A04"/>
    <w:rsid w:val="00FF1CF6"/>
    <w:rsid w:val="00FF28BF"/>
    <w:rsid w:val="00FF4913"/>
    <w:rsid w:val="00FF5725"/>
    <w:rsid w:val="00FF596F"/>
    <w:rsid w:val="00FF6D9E"/>
    <w:rsid w:val="0F5A5D4F"/>
    <w:rsid w:val="27727645"/>
    <w:rsid w:val="59671621"/>
    <w:rsid w:val="6CDEA9EA"/>
    <w:rsid w:val="760800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C1924"/>
  <w15:chartTrackingRefBased/>
  <w15:docId w15:val="{2A677A7E-8B92-4F80-8698-9BA305E51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256"/>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0A149E"/>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qFormat/>
    <w:rsid w:val="00A74256"/>
    <w:pPr>
      <w:suppressAutoHyphens/>
      <w:spacing w:before="240" w:after="60"/>
      <w:jc w:val="both"/>
      <w:outlineLvl w:val="4"/>
    </w:pPr>
    <w:rPr>
      <w:b/>
      <w:bCs/>
      <w:i/>
      <w:iCs/>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A74256"/>
    <w:rPr>
      <w:rFonts w:ascii="Times New Roman" w:eastAsia="Times New Roman" w:hAnsi="Times New Roman" w:cs="Times New Roman"/>
      <w:b/>
      <w:bCs/>
      <w:i/>
      <w:iCs/>
      <w:sz w:val="26"/>
      <w:szCs w:val="26"/>
      <w:lang w:eastAsia="ar-SA"/>
    </w:rPr>
  </w:style>
  <w:style w:type="paragraph" w:styleId="Footer">
    <w:name w:val="footer"/>
    <w:basedOn w:val="Normal"/>
    <w:link w:val="FooterChar"/>
    <w:uiPriority w:val="99"/>
    <w:rsid w:val="00A74256"/>
    <w:pPr>
      <w:tabs>
        <w:tab w:val="center" w:pos="4153"/>
        <w:tab w:val="right" w:pos="8306"/>
      </w:tabs>
    </w:pPr>
    <w:rPr>
      <w:sz w:val="28"/>
    </w:rPr>
  </w:style>
  <w:style w:type="character" w:customStyle="1" w:styleId="FooterChar">
    <w:name w:val="Footer Char"/>
    <w:basedOn w:val="DefaultParagraphFont"/>
    <w:link w:val="Footer"/>
    <w:uiPriority w:val="99"/>
    <w:rsid w:val="00A74256"/>
    <w:rPr>
      <w:rFonts w:ascii="Times New Roman" w:eastAsia="Times New Roman" w:hAnsi="Times New Roman" w:cs="Times New Roman"/>
      <w:sz w:val="28"/>
      <w:szCs w:val="24"/>
    </w:rPr>
  </w:style>
  <w:style w:type="character" w:styleId="PageNumber">
    <w:name w:val="page number"/>
    <w:basedOn w:val="DefaultParagraphFont"/>
    <w:rsid w:val="00A74256"/>
  </w:style>
  <w:style w:type="paragraph" w:styleId="BodyText">
    <w:name w:val="Body Text"/>
    <w:aliases w:val="Body Text Char1,Body Text Char Char1,Char Char Char1,Body Text Char Char Char,Char Char Char Char,Char Char1,Body Text Char1 Char,Body Text Char Char1 Char,Char Char Char1 Char,Body Text Char Char Char Char,Char Char Char Char Char,Char Char"/>
    <w:basedOn w:val="Normal"/>
    <w:link w:val="BodyTextChar"/>
    <w:rsid w:val="00A74256"/>
    <w:pPr>
      <w:spacing w:after="120"/>
    </w:pPr>
    <w:rPr>
      <w:rFonts w:ascii="Optima" w:hAnsi="Optima"/>
      <w:sz w:val="28"/>
      <w:szCs w:val="20"/>
    </w:rPr>
  </w:style>
  <w:style w:type="character" w:customStyle="1" w:styleId="BodyTextChar">
    <w:name w:val="Body Text Char"/>
    <w:aliases w:val="Body Text Char1 Char1,Body Text Char Char1 Char1,Char Char Char1 Char1,Body Text Char Char Char Char1,Char Char Char Char Char1,Char Char1 Char,Body Text Char1 Char Char,Body Text Char Char1 Char Char,Char Char Char1 Char Char"/>
    <w:basedOn w:val="DefaultParagraphFont"/>
    <w:link w:val="BodyText"/>
    <w:rsid w:val="00A74256"/>
    <w:rPr>
      <w:rFonts w:ascii="Optima" w:eastAsia="Times New Roman" w:hAnsi="Optima" w:cs="Times New Roman"/>
      <w:sz w:val="28"/>
      <w:szCs w:val="20"/>
    </w:rPr>
  </w:style>
  <w:style w:type="paragraph" w:customStyle="1" w:styleId="naisnod">
    <w:name w:val="naisnod"/>
    <w:basedOn w:val="Normal"/>
    <w:rsid w:val="00A74256"/>
    <w:pPr>
      <w:spacing w:before="100" w:beforeAutospacing="1" w:after="100" w:afterAutospacing="1"/>
    </w:pPr>
    <w:rPr>
      <w:lang w:val="ru-RU" w:eastAsia="ru-RU"/>
    </w:rPr>
  </w:style>
  <w:style w:type="character" w:styleId="Hyperlink">
    <w:name w:val="Hyperlink"/>
    <w:basedOn w:val="DefaultParagraphFont"/>
    <w:uiPriority w:val="99"/>
    <w:unhideWhenUsed/>
    <w:rsid w:val="00A74256"/>
    <w:rPr>
      <w:color w:val="0563C1" w:themeColor="hyperlink"/>
      <w:u w:val="single"/>
    </w:rPr>
  </w:style>
  <w:style w:type="paragraph" w:customStyle="1" w:styleId="Standard">
    <w:name w:val="Standard"/>
    <w:rsid w:val="00A74256"/>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styleId="ListParagraph">
    <w:name w:val="List Paragraph"/>
    <w:basedOn w:val="Normal"/>
    <w:uiPriority w:val="34"/>
    <w:qFormat/>
    <w:rsid w:val="00A74256"/>
    <w:pPr>
      <w:ind w:left="720"/>
      <w:contextualSpacing/>
    </w:pPr>
  </w:style>
  <w:style w:type="paragraph" w:styleId="NormalWeb">
    <w:name w:val="Normal (Web)"/>
    <w:aliases w:val="Normal (Web) Char, Char Char Char, Char Char Char Char Char, Char Char Char Char Char Rakstz., Char Char Char Char Char Rakstz. Rakstz. Rakstz. Rakstz., Char Char Char Char Char Rakstz. Rakstz.,Char Char Char"/>
    <w:basedOn w:val="Normal"/>
    <w:link w:val="NormalWebChar1"/>
    <w:qFormat/>
    <w:rsid w:val="00A74256"/>
    <w:pPr>
      <w:spacing w:before="100" w:beforeAutospacing="1" w:after="100" w:afterAutospacing="1"/>
    </w:pPr>
    <w:rPr>
      <w:rFonts w:ascii="Verdana" w:hAnsi="Verdana"/>
      <w:color w:val="333333"/>
      <w:sz w:val="20"/>
      <w:szCs w:val="20"/>
      <w:lang w:eastAsia="lv-LV"/>
    </w:rPr>
  </w:style>
  <w:style w:type="paragraph" w:customStyle="1" w:styleId="Default">
    <w:name w:val="Default"/>
    <w:rsid w:val="00A74256"/>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nhideWhenUsed/>
    <w:rsid w:val="00A74256"/>
    <w:rPr>
      <w:sz w:val="20"/>
      <w:szCs w:val="20"/>
    </w:rPr>
  </w:style>
  <w:style w:type="character" w:customStyle="1" w:styleId="FootnoteTextChar">
    <w:name w:val="Footnote Text Char"/>
    <w:basedOn w:val="DefaultParagraphFont"/>
    <w:link w:val="FootnoteText"/>
    <w:rsid w:val="00A74256"/>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A74256"/>
    <w:rPr>
      <w:vertAlign w:val="superscript"/>
    </w:rPr>
  </w:style>
  <w:style w:type="paragraph" w:styleId="NoSpacing">
    <w:name w:val="No Spacing"/>
    <w:uiPriority w:val="1"/>
    <w:qFormat/>
    <w:rsid w:val="00A74256"/>
    <w:pPr>
      <w:widowControl w:val="0"/>
      <w:spacing w:after="0" w:line="240" w:lineRule="auto"/>
      <w:jc w:val="both"/>
    </w:pPr>
    <w:rPr>
      <w:rFonts w:ascii="Times New Roman" w:eastAsia="Calibri" w:hAnsi="Times New Roman" w:cs="Times New Roman"/>
      <w:sz w:val="24"/>
    </w:rPr>
  </w:style>
  <w:style w:type="character" w:customStyle="1" w:styleId="markedcontent">
    <w:name w:val="markedcontent"/>
    <w:basedOn w:val="DefaultParagraphFont"/>
    <w:rsid w:val="00A74256"/>
  </w:style>
  <w:style w:type="character" w:styleId="Strong">
    <w:name w:val="Strong"/>
    <w:basedOn w:val="DefaultParagraphFont"/>
    <w:uiPriority w:val="22"/>
    <w:qFormat/>
    <w:rsid w:val="00A74256"/>
    <w:rPr>
      <w:b/>
      <w:bCs/>
    </w:rPr>
  </w:style>
  <w:style w:type="character" w:styleId="Emphasis">
    <w:name w:val="Emphasis"/>
    <w:basedOn w:val="DefaultParagraphFont"/>
    <w:uiPriority w:val="20"/>
    <w:qFormat/>
    <w:rsid w:val="00A74256"/>
    <w:rPr>
      <w:i/>
      <w:iCs/>
    </w:rPr>
  </w:style>
  <w:style w:type="paragraph" w:customStyle="1" w:styleId="naisf">
    <w:name w:val="naisf"/>
    <w:basedOn w:val="Normal"/>
    <w:rsid w:val="00A74256"/>
    <w:pPr>
      <w:spacing w:before="100" w:beforeAutospacing="1" w:after="100" w:afterAutospacing="1"/>
    </w:pPr>
    <w:rPr>
      <w:lang w:val="ru-RU" w:eastAsia="ru-RU"/>
    </w:rPr>
  </w:style>
  <w:style w:type="character" w:styleId="UnresolvedMention">
    <w:name w:val="Unresolved Mention"/>
    <w:basedOn w:val="DefaultParagraphFont"/>
    <w:uiPriority w:val="99"/>
    <w:semiHidden/>
    <w:unhideWhenUsed/>
    <w:rsid w:val="000B1DBC"/>
    <w:rPr>
      <w:color w:val="605E5C"/>
      <w:shd w:val="clear" w:color="auto" w:fill="E1DFDD"/>
    </w:rPr>
  </w:style>
  <w:style w:type="table" w:styleId="TableGrid">
    <w:name w:val="Table Grid"/>
    <w:basedOn w:val="TableNormal"/>
    <w:uiPriority w:val="59"/>
    <w:rsid w:val="00077903"/>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C359CE"/>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E13E1"/>
    <w:rPr>
      <w:sz w:val="16"/>
      <w:szCs w:val="16"/>
    </w:rPr>
  </w:style>
  <w:style w:type="paragraph" w:styleId="CommentText">
    <w:name w:val="annotation text"/>
    <w:basedOn w:val="Normal"/>
    <w:link w:val="CommentTextChar"/>
    <w:uiPriority w:val="99"/>
    <w:unhideWhenUsed/>
    <w:rsid w:val="008E13E1"/>
    <w:rPr>
      <w:sz w:val="20"/>
      <w:szCs w:val="20"/>
    </w:rPr>
  </w:style>
  <w:style w:type="character" w:customStyle="1" w:styleId="CommentTextChar">
    <w:name w:val="Comment Text Char"/>
    <w:basedOn w:val="DefaultParagraphFont"/>
    <w:link w:val="CommentText"/>
    <w:uiPriority w:val="99"/>
    <w:rsid w:val="008E13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13E1"/>
    <w:rPr>
      <w:b/>
      <w:bCs/>
    </w:rPr>
  </w:style>
  <w:style w:type="character" w:customStyle="1" w:styleId="CommentSubjectChar">
    <w:name w:val="Comment Subject Char"/>
    <w:basedOn w:val="CommentTextChar"/>
    <w:link w:val="CommentSubject"/>
    <w:uiPriority w:val="99"/>
    <w:semiHidden/>
    <w:rsid w:val="008E13E1"/>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semiHidden/>
    <w:rsid w:val="000A149E"/>
    <w:rPr>
      <w:rFonts w:asciiTheme="majorHAnsi" w:eastAsiaTheme="majorEastAsia" w:hAnsiTheme="majorHAnsi" w:cstheme="majorBidi"/>
      <w:color w:val="1F3763" w:themeColor="accent1" w:themeShade="7F"/>
      <w:sz w:val="24"/>
      <w:szCs w:val="24"/>
    </w:rPr>
  </w:style>
  <w:style w:type="character" w:customStyle="1" w:styleId="contentpasted0">
    <w:name w:val="contentpasted0"/>
    <w:basedOn w:val="DefaultParagraphFont"/>
    <w:rsid w:val="00166E0A"/>
  </w:style>
  <w:style w:type="paragraph" w:styleId="Header">
    <w:name w:val="header"/>
    <w:basedOn w:val="Normal"/>
    <w:link w:val="HeaderChar"/>
    <w:uiPriority w:val="99"/>
    <w:unhideWhenUsed/>
    <w:rsid w:val="00DB29E8"/>
    <w:pPr>
      <w:tabs>
        <w:tab w:val="center" w:pos="4153"/>
        <w:tab w:val="right" w:pos="8306"/>
      </w:tabs>
    </w:pPr>
  </w:style>
  <w:style w:type="character" w:customStyle="1" w:styleId="HeaderChar">
    <w:name w:val="Header Char"/>
    <w:basedOn w:val="DefaultParagraphFont"/>
    <w:link w:val="Header"/>
    <w:uiPriority w:val="99"/>
    <w:rsid w:val="00DB29E8"/>
    <w:rPr>
      <w:rFonts w:ascii="Times New Roman" w:eastAsia="Times New Roman" w:hAnsi="Times New Roman" w:cs="Times New Roman"/>
      <w:sz w:val="24"/>
      <w:szCs w:val="24"/>
    </w:rPr>
  </w:style>
  <w:style w:type="character" w:customStyle="1" w:styleId="highlight">
    <w:name w:val="highlight"/>
    <w:basedOn w:val="DefaultParagraphFont"/>
    <w:rsid w:val="000A2584"/>
  </w:style>
  <w:style w:type="character" w:customStyle="1" w:styleId="normaltextrun">
    <w:name w:val="normaltextrun"/>
    <w:basedOn w:val="DefaultParagraphFont"/>
    <w:rsid w:val="00EA7794"/>
  </w:style>
  <w:style w:type="character" w:customStyle="1" w:styleId="NormalWebChar1">
    <w:name w:val="Normal (Web) Char1"/>
    <w:aliases w:val="Normal (Web) Char Char, Char Char Char Char, Char Char Char Char Char Char, Char Char Char Char Char Rakstz. Char, Char Char Char Char Char Rakstz. Rakstz. Rakstz. Rakstz. Char, Char Char Char Char Char Rakstz. Rakstz. Char"/>
    <w:link w:val="NormalWeb"/>
    <w:rsid w:val="00CA16C5"/>
    <w:rPr>
      <w:rFonts w:ascii="Verdana" w:eastAsia="Times New Roman" w:hAnsi="Verdana" w:cs="Times New Roman"/>
      <w:color w:val="333333"/>
      <w:sz w:val="20"/>
      <w:szCs w:val="20"/>
      <w:lang w:eastAsia="lv-LV"/>
    </w:rPr>
  </w:style>
  <w:style w:type="paragraph" w:styleId="Caption">
    <w:name w:val="caption"/>
    <w:basedOn w:val="Normal"/>
    <w:next w:val="Normal"/>
    <w:uiPriority w:val="35"/>
    <w:unhideWhenUsed/>
    <w:qFormat/>
    <w:rsid w:val="00C736BD"/>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9019">
      <w:bodyDiv w:val="1"/>
      <w:marLeft w:val="0"/>
      <w:marRight w:val="0"/>
      <w:marTop w:val="0"/>
      <w:marBottom w:val="0"/>
      <w:divBdr>
        <w:top w:val="none" w:sz="0" w:space="0" w:color="auto"/>
        <w:left w:val="none" w:sz="0" w:space="0" w:color="auto"/>
        <w:bottom w:val="none" w:sz="0" w:space="0" w:color="auto"/>
        <w:right w:val="none" w:sz="0" w:space="0" w:color="auto"/>
      </w:divBdr>
      <w:divsChild>
        <w:div w:id="846359743">
          <w:marLeft w:val="0"/>
          <w:marRight w:val="0"/>
          <w:marTop w:val="0"/>
          <w:marBottom w:val="0"/>
          <w:divBdr>
            <w:top w:val="none" w:sz="0" w:space="0" w:color="auto"/>
            <w:left w:val="none" w:sz="0" w:space="0" w:color="auto"/>
            <w:bottom w:val="none" w:sz="0" w:space="0" w:color="auto"/>
            <w:right w:val="none" w:sz="0" w:space="0" w:color="auto"/>
          </w:divBdr>
        </w:div>
        <w:div w:id="185603091">
          <w:marLeft w:val="0"/>
          <w:marRight w:val="0"/>
          <w:marTop w:val="0"/>
          <w:marBottom w:val="0"/>
          <w:divBdr>
            <w:top w:val="none" w:sz="0" w:space="0" w:color="auto"/>
            <w:left w:val="none" w:sz="0" w:space="0" w:color="auto"/>
            <w:bottom w:val="none" w:sz="0" w:space="0" w:color="auto"/>
            <w:right w:val="none" w:sz="0" w:space="0" w:color="auto"/>
          </w:divBdr>
        </w:div>
        <w:div w:id="664479893">
          <w:marLeft w:val="0"/>
          <w:marRight w:val="0"/>
          <w:marTop w:val="0"/>
          <w:marBottom w:val="0"/>
          <w:divBdr>
            <w:top w:val="none" w:sz="0" w:space="0" w:color="auto"/>
            <w:left w:val="none" w:sz="0" w:space="0" w:color="auto"/>
            <w:bottom w:val="none" w:sz="0" w:space="0" w:color="auto"/>
            <w:right w:val="none" w:sz="0" w:space="0" w:color="auto"/>
          </w:divBdr>
        </w:div>
        <w:div w:id="1818376078">
          <w:marLeft w:val="0"/>
          <w:marRight w:val="0"/>
          <w:marTop w:val="0"/>
          <w:marBottom w:val="0"/>
          <w:divBdr>
            <w:top w:val="none" w:sz="0" w:space="0" w:color="auto"/>
            <w:left w:val="none" w:sz="0" w:space="0" w:color="auto"/>
            <w:bottom w:val="none" w:sz="0" w:space="0" w:color="auto"/>
            <w:right w:val="none" w:sz="0" w:space="0" w:color="auto"/>
          </w:divBdr>
        </w:div>
        <w:div w:id="1209729666">
          <w:marLeft w:val="0"/>
          <w:marRight w:val="0"/>
          <w:marTop w:val="0"/>
          <w:marBottom w:val="0"/>
          <w:divBdr>
            <w:top w:val="none" w:sz="0" w:space="0" w:color="auto"/>
            <w:left w:val="none" w:sz="0" w:space="0" w:color="auto"/>
            <w:bottom w:val="none" w:sz="0" w:space="0" w:color="auto"/>
            <w:right w:val="none" w:sz="0" w:space="0" w:color="auto"/>
          </w:divBdr>
        </w:div>
        <w:div w:id="1330909559">
          <w:marLeft w:val="0"/>
          <w:marRight w:val="0"/>
          <w:marTop w:val="0"/>
          <w:marBottom w:val="0"/>
          <w:divBdr>
            <w:top w:val="none" w:sz="0" w:space="0" w:color="auto"/>
            <w:left w:val="none" w:sz="0" w:space="0" w:color="auto"/>
            <w:bottom w:val="none" w:sz="0" w:space="0" w:color="auto"/>
            <w:right w:val="none" w:sz="0" w:space="0" w:color="auto"/>
          </w:divBdr>
        </w:div>
        <w:div w:id="336619385">
          <w:marLeft w:val="0"/>
          <w:marRight w:val="0"/>
          <w:marTop w:val="0"/>
          <w:marBottom w:val="0"/>
          <w:divBdr>
            <w:top w:val="none" w:sz="0" w:space="0" w:color="auto"/>
            <w:left w:val="none" w:sz="0" w:space="0" w:color="auto"/>
            <w:bottom w:val="none" w:sz="0" w:space="0" w:color="auto"/>
            <w:right w:val="none" w:sz="0" w:space="0" w:color="auto"/>
          </w:divBdr>
        </w:div>
        <w:div w:id="1012100961">
          <w:marLeft w:val="0"/>
          <w:marRight w:val="0"/>
          <w:marTop w:val="0"/>
          <w:marBottom w:val="0"/>
          <w:divBdr>
            <w:top w:val="none" w:sz="0" w:space="0" w:color="auto"/>
            <w:left w:val="none" w:sz="0" w:space="0" w:color="auto"/>
            <w:bottom w:val="none" w:sz="0" w:space="0" w:color="auto"/>
            <w:right w:val="none" w:sz="0" w:space="0" w:color="auto"/>
          </w:divBdr>
        </w:div>
        <w:div w:id="174657272">
          <w:marLeft w:val="0"/>
          <w:marRight w:val="0"/>
          <w:marTop w:val="0"/>
          <w:marBottom w:val="0"/>
          <w:divBdr>
            <w:top w:val="none" w:sz="0" w:space="0" w:color="auto"/>
            <w:left w:val="none" w:sz="0" w:space="0" w:color="auto"/>
            <w:bottom w:val="none" w:sz="0" w:space="0" w:color="auto"/>
            <w:right w:val="none" w:sz="0" w:space="0" w:color="auto"/>
          </w:divBdr>
        </w:div>
        <w:div w:id="1214928333">
          <w:marLeft w:val="0"/>
          <w:marRight w:val="0"/>
          <w:marTop w:val="0"/>
          <w:marBottom w:val="0"/>
          <w:divBdr>
            <w:top w:val="none" w:sz="0" w:space="0" w:color="auto"/>
            <w:left w:val="none" w:sz="0" w:space="0" w:color="auto"/>
            <w:bottom w:val="none" w:sz="0" w:space="0" w:color="auto"/>
            <w:right w:val="none" w:sz="0" w:space="0" w:color="auto"/>
          </w:divBdr>
        </w:div>
        <w:div w:id="697707750">
          <w:marLeft w:val="0"/>
          <w:marRight w:val="0"/>
          <w:marTop w:val="0"/>
          <w:marBottom w:val="0"/>
          <w:divBdr>
            <w:top w:val="none" w:sz="0" w:space="0" w:color="auto"/>
            <w:left w:val="none" w:sz="0" w:space="0" w:color="auto"/>
            <w:bottom w:val="none" w:sz="0" w:space="0" w:color="auto"/>
            <w:right w:val="none" w:sz="0" w:space="0" w:color="auto"/>
          </w:divBdr>
        </w:div>
        <w:div w:id="250938986">
          <w:marLeft w:val="0"/>
          <w:marRight w:val="0"/>
          <w:marTop w:val="0"/>
          <w:marBottom w:val="0"/>
          <w:divBdr>
            <w:top w:val="none" w:sz="0" w:space="0" w:color="auto"/>
            <w:left w:val="none" w:sz="0" w:space="0" w:color="auto"/>
            <w:bottom w:val="none" w:sz="0" w:space="0" w:color="auto"/>
            <w:right w:val="none" w:sz="0" w:space="0" w:color="auto"/>
          </w:divBdr>
        </w:div>
        <w:div w:id="429858811">
          <w:marLeft w:val="0"/>
          <w:marRight w:val="0"/>
          <w:marTop w:val="0"/>
          <w:marBottom w:val="0"/>
          <w:divBdr>
            <w:top w:val="none" w:sz="0" w:space="0" w:color="auto"/>
            <w:left w:val="none" w:sz="0" w:space="0" w:color="auto"/>
            <w:bottom w:val="none" w:sz="0" w:space="0" w:color="auto"/>
            <w:right w:val="none" w:sz="0" w:space="0" w:color="auto"/>
          </w:divBdr>
        </w:div>
        <w:div w:id="1740008537">
          <w:marLeft w:val="0"/>
          <w:marRight w:val="0"/>
          <w:marTop w:val="0"/>
          <w:marBottom w:val="0"/>
          <w:divBdr>
            <w:top w:val="none" w:sz="0" w:space="0" w:color="auto"/>
            <w:left w:val="none" w:sz="0" w:space="0" w:color="auto"/>
            <w:bottom w:val="none" w:sz="0" w:space="0" w:color="auto"/>
            <w:right w:val="none" w:sz="0" w:space="0" w:color="auto"/>
          </w:divBdr>
        </w:div>
        <w:div w:id="1285649071">
          <w:marLeft w:val="0"/>
          <w:marRight w:val="0"/>
          <w:marTop w:val="0"/>
          <w:marBottom w:val="0"/>
          <w:divBdr>
            <w:top w:val="none" w:sz="0" w:space="0" w:color="auto"/>
            <w:left w:val="none" w:sz="0" w:space="0" w:color="auto"/>
            <w:bottom w:val="none" w:sz="0" w:space="0" w:color="auto"/>
            <w:right w:val="none" w:sz="0" w:space="0" w:color="auto"/>
          </w:divBdr>
        </w:div>
        <w:div w:id="1070032924">
          <w:marLeft w:val="0"/>
          <w:marRight w:val="0"/>
          <w:marTop w:val="0"/>
          <w:marBottom w:val="0"/>
          <w:divBdr>
            <w:top w:val="none" w:sz="0" w:space="0" w:color="auto"/>
            <w:left w:val="none" w:sz="0" w:space="0" w:color="auto"/>
            <w:bottom w:val="none" w:sz="0" w:space="0" w:color="auto"/>
            <w:right w:val="none" w:sz="0" w:space="0" w:color="auto"/>
          </w:divBdr>
        </w:div>
        <w:div w:id="356397807">
          <w:marLeft w:val="0"/>
          <w:marRight w:val="0"/>
          <w:marTop w:val="0"/>
          <w:marBottom w:val="0"/>
          <w:divBdr>
            <w:top w:val="none" w:sz="0" w:space="0" w:color="auto"/>
            <w:left w:val="none" w:sz="0" w:space="0" w:color="auto"/>
            <w:bottom w:val="none" w:sz="0" w:space="0" w:color="auto"/>
            <w:right w:val="none" w:sz="0" w:space="0" w:color="auto"/>
          </w:divBdr>
        </w:div>
        <w:div w:id="439178656">
          <w:marLeft w:val="0"/>
          <w:marRight w:val="0"/>
          <w:marTop w:val="0"/>
          <w:marBottom w:val="0"/>
          <w:divBdr>
            <w:top w:val="none" w:sz="0" w:space="0" w:color="auto"/>
            <w:left w:val="none" w:sz="0" w:space="0" w:color="auto"/>
            <w:bottom w:val="none" w:sz="0" w:space="0" w:color="auto"/>
            <w:right w:val="none" w:sz="0" w:space="0" w:color="auto"/>
          </w:divBdr>
        </w:div>
        <w:div w:id="1794015137">
          <w:marLeft w:val="0"/>
          <w:marRight w:val="0"/>
          <w:marTop w:val="0"/>
          <w:marBottom w:val="0"/>
          <w:divBdr>
            <w:top w:val="none" w:sz="0" w:space="0" w:color="auto"/>
            <w:left w:val="none" w:sz="0" w:space="0" w:color="auto"/>
            <w:bottom w:val="none" w:sz="0" w:space="0" w:color="auto"/>
            <w:right w:val="none" w:sz="0" w:space="0" w:color="auto"/>
          </w:divBdr>
        </w:div>
        <w:div w:id="2135363960">
          <w:marLeft w:val="0"/>
          <w:marRight w:val="0"/>
          <w:marTop w:val="0"/>
          <w:marBottom w:val="0"/>
          <w:divBdr>
            <w:top w:val="none" w:sz="0" w:space="0" w:color="auto"/>
            <w:left w:val="none" w:sz="0" w:space="0" w:color="auto"/>
            <w:bottom w:val="none" w:sz="0" w:space="0" w:color="auto"/>
            <w:right w:val="none" w:sz="0" w:space="0" w:color="auto"/>
          </w:divBdr>
        </w:div>
        <w:div w:id="590311391">
          <w:marLeft w:val="0"/>
          <w:marRight w:val="0"/>
          <w:marTop w:val="0"/>
          <w:marBottom w:val="0"/>
          <w:divBdr>
            <w:top w:val="none" w:sz="0" w:space="0" w:color="auto"/>
            <w:left w:val="none" w:sz="0" w:space="0" w:color="auto"/>
            <w:bottom w:val="none" w:sz="0" w:space="0" w:color="auto"/>
            <w:right w:val="none" w:sz="0" w:space="0" w:color="auto"/>
          </w:divBdr>
        </w:div>
        <w:div w:id="1520240769">
          <w:marLeft w:val="0"/>
          <w:marRight w:val="0"/>
          <w:marTop w:val="0"/>
          <w:marBottom w:val="0"/>
          <w:divBdr>
            <w:top w:val="none" w:sz="0" w:space="0" w:color="auto"/>
            <w:left w:val="none" w:sz="0" w:space="0" w:color="auto"/>
            <w:bottom w:val="none" w:sz="0" w:space="0" w:color="auto"/>
            <w:right w:val="none" w:sz="0" w:space="0" w:color="auto"/>
          </w:divBdr>
        </w:div>
        <w:div w:id="1497259504">
          <w:marLeft w:val="0"/>
          <w:marRight w:val="0"/>
          <w:marTop w:val="0"/>
          <w:marBottom w:val="0"/>
          <w:divBdr>
            <w:top w:val="none" w:sz="0" w:space="0" w:color="auto"/>
            <w:left w:val="none" w:sz="0" w:space="0" w:color="auto"/>
            <w:bottom w:val="none" w:sz="0" w:space="0" w:color="auto"/>
            <w:right w:val="none" w:sz="0" w:space="0" w:color="auto"/>
          </w:divBdr>
        </w:div>
        <w:div w:id="1729180816">
          <w:marLeft w:val="0"/>
          <w:marRight w:val="0"/>
          <w:marTop w:val="0"/>
          <w:marBottom w:val="0"/>
          <w:divBdr>
            <w:top w:val="none" w:sz="0" w:space="0" w:color="auto"/>
            <w:left w:val="none" w:sz="0" w:space="0" w:color="auto"/>
            <w:bottom w:val="none" w:sz="0" w:space="0" w:color="auto"/>
            <w:right w:val="none" w:sz="0" w:space="0" w:color="auto"/>
          </w:divBdr>
        </w:div>
        <w:div w:id="86273548">
          <w:marLeft w:val="0"/>
          <w:marRight w:val="0"/>
          <w:marTop w:val="0"/>
          <w:marBottom w:val="0"/>
          <w:divBdr>
            <w:top w:val="none" w:sz="0" w:space="0" w:color="auto"/>
            <w:left w:val="none" w:sz="0" w:space="0" w:color="auto"/>
            <w:bottom w:val="none" w:sz="0" w:space="0" w:color="auto"/>
            <w:right w:val="none" w:sz="0" w:space="0" w:color="auto"/>
          </w:divBdr>
        </w:div>
        <w:div w:id="1751002133">
          <w:marLeft w:val="0"/>
          <w:marRight w:val="0"/>
          <w:marTop w:val="0"/>
          <w:marBottom w:val="0"/>
          <w:divBdr>
            <w:top w:val="none" w:sz="0" w:space="0" w:color="auto"/>
            <w:left w:val="none" w:sz="0" w:space="0" w:color="auto"/>
            <w:bottom w:val="none" w:sz="0" w:space="0" w:color="auto"/>
            <w:right w:val="none" w:sz="0" w:space="0" w:color="auto"/>
          </w:divBdr>
        </w:div>
        <w:div w:id="1199315517">
          <w:marLeft w:val="0"/>
          <w:marRight w:val="0"/>
          <w:marTop w:val="0"/>
          <w:marBottom w:val="0"/>
          <w:divBdr>
            <w:top w:val="none" w:sz="0" w:space="0" w:color="auto"/>
            <w:left w:val="none" w:sz="0" w:space="0" w:color="auto"/>
            <w:bottom w:val="none" w:sz="0" w:space="0" w:color="auto"/>
            <w:right w:val="none" w:sz="0" w:space="0" w:color="auto"/>
          </w:divBdr>
        </w:div>
        <w:div w:id="332533621">
          <w:marLeft w:val="0"/>
          <w:marRight w:val="0"/>
          <w:marTop w:val="0"/>
          <w:marBottom w:val="0"/>
          <w:divBdr>
            <w:top w:val="none" w:sz="0" w:space="0" w:color="auto"/>
            <w:left w:val="none" w:sz="0" w:space="0" w:color="auto"/>
            <w:bottom w:val="none" w:sz="0" w:space="0" w:color="auto"/>
            <w:right w:val="none" w:sz="0" w:space="0" w:color="auto"/>
          </w:divBdr>
        </w:div>
        <w:div w:id="331109646">
          <w:marLeft w:val="0"/>
          <w:marRight w:val="0"/>
          <w:marTop w:val="0"/>
          <w:marBottom w:val="0"/>
          <w:divBdr>
            <w:top w:val="none" w:sz="0" w:space="0" w:color="auto"/>
            <w:left w:val="none" w:sz="0" w:space="0" w:color="auto"/>
            <w:bottom w:val="none" w:sz="0" w:space="0" w:color="auto"/>
            <w:right w:val="none" w:sz="0" w:space="0" w:color="auto"/>
          </w:divBdr>
        </w:div>
      </w:divsChild>
    </w:div>
    <w:div w:id="253172941">
      <w:bodyDiv w:val="1"/>
      <w:marLeft w:val="0"/>
      <w:marRight w:val="0"/>
      <w:marTop w:val="0"/>
      <w:marBottom w:val="0"/>
      <w:divBdr>
        <w:top w:val="none" w:sz="0" w:space="0" w:color="auto"/>
        <w:left w:val="none" w:sz="0" w:space="0" w:color="auto"/>
        <w:bottom w:val="none" w:sz="0" w:space="0" w:color="auto"/>
        <w:right w:val="none" w:sz="0" w:space="0" w:color="auto"/>
      </w:divBdr>
      <w:divsChild>
        <w:div w:id="800540292">
          <w:marLeft w:val="0"/>
          <w:marRight w:val="0"/>
          <w:marTop w:val="0"/>
          <w:marBottom w:val="0"/>
          <w:divBdr>
            <w:top w:val="none" w:sz="0" w:space="0" w:color="auto"/>
            <w:left w:val="none" w:sz="0" w:space="0" w:color="auto"/>
            <w:bottom w:val="none" w:sz="0" w:space="0" w:color="auto"/>
            <w:right w:val="none" w:sz="0" w:space="0" w:color="auto"/>
          </w:divBdr>
        </w:div>
        <w:div w:id="1667827177">
          <w:marLeft w:val="0"/>
          <w:marRight w:val="0"/>
          <w:marTop w:val="0"/>
          <w:marBottom w:val="0"/>
          <w:divBdr>
            <w:top w:val="none" w:sz="0" w:space="0" w:color="auto"/>
            <w:left w:val="none" w:sz="0" w:space="0" w:color="auto"/>
            <w:bottom w:val="none" w:sz="0" w:space="0" w:color="auto"/>
            <w:right w:val="none" w:sz="0" w:space="0" w:color="auto"/>
          </w:divBdr>
        </w:div>
        <w:div w:id="1271862088">
          <w:marLeft w:val="0"/>
          <w:marRight w:val="0"/>
          <w:marTop w:val="0"/>
          <w:marBottom w:val="0"/>
          <w:divBdr>
            <w:top w:val="none" w:sz="0" w:space="0" w:color="auto"/>
            <w:left w:val="none" w:sz="0" w:space="0" w:color="auto"/>
            <w:bottom w:val="none" w:sz="0" w:space="0" w:color="auto"/>
            <w:right w:val="none" w:sz="0" w:space="0" w:color="auto"/>
          </w:divBdr>
        </w:div>
        <w:div w:id="1195390219">
          <w:marLeft w:val="0"/>
          <w:marRight w:val="0"/>
          <w:marTop w:val="0"/>
          <w:marBottom w:val="0"/>
          <w:divBdr>
            <w:top w:val="none" w:sz="0" w:space="0" w:color="auto"/>
            <w:left w:val="none" w:sz="0" w:space="0" w:color="auto"/>
            <w:bottom w:val="none" w:sz="0" w:space="0" w:color="auto"/>
            <w:right w:val="none" w:sz="0" w:space="0" w:color="auto"/>
          </w:divBdr>
        </w:div>
        <w:div w:id="287245460">
          <w:marLeft w:val="0"/>
          <w:marRight w:val="0"/>
          <w:marTop w:val="0"/>
          <w:marBottom w:val="0"/>
          <w:divBdr>
            <w:top w:val="none" w:sz="0" w:space="0" w:color="auto"/>
            <w:left w:val="none" w:sz="0" w:space="0" w:color="auto"/>
            <w:bottom w:val="none" w:sz="0" w:space="0" w:color="auto"/>
            <w:right w:val="none" w:sz="0" w:space="0" w:color="auto"/>
          </w:divBdr>
        </w:div>
        <w:div w:id="827399624">
          <w:marLeft w:val="0"/>
          <w:marRight w:val="0"/>
          <w:marTop w:val="0"/>
          <w:marBottom w:val="0"/>
          <w:divBdr>
            <w:top w:val="none" w:sz="0" w:space="0" w:color="auto"/>
            <w:left w:val="none" w:sz="0" w:space="0" w:color="auto"/>
            <w:bottom w:val="none" w:sz="0" w:space="0" w:color="auto"/>
            <w:right w:val="none" w:sz="0" w:space="0" w:color="auto"/>
          </w:divBdr>
        </w:div>
        <w:div w:id="236787758">
          <w:marLeft w:val="0"/>
          <w:marRight w:val="0"/>
          <w:marTop w:val="0"/>
          <w:marBottom w:val="0"/>
          <w:divBdr>
            <w:top w:val="none" w:sz="0" w:space="0" w:color="auto"/>
            <w:left w:val="none" w:sz="0" w:space="0" w:color="auto"/>
            <w:bottom w:val="none" w:sz="0" w:space="0" w:color="auto"/>
            <w:right w:val="none" w:sz="0" w:space="0" w:color="auto"/>
          </w:divBdr>
        </w:div>
        <w:div w:id="629674858">
          <w:marLeft w:val="0"/>
          <w:marRight w:val="0"/>
          <w:marTop w:val="0"/>
          <w:marBottom w:val="0"/>
          <w:divBdr>
            <w:top w:val="none" w:sz="0" w:space="0" w:color="auto"/>
            <w:left w:val="none" w:sz="0" w:space="0" w:color="auto"/>
            <w:bottom w:val="none" w:sz="0" w:space="0" w:color="auto"/>
            <w:right w:val="none" w:sz="0" w:space="0" w:color="auto"/>
          </w:divBdr>
        </w:div>
        <w:div w:id="1767654395">
          <w:marLeft w:val="0"/>
          <w:marRight w:val="0"/>
          <w:marTop w:val="0"/>
          <w:marBottom w:val="0"/>
          <w:divBdr>
            <w:top w:val="none" w:sz="0" w:space="0" w:color="auto"/>
            <w:left w:val="none" w:sz="0" w:space="0" w:color="auto"/>
            <w:bottom w:val="none" w:sz="0" w:space="0" w:color="auto"/>
            <w:right w:val="none" w:sz="0" w:space="0" w:color="auto"/>
          </w:divBdr>
        </w:div>
        <w:div w:id="565922798">
          <w:marLeft w:val="0"/>
          <w:marRight w:val="0"/>
          <w:marTop w:val="0"/>
          <w:marBottom w:val="0"/>
          <w:divBdr>
            <w:top w:val="none" w:sz="0" w:space="0" w:color="auto"/>
            <w:left w:val="none" w:sz="0" w:space="0" w:color="auto"/>
            <w:bottom w:val="none" w:sz="0" w:space="0" w:color="auto"/>
            <w:right w:val="none" w:sz="0" w:space="0" w:color="auto"/>
          </w:divBdr>
        </w:div>
        <w:div w:id="370348106">
          <w:marLeft w:val="0"/>
          <w:marRight w:val="0"/>
          <w:marTop w:val="0"/>
          <w:marBottom w:val="0"/>
          <w:divBdr>
            <w:top w:val="none" w:sz="0" w:space="0" w:color="auto"/>
            <w:left w:val="none" w:sz="0" w:space="0" w:color="auto"/>
            <w:bottom w:val="none" w:sz="0" w:space="0" w:color="auto"/>
            <w:right w:val="none" w:sz="0" w:space="0" w:color="auto"/>
          </w:divBdr>
        </w:div>
        <w:div w:id="1808623712">
          <w:marLeft w:val="0"/>
          <w:marRight w:val="0"/>
          <w:marTop w:val="0"/>
          <w:marBottom w:val="0"/>
          <w:divBdr>
            <w:top w:val="none" w:sz="0" w:space="0" w:color="auto"/>
            <w:left w:val="none" w:sz="0" w:space="0" w:color="auto"/>
            <w:bottom w:val="none" w:sz="0" w:space="0" w:color="auto"/>
            <w:right w:val="none" w:sz="0" w:space="0" w:color="auto"/>
          </w:divBdr>
        </w:div>
        <w:div w:id="1610357486">
          <w:marLeft w:val="0"/>
          <w:marRight w:val="0"/>
          <w:marTop w:val="0"/>
          <w:marBottom w:val="0"/>
          <w:divBdr>
            <w:top w:val="none" w:sz="0" w:space="0" w:color="auto"/>
            <w:left w:val="none" w:sz="0" w:space="0" w:color="auto"/>
            <w:bottom w:val="none" w:sz="0" w:space="0" w:color="auto"/>
            <w:right w:val="none" w:sz="0" w:space="0" w:color="auto"/>
          </w:divBdr>
        </w:div>
        <w:div w:id="557277654">
          <w:marLeft w:val="0"/>
          <w:marRight w:val="0"/>
          <w:marTop w:val="0"/>
          <w:marBottom w:val="0"/>
          <w:divBdr>
            <w:top w:val="none" w:sz="0" w:space="0" w:color="auto"/>
            <w:left w:val="none" w:sz="0" w:space="0" w:color="auto"/>
            <w:bottom w:val="none" w:sz="0" w:space="0" w:color="auto"/>
            <w:right w:val="none" w:sz="0" w:space="0" w:color="auto"/>
          </w:divBdr>
        </w:div>
        <w:div w:id="1976325154">
          <w:marLeft w:val="0"/>
          <w:marRight w:val="0"/>
          <w:marTop w:val="0"/>
          <w:marBottom w:val="0"/>
          <w:divBdr>
            <w:top w:val="none" w:sz="0" w:space="0" w:color="auto"/>
            <w:left w:val="none" w:sz="0" w:space="0" w:color="auto"/>
            <w:bottom w:val="none" w:sz="0" w:space="0" w:color="auto"/>
            <w:right w:val="none" w:sz="0" w:space="0" w:color="auto"/>
          </w:divBdr>
        </w:div>
        <w:div w:id="878515258">
          <w:marLeft w:val="0"/>
          <w:marRight w:val="0"/>
          <w:marTop w:val="0"/>
          <w:marBottom w:val="0"/>
          <w:divBdr>
            <w:top w:val="none" w:sz="0" w:space="0" w:color="auto"/>
            <w:left w:val="none" w:sz="0" w:space="0" w:color="auto"/>
            <w:bottom w:val="none" w:sz="0" w:space="0" w:color="auto"/>
            <w:right w:val="none" w:sz="0" w:space="0" w:color="auto"/>
          </w:divBdr>
        </w:div>
        <w:div w:id="1938445593">
          <w:marLeft w:val="0"/>
          <w:marRight w:val="0"/>
          <w:marTop w:val="0"/>
          <w:marBottom w:val="0"/>
          <w:divBdr>
            <w:top w:val="none" w:sz="0" w:space="0" w:color="auto"/>
            <w:left w:val="none" w:sz="0" w:space="0" w:color="auto"/>
            <w:bottom w:val="none" w:sz="0" w:space="0" w:color="auto"/>
            <w:right w:val="none" w:sz="0" w:space="0" w:color="auto"/>
          </w:divBdr>
        </w:div>
        <w:div w:id="908461520">
          <w:marLeft w:val="0"/>
          <w:marRight w:val="0"/>
          <w:marTop w:val="0"/>
          <w:marBottom w:val="0"/>
          <w:divBdr>
            <w:top w:val="none" w:sz="0" w:space="0" w:color="auto"/>
            <w:left w:val="none" w:sz="0" w:space="0" w:color="auto"/>
            <w:bottom w:val="none" w:sz="0" w:space="0" w:color="auto"/>
            <w:right w:val="none" w:sz="0" w:space="0" w:color="auto"/>
          </w:divBdr>
        </w:div>
        <w:div w:id="248197517">
          <w:marLeft w:val="0"/>
          <w:marRight w:val="0"/>
          <w:marTop w:val="0"/>
          <w:marBottom w:val="0"/>
          <w:divBdr>
            <w:top w:val="none" w:sz="0" w:space="0" w:color="auto"/>
            <w:left w:val="none" w:sz="0" w:space="0" w:color="auto"/>
            <w:bottom w:val="none" w:sz="0" w:space="0" w:color="auto"/>
            <w:right w:val="none" w:sz="0" w:space="0" w:color="auto"/>
          </w:divBdr>
        </w:div>
        <w:div w:id="2127038856">
          <w:marLeft w:val="0"/>
          <w:marRight w:val="0"/>
          <w:marTop w:val="0"/>
          <w:marBottom w:val="0"/>
          <w:divBdr>
            <w:top w:val="none" w:sz="0" w:space="0" w:color="auto"/>
            <w:left w:val="none" w:sz="0" w:space="0" w:color="auto"/>
            <w:bottom w:val="none" w:sz="0" w:space="0" w:color="auto"/>
            <w:right w:val="none" w:sz="0" w:space="0" w:color="auto"/>
          </w:divBdr>
        </w:div>
        <w:div w:id="1088237366">
          <w:marLeft w:val="0"/>
          <w:marRight w:val="0"/>
          <w:marTop w:val="0"/>
          <w:marBottom w:val="0"/>
          <w:divBdr>
            <w:top w:val="none" w:sz="0" w:space="0" w:color="auto"/>
            <w:left w:val="none" w:sz="0" w:space="0" w:color="auto"/>
            <w:bottom w:val="none" w:sz="0" w:space="0" w:color="auto"/>
            <w:right w:val="none" w:sz="0" w:space="0" w:color="auto"/>
          </w:divBdr>
        </w:div>
        <w:div w:id="872963149">
          <w:marLeft w:val="0"/>
          <w:marRight w:val="0"/>
          <w:marTop w:val="0"/>
          <w:marBottom w:val="0"/>
          <w:divBdr>
            <w:top w:val="none" w:sz="0" w:space="0" w:color="auto"/>
            <w:left w:val="none" w:sz="0" w:space="0" w:color="auto"/>
            <w:bottom w:val="none" w:sz="0" w:space="0" w:color="auto"/>
            <w:right w:val="none" w:sz="0" w:space="0" w:color="auto"/>
          </w:divBdr>
        </w:div>
        <w:div w:id="495803810">
          <w:marLeft w:val="0"/>
          <w:marRight w:val="0"/>
          <w:marTop w:val="0"/>
          <w:marBottom w:val="0"/>
          <w:divBdr>
            <w:top w:val="none" w:sz="0" w:space="0" w:color="auto"/>
            <w:left w:val="none" w:sz="0" w:space="0" w:color="auto"/>
            <w:bottom w:val="none" w:sz="0" w:space="0" w:color="auto"/>
            <w:right w:val="none" w:sz="0" w:space="0" w:color="auto"/>
          </w:divBdr>
        </w:div>
        <w:div w:id="558829528">
          <w:marLeft w:val="0"/>
          <w:marRight w:val="0"/>
          <w:marTop w:val="0"/>
          <w:marBottom w:val="0"/>
          <w:divBdr>
            <w:top w:val="none" w:sz="0" w:space="0" w:color="auto"/>
            <w:left w:val="none" w:sz="0" w:space="0" w:color="auto"/>
            <w:bottom w:val="none" w:sz="0" w:space="0" w:color="auto"/>
            <w:right w:val="none" w:sz="0" w:space="0" w:color="auto"/>
          </w:divBdr>
        </w:div>
        <w:div w:id="1446384033">
          <w:marLeft w:val="0"/>
          <w:marRight w:val="0"/>
          <w:marTop w:val="0"/>
          <w:marBottom w:val="0"/>
          <w:divBdr>
            <w:top w:val="none" w:sz="0" w:space="0" w:color="auto"/>
            <w:left w:val="none" w:sz="0" w:space="0" w:color="auto"/>
            <w:bottom w:val="none" w:sz="0" w:space="0" w:color="auto"/>
            <w:right w:val="none" w:sz="0" w:space="0" w:color="auto"/>
          </w:divBdr>
        </w:div>
        <w:div w:id="1296377159">
          <w:marLeft w:val="0"/>
          <w:marRight w:val="0"/>
          <w:marTop w:val="0"/>
          <w:marBottom w:val="0"/>
          <w:divBdr>
            <w:top w:val="none" w:sz="0" w:space="0" w:color="auto"/>
            <w:left w:val="none" w:sz="0" w:space="0" w:color="auto"/>
            <w:bottom w:val="none" w:sz="0" w:space="0" w:color="auto"/>
            <w:right w:val="none" w:sz="0" w:space="0" w:color="auto"/>
          </w:divBdr>
        </w:div>
        <w:div w:id="750854447">
          <w:marLeft w:val="0"/>
          <w:marRight w:val="0"/>
          <w:marTop w:val="0"/>
          <w:marBottom w:val="0"/>
          <w:divBdr>
            <w:top w:val="none" w:sz="0" w:space="0" w:color="auto"/>
            <w:left w:val="none" w:sz="0" w:space="0" w:color="auto"/>
            <w:bottom w:val="none" w:sz="0" w:space="0" w:color="auto"/>
            <w:right w:val="none" w:sz="0" w:space="0" w:color="auto"/>
          </w:divBdr>
        </w:div>
        <w:div w:id="605113189">
          <w:marLeft w:val="0"/>
          <w:marRight w:val="0"/>
          <w:marTop w:val="0"/>
          <w:marBottom w:val="0"/>
          <w:divBdr>
            <w:top w:val="none" w:sz="0" w:space="0" w:color="auto"/>
            <w:left w:val="none" w:sz="0" w:space="0" w:color="auto"/>
            <w:bottom w:val="none" w:sz="0" w:space="0" w:color="auto"/>
            <w:right w:val="none" w:sz="0" w:space="0" w:color="auto"/>
          </w:divBdr>
        </w:div>
        <w:div w:id="55127561">
          <w:marLeft w:val="0"/>
          <w:marRight w:val="0"/>
          <w:marTop w:val="0"/>
          <w:marBottom w:val="0"/>
          <w:divBdr>
            <w:top w:val="none" w:sz="0" w:space="0" w:color="auto"/>
            <w:left w:val="none" w:sz="0" w:space="0" w:color="auto"/>
            <w:bottom w:val="none" w:sz="0" w:space="0" w:color="auto"/>
            <w:right w:val="none" w:sz="0" w:space="0" w:color="auto"/>
          </w:divBdr>
        </w:div>
        <w:div w:id="745306612">
          <w:marLeft w:val="0"/>
          <w:marRight w:val="0"/>
          <w:marTop w:val="0"/>
          <w:marBottom w:val="0"/>
          <w:divBdr>
            <w:top w:val="none" w:sz="0" w:space="0" w:color="auto"/>
            <w:left w:val="none" w:sz="0" w:space="0" w:color="auto"/>
            <w:bottom w:val="none" w:sz="0" w:space="0" w:color="auto"/>
            <w:right w:val="none" w:sz="0" w:space="0" w:color="auto"/>
          </w:divBdr>
        </w:div>
        <w:div w:id="897668309">
          <w:marLeft w:val="0"/>
          <w:marRight w:val="0"/>
          <w:marTop w:val="0"/>
          <w:marBottom w:val="0"/>
          <w:divBdr>
            <w:top w:val="none" w:sz="0" w:space="0" w:color="auto"/>
            <w:left w:val="none" w:sz="0" w:space="0" w:color="auto"/>
            <w:bottom w:val="none" w:sz="0" w:space="0" w:color="auto"/>
            <w:right w:val="none" w:sz="0" w:space="0" w:color="auto"/>
          </w:divBdr>
        </w:div>
        <w:div w:id="509220915">
          <w:marLeft w:val="0"/>
          <w:marRight w:val="0"/>
          <w:marTop w:val="0"/>
          <w:marBottom w:val="0"/>
          <w:divBdr>
            <w:top w:val="none" w:sz="0" w:space="0" w:color="auto"/>
            <w:left w:val="none" w:sz="0" w:space="0" w:color="auto"/>
            <w:bottom w:val="none" w:sz="0" w:space="0" w:color="auto"/>
            <w:right w:val="none" w:sz="0" w:space="0" w:color="auto"/>
          </w:divBdr>
        </w:div>
        <w:div w:id="1987856013">
          <w:marLeft w:val="0"/>
          <w:marRight w:val="0"/>
          <w:marTop w:val="0"/>
          <w:marBottom w:val="0"/>
          <w:divBdr>
            <w:top w:val="none" w:sz="0" w:space="0" w:color="auto"/>
            <w:left w:val="none" w:sz="0" w:space="0" w:color="auto"/>
            <w:bottom w:val="none" w:sz="0" w:space="0" w:color="auto"/>
            <w:right w:val="none" w:sz="0" w:space="0" w:color="auto"/>
          </w:divBdr>
        </w:div>
        <w:div w:id="855077996">
          <w:marLeft w:val="0"/>
          <w:marRight w:val="0"/>
          <w:marTop w:val="0"/>
          <w:marBottom w:val="0"/>
          <w:divBdr>
            <w:top w:val="none" w:sz="0" w:space="0" w:color="auto"/>
            <w:left w:val="none" w:sz="0" w:space="0" w:color="auto"/>
            <w:bottom w:val="none" w:sz="0" w:space="0" w:color="auto"/>
            <w:right w:val="none" w:sz="0" w:space="0" w:color="auto"/>
          </w:divBdr>
        </w:div>
        <w:div w:id="223952475">
          <w:marLeft w:val="0"/>
          <w:marRight w:val="0"/>
          <w:marTop w:val="0"/>
          <w:marBottom w:val="0"/>
          <w:divBdr>
            <w:top w:val="none" w:sz="0" w:space="0" w:color="auto"/>
            <w:left w:val="none" w:sz="0" w:space="0" w:color="auto"/>
            <w:bottom w:val="none" w:sz="0" w:space="0" w:color="auto"/>
            <w:right w:val="none" w:sz="0" w:space="0" w:color="auto"/>
          </w:divBdr>
        </w:div>
        <w:div w:id="1046023861">
          <w:marLeft w:val="0"/>
          <w:marRight w:val="0"/>
          <w:marTop w:val="0"/>
          <w:marBottom w:val="0"/>
          <w:divBdr>
            <w:top w:val="none" w:sz="0" w:space="0" w:color="auto"/>
            <w:left w:val="none" w:sz="0" w:space="0" w:color="auto"/>
            <w:bottom w:val="none" w:sz="0" w:space="0" w:color="auto"/>
            <w:right w:val="none" w:sz="0" w:space="0" w:color="auto"/>
          </w:divBdr>
        </w:div>
        <w:div w:id="1215114901">
          <w:marLeft w:val="0"/>
          <w:marRight w:val="0"/>
          <w:marTop w:val="0"/>
          <w:marBottom w:val="0"/>
          <w:divBdr>
            <w:top w:val="none" w:sz="0" w:space="0" w:color="auto"/>
            <w:left w:val="none" w:sz="0" w:space="0" w:color="auto"/>
            <w:bottom w:val="none" w:sz="0" w:space="0" w:color="auto"/>
            <w:right w:val="none" w:sz="0" w:space="0" w:color="auto"/>
          </w:divBdr>
        </w:div>
        <w:div w:id="630861461">
          <w:marLeft w:val="0"/>
          <w:marRight w:val="0"/>
          <w:marTop w:val="0"/>
          <w:marBottom w:val="0"/>
          <w:divBdr>
            <w:top w:val="none" w:sz="0" w:space="0" w:color="auto"/>
            <w:left w:val="none" w:sz="0" w:space="0" w:color="auto"/>
            <w:bottom w:val="none" w:sz="0" w:space="0" w:color="auto"/>
            <w:right w:val="none" w:sz="0" w:space="0" w:color="auto"/>
          </w:divBdr>
        </w:div>
      </w:divsChild>
    </w:div>
    <w:div w:id="360860444">
      <w:bodyDiv w:val="1"/>
      <w:marLeft w:val="0"/>
      <w:marRight w:val="0"/>
      <w:marTop w:val="0"/>
      <w:marBottom w:val="0"/>
      <w:divBdr>
        <w:top w:val="none" w:sz="0" w:space="0" w:color="auto"/>
        <w:left w:val="none" w:sz="0" w:space="0" w:color="auto"/>
        <w:bottom w:val="none" w:sz="0" w:space="0" w:color="auto"/>
        <w:right w:val="none" w:sz="0" w:space="0" w:color="auto"/>
      </w:divBdr>
      <w:divsChild>
        <w:div w:id="1663855589">
          <w:marLeft w:val="0"/>
          <w:marRight w:val="0"/>
          <w:marTop w:val="0"/>
          <w:marBottom w:val="0"/>
          <w:divBdr>
            <w:top w:val="none" w:sz="0" w:space="0" w:color="auto"/>
            <w:left w:val="none" w:sz="0" w:space="0" w:color="auto"/>
            <w:bottom w:val="none" w:sz="0" w:space="0" w:color="auto"/>
            <w:right w:val="none" w:sz="0" w:space="0" w:color="auto"/>
          </w:divBdr>
        </w:div>
        <w:div w:id="1188443116">
          <w:marLeft w:val="0"/>
          <w:marRight w:val="0"/>
          <w:marTop w:val="0"/>
          <w:marBottom w:val="0"/>
          <w:divBdr>
            <w:top w:val="none" w:sz="0" w:space="0" w:color="auto"/>
            <w:left w:val="none" w:sz="0" w:space="0" w:color="auto"/>
            <w:bottom w:val="none" w:sz="0" w:space="0" w:color="auto"/>
            <w:right w:val="none" w:sz="0" w:space="0" w:color="auto"/>
          </w:divBdr>
        </w:div>
        <w:div w:id="1921986951">
          <w:marLeft w:val="0"/>
          <w:marRight w:val="0"/>
          <w:marTop w:val="0"/>
          <w:marBottom w:val="0"/>
          <w:divBdr>
            <w:top w:val="none" w:sz="0" w:space="0" w:color="auto"/>
            <w:left w:val="none" w:sz="0" w:space="0" w:color="auto"/>
            <w:bottom w:val="none" w:sz="0" w:space="0" w:color="auto"/>
            <w:right w:val="none" w:sz="0" w:space="0" w:color="auto"/>
          </w:divBdr>
        </w:div>
        <w:div w:id="199392748">
          <w:marLeft w:val="0"/>
          <w:marRight w:val="0"/>
          <w:marTop w:val="0"/>
          <w:marBottom w:val="0"/>
          <w:divBdr>
            <w:top w:val="none" w:sz="0" w:space="0" w:color="auto"/>
            <w:left w:val="none" w:sz="0" w:space="0" w:color="auto"/>
            <w:bottom w:val="none" w:sz="0" w:space="0" w:color="auto"/>
            <w:right w:val="none" w:sz="0" w:space="0" w:color="auto"/>
          </w:divBdr>
        </w:div>
        <w:div w:id="1780448882">
          <w:marLeft w:val="0"/>
          <w:marRight w:val="0"/>
          <w:marTop w:val="0"/>
          <w:marBottom w:val="0"/>
          <w:divBdr>
            <w:top w:val="none" w:sz="0" w:space="0" w:color="auto"/>
            <w:left w:val="none" w:sz="0" w:space="0" w:color="auto"/>
            <w:bottom w:val="none" w:sz="0" w:space="0" w:color="auto"/>
            <w:right w:val="none" w:sz="0" w:space="0" w:color="auto"/>
          </w:divBdr>
        </w:div>
        <w:div w:id="86999014">
          <w:marLeft w:val="0"/>
          <w:marRight w:val="0"/>
          <w:marTop w:val="0"/>
          <w:marBottom w:val="0"/>
          <w:divBdr>
            <w:top w:val="none" w:sz="0" w:space="0" w:color="auto"/>
            <w:left w:val="none" w:sz="0" w:space="0" w:color="auto"/>
            <w:bottom w:val="none" w:sz="0" w:space="0" w:color="auto"/>
            <w:right w:val="none" w:sz="0" w:space="0" w:color="auto"/>
          </w:divBdr>
        </w:div>
        <w:div w:id="1248613920">
          <w:marLeft w:val="0"/>
          <w:marRight w:val="0"/>
          <w:marTop w:val="0"/>
          <w:marBottom w:val="0"/>
          <w:divBdr>
            <w:top w:val="none" w:sz="0" w:space="0" w:color="auto"/>
            <w:left w:val="none" w:sz="0" w:space="0" w:color="auto"/>
            <w:bottom w:val="none" w:sz="0" w:space="0" w:color="auto"/>
            <w:right w:val="none" w:sz="0" w:space="0" w:color="auto"/>
          </w:divBdr>
        </w:div>
        <w:div w:id="954409081">
          <w:marLeft w:val="0"/>
          <w:marRight w:val="0"/>
          <w:marTop w:val="0"/>
          <w:marBottom w:val="0"/>
          <w:divBdr>
            <w:top w:val="none" w:sz="0" w:space="0" w:color="auto"/>
            <w:left w:val="none" w:sz="0" w:space="0" w:color="auto"/>
            <w:bottom w:val="none" w:sz="0" w:space="0" w:color="auto"/>
            <w:right w:val="none" w:sz="0" w:space="0" w:color="auto"/>
          </w:divBdr>
        </w:div>
        <w:div w:id="1299997350">
          <w:marLeft w:val="0"/>
          <w:marRight w:val="0"/>
          <w:marTop w:val="0"/>
          <w:marBottom w:val="0"/>
          <w:divBdr>
            <w:top w:val="none" w:sz="0" w:space="0" w:color="auto"/>
            <w:left w:val="none" w:sz="0" w:space="0" w:color="auto"/>
            <w:bottom w:val="none" w:sz="0" w:space="0" w:color="auto"/>
            <w:right w:val="none" w:sz="0" w:space="0" w:color="auto"/>
          </w:divBdr>
        </w:div>
      </w:divsChild>
    </w:div>
    <w:div w:id="365251879">
      <w:bodyDiv w:val="1"/>
      <w:marLeft w:val="0"/>
      <w:marRight w:val="0"/>
      <w:marTop w:val="0"/>
      <w:marBottom w:val="0"/>
      <w:divBdr>
        <w:top w:val="none" w:sz="0" w:space="0" w:color="auto"/>
        <w:left w:val="none" w:sz="0" w:space="0" w:color="auto"/>
        <w:bottom w:val="none" w:sz="0" w:space="0" w:color="auto"/>
        <w:right w:val="none" w:sz="0" w:space="0" w:color="auto"/>
      </w:divBdr>
    </w:div>
    <w:div w:id="369575222">
      <w:bodyDiv w:val="1"/>
      <w:marLeft w:val="0"/>
      <w:marRight w:val="0"/>
      <w:marTop w:val="0"/>
      <w:marBottom w:val="0"/>
      <w:divBdr>
        <w:top w:val="none" w:sz="0" w:space="0" w:color="auto"/>
        <w:left w:val="none" w:sz="0" w:space="0" w:color="auto"/>
        <w:bottom w:val="none" w:sz="0" w:space="0" w:color="auto"/>
        <w:right w:val="none" w:sz="0" w:space="0" w:color="auto"/>
      </w:divBdr>
      <w:divsChild>
        <w:div w:id="124082244">
          <w:marLeft w:val="0"/>
          <w:marRight w:val="0"/>
          <w:marTop w:val="0"/>
          <w:marBottom w:val="0"/>
          <w:divBdr>
            <w:top w:val="none" w:sz="0" w:space="0" w:color="auto"/>
            <w:left w:val="none" w:sz="0" w:space="0" w:color="auto"/>
            <w:bottom w:val="none" w:sz="0" w:space="0" w:color="auto"/>
            <w:right w:val="none" w:sz="0" w:space="0" w:color="auto"/>
          </w:divBdr>
        </w:div>
        <w:div w:id="1452553927">
          <w:marLeft w:val="0"/>
          <w:marRight w:val="0"/>
          <w:marTop w:val="0"/>
          <w:marBottom w:val="0"/>
          <w:divBdr>
            <w:top w:val="none" w:sz="0" w:space="0" w:color="auto"/>
            <w:left w:val="none" w:sz="0" w:space="0" w:color="auto"/>
            <w:bottom w:val="none" w:sz="0" w:space="0" w:color="auto"/>
            <w:right w:val="none" w:sz="0" w:space="0" w:color="auto"/>
          </w:divBdr>
        </w:div>
        <w:div w:id="366755160">
          <w:marLeft w:val="0"/>
          <w:marRight w:val="0"/>
          <w:marTop w:val="0"/>
          <w:marBottom w:val="0"/>
          <w:divBdr>
            <w:top w:val="none" w:sz="0" w:space="0" w:color="auto"/>
            <w:left w:val="none" w:sz="0" w:space="0" w:color="auto"/>
            <w:bottom w:val="none" w:sz="0" w:space="0" w:color="auto"/>
            <w:right w:val="none" w:sz="0" w:space="0" w:color="auto"/>
          </w:divBdr>
        </w:div>
        <w:div w:id="1825387019">
          <w:marLeft w:val="0"/>
          <w:marRight w:val="0"/>
          <w:marTop w:val="0"/>
          <w:marBottom w:val="0"/>
          <w:divBdr>
            <w:top w:val="none" w:sz="0" w:space="0" w:color="auto"/>
            <w:left w:val="none" w:sz="0" w:space="0" w:color="auto"/>
            <w:bottom w:val="none" w:sz="0" w:space="0" w:color="auto"/>
            <w:right w:val="none" w:sz="0" w:space="0" w:color="auto"/>
          </w:divBdr>
        </w:div>
        <w:div w:id="1441415069">
          <w:marLeft w:val="0"/>
          <w:marRight w:val="0"/>
          <w:marTop w:val="0"/>
          <w:marBottom w:val="0"/>
          <w:divBdr>
            <w:top w:val="none" w:sz="0" w:space="0" w:color="auto"/>
            <w:left w:val="none" w:sz="0" w:space="0" w:color="auto"/>
            <w:bottom w:val="none" w:sz="0" w:space="0" w:color="auto"/>
            <w:right w:val="none" w:sz="0" w:space="0" w:color="auto"/>
          </w:divBdr>
        </w:div>
        <w:div w:id="389697777">
          <w:marLeft w:val="0"/>
          <w:marRight w:val="0"/>
          <w:marTop w:val="0"/>
          <w:marBottom w:val="0"/>
          <w:divBdr>
            <w:top w:val="none" w:sz="0" w:space="0" w:color="auto"/>
            <w:left w:val="none" w:sz="0" w:space="0" w:color="auto"/>
            <w:bottom w:val="none" w:sz="0" w:space="0" w:color="auto"/>
            <w:right w:val="none" w:sz="0" w:space="0" w:color="auto"/>
          </w:divBdr>
        </w:div>
        <w:div w:id="1513450482">
          <w:marLeft w:val="0"/>
          <w:marRight w:val="0"/>
          <w:marTop w:val="0"/>
          <w:marBottom w:val="0"/>
          <w:divBdr>
            <w:top w:val="none" w:sz="0" w:space="0" w:color="auto"/>
            <w:left w:val="none" w:sz="0" w:space="0" w:color="auto"/>
            <w:bottom w:val="none" w:sz="0" w:space="0" w:color="auto"/>
            <w:right w:val="none" w:sz="0" w:space="0" w:color="auto"/>
          </w:divBdr>
        </w:div>
        <w:div w:id="1360426133">
          <w:marLeft w:val="0"/>
          <w:marRight w:val="0"/>
          <w:marTop w:val="0"/>
          <w:marBottom w:val="0"/>
          <w:divBdr>
            <w:top w:val="none" w:sz="0" w:space="0" w:color="auto"/>
            <w:left w:val="none" w:sz="0" w:space="0" w:color="auto"/>
            <w:bottom w:val="none" w:sz="0" w:space="0" w:color="auto"/>
            <w:right w:val="none" w:sz="0" w:space="0" w:color="auto"/>
          </w:divBdr>
        </w:div>
        <w:div w:id="419646408">
          <w:marLeft w:val="0"/>
          <w:marRight w:val="0"/>
          <w:marTop w:val="0"/>
          <w:marBottom w:val="0"/>
          <w:divBdr>
            <w:top w:val="none" w:sz="0" w:space="0" w:color="auto"/>
            <w:left w:val="none" w:sz="0" w:space="0" w:color="auto"/>
            <w:bottom w:val="none" w:sz="0" w:space="0" w:color="auto"/>
            <w:right w:val="none" w:sz="0" w:space="0" w:color="auto"/>
          </w:divBdr>
        </w:div>
        <w:div w:id="1225676675">
          <w:marLeft w:val="0"/>
          <w:marRight w:val="0"/>
          <w:marTop w:val="0"/>
          <w:marBottom w:val="0"/>
          <w:divBdr>
            <w:top w:val="none" w:sz="0" w:space="0" w:color="auto"/>
            <w:left w:val="none" w:sz="0" w:space="0" w:color="auto"/>
            <w:bottom w:val="none" w:sz="0" w:space="0" w:color="auto"/>
            <w:right w:val="none" w:sz="0" w:space="0" w:color="auto"/>
          </w:divBdr>
        </w:div>
        <w:div w:id="1345284670">
          <w:marLeft w:val="0"/>
          <w:marRight w:val="0"/>
          <w:marTop w:val="0"/>
          <w:marBottom w:val="0"/>
          <w:divBdr>
            <w:top w:val="none" w:sz="0" w:space="0" w:color="auto"/>
            <w:left w:val="none" w:sz="0" w:space="0" w:color="auto"/>
            <w:bottom w:val="none" w:sz="0" w:space="0" w:color="auto"/>
            <w:right w:val="none" w:sz="0" w:space="0" w:color="auto"/>
          </w:divBdr>
        </w:div>
        <w:div w:id="2103187066">
          <w:marLeft w:val="0"/>
          <w:marRight w:val="0"/>
          <w:marTop w:val="0"/>
          <w:marBottom w:val="0"/>
          <w:divBdr>
            <w:top w:val="none" w:sz="0" w:space="0" w:color="auto"/>
            <w:left w:val="none" w:sz="0" w:space="0" w:color="auto"/>
            <w:bottom w:val="none" w:sz="0" w:space="0" w:color="auto"/>
            <w:right w:val="none" w:sz="0" w:space="0" w:color="auto"/>
          </w:divBdr>
        </w:div>
        <w:div w:id="1361667373">
          <w:marLeft w:val="0"/>
          <w:marRight w:val="0"/>
          <w:marTop w:val="0"/>
          <w:marBottom w:val="0"/>
          <w:divBdr>
            <w:top w:val="none" w:sz="0" w:space="0" w:color="auto"/>
            <w:left w:val="none" w:sz="0" w:space="0" w:color="auto"/>
            <w:bottom w:val="none" w:sz="0" w:space="0" w:color="auto"/>
            <w:right w:val="none" w:sz="0" w:space="0" w:color="auto"/>
          </w:divBdr>
        </w:div>
        <w:div w:id="633607087">
          <w:marLeft w:val="0"/>
          <w:marRight w:val="0"/>
          <w:marTop w:val="0"/>
          <w:marBottom w:val="0"/>
          <w:divBdr>
            <w:top w:val="none" w:sz="0" w:space="0" w:color="auto"/>
            <w:left w:val="none" w:sz="0" w:space="0" w:color="auto"/>
            <w:bottom w:val="none" w:sz="0" w:space="0" w:color="auto"/>
            <w:right w:val="none" w:sz="0" w:space="0" w:color="auto"/>
          </w:divBdr>
        </w:div>
        <w:div w:id="981497809">
          <w:marLeft w:val="0"/>
          <w:marRight w:val="0"/>
          <w:marTop w:val="0"/>
          <w:marBottom w:val="0"/>
          <w:divBdr>
            <w:top w:val="none" w:sz="0" w:space="0" w:color="auto"/>
            <w:left w:val="none" w:sz="0" w:space="0" w:color="auto"/>
            <w:bottom w:val="none" w:sz="0" w:space="0" w:color="auto"/>
            <w:right w:val="none" w:sz="0" w:space="0" w:color="auto"/>
          </w:divBdr>
        </w:div>
        <w:div w:id="1106849660">
          <w:marLeft w:val="0"/>
          <w:marRight w:val="0"/>
          <w:marTop w:val="0"/>
          <w:marBottom w:val="0"/>
          <w:divBdr>
            <w:top w:val="none" w:sz="0" w:space="0" w:color="auto"/>
            <w:left w:val="none" w:sz="0" w:space="0" w:color="auto"/>
            <w:bottom w:val="none" w:sz="0" w:space="0" w:color="auto"/>
            <w:right w:val="none" w:sz="0" w:space="0" w:color="auto"/>
          </w:divBdr>
        </w:div>
        <w:div w:id="1357778792">
          <w:marLeft w:val="0"/>
          <w:marRight w:val="0"/>
          <w:marTop w:val="0"/>
          <w:marBottom w:val="0"/>
          <w:divBdr>
            <w:top w:val="none" w:sz="0" w:space="0" w:color="auto"/>
            <w:left w:val="none" w:sz="0" w:space="0" w:color="auto"/>
            <w:bottom w:val="none" w:sz="0" w:space="0" w:color="auto"/>
            <w:right w:val="none" w:sz="0" w:space="0" w:color="auto"/>
          </w:divBdr>
        </w:div>
        <w:div w:id="204567369">
          <w:marLeft w:val="0"/>
          <w:marRight w:val="0"/>
          <w:marTop w:val="0"/>
          <w:marBottom w:val="0"/>
          <w:divBdr>
            <w:top w:val="none" w:sz="0" w:space="0" w:color="auto"/>
            <w:left w:val="none" w:sz="0" w:space="0" w:color="auto"/>
            <w:bottom w:val="none" w:sz="0" w:space="0" w:color="auto"/>
            <w:right w:val="none" w:sz="0" w:space="0" w:color="auto"/>
          </w:divBdr>
        </w:div>
        <w:div w:id="1753547256">
          <w:marLeft w:val="0"/>
          <w:marRight w:val="0"/>
          <w:marTop w:val="0"/>
          <w:marBottom w:val="0"/>
          <w:divBdr>
            <w:top w:val="none" w:sz="0" w:space="0" w:color="auto"/>
            <w:left w:val="none" w:sz="0" w:space="0" w:color="auto"/>
            <w:bottom w:val="none" w:sz="0" w:space="0" w:color="auto"/>
            <w:right w:val="none" w:sz="0" w:space="0" w:color="auto"/>
          </w:divBdr>
        </w:div>
      </w:divsChild>
    </w:div>
    <w:div w:id="395905165">
      <w:bodyDiv w:val="1"/>
      <w:marLeft w:val="0"/>
      <w:marRight w:val="0"/>
      <w:marTop w:val="0"/>
      <w:marBottom w:val="0"/>
      <w:divBdr>
        <w:top w:val="none" w:sz="0" w:space="0" w:color="auto"/>
        <w:left w:val="none" w:sz="0" w:space="0" w:color="auto"/>
        <w:bottom w:val="none" w:sz="0" w:space="0" w:color="auto"/>
        <w:right w:val="none" w:sz="0" w:space="0" w:color="auto"/>
      </w:divBdr>
      <w:divsChild>
        <w:div w:id="1122043083">
          <w:marLeft w:val="0"/>
          <w:marRight w:val="0"/>
          <w:marTop w:val="0"/>
          <w:marBottom w:val="0"/>
          <w:divBdr>
            <w:top w:val="none" w:sz="0" w:space="0" w:color="auto"/>
            <w:left w:val="none" w:sz="0" w:space="0" w:color="auto"/>
            <w:bottom w:val="none" w:sz="0" w:space="0" w:color="auto"/>
            <w:right w:val="none" w:sz="0" w:space="0" w:color="auto"/>
          </w:divBdr>
        </w:div>
        <w:div w:id="1715497278">
          <w:marLeft w:val="0"/>
          <w:marRight w:val="0"/>
          <w:marTop w:val="0"/>
          <w:marBottom w:val="0"/>
          <w:divBdr>
            <w:top w:val="none" w:sz="0" w:space="0" w:color="auto"/>
            <w:left w:val="none" w:sz="0" w:space="0" w:color="auto"/>
            <w:bottom w:val="none" w:sz="0" w:space="0" w:color="auto"/>
            <w:right w:val="none" w:sz="0" w:space="0" w:color="auto"/>
          </w:divBdr>
        </w:div>
        <w:div w:id="664017709">
          <w:marLeft w:val="0"/>
          <w:marRight w:val="0"/>
          <w:marTop w:val="0"/>
          <w:marBottom w:val="0"/>
          <w:divBdr>
            <w:top w:val="none" w:sz="0" w:space="0" w:color="auto"/>
            <w:left w:val="none" w:sz="0" w:space="0" w:color="auto"/>
            <w:bottom w:val="none" w:sz="0" w:space="0" w:color="auto"/>
            <w:right w:val="none" w:sz="0" w:space="0" w:color="auto"/>
          </w:divBdr>
        </w:div>
        <w:div w:id="244607283">
          <w:marLeft w:val="0"/>
          <w:marRight w:val="0"/>
          <w:marTop w:val="0"/>
          <w:marBottom w:val="0"/>
          <w:divBdr>
            <w:top w:val="none" w:sz="0" w:space="0" w:color="auto"/>
            <w:left w:val="none" w:sz="0" w:space="0" w:color="auto"/>
            <w:bottom w:val="none" w:sz="0" w:space="0" w:color="auto"/>
            <w:right w:val="none" w:sz="0" w:space="0" w:color="auto"/>
          </w:divBdr>
        </w:div>
        <w:div w:id="6366690">
          <w:marLeft w:val="0"/>
          <w:marRight w:val="0"/>
          <w:marTop w:val="0"/>
          <w:marBottom w:val="0"/>
          <w:divBdr>
            <w:top w:val="none" w:sz="0" w:space="0" w:color="auto"/>
            <w:left w:val="none" w:sz="0" w:space="0" w:color="auto"/>
            <w:bottom w:val="none" w:sz="0" w:space="0" w:color="auto"/>
            <w:right w:val="none" w:sz="0" w:space="0" w:color="auto"/>
          </w:divBdr>
        </w:div>
        <w:div w:id="1866168185">
          <w:marLeft w:val="0"/>
          <w:marRight w:val="0"/>
          <w:marTop w:val="0"/>
          <w:marBottom w:val="0"/>
          <w:divBdr>
            <w:top w:val="none" w:sz="0" w:space="0" w:color="auto"/>
            <w:left w:val="none" w:sz="0" w:space="0" w:color="auto"/>
            <w:bottom w:val="none" w:sz="0" w:space="0" w:color="auto"/>
            <w:right w:val="none" w:sz="0" w:space="0" w:color="auto"/>
          </w:divBdr>
        </w:div>
        <w:div w:id="429737718">
          <w:marLeft w:val="0"/>
          <w:marRight w:val="0"/>
          <w:marTop w:val="0"/>
          <w:marBottom w:val="0"/>
          <w:divBdr>
            <w:top w:val="none" w:sz="0" w:space="0" w:color="auto"/>
            <w:left w:val="none" w:sz="0" w:space="0" w:color="auto"/>
            <w:bottom w:val="none" w:sz="0" w:space="0" w:color="auto"/>
            <w:right w:val="none" w:sz="0" w:space="0" w:color="auto"/>
          </w:divBdr>
        </w:div>
        <w:div w:id="1821997553">
          <w:marLeft w:val="0"/>
          <w:marRight w:val="0"/>
          <w:marTop w:val="0"/>
          <w:marBottom w:val="0"/>
          <w:divBdr>
            <w:top w:val="none" w:sz="0" w:space="0" w:color="auto"/>
            <w:left w:val="none" w:sz="0" w:space="0" w:color="auto"/>
            <w:bottom w:val="none" w:sz="0" w:space="0" w:color="auto"/>
            <w:right w:val="none" w:sz="0" w:space="0" w:color="auto"/>
          </w:divBdr>
        </w:div>
        <w:div w:id="1289430849">
          <w:marLeft w:val="0"/>
          <w:marRight w:val="0"/>
          <w:marTop w:val="0"/>
          <w:marBottom w:val="0"/>
          <w:divBdr>
            <w:top w:val="none" w:sz="0" w:space="0" w:color="auto"/>
            <w:left w:val="none" w:sz="0" w:space="0" w:color="auto"/>
            <w:bottom w:val="none" w:sz="0" w:space="0" w:color="auto"/>
            <w:right w:val="none" w:sz="0" w:space="0" w:color="auto"/>
          </w:divBdr>
        </w:div>
        <w:div w:id="251864165">
          <w:marLeft w:val="0"/>
          <w:marRight w:val="0"/>
          <w:marTop w:val="0"/>
          <w:marBottom w:val="0"/>
          <w:divBdr>
            <w:top w:val="none" w:sz="0" w:space="0" w:color="auto"/>
            <w:left w:val="none" w:sz="0" w:space="0" w:color="auto"/>
            <w:bottom w:val="none" w:sz="0" w:space="0" w:color="auto"/>
            <w:right w:val="none" w:sz="0" w:space="0" w:color="auto"/>
          </w:divBdr>
        </w:div>
        <w:div w:id="1297637116">
          <w:marLeft w:val="0"/>
          <w:marRight w:val="0"/>
          <w:marTop w:val="0"/>
          <w:marBottom w:val="0"/>
          <w:divBdr>
            <w:top w:val="none" w:sz="0" w:space="0" w:color="auto"/>
            <w:left w:val="none" w:sz="0" w:space="0" w:color="auto"/>
            <w:bottom w:val="none" w:sz="0" w:space="0" w:color="auto"/>
            <w:right w:val="none" w:sz="0" w:space="0" w:color="auto"/>
          </w:divBdr>
        </w:div>
      </w:divsChild>
    </w:div>
    <w:div w:id="538398591">
      <w:bodyDiv w:val="1"/>
      <w:marLeft w:val="0"/>
      <w:marRight w:val="0"/>
      <w:marTop w:val="0"/>
      <w:marBottom w:val="0"/>
      <w:divBdr>
        <w:top w:val="none" w:sz="0" w:space="0" w:color="auto"/>
        <w:left w:val="none" w:sz="0" w:space="0" w:color="auto"/>
        <w:bottom w:val="none" w:sz="0" w:space="0" w:color="auto"/>
        <w:right w:val="none" w:sz="0" w:space="0" w:color="auto"/>
      </w:divBdr>
      <w:divsChild>
        <w:div w:id="1518154099">
          <w:marLeft w:val="0"/>
          <w:marRight w:val="0"/>
          <w:marTop w:val="0"/>
          <w:marBottom w:val="0"/>
          <w:divBdr>
            <w:top w:val="none" w:sz="0" w:space="0" w:color="auto"/>
            <w:left w:val="none" w:sz="0" w:space="0" w:color="auto"/>
            <w:bottom w:val="none" w:sz="0" w:space="0" w:color="auto"/>
            <w:right w:val="none" w:sz="0" w:space="0" w:color="auto"/>
          </w:divBdr>
        </w:div>
        <w:div w:id="726152562">
          <w:marLeft w:val="0"/>
          <w:marRight w:val="0"/>
          <w:marTop w:val="0"/>
          <w:marBottom w:val="0"/>
          <w:divBdr>
            <w:top w:val="none" w:sz="0" w:space="0" w:color="auto"/>
            <w:left w:val="none" w:sz="0" w:space="0" w:color="auto"/>
            <w:bottom w:val="none" w:sz="0" w:space="0" w:color="auto"/>
            <w:right w:val="none" w:sz="0" w:space="0" w:color="auto"/>
          </w:divBdr>
        </w:div>
        <w:div w:id="2031299354">
          <w:marLeft w:val="0"/>
          <w:marRight w:val="0"/>
          <w:marTop w:val="0"/>
          <w:marBottom w:val="0"/>
          <w:divBdr>
            <w:top w:val="none" w:sz="0" w:space="0" w:color="auto"/>
            <w:left w:val="none" w:sz="0" w:space="0" w:color="auto"/>
            <w:bottom w:val="none" w:sz="0" w:space="0" w:color="auto"/>
            <w:right w:val="none" w:sz="0" w:space="0" w:color="auto"/>
          </w:divBdr>
        </w:div>
        <w:div w:id="623581593">
          <w:marLeft w:val="0"/>
          <w:marRight w:val="0"/>
          <w:marTop w:val="0"/>
          <w:marBottom w:val="0"/>
          <w:divBdr>
            <w:top w:val="none" w:sz="0" w:space="0" w:color="auto"/>
            <w:left w:val="none" w:sz="0" w:space="0" w:color="auto"/>
            <w:bottom w:val="none" w:sz="0" w:space="0" w:color="auto"/>
            <w:right w:val="none" w:sz="0" w:space="0" w:color="auto"/>
          </w:divBdr>
        </w:div>
        <w:div w:id="311301803">
          <w:marLeft w:val="0"/>
          <w:marRight w:val="0"/>
          <w:marTop w:val="0"/>
          <w:marBottom w:val="0"/>
          <w:divBdr>
            <w:top w:val="none" w:sz="0" w:space="0" w:color="auto"/>
            <w:left w:val="none" w:sz="0" w:space="0" w:color="auto"/>
            <w:bottom w:val="none" w:sz="0" w:space="0" w:color="auto"/>
            <w:right w:val="none" w:sz="0" w:space="0" w:color="auto"/>
          </w:divBdr>
        </w:div>
        <w:div w:id="891309187">
          <w:marLeft w:val="0"/>
          <w:marRight w:val="0"/>
          <w:marTop w:val="0"/>
          <w:marBottom w:val="0"/>
          <w:divBdr>
            <w:top w:val="none" w:sz="0" w:space="0" w:color="auto"/>
            <w:left w:val="none" w:sz="0" w:space="0" w:color="auto"/>
            <w:bottom w:val="none" w:sz="0" w:space="0" w:color="auto"/>
            <w:right w:val="none" w:sz="0" w:space="0" w:color="auto"/>
          </w:divBdr>
        </w:div>
        <w:div w:id="1542935121">
          <w:marLeft w:val="0"/>
          <w:marRight w:val="0"/>
          <w:marTop w:val="0"/>
          <w:marBottom w:val="0"/>
          <w:divBdr>
            <w:top w:val="none" w:sz="0" w:space="0" w:color="auto"/>
            <w:left w:val="none" w:sz="0" w:space="0" w:color="auto"/>
            <w:bottom w:val="none" w:sz="0" w:space="0" w:color="auto"/>
            <w:right w:val="none" w:sz="0" w:space="0" w:color="auto"/>
          </w:divBdr>
        </w:div>
        <w:div w:id="75984337">
          <w:marLeft w:val="0"/>
          <w:marRight w:val="0"/>
          <w:marTop w:val="0"/>
          <w:marBottom w:val="0"/>
          <w:divBdr>
            <w:top w:val="none" w:sz="0" w:space="0" w:color="auto"/>
            <w:left w:val="none" w:sz="0" w:space="0" w:color="auto"/>
            <w:bottom w:val="none" w:sz="0" w:space="0" w:color="auto"/>
            <w:right w:val="none" w:sz="0" w:space="0" w:color="auto"/>
          </w:divBdr>
        </w:div>
        <w:div w:id="413627247">
          <w:marLeft w:val="0"/>
          <w:marRight w:val="0"/>
          <w:marTop w:val="0"/>
          <w:marBottom w:val="0"/>
          <w:divBdr>
            <w:top w:val="none" w:sz="0" w:space="0" w:color="auto"/>
            <w:left w:val="none" w:sz="0" w:space="0" w:color="auto"/>
            <w:bottom w:val="none" w:sz="0" w:space="0" w:color="auto"/>
            <w:right w:val="none" w:sz="0" w:space="0" w:color="auto"/>
          </w:divBdr>
        </w:div>
      </w:divsChild>
    </w:div>
    <w:div w:id="591276202">
      <w:bodyDiv w:val="1"/>
      <w:marLeft w:val="0"/>
      <w:marRight w:val="0"/>
      <w:marTop w:val="0"/>
      <w:marBottom w:val="0"/>
      <w:divBdr>
        <w:top w:val="none" w:sz="0" w:space="0" w:color="auto"/>
        <w:left w:val="none" w:sz="0" w:space="0" w:color="auto"/>
        <w:bottom w:val="none" w:sz="0" w:space="0" w:color="auto"/>
        <w:right w:val="none" w:sz="0" w:space="0" w:color="auto"/>
      </w:divBdr>
      <w:divsChild>
        <w:div w:id="1670130">
          <w:marLeft w:val="0"/>
          <w:marRight w:val="0"/>
          <w:marTop w:val="0"/>
          <w:marBottom w:val="0"/>
          <w:divBdr>
            <w:top w:val="none" w:sz="0" w:space="0" w:color="auto"/>
            <w:left w:val="none" w:sz="0" w:space="0" w:color="auto"/>
            <w:bottom w:val="none" w:sz="0" w:space="0" w:color="auto"/>
            <w:right w:val="none" w:sz="0" w:space="0" w:color="auto"/>
          </w:divBdr>
          <w:divsChild>
            <w:div w:id="103869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400434">
      <w:bodyDiv w:val="1"/>
      <w:marLeft w:val="0"/>
      <w:marRight w:val="0"/>
      <w:marTop w:val="0"/>
      <w:marBottom w:val="0"/>
      <w:divBdr>
        <w:top w:val="none" w:sz="0" w:space="0" w:color="auto"/>
        <w:left w:val="none" w:sz="0" w:space="0" w:color="auto"/>
        <w:bottom w:val="none" w:sz="0" w:space="0" w:color="auto"/>
        <w:right w:val="none" w:sz="0" w:space="0" w:color="auto"/>
      </w:divBdr>
      <w:divsChild>
        <w:div w:id="534777171">
          <w:marLeft w:val="0"/>
          <w:marRight w:val="0"/>
          <w:marTop w:val="0"/>
          <w:marBottom w:val="0"/>
          <w:divBdr>
            <w:top w:val="none" w:sz="0" w:space="0" w:color="auto"/>
            <w:left w:val="none" w:sz="0" w:space="0" w:color="auto"/>
            <w:bottom w:val="none" w:sz="0" w:space="0" w:color="auto"/>
            <w:right w:val="none" w:sz="0" w:space="0" w:color="auto"/>
          </w:divBdr>
        </w:div>
        <w:div w:id="730621923">
          <w:marLeft w:val="0"/>
          <w:marRight w:val="0"/>
          <w:marTop w:val="0"/>
          <w:marBottom w:val="0"/>
          <w:divBdr>
            <w:top w:val="none" w:sz="0" w:space="0" w:color="auto"/>
            <w:left w:val="none" w:sz="0" w:space="0" w:color="auto"/>
            <w:bottom w:val="none" w:sz="0" w:space="0" w:color="auto"/>
            <w:right w:val="none" w:sz="0" w:space="0" w:color="auto"/>
          </w:divBdr>
        </w:div>
        <w:div w:id="370618606">
          <w:marLeft w:val="0"/>
          <w:marRight w:val="0"/>
          <w:marTop w:val="0"/>
          <w:marBottom w:val="0"/>
          <w:divBdr>
            <w:top w:val="none" w:sz="0" w:space="0" w:color="auto"/>
            <w:left w:val="none" w:sz="0" w:space="0" w:color="auto"/>
            <w:bottom w:val="none" w:sz="0" w:space="0" w:color="auto"/>
            <w:right w:val="none" w:sz="0" w:space="0" w:color="auto"/>
          </w:divBdr>
        </w:div>
        <w:div w:id="930309276">
          <w:marLeft w:val="0"/>
          <w:marRight w:val="0"/>
          <w:marTop w:val="0"/>
          <w:marBottom w:val="0"/>
          <w:divBdr>
            <w:top w:val="none" w:sz="0" w:space="0" w:color="auto"/>
            <w:left w:val="none" w:sz="0" w:space="0" w:color="auto"/>
            <w:bottom w:val="none" w:sz="0" w:space="0" w:color="auto"/>
            <w:right w:val="none" w:sz="0" w:space="0" w:color="auto"/>
          </w:divBdr>
        </w:div>
        <w:div w:id="1771316976">
          <w:marLeft w:val="0"/>
          <w:marRight w:val="0"/>
          <w:marTop w:val="0"/>
          <w:marBottom w:val="0"/>
          <w:divBdr>
            <w:top w:val="none" w:sz="0" w:space="0" w:color="auto"/>
            <w:left w:val="none" w:sz="0" w:space="0" w:color="auto"/>
            <w:bottom w:val="none" w:sz="0" w:space="0" w:color="auto"/>
            <w:right w:val="none" w:sz="0" w:space="0" w:color="auto"/>
          </w:divBdr>
        </w:div>
        <w:div w:id="1247761928">
          <w:marLeft w:val="0"/>
          <w:marRight w:val="0"/>
          <w:marTop w:val="0"/>
          <w:marBottom w:val="0"/>
          <w:divBdr>
            <w:top w:val="none" w:sz="0" w:space="0" w:color="auto"/>
            <w:left w:val="none" w:sz="0" w:space="0" w:color="auto"/>
            <w:bottom w:val="none" w:sz="0" w:space="0" w:color="auto"/>
            <w:right w:val="none" w:sz="0" w:space="0" w:color="auto"/>
          </w:divBdr>
        </w:div>
        <w:div w:id="170878316">
          <w:marLeft w:val="0"/>
          <w:marRight w:val="0"/>
          <w:marTop w:val="0"/>
          <w:marBottom w:val="0"/>
          <w:divBdr>
            <w:top w:val="none" w:sz="0" w:space="0" w:color="auto"/>
            <w:left w:val="none" w:sz="0" w:space="0" w:color="auto"/>
            <w:bottom w:val="none" w:sz="0" w:space="0" w:color="auto"/>
            <w:right w:val="none" w:sz="0" w:space="0" w:color="auto"/>
          </w:divBdr>
        </w:div>
        <w:div w:id="15273997">
          <w:marLeft w:val="0"/>
          <w:marRight w:val="0"/>
          <w:marTop w:val="0"/>
          <w:marBottom w:val="0"/>
          <w:divBdr>
            <w:top w:val="none" w:sz="0" w:space="0" w:color="auto"/>
            <w:left w:val="none" w:sz="0" w:space="0" w:color="auto"/>
            <w:bottom w:val="none" w:sz="0" w:space="0" w:color="auto"/>
            <w:right w:val="none" w:sz="0" w:space="0" w:color="auto"/>
          </w:divBdr>
        </w:div>
        <w:div w:id="1388991830">
          <w:marLeft w:val="0"/>
          <w:marRight w:val="0"/>
          <w:marTop w:val="0"/>
          <w:marBottom w:val="0"/>
          <w:divBdr>
            <w:top w:val="none" w:sz="0" w:space="0" w:color="auto"/>
            <w:left w:val="none" w:sz="0" w:space="0" w:color="auto"/>
            <w:bottom w:val="none" w:sz="0" w:space="0" w:color="auto"/>
            <w:right w:val="none" w:sz="0" w:space="0" w:color="auto"/>
          </w:divBdr>
        </w:div>
        <w:div w:id="1583493936">
          <w:marLeft w:val="0"/>
          <w:marRight w:val="0"/>
          <w:marTop w:val="0"/>
          <w:marBottom w:val="0"/>
          <w:divBdr>
            <w:top w:val="none" w:sz="0" w:space="0" w:color="auto"/>
            <w:left w:val="none" w:sz="0" w:space="0" w:color="auto"/>
            <w:bottom w:val="none" w:sz="0" w:space="0" w:color="auto"/>
            <w:right w:val="none" w:sz="0" w:space="0" w:color="auto"/>
          </w:divBdr>
        </w:div>
        <w:div w:id="1337150819">
          <w:marLeft w:val="0"/>
          <w:marRight w:val="0"/>
          <w:marTop w:val="0"/>
          <w:marBottom w:val="0"/>
          <w:divBdr>
            <w:top w:val="none" w:sz="0" w:space="0" w:color="auto"/>
            <w:left w:val="none" w:sz="0" w:space="0" w:color="auto"/>
            <w:bottom w:val="none" w:sz="0" w:space="0" w:color="auto"/>
            <w:right w:val="none" w:sz="0" w:space="0" w:color="auto"/>
          </w:divBdr>
        </w:div>
        <w:div w:id="1591888696">
          <w:marLeft w:val="0"/>
          <w:marRight w:val="0"/>
          <w:marTop w:val="0"/>
          <w:marBottom w:val="0"/>
          <w:divBdr>
            <w:top w:val="none" w:sz="0" w:space="0" w:color="auto"/>
            <w:left w:val="none" w:sz="0" w:space="0" w:color="auto"/>
            <w:bottom w:val="none" w:sz="0" w:space="0" w:color="auto"/>
            <w:right w:val="none" w:sz="0" w:space="0" w:color="auto"/>
          </w:divBdr>
        </w:div>
        <w:div w:id="1266840760">
          <w:marLeft w:val="0"/>
          <w:marRight w:val="0"/>
          <w:marTop w:val="0"/>
          <w:marBottom w:val="0"/>
          <w:divBdr>
            <w:top w:val="none" w:sz="0" w:space="0" w:color="auto"/>
            <w:left w:val="none" w:sz="0" w:space="0" w:color="auto"/>
            <w:bottom w:val="none" w:sz="0" w:space="0" w:color="auto"/>
            <w:right w:val="none" w:sz="0" w:space="0" w:color="auto"/>
          </w:divBdr>
        </w:div>
        <w:div w:id="1635864179">
          <w:marLeft w:val="0"/>
          <w:marRight w:val="0"/>
          <w:marTop w:val="0"/>
          <w:marBottom w:val="0"/>
          <w:divBdr>
            <w:top w:val="none" w:sz="0" w:space="0" w:color="auto"/>
            <w:left w:val="none" w:sz="0" w:space="0" w:color="auto"/>
            <w:bottom w:val="none" w:sz="0" w:space="0" w:color="auto"/>
            <w:right w:val="none" w:sz="0" w:space="0" w:color="auto"/>
          </w:divBdr>
        </w:div>
        <w:div w:id="850142624">
          <w:marLeft w:val="0"/>
          <w:marRight w:val="0"/>
          <w:marTop w:val="0"/>
          <w:marBottom w:val="0"/>
          <w:divBdr>
            <w:top w:val="none" w:sz="0" w:space="0" w:color="auto"/>
            <w:left w:val="none" w:sz="0" w:space="0" w:color="auto"/>
            <w:bottom w:val="none" w:sz="0" w:space="0" w:color="auto"/>
            <w:right w:val="none" w:sz="0" w:space="0" w:color="auto"/>
          </w:divBdr>
        </w:div>
        <w:div w:id="87581422">
          <w:marLeft w:val="0"/>
          <w:marRight w:val="0"/>
          <w:marTop w:val="0"/>
          <w:marBottom w:val="0"/>
          <w:divBdr>
            <w:top w:val="none" w:sz="0" w:space="0" w:color="auto"/>
            <w:left w:val="none" w:sz="0" w:space="0" w:color="auto"/>
            <w:bottom w:val="none" w:sz="0" w:space="0" w:color="auto"/>
            <w:right w:val="none" w:sz="0" w:space="0" w:color="auto"/>
          </w:divBdr>
        </w:div>
        <w:div w:id="1617058221">
          <w:marLeft w:val="0"/>
          <w:marRight w:val="0"/>
          <w:marTop w:val="0"/>
          <w:marBottom w:val="0"/>
          <w:divBdr>
            <w:top w:val="none" w:sz="0" w:space="0" w:color="auto"/>
            <w:left w:val="none" w:sz="0" w:space="0" w:color="auto"/>
            <w:bottom w:val="none" w:sz="0" w:space="0" w:color="auto"/>
            <w:right w:val="none" w:sz="0" w:space="0" w:color="auto"/>
          </w:divBdr>
        </w:div>
        <w:div w:id="1381780830">
          <w:marLeft w:val="0"/>
          <w:marRight w:val="0"/>
          <w:marTop w:val="0"/>
          <w:marBottom w:val="0"/>
          <w:divBdr>
            <w:top w:val="none" w:sz="0" w:space="0" w:color="auto"/>
            <w:left w:val="none" w:sz="0" w:space="0" w:color="auto"/>
            <w:bottom w:val="none" w:sz="0" w:space="0" w:color="auto"/>
            <w:right w:val="none" w:sz="0" w:space="0" w:color="auto"/>
          </w:divBdr>
        </w:div>
        <w:div w:id="600649991">
          <w:marLeft w:val="0"/>
          <w:marRight w:val="0"/>
          <w:marTop w:val="0"/>
          <w:marBottom w:val="0"/>
          <w:divBdr>
            <w:top w:val="none" w:sz="0" w:space="0" w:color="auto"/>
            <w:left w:val="none" w:sz="0" w:space="0" w:color="auto"/>
            <w:bottom w:val="none" w:sz="0" w:space="0" w:color="auto"/>
            <w:right w:val="none" w:sz="0" w:space="0" w:color="auto"/>
          </w:divBdr>
        </w:div>
        <w:div w:id="1753896205">
          <w:marLeft w:val="0"/>
          <w:marRight w:val="0"/>
          <w:marTop w:val="0"/>
          <w:marBottom w:val="0"/>
          <w:divBdr>
            <w:top w:val="none" w:sz="0" w:space="0" w:color="auto"/>
            <w:left w:val="none" w:sz="0" w:space="0" w:color="auto"/>
            <w:bottom w:val="none" w:sz="0" w:space="0" w:color="auto"/>
            <w:right w:val="none" w:sz="0" w:space="0" w:color="auto"/>
          </w:divBdr>
        </w:div>
        <w:div w:id="2087527720">
          <w:marLeft w:val="0"/>
          <w:marRight w:val="0"/>
          <w:marTop w:val="0"/>
          <w:marBottom w:val="0"/>
          <w:divBdr>
            <w:top w:val="none" w:sz="0" w:space="0" w:color="auto"/>
            <w:left w:val="none" w:sz="0" w:space="0" w:color="auto"/>
            <w:bottom w:val="none" w:sz="0" w:space="0" w:color="auto"/>
            <w:right w:val="none" w:sz="0" w:space="0" w:color="auto"/>
          </w:divBdr>
        </w:div>
        <w:div w:id="2042969554">
          <w:marLeft w:val="0"/>
          <w:marRight w:val="0"/>
          <w:marTop w:val="0"/>
          <w:marBottom w:val="0"/>
          <w:divBdr>
            <w:top w:val="none" w:sz="0" w:space="0" w:color="auto"/>
            <w:left w:val="none" w:sz="0" w:space="0" w:color="auto"/>
            <w:bottom w:val="none" w:sz="0" w:space="0" w:color="auto"/>
            <w:right w:val="none" w:sz="0" w:space="0" w:color="auto"/>
          </w:divBdr>
        </w:div>
        <w:div w:id="1165433237">
          <w:marLeft w:val="0"/>
          <w:marRight w:val="0"/>
          <w:marTop w:val="0"/>
          <w:marBottom w:val="0"/>
          <w:divBdr>
            <w:top w:val="none" w:sz="0" w:space="0" w:color="auto"/>
            <w:left w:val="none" w:sz="0" w:space="0" w:color="auto"/>
            <w:bottom w:val="none" w:sz="0" w:space="0" w:color="auto"/>
            <w:right w:val="none" w:sz="0" w:space="0" w:color="auto"/>
          </w:divBdr>
        </w:div>
        <w:div w:id="130943730">
          <w:marLeft w:val="0"/>
          <w:marRight w:val="0"/>
          <w:marTop w:val="0"/>
          <w:marBottom w:val="0"/>
          <w:divBdr>
            <w:top w:val="none" w:sz="0" w:space="0" w:color="auto"/>
            <w:left w:val="none" w:sz="0" w:space="0" w:color="auto"/>
            <w:bottom w:val="none" w:sz="0" w:space="0" w:color="auto"/>
            <w:right w:val="none" w:sz="0" w:space="0" w:color="auto"/>
          </w:divBdr>
        </w:div>
        <w:div w:id="2077780405">
          <w:marLeft w:val="0"/>
          <w:marRight w:val="0"/>
          <w:marTop w:val="0"/>
          <w:marBottom w:val="0"/>
          <w:divBdr>
            <w:top w:val="none" w:sz="0" w:space="0" w:color="auto"/>
            <w:left w:val="none" w:sz="0" w:space="0" w:color="auto"/>
            <w:bottom w:val="none" w:sz="0" w:space="0" w:color="auto"/>
            <w:right w:val="none" w:sz="0" w:space="0" w:color="auto"/>
          </w:divBdr>
        </w:div>
        <w:div w:id="1903247054">
          <w:marLeft w:val="0"/>
          <w:marRight w:val="0"/>
          <w:marTop w:val="0"/>
          <w:marBottom w:val="0"/>
          <w:divBdr>
            <w:top w:val="none" w:sz="0" w:space="0" w:color="auto"/>
            <w:left w:val="none" w:sz="0" w:space="0" w:color="auto"/>
            <w:bottom w:val="none" w:sz="0" w:space="0" w:color="auto"/>
            <w:right w:val="none" w:sz="0" w:space="0" w:color="auto"/>
          </w:divBdr>
        </w:div>
        <w:div w:id="292641500">
          <w:marLeft w:val="0"/>
          <w:marRight w:val="0"/>
          <w:marTop w:val="0"/>
          <w:marBottom w:val="0"/>
          <w:divBdr>
            <w:top w:val="none" w:sz="0" w:space="0" w:color="auto"/>
            <w:left w:val="none" w:sz="0" w:space="0" w:color="auto"/>
            <w:bottom w:val="none" w:sz="0" w:space="0" w:color="auto"/>
            <w:right w:val="none" w:sz="0" w:space="0" w:color="auto"/>
          </w:divBdr>
        </w:div>
        <w:div w:id="1402405460">
          <w:marLeft w:val="0"/>
          <w:marRight w:val="0"/>
          <w:marTop w:val="0"/>
          <w:marBottom w:val="0"/>
          <w:divBdr>
            <w:top w:val="none" w:sz="0" w:space="0" w:color="auto"/>
            <w:left w:val="none" w:sz="0" w:space="0" w:color="auto"/>
            <w:bottom w:val="none" w:sz="0" w:space="0" w:color="auto"/>
            <w:right w:val="none" w:sz="0" w:space="0" w:color="auto"/>
          </w:divBdr>
        </w:div>
        <w:div w:id="1337883192">
          <w:marLeft w:val="0"/>
          <w:marRight w:val="0"/>
          <w:marTop w:val="0"/>
          <w:marBottom w:val="0"/>
          <w:divBdr>
            <w:top w:val="none" w:sz="0" w:space="0" w:color="auto"/>
            <w:left w:val="none" w:sz="0" w:space="0" w:color="auto"/>
            <w:bottom w:val="none" w:sz="0" w:space="0" w:color="auto"/>
            <w:right w:val="none" w:sz="0" w:space="0" w:color="auto"/>
          </w:divBdr>
        </w:div>
        <w:div w:id="1414741693">
          <w:marLeft w:val="0"/>
          <w:marRight w:val="0"/>
          <w:marTop w:val="0"/>
          <w:marBottom w:val="0"/>
          <w:divBdr>
            <w:top w:val="none" w:sz="0" w:space="0" w:color="auto"/>
            <w:left w:val="none" w:sz="0" w:space="0" w:color="auto"/>
            <w:bottom w:val="none" w:sz="0" w:space="0" w:color="auto"/>
            <w:right w:val="none" w:sz="0" w:space="0" w:color="auto"/>
          </w:divBdr>
        </w:div>
        <w:div w:id="1846509487">
          <w:marLeft w:val="0"/>
          <w:marRight w:val="0"/>
          <w:marTop w:val="0"/>
          <w:marBottom w:val="0"/>
          <w:divBdr>
            <w:top w:val="none" w:sz="0" w:space="0" w:color="auto"/>
            <w:left w:val="none" w:sz="0" w:space="0" w:color="auto"/>
            <w:bottom w:val="none" w:sz="0" w:space="0" w:color="auto"/>
            <w:right w:val="none" w:sz="0" w:space="0" w:color="auto"/>
          </w:divBdr>
        </w:div>
        <w:div w:id="265045423">
          <w:marLeft w:val="0"/>
          <w:marRight w:val="0"/>
          <w:marTop w:val="0"/>
          <w:marBottom w:val="0"/>
          <w:divBdr>
            <w:top w:val="none" w:sz="0" w:space="0" w:color="auto"/>
            <w:left w:val="none" w:sz="0" w:space="0" w:color="auto"/>
            <w:bottom w:val="none" w:sz="0" w:space="0" w:color="auto"/>
            <w:right w:val="none" w:sz="0" w:space="0" w:color="auto"/>
          </w:divBdr>
        </w:div>
        <w:div w:id="1522159811">
          <w:marLeft w:val="0"/>
          <w:marRight w:val="0"/>
          <w:marTop w:val="0"/>
          <w:marBottom w:val="0"/>
          <w:divBdr>
            <w:top w:val="none" w:sz="0" w:space="0" w:color="auto"/>
            <w:left w:val="none" w:sz="0" w:space="0" w:color="auto"/>
            <w:bottom w:val="none" w:sz="0" w:space="0" w:color="auto"/>
            <w:right w:val="none" w:sz="0" w:space="0" w:color="auto"/>
          </w:divBdr>
        </w:div>
        <w:div w:id="1604265823">
          <w:marLeft w:val="0"/>
          <w:marRight w:val="0"/>
          <w:marTop w:val="0"/>
          <w:marBottom w:val="0"/>
          <w:divBdr>
            <w:top w:val="none" w:sz="0" w:space="0" w:color="auto"/>
            <w:left w:val="none" w:sz="0" w:space="0" w:color="auto"/>
            <w:bottom w:val="none" w:sz="0" w:space="0" w:color="auto"/>
            <w:right w:val="none" w:sz="0" w:space="0" w:color="auto"/>
          </w:divBdr>
        </w:div>
        <w:div w:id="2088182587">
          <w:marLeft w:val="0"/>
          <w:marRight w:val="0"/>
          <w:marTop w:val="0"/>
          <w:marBottom w:val="0"/>
          <w:divBdr>
            <w:top w:val="none" w:sz="0" w:space="0" w:color="auto"/>
            <w:left w:val="none" w:sz="0" w:space="0" w:color="auto"/>
            <w:bottom w:val="none" w:sz="0" w:space="0" w:color="auto"/>
            <w:right w:val="none" w:sz="0" w:space="0" w:color="auto"/>
          </w:divBdr>
        </w:div>
        <w:div w:id="705102858">
          <w:marLeft w:val="0"/>
          <w:marRight w:val="0"/>
          <w:marTop w:val="0"/>
          <w:marBottom w:val="0"/>
          <w:divBdr>
            <w:top w:val="none" w:sz="0" w:space="0" w:color="auto"/>
            <w:left w:val="none" w:sz="0" w:space="0" w:color="auto"/>
            <w:bottom w:val="none" w:sz="0" w:space="0" w:color="auto"/>
            <w:right w:val="none" w:sz="0" w:space="0" w:color="auto"/>
          </w:divBdr>
        </w:div>
        <w:div w:id="252592960">
          <w:marLeft w:val="0"/>
          <w:marRight w:val="0"/>
          <w:marTop w:val="0"/>
          <w:marBottom w:val="0"/>
          <w:divBdr>
            <w:top w:val="none" w:sz="0" w:space="0" w:color="auto"/>
            <w:left w:val="none" w:sz="0" w:space="0" w:color="auto"/>
            <w:bottom w:val="none" w:sz="0" w:space="0" w:color="auto"/>
            <w:right w:val="none" w:sz="0" w:space="0" w:color="auto"/>
          </w:divBdr>
        </w:div>
        <w:div w:id="2064400940">
          <w:marLeft w:val="0"/>
          <w:marRight w:val="0"/>
          <w:marTop w:val="0"/>
          <w:marBottom w:val="0"/>
          <w:divBdr>
            <w:top w:val="none" w:sz="0" w:space="0" w:color="auto"/>
            <w:left w:val="none" w:sz="0" w:space="0" w:color="auto"/>
            <w:bottom w:val="none" w:sz="0" w:space="0" w:color="auto"/>
            <w:right w:val="none" w:sz="0" w:space="0" w:color="auto"/>
          </w:divBdr>
        </w:div>
      </w:divsChild>
    </w:div>
    <w:div w:id="855730992">
      <w:bodyDiv w:val="1"/>
      <w:marLeft w:val="0"/>
      <w:marRight w:val="0"/>
      <w:marTop w:val="0"/>
      <w:marBottom w:val="0"/>
      <w:divBdr>
        <w:top w:val="none" w:sz="0" w:space="0" w:color="auto"/>
        <w:left w:val="none" w:sz="0" w:space="0" w:color="auto"/>
        <w:bottom w:val="none" w:sz="0" w:space="0" w:color="auto"/>
        <w:right w:val="none" w:sz="0" w:space="0" w:color="auto"/>
      </w:divBdr>
      <w:divsChild>
        <w:div w:id="674066252">
          <w:marLeft w:val="0"/>
          <w:marRight w:val="0"/>
          <w:marTop w:val="0"/>
          <w:marBottom w:val="0"/>
          <w:divBdr>
            <w:top w:val="none" w:sz="0" w:space="0" w:color="auto"/>
            <w:left w:val="none" w:sz="0" w:space="0" w:color="auto"/>
            <w:bottom w:val="none" w:sz="0" w:space="0" w:color="auto"/>
            <w:right w:val="none" w:sz="0" w:space="0" w:color="auto"/>
          </w:divBdr>
        </w:div>
        <w:div w:id="1287615212">
          <w:marLeft w:val="0"/>
          <w:marRight w:val="0"/>
          <w:marTop w:val="0"/>
          <w:marBottom w:val="0"/>
          <w:divBdr>
            <w:top w:val="none" w:sz="0" w:space="0" w:color="auto"/>
            <w:left w:val="none" w:sz="0" w:space="0" w:color="auto"/>
            <w:bottom w:val="none" w:sz="0" w:space="0" w:color="auto"/>
            <w:right w:val="none" w:sz="0" w:space="0" w:color="auto"/>
          </w:divBdr>
        </w:div>
        <w:div w:id="1823933711">
          <w:marLeft w:val="0"/>
          <w:marRight w:val="0"/>
          <w:marTop w:val="0"/>
          <w:marBottom w:val="0"/>
          <w:divBdr>
            <w:top w:val="none" w:sz="0" w:space="0" w:color="auto"/>
            <w:left w:val="none" w:sz="0" w:space="0" w:color="auto"/>
            <w:bottom w:val="none" w:sz="0" w:space="0" w:color="auto"/>
            <w:right w:val="none" w:sz="0" w:space="0" w:color="auto"/>
          </w:divBdr>
        </w:div>
        <w:div w:id="285964018">
          <w:marLeft w:val="0"/>
          <w:marRight w:val="0"/>
          <w:marTop w:val="0"/>
          <w:marBottom w:val="0"/>
          <w:divBdr>
            <w:top w:val="none" w:sz="0" w:space="0" w:color="auto"/>
            <w:left w:val="none" w:sz="0" w:space="0" w:color="auto"/>
            <w:bottom w:val="none" w:sz="0" w:space="0" w:color="auto"/>
            <w:right w:val="none" w:sz="0" w:space="0" w:color="auto"/>
          </w:divBdr>
        </w:div>
        <w:div w:id="1588270857">
          <w:marLeft w:val="0"/>
          <w:marRight w:val="0"/>
          <w:marTop w:val="0"/>
          <w:marBottom w:val="0"/>
          <w:divBdr>
            <w:top w:val="none" w:sz="0" w:space="0" w:color="auto"/>
            <w:left w:val="none" w:sz="0" w:space="0" w:color="auto"/>
            <w:bottom w:val="none" w:sz="0" w:space="0" w:color="auto"/>
            <w:right w:val="none" w:sz="0" w:space="0" w:color="auto"/>
          </w:divBdr>
        </w:div>
        <w:div w:id="1042561871">
          <w:marLeft w:val="0"/>
          <w:marRight w:val="0"/>
          <w:marTop w:val="0"/>
          <w:marBottom w:val="0"/>
          <w:divBdr>
            <w:top w:val="none" w:sz="0" w:space="0" w:color="auto"/>
            <w:left w:val="none" w:sz="0" w:space="0" w:color="auto"/>
            <w:bottom w:val="none" w:sz="0" w:space="0" w:color="auto"/>
            <w:right w:val="none" w:sz="0" w:space="0" w:color="auto"/>
          </w:divBdr>
        </w:div>
        <w:div w:id="1315989803">
          <w:marLeft w:val="0"/>
          <w:marRight w:val="0"/>
          <w:marTop w:val="0"/>
          <w:marBottom w:val="0"/>
          <w:divBdr>
            <w:top w:val="none" w:sz="0" w:space="0" w:color="auto"/>
            <w:left w:val="none" w:sz="0" w:space="0" w:color="auto"/>
            <w:bottom w:val="none" w:sz="0" w:space="0" w:color="auto"/>
            <w:right w:val="none" w:sz="0" w:space="0" w:color="auto"/>
          </w:divBdr>
        </w:div>
        <w:div w:id="878394683">
          <w:marLeft w:val="0"/>
          <w:marRight w:val="0"/>
          <w:marTop w:val="0"/>
          <w:marBottom w:val="0"/>
          <w:divBdr>
            <w:top w:val="none" w:sz="0" w:space="0" w:color="auto"/>
            <w:left w:val="none" w:sz="0" w:space="0" w:color="auto"/>
            <w:bottom w:val="none" w:sz="0" w:space="0" w:color="auto"/>
            <w:right w:val="none" w:sz="0" w:space="0" w:color="auto"/>
          </w:divBdr>
        </w:div>
        <w:div w:id="145055374">
          <w:marLeft w:val="0"/>
          <w:marRight w:val="0"/>
          <w:marTop w:val="0"/>
          <w:marBottom w:val="0"/>
          <w:divBdr>
            <w:top w:val="none" w:sz="0" w:space="0" w:color="auto"/>
            <w:left w:val="none" w:sz="0" w:space="0" w:color="auto"/>
            <w:bottom w:val="none" w:sz="0" w:space="0" w:color="auto"/>
            <w:right w:val="none" w:sz="0" w:space="0" w:color="auto"/>
          </w:divBdr>
        </w:div>
        <w:div w:id="275715933">
          <w:marLeft w:val="0"/>
          <w:marRight w:val="0"/>
          <w:marTop w:val="0"/>
          <w:marBottom w:val="0"/>
          <w:divBdr>
            <w:top w:val="none" w:sz="0" w:space="0" w:color="auto"/>
            <w:left w:val="none" w:sz="0" w:space="0" w:color="auto"/>
            <w:bottom w:val="none" w:sz="0" w:space="0" w:color="auto"/>
            <w:right w:val="none" w:sz="0" w:space="0" w:color="auto"/>
          </w:divBdr>
        </w:div>
        <w:div w:id="1355762348">
          <w:marLeft w:val="0"/>
          <w:marRight w:val="0"/>
          <w:marTop w:val="0"/>
          <w:marBottom w:val="0"/>
          <w:divBdr>
            <w:top w:val="none" w:sz="0" w:space="0" w:color="auto"/>
            <w:left w:val="none" w:sz="0" w:space="0" w:color="auto"/>
            <w:bottom w:val="none" w:sz="0" w:space="0" w:color="auto"/>
            <w:right w:val="none" w:sz="0" w:space="0" w:color="auto"/>
          </w:divBdr>
        </w:div>
        <w:div w:id="1507478091">
          <w:marLeft w:val="0"/>
          <w:marRight w:val="0"/>
          <w:marTop w:val="0"/>
          <w:marBottom w:val="0"/>
          <w:divBdr>
            <w:top w:val="none" w:sz="0" w:space="0" w:color="auto"/>
            <w:left w:val="none" w:sz="0" w:space="0" w:color="auto"/>
            <w:bottom w:val="none" w:sz="0" w:space="0" w:color="auto"/>
            <w:right w:val="none" w:sz="0" w:space="0" w:color="auto"/>
          </w:divBdr>
        </w:div>
        <w:div w:id="823549890">
          <w:marLeft w:val="0"/>
          <w:marRight w:val="0"/>
          <w:marTop w:val="0"/>
          <w:marBottom w:val="0"/>
          <w:divBdr>
            <w:top w:val="none" w:sz="0" w:space="0" w:color="auto"/>
            <w:left w:val="none" w:sz="0" w:space="0" w:color="auto"/>
            <w:bottom w:val="none" w:sz="0" w:space="0" w:color="auto"/>
            <w:right w:val="none" w:sz="0" w:space="0" w:color="auto"/>
          </w:divBdr>
        </w:div>
        <w:div w:id="922295073">
          <w:marLeft w:val="0"/>
          <w:marRight w:val="0"/>
          <w:marTop w:val="0"/>
          <w:marBottom w:val="0"/>
          <w:divBdr>
            <w:top w:val="none" w:sz="0" w:space="0" w:color="auto"/>
            <w:left w:val="none" w:sz="0" w:space="0" w:color="auto"/>
            <w:bottom w:val="none" w:sz="0" w:space="0" w:color="auto"/>
            <w:right w:val="none" w:sz="0" w:space="0" w:color="auto"/>
          </w:divBdr>
        </w:div>
        <w:div w:id="1095444769">
          <w:marLeft w:val="0"/>
          <w:marRight w:val="0"/>
          <w:marTop w:val="0"/>
          <w:marBottom w:val="0"/>
          <w:divBdr>
            <w:top w:val="none" w:sz="0" w:space="0" w:color="auto"/>
            <w:left w:val="none" w:sz="0" w:space="0" w:color="auto"/>
            <w:bottom w:val="none" w:sz="0" w:space="0" w:color="auto"/>
            <w:right w:val="none" w:sz="0" w:space="0" w:color="auto"/>
          </w:divBdr>
        </w:div>
        <w:div w:id="2103598755">
          <w:marLeft w:val="0"/>
          <w:marRight w:val="0"/>
          <w:marTop w:val="0"/>
          <w:marBottom w:val="0"/>
          <w:divBdr>
            <w:top w:val="none" w:sz="0" w:space="0" w:color="auto"/>
            <w:left w:val="none" w:sz="0" w:space="0" w:color="auto"/>
            <w:bottom w:val="none" w:sz="0" w:space="0" w:color="auto"/>
            <w:right w:val="none" w:sz="0" w:space="0" w:color="auto"/>
          </w:divBdr>
        </w:div>
        <w:div w:id="945775016">
          <w:marLeft w:val="0"/>
          <w:marRight w:val="0"/>
          <w:marTop w:val="0"/>
          <w:marBottom w:val="0"/>
          <w:divBdr>
            <w:top w:val="none" w:sz="0" w:space="0" w:color="auto"/>
            <w:left w:val="none" w:sz="0" w:space="0" w:color="auto"/>
            <w:bottom w:val="none" w:sz="0" w:space="0" w:color="auto"/>
            <w:right w:val="none" w:sz="0" w:space="0" w:color="auto"/>
          </w:divBdr>
        </w:div>
        <w:div w:id="541669631">
          <w:marLeft w:val="0"/>
          <w:marRight w:val="0"/>
          <w:marTop w:val="0"/>
          <w:marBottom w:val="0"/>
          <w:divBdr>
            <w:top w:val="none" w:sz="0" w:space="0" w:color="auto"/>
            <w:left w:val="none" w:sz="0" w:space="0" w:color="auto"/>
            <w:bottom w:val="none" w:sz="0" w:space="0" w:color="auto"/>
            <w:right w:val="none" w:sz="0" w:space="0" w:color="auto"/>
          </w:divBdr>
        </w:div>
        <w:div w:id="974480902">
          <w:marLeft w:val="0"/>
          <w:marRight w:val="0"/>
          <w:marTop w:val="0"/>
          <w:marBottom w:val="0"/>
          <w:divBdr>
            <w:top w:val="none" w:sz="0" w:space="0" w:color="auto"/>
            <w:left w:val="none" w:sz="0" w:space="0" w:color="auto"/>
            <w:bottom w:val="none" w:sz="0" w:space="0" w:color="auto"/>
            <w:right w:val="none" w:sz="0" w:space="0" w:color="auto"/>
          </w:divBdr>
        </w:div>
        <w:div w:id="731852216">
          <w:marLeft w:val="0"/>
          <w:marRight w:val="0"/>
          <w:marTop w:val="0"/>
          <w:marBottom w:val="0"/>
          <w:divBdr>
            <w:top w:val="none" w:sz="0" w:space="0" w:color="auto"/>
            <w:left w:val="none" w:sz="0" w:space="0" w:color="auto"/>
            <w:bottom w:val="none" w:sz="0" w:space="0" w:color="auto"/>
            <w:right w:val="none" w:sz="0" w:space="0" w:color="auto"/>
          </w:divBdr>
        </w:div>
        <w:div w:id="1872761488">
          <w:marLeft w:val="0"/>
          <w:marRight w:val="0"/>
          <w:marTop w:val="0"/>
          <w:marBottom w:val="0"/>
          <w:divBdr>
            <w:top w:val="none" w:sz="0" w:space="0" w:color="auto"/>
            <w:left w:val="none" w:sz="0" w:space="0" w:color="auto"/>
            <w:bottom w:val="none" w:sz="0" w:space="0" w:color="auto"/>
            <w:right w:val="none" w:sz="0" w:space="0" w:color="auto"/>
          </w:divBdr>
        </w:div>
        <w:div w:id="936598607">
          <w:marLeft w:val="0"/>
          <w:marRight w:val="0"/>
          <w:marTop w:val="0"/>
          <w:marBottom w:val="0"/>
          <w:divBdr>
            <w:top w:val="none" w:sz="0" w:space="0" w:color="auto"/>
            <w:left w:val="none" w:sz="0" w:space="0" w:color="auto"/>
            <w:bottom w:val="none" w:sz="0" w:space="0" w:color="auto"/>
            <w:right w:val="none" w:sz="0" w:space="0" w:color="auto"/>
          </w:divBdr>
        </w:div>
        <w:div w:id="1491142604">
          <w:marLeft w:val="0"/>
          <w:marRight w:val="0"/>
          <w:marTop w:val="0"/>
          <w:marBottom w:val="0"/>
          <w:divBdr>
            <w:top w:val="none" w:sz="0" w:space="0" w:color="auto"/>
            <w:left w:val="none" w:sz="0" w:space="0" w:color="auto"/>
            <w:bottom w:val="none" w:sz="0" w:space="0" w:color="auto"/>
            <w:right w:val="none" w:sz="0" w:space="0" w:color="auto"/>
          </w:divBdr>
        </w:div>
        <w:div w:id="899898546">
          <w:marLeft w:val="0"/>
          <w:marRight w:val="0"/>
          <w:marTop w:val="0"/>
          <w:marBottom w:val="0"/>
          <w:divBdr>
            <w:top w:val="none" w:sz="0" w:space="0" w:color="auto"/>
            <w:left w:val="none" w:sz="0" w:space="0" w:color="auto"/>
            <w:bottom w:val="none" w:sz="0" w:space="0" w:color="auto"/>
            <w:right w:val="none" w:sz="0" w:space="0" w:color="auto"/>
          </w:divBdr>
        </w:div>
        <w:div w:id="1016661018">
          <w:marLeft w:val="0"/>
          <w:marRight w:val="0"/>
          <w:marTop w:val="0"/>
          <w:marBottom w:val="0"/>
          <w:divBdr>
            <w:top w:val="none" w:sz="0" w:space="0" w:color="auto"/>
            <w:left w:val="none" w:sz="0" w:space="0" w:color="auto"/>
            <w:bottom w:val="none" w:sz="0" w:space="0" w:color="auto"/>
            <w:right w:val="none" w:sz="0" w:space="0" w:color="auto"/>
          </w:divBdr>
        </w:div>
        <w:div w:id="1834642132">
          <w:marLeft w:val="0"/>
          <w:marRight w:val="0"/>
          <w:marTop w:val="0"/>
          <w:marBottom w:val="0"/>
          <w:divBdr>
            <w:top w:val="none" w:sz="0" w:space="0" w:color="auto"/>
            <w:left w:val="none" w:sz="0" w:space="0" w:color="auto"/>
            <w:bottom w:val="none" w:sz="0" w:space="0" w:color="auto"/>
            <w:right w:val="none" w:sz="0" w:space="0" w:color="auto"/>
          </w:divBdr>
        </w:div>
        <w:div w:id="1545563344">
          <w:marLeft w:val="0"/>
          <w:marRight w:val="0"/>
          <w:marTop w:val="0"/>
          <w:marBottom w:val="0"/>
          <w:divBdr>
            <w:top w:val="none" w:sz="0" w:space="0" w:color="auto"/>
            <w:left w:val="none" w:sz="0" w:space="0" w:color="auto"/>
            <w:bottom w:val="none" w:sz="0" w:space="0" w:color="auto"/>
            <w:right w:val="none" w:sz="0" w:space="0" w:color="auto"/>
          </w:divBdr>
        </w:div>
        <w:div w:id="157159441">
          <w:marLeft w:val="0"/>
          <w:marRight w:val="0"/>
          <w:marTop w:val="0"/>
          <w:marBottom w:val="0"/>
          <w:divBdr>
            <w:top w:val="none" w:sz="0" w:space="0" w:color="auto"/>
            <w:left w:val="none" w:sz="0" w:space="0" w:color="auto"/>
            <w:bottom w:val="none" w:sz="0" w:space="0" w:color="auto"/>
            <w:right w:val="none" w:sz="0" w:space="0" w:color="auto"/>
          </w:divBdr>
        </w:div>
        <w:div w:id="1889999196">
          <w:marLeft w:val="0"/>
          <w:marRight w:val="0"/>
          <w:marTop w:val="0"/>
          <w:marBottom w:val="0"/>
          <w:divBdr>
            <w:top w:val="none" w:sz="0" w:space="0" w:color="auto"/>
            <w:left w:val="none" w:sz="0" w:space="0" w:color="auto"/>
            <w:bottom w:val="none" w:sz="0" w:space="0" w:color="auto"/>
            <w:right w:val="none" w:sz="0" w:space="0" w:color="auto"/>
          </w:divBdr>
        </w:div>
        <w:div w:id="1629164056">
          <w:marLeft w:val="0"/>
          <w:marRight w:val="0"/>
          <w:marTop w:val="0"/>
          <w:marBottom w:val="0"/>
          <w:divBdr>
            <w:top w:val="none" w:sz="0" w:space="0" w:color="auto"/>
            <w:left w:val="none" w:sz="0" w:space="0" w:color="auto"/>
            <w:bottom w:val="none" w:sz="0" w:space="0" w:color="auto"/>
            <w:right w:val="none" w:sz="0" w:space="0" w:color="auto"/>
          </w:divBdr>
        </w:div>
        <w:div w:id="1063022387">
          <w:marLeft w:val="0"/>
          <w:marRight w:val="0"/>
          <w:marTop w:val="0"/>
          <w:marBottom w:val="0"/>
          <w:divBdr>
            <w:top w:val="none" w:sz="0" w:space="0" w:color="auto"/>
            <w:left w:val="none" w:sz="0" w:space="0" w:color="auto"/>
            <w:bottom w:val="none" w:sz="0" w:space="0" w:color="auto"/>
            <w:right w:val="none" w:sz="0" w:space="0" w:color="auto"/>
          </w:divBdr>
        </w:div>
      </w:divsChild>
    </w:div>
    <w:div w:id="1094670298">
      <w:bodyDiv w:val="1"/>
      <w:marLeft w:val="0"/>
      <w:marRight w:val="0"/>
      <w:marTop w:val="0"/>
      <w:marBottom w:val="0"/>
      <w:divBdr>
        <w:top w:val="none" w:sz="0" w:space="0" w:color="auto"/>
        <w:left w:val="none" w:sz="0" w:space="0" w:color="auto"/>
        <w:bottom w:val="none" w:sz="0" w:space="0" w:color="auto"/>
        <w:right w:val="none" w:sz="0" w:space="0" w:color="auto"/>
      </w:divBdr>
    </w:div>
    <w:div w:id="1321350380">
      <w:bodyDiv w:val="1"/>
      <w:marLeft w:val="0"/>
      <w:marRight w:val="0"/>
      <w:marTop w:val="0"/>
      <w:marBottom w:val="0"/>
      <w:divBdr>
        <w:top w:val="none" w:sz="0" w:space="0" w:color="auto"/>
        <w:left w:val="none" w:sz="0" w:space="0" w:color="auto"/>
        <w:bottom w:val="none" w:sz="0" w:space="0" w:color="auto"/>
        <w:right w:val="none" w:sz="0" w:space="0" w:color="auto"/>
      </w:divBdr>
      <w:divsChild>
        <w:div w:id="944271470">
          <w:marLeft w:val="0"/>
          <w:marRight w:val="0"/>
          <w:marTop w:val="0"/>
          <w:marBottom w:val="0"/>
          <w:divBdr>
            <w:top w:val="none" w:sz="0" w:space="0" w:color="auto"/>
            <w:left w:val="none" w:sz="0" w:space="0" w:color="auto"/>
            <w:bottom w:val="none" w:sz="0" w:space="0" w:color="auto"/>
            <w:right w:val="none" w:sz="0" w:space="0" w:color="auto"/>
          </w:divBdr>
          <w:divsChild>
            <w:div w:id="108056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0416">
      <w:bodyDiv w:val="1"/>
      <w:marLeft w:val="0"/>
      <w:marRight w:val="0"/>
      <w:marTop w:val="0"/>
      <w:marBottom w:val="0"/>
      <w:divBdr>
        <w:top w:val="none" w:sz="0" w:space="0" w:color="auto"/>
        <w:left w:val="none" w:sz="0" w:space="0" w:color="auto"/>
        <w:bottom w:val="none" w:sz="0" w:space="0" w:color="auto"/>
        <w:right w:val="none" w:sz="0" w:space="0" w:color="auto"/>
      </w:divBdr>
      <w:divsChild>
        <w:div w:id="1040469586">
          <w:marLeft w:val="0"/>
          <w:marRight w:val="0"/>
          <w:marTop w:val="0"/>
          <w:marBottom w:val="0"/>
          <w:divBdr>
            <w:top w:val="none" w:sz="0" w:space="0" w:color="auto"/>
            <w:left w:val="none" w:sz="0" w:space="0" w:color="auto"/>
            <w:bottom w:val="none" w:sz="0" w:space="0" w:color="auto"/>
            <w:right w:val="none" w:sz="0" w:space="0" w:color="auto"/>
          </w:divBdr>
          <w:divsChild>
            <w:div w:id="91273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18402">
      <w:bodyDiv w:val="1"/>
      <w:marLeft w:val="0"/>
      <w:marRight w:val="0"/>
      <w:marTop w:val="0"/>
      <w:marBottom w:val="0"/>
      <w:divBdr>
        <w:top w:val="none" w:sz="0" w:space="0" w:color="auto"/>
        <w:left w:val="none" w:sz="0" w:space="0" w:color="auto"/>
        <w:bottom w:val="none" w:sz="0" w:space="0" w:color="auto"/>
        <w:right w:val="none" w:sz="0" w:space="0" w:color="auto"/>
      </w:divBdr>
      <w:divsChild>
        <w:div w:id="1422794091">
          <w:marLeft w:val="0"/>
          <w:marRight w:val="0"/>
          <w:marTop w:val="0"/>
          <w:marBottom w:val="0"/>
          <w:divBdr>
            <w:top w:val="none" w:sz="0" w:space="0" w:color="auto"/>
            <w:left w:val="none" w:sz="0" w:space="0" w:color="auto"/>
            <w:bottom w:val="none" w:sz="0" w:space="0" w:color="auto"/>
            <w:right w:val="none" w:sz="0" w:space="0" w:color="auto"/>
          </w:divBdr>
        </w:div>
        <w:div w:id="386800907">
          <w:marLeft w:val="0"/>
          <w:marRight w:val="0"/>
          <w:marTop w:val="0"/>
          <w:marBottom w:val="0"/>
          <w:divBdr>
            <w:top w:val="none" w:sz="0" w:space="0" w:color="auto"/>
            <w:left w:val="none" w:sz="0" w:space="0" w:color="auto"/>
            <w:bottom w:val="none" w:sz="0" w:space="0" w:color="auto"/>
            <w:right w:val="none" w:sz="0" w:space="0" w:color="auto"/>
          </w:divBdr>
        </w:div>
        <w:div w:id="1071081269">
          <w:marLeft w:val="0"/>
          <w:marRight w:val="0"/>
          <w:marTop w:val="0"/>
          <w:marBottom w:val="0"/>
          <w:divBdr>
            <w:top w:val="none" w:sz="0" w:space="0" w:color="auto"/>
            <w:left w:val="none" w:sz="0" w:space="0" w:color="auto"/>
            <w:bottom w:val="none" w:sz="0" w:space="0" w:color="auto"/>
            <w:right w:val="none" w:sz="0" w:space="0" w:color="auto"/>
          </w:divBdr>
        </w:div>
        <w:div w:id="1877230583">
          <w:marLeft w:val="0"/>
          <w:marRight w:val="0"/>
          <w:marTop w:val="0"/>
          <w:marBottom w:val="0"/>
          <w:divBdr>
            <w:top w:val="none" w:sz="0" w:space="0" w:color="auto"/>
            <w:left w:val="none" w:sz="0" w:space="0" w:color="auto"/>
            <w:bottom w:val="none" w:sz="0" w:space="0" w:color="auto"/>
            <w:right w:val="none" w:sz="0" w:space="0" w:color="auto"/>
          </w:divBdr>
        </w:div>
        <w:div w:id="1807701577">
          <w:marLeft w:val="0"/>
          <w:marRight w:val="0"/>
          <w:marTop w:val="0"/>
          <w:marBottom w:val="0"/>
          <w:divBdr>
            <w:top w:val="none" w:sz="0" w:space="0" w:color="auto"/>
            <w:left w:val="none" w:sz="0" w:space="0" w:color="auto"/>
            <w:bottom w:val="none" w:sz="0" w:space="0" w:color="auto"/>
            <w:right w:val="none" w:sz="0" w:space="0" w:color="auto"/>
          </w:divBdr>
        </w:div>
        <w:div w:id="1045906465">
          <w:marLeft w:val="0"/>
          <w:marRight w:val="0"/>
          <w:marTop w:val="0"/>
          <w:marBottom w:val="0"/>
          <w:divBdr>
            <w:top w:val="none" w:sz="0" w:space="0" w:color="auto"/>
            <w:left w:val="none" w:sz="0" w:space="0" w:color="auto"/>
            <w:bottom w:val="none" w:sz="0" w:space="0" w:color="auto"/>
            <w:right w:val="none" w:sz="0" w:space="0" w:color="auto"/>
          </w:divBdr>
        </w:div>
        <w:div w:id="1221984700">
          <w:marLeft w:val="0"/>
          <w:marRight w:val="0"/>
          <w:marTop w:val="0"/>
          <w:marBottom w:val="0"/>
          <w:divBdr>
            <w:top w:val="none" w:sz="0" w:space="0" w:color="auto"/>
            <w:left w:val="none" w:sz="0" w:space="0" w:color="auto"/>
            <w:bottom w:val="none" w:sz="0" w:space="0" w:color="auto"/>
            <w:right w:val="none" w:sz="0" w:space="0" w:color="auto"/>
          </w:divBdr>
        </w:div>
        <w:div w:id="451704746">
          <w:marLeft w:val="0"/>
          <w:marRight w:val="0"/>
          <w:marTop w:val="0"/>
          <w:marBottom w:val="0"/>
          <w:divBdr>
            <w:top w:val="none" w:sz="0" w:space="0" w:color="auto"/>
            <w:left w:val="none" w:sz="0" w:space="0" w:color="auto"/>
            <w:bottom w:val="none" w:sz="0" w:space="0" w:color="auto"/>
            <w:right w:val="none" w:sz="0" w:space="0" w:color="auto"/>
          </w:divBdr>
        </w:div>
        <w:div w:id="1892420764">
          <w:marLeft w:val="0"/>
          <w:marRight w:val="0"/>
          <w:marTop w:val="0"/>
          <w:marBottom w:val="0"/>
          <w:divBdr>
            <w:top w:val="none" w:sz="0" w:space="0" w:color="auto"/>
            <w:left w:val="none" w:sz="0" w:space="0" w:color="auto"/>
            <w:bottom w:val="none" w:sz="0" w:space="0" w:color="auto"/>
            <w:right w:val="none" w:sz="0" w:space="0" w:color="auto"/>
          </w:divBdr>
        </w:div>
        <w:div w:id="1357610842">
          <w:marLeft w:val="0"/>
          <w:marRight w:val="0"/>
          <w:marTop w:val="0"/>
          <w:marBottom w:val="0"/>
          <w:divBdr>
            <w:top w:val="none" w:sz="0" w:space="0" w:color="auto"/>
            <w:left w:val="none" w:sz="0" w:space="0" w:color="auto"/>
            <w:bottom w:val="none" w:sz="0" w:space="0" w:color="auto"/>
            <w:right w:val="none" w:sz="0" w:space="0" w:color="auto"/>
          </w:divBdr>
        </w:div>
        <w:div w:id="982462243">
          <w:marLeft w:val="0"/>
          <w:marRight w:val="0"/>
          <w:marTop w:val="0"/>
          <w:marBottom w:val="0"/>
          <w:divBdr>
            <w:top w:val="none" w:sz="0" w:space="0" w:color="auto"/>
            <w:left w:val="none" w:sz="0" w:space="0" w:color="auto"/>
            <w:bottom w:val="none" w:sz="0" w:space="0" w:color="auto"/>
            <w:right w:val="none" w:sz="0" w:space="0" w:color="auto"/>
          </w:divBdr>
        </w:div>
        <w:div w:id="2020934090">
          <w:marLeft w:val="0"/>
          <w:marRight w:val="0"/>
          <w:marTop w:val="0"/>
          <w:marBottom w:val="0"/>
          <w:divBdr>
            <w:top w:val="none" w:sz="0" w:space="0" w:color="auto"/>
            <w:left w:val="none" w:sz="0" w:space="0" w:color="auto"/>
            <w:bottom w:val="none" w:sz="0" w:space="0" w:color="auto"/>
            <w:right w:val="none" w:sz="0" w:space="0" w:color="auto"/>
          </w:divBdr>
        </w:div>
        <w:div w:id="659969988">
          <w:marLeft w:val="0"/>
          <w:marRight w:val="0"/>
          <w:marTop w:val="0"/>
          <w:marBottom w:val="0"/>
          <w:divBdr>
            <w:top w:val="none" w:sz="0" w:space="0" w:color="auto"/>
            <w:left w:val="none" w:sz="0" w:space="0" w:color="auto"/>
            <w:bottom w:val="none" w:sz="0" w:space="0" w:color="auto"/>
            <w:right w:val="none" w:sz="0" w:space="0" w:color="auto"/>
          </w:divBdr>
        </w:div>
        <w:div w:id="342128189">
          <w:marLeft w:val="0"/>
          <w:marRight w:val="0"/>
          <w:marTop w:val="0"/>
          <w:marBottom w:val="0"/>
          <w:divBdr>
            <w:top w:val="none" w:sz="0" w:space="0" w:color="auto"/>
            <w:left w:val="none" w:sz="0" w:space="0" w:color="auto"/>
            <w:bottom w:val="none" w:sz="0" w:space="0" w:color="auto"/>
            <w:right w:val="none" w:sz="0" w:space="0" w:color="auto"/>
          </w:divBdr>
        </w:div>
        <w:div w:id="956185027">
          <w:marLeft w:val="0"/>
          <w:marRight w:val="0"/>
          <w:marTop w:val="0"/>
          <w:marBottom w:val="0"/>
          <w:divBdr>
            <w:top w:val="none" w:sz="0" w:space="0" w:color="auto"/>
            <w:left w:val="none" w:sz="0" w:space="0" w:color="auto"/>
            <w:bottom w:val="none" w:sz="0" w:space="0" w:color="auto"/>
            <w:right w:val="none" w:sz="0" w:space="0" w:color="auto"/>
          </w:divBdr>
        </w:div>
        <w:div w:id="1981614751">
          <w:marLeft w:val="0"/>
          <w:marRight w:val="0"/>
          <w:marTop w:val="0"/>
          <w:marBottom w:val="0"/>
          <w:divBdr>
            <w:top w:val="none" w:sz="0" w:space="0" w:color="auto"/>
            <w:left w:val="none" w:sz="0" w:space="0" w:color="auto"/>
            <w:bottom w:val="none" w:sz="0" w:space="0" w:color="auto"/>
            <w:right w:val="none" w:sz="0" w:space="0" w:color="auto"/>
          </w:divBdr>
        </w:div>
        <w:div w:id="302198093">
          <w:marLeft w:val="0"/>
          <w:marRight w:val="0"/>
          <w:marTop w:val="0"/>
          <w:marBottom w:val="0"/>
          <w:divBdr>
            <w:top w:val="none" w:sz="0" w:space="0" w:color="auto"/>
            <w:left w:val="none" w:sz="0" w:space="0" w:color="auto"/>
            <w:bottom w:val="none" w:sz="0" w:space="0" w:color="auto"/>
            <w:right w:val="none" w:sz="0" w:space="0" w:color="auto"/>
          </w:divBdr>
        </w:div>
        <w:div w:id="1812014826">
          <w:marLeft w:val="0"/>
          <w:marRight w:val="0"/>
          <w:marTop w:val="0"/>
          <w:marBottom w:val="0"/>
          <w:divBdr>
            <w:top w:val="none" w:sz="0" w:space="0" w:color="auto"/>
            <w:left w:val="none" w:sz="0" w:space="0" w:color="auto"/>
            <w:bottom w:val="none" w:sz="0" w:space="0" w:color="auto"/>
            <w:right w:val="none" w:sz="0" w:space="0" w:color="auto"/>
          </w:divBdr>
        </w:div>
        <w:div w:id="69038988">
          <w:marLeft w:val="0"/>
          <w:marRight w:val="0"/>
          <w:marTop w:val="0"/>
          <w:marBottom w:val="0"/>
          <w:divBdr>
            <w:top w:val="none" w:sz="0" w:space="0" w:color="auto"/>
            <w:left w:val="none" w:sz="0" w:space="0" w:color="auto"/>
            <w:bottom w:val="none" w:sz="0" w:space="0" w:color="auto"/>
            <w:right w:val="none" w:sz="0" w:space="0" w:color="auto"/>
          </w:divBdr>
        </w:div>
        <w:div w:id="1792168771">
          <w:marLeft w:val="0"/>
          <w:marRight w:val="0"/>
          <w:marTop w:val="0"/>
          <w:marBottom w:val="0"/>
          <w:divBdr>
            <w:top w:val="none" w:sz="0" w:space="0" w:color="auto"/>
            <w:left w:val="none" w:sz="0" w:space="0" w:color="auto"/>
            <w:bottom w:val="none" w:sz="0" w:space="0" w:color="auto"/>
            <w:right w:val="none" w:sz="0" w:space="0" w:color="auto"/>
          </w:divBdr>
        </w:div>
        <w:div w:id="1479759959">
          <w:marLeft w:val="0"/>
          <w:marRight w:val="0"/>
          <w:marTop w:val="0"/>
          <w:marBottom w:val="0"/>
          <w:divBdr>
            <w:top w:val="none" w:sz="0" w:space="0" w:color="auto"/>
            <w:left w:val="none" w:sz="0" w:space="0" w:color="auto"/>
            <w:bottom w:val="none" w:sz="0" w:space="0" w:color="auto"/>
            <w:right w:val="none" w:sz="0" w:space="0" w:color="auto"/>
          </w:divBdr>
        </w:div>
        <w:div w:id="612710568">
          <w:marLeft w:val="0"/>
          <w:marRight w:val="0"/>
          <w:marTop w:val="0"/>
          <w:marBottom w:val="0"/>
          <w:divBdr>
            <w:top w:val="none" w:sz="0" w:space="0" w:color="auto"/>
            <w:left w:val="none" w:sz="0" w:space="0" w:color="auto"/>
            <w:bottom w:val="none" w:sz="0" w:space="0" w:color="auto"/>
            <w:right w:val="none" w:sz="0" w:space="0" w:color="auto"/>
          </w:divBdr>
        </w:div>
        <w:div w:id="188496209">
          <w:marLeft w:val="0"/>
          <w:marRight w:val="0"/>
          <w:marTop w:val="0"/>
          <w:marBottom w:val="0"/>
          <w:divBdr>
            <w:top w:val="none" w:sz="0" w:space="0" w:color="auto"/>
            <w:left w:val="none" w:sz="0" w:space="0" w:color="auto"/>
            <w:bottom w:val="none" w:sz="0" w:space="0" w:color="auto"/>
            <w:right w:val="none" w:sz="0" w:space="0" w:color="auto"/>
          </w:divBdr>
        </w:div>
        <w:div w:id="1933541332">
          <w:marLeft w:val="0"/>
          <w:marRight w:val="0"/>
          <w:marTop w:val="0"/>
          <w:marBottom w:val="0"/>
          <w:divBdr>
            <w:top w:val="none" w:sz="0" w:space="0" w:color="auto"/>
            <w:left w:val="none" w:sz="0" w:space="0" w:color="auto"/>
            <w:bottom w:val="none" w:sz="0" w:space="0" w:color="auto"/>
            <w:right w:val="none" w:sz="0" w:space="0" w:color="auto"/>
          </w:divBdr>
        </w:div>
        <w:div w:id="326205196">
          <w:marLeft w:val="0"/>
          <w:marRight w:val="0"/>
          <w:marTop w:val="0"/>
          <w:marBottom w:val="0"/>
          <w:divBdr>
            <w:top w:val="none" w:sz="0" w:space="0" w:color="auto"/>
            <w:left w:val="none" w:sz="0" w:space="0" w:color="auto"/>
            <w:bottom w:val="none" w:sz="0" w:space="0" w:color="auto"/>
            <w:right w:val="none" w:sz="0" w:space="0" w:color="auto"/>
          </w:divBdr>
        </w:div>
        <w:div w:id="247618324">
          <w:marLeft w:val="0"/>
          <w:marRight w:val="0"/>
          <w:marTop w:val="0"/>
          <w:marBottom w:val="0"/>
          <w:divBdr>
            <w:top w:val="none" w:sz="0" w:space="0" w:color="auto"/>
            <w:left w:val="none" w:sz="0" w:space="0" w:color="auto"/>
            <w:bottom w:val="none" w:sz="0" w:space="0" w:color="auto"/>
            <w:right w:val="none" w:sz="0" w:space="0" w:color="auto"/>
          </w:divBdr>
        </w:div>
        <w:div w:id="787163252">
          <w:marLeft w:val="0"/>
          <w:marRight w:val="0"/>
          <w:marTop w:val="0"/>
          <w:marBottom w:val="0"/>
          <w:divBdr>
            <w:top w:val="none" w:sz="0" w:space="0" w:color="auto"/>
            <w:left w:val="none" w:sz="0" w:space="0" w:color="auto"/>
            <w:bottom w:val="none" w:sz="0" w:space="0" w:color="auto"/>
            <w:right w:val="none" w:sz="0" w:space="0" w:color="auto"/>
          </w:divBdr>
        </w:div>
        <w:div w:id="228344088">
          <w:marLeft w:val="0"/>
          <w:marRight w:val="0"/>
          <w:marTop w:val="0"/>
          <w:marBottom w:val="0"/>
          <w:divBdr>
            <w:top w:val="none" w:sz="0" w:space="0" w:color="auto"/>
            <w:left w:val="none" w:sz="0" w:space="0" w:color="auto"/>
            <w:bottom w:val="none" w:sz="0" w:space="0" w:color="auto"/>
            <w:right w:val="none" w:sz="0" w:space="0" w:color="auto"/>
          </w:divBdr>
        </w:div>
        <w:div w:id="1619726294">
          <w:marLeft w:val="0"/>
          <w:marRight w:val="0"/>
          <w:marTop w:val="0"/>
          <w:marBottom w:val="0"/>
          <w:divBdr>
            <w:top w:val="none" w:sz="0" w:space="0" w:color="auto"/>
            <w:left w:val="none" w:sz="0" w:space="0" w:color="auto"/>
            <w:bottom w:val="none" w:sz="0" w:space="0" w:color="auto"/>
            <w:right w:val="none" w:sz="0" w:space="0" w:color="auto"/>
          </w:divBdr>
        </w:div>
        <w:div w:id="389496890">
          <w:marLeft w:val="0"/>
          <w:marRight w:val="0"/>
          <w:marTop w:val="0"/>
          <w:marBottom w:val="0"/>
          <w:divBdr>
            <w:top w:val="none" w:sz="0" w:space="0" w:color="auto"/>
            <w:left w:val="none" w:sz="0" w:space="0" w:color="auto"/>
            <w:bottom w:val="none" w:sz="0" w:space="0" w:color="auto"/>
            <w:right w:val="none" w:sz="0" w:space="0" w:color="auto"/>
          </w:divBdr>
        </w:div>
        <w:div w:id="26368575">
          <w:marLeft w:val="0"/>
          <w:marRight w:val="0"/>
          <w:marTop w:val="0"/>
          <w:marBottom w:val="0"/>
          <w:divBdr>
            <w:top w:val="none" w:sz="0" w:space="0" w:color="auto"/>
            <w:left w:val="none" w:sz="0" w:space="0" w:color="auto"/>
            <w:bottom w:val="none" w:sz="0" w:space="0" w:color="auto"/>
            <w:right w:val="none" w:sz="0" w:space="0" w:color="auto"/>
          </w:divBdr>
        </w:div>
      </w:divsChild>
    </w:div>
    <w:div w:id="1472214038">
      <w:bodyDiv w:val="1"/>
      <w:marLeft w:val="0"/>
      <w:marRight w:val="0"/>
      <w:marTop w:val="0"/>
      <w:marBottom w:val="0"/>
      <w:divBdr>
        <w:top w:val="none" w:sz="0" w:space="0" w:color="auto"/>
        <w:left w:val="none" w:sz="0" w:space="0" w:color="auto"/>
        <w:bottom w:val="none" w:sz="0" w:space="0" w:color="auto"/>
        <w:right w:val="none" w:sz="0" w:space="0" w:color="auto"/>
      </w:divBdr>
    </w:div>
    <w:div w:id="1706637241">
      <w:bodyDiv w:val="1"/>
      <w:marLeft w:val="0"/>
      <w:marRight w:val="0"/>
      <w:marTop w:val="0"/>
      <w:marBottom w:val="0"/>
      <w:divBdr>
        <w:top w:val="none" w:sz="0" w:space="0" w:color="auto"/>
        <w:left w:val="none" w:sz="0" w:space="0" w:color="auto"/>
        <w:bottom w:val="none" w:sz="0" w:space="0" w:color="auto"/>
        <w:right w:val="none" w:sz="0" w:space="0" w:color="auto"/>
      </w:divBdr>
      <w:divsChild>
        <w:div w:id="1894389100">
          <w:marLeft w:val="0"/>
          <w:marRight w:val="0"/>
          <w:marTop w:val="0"/>
          <w:marBottom w:val="0"/>
          <w:divBdr>
            <w:top w:val="none" w:sz="0" w:space="0" w:color="auto"/>
            <w:left w:val="none" w:sz="0" w:space="0" w:color="auto"/>
            <w:bottom w:val="none" w:sz="0" w:space="0" w:color="auto"/>
            <w:right w:val="none" w:sz="0" w:space="0" w:color="auto"/>
          </w:divBdr>
        </w:div>
        <w:div w:id="1693023373">
          <w:marLeft w:val="0"/>
          <w:marRight w:val="0"/>
          <w:marTop w:val="0"/>
          <w:marBottom w:val="0"/>
          <w:divBdr>
            <w:top w:val="none" w:sz="0" w:space="0" w:color="auto"/>
            <w:left w:val="none" w:sz="0" w:space="0" w:color="auto"/>
            <w:bottom w:val="none" w:sz="0" w:space="0" w:color="auto"/>
            <w:right w:val="none" w:sz="0" w:space="0" w:color="auto"/>
          </w:divBdr>
        </w:div>
        <w:div w:id="1610888608">
          <w:marLeft w:val="0"/>
          <w:marRight w:val="0"/>
          <w:marTop w:val="0"/>
          <w:marBottom w:val="0"/>
          <w:divBdr>
            <w:top w:val="none" w:sz="0" w:space="0" w:color="auto"/>
            <w:left w:val="none" w:sz="0" w:space="0" w:color="auto"/>
            <w:bottom w:val="none" w:sz="0" w:space="0" w:color="auto"/>
            <w:right w:val="none" w:sz="0" w:space="0" w:color="auto"/>
          </w:divBdr>
        </w:div>
        <w:div w:id="1460875231">
          <w:marLeft w:val="0"/>
          <w:marRight w:val="0"/>
          <w:marTop w:val="0"/>
          <w:marBottom w:val="0"/>
          <w:divBdr>
            <w:top w:val="none" w:sz="0" w:space="0" w:color="auto"/>
            <w:left w:val="none" w:sz="0" w:space="0" w:color="auto"/>
            <w:bottom w:val="none" w:sz="0" w:space="0" w:color="auto"/>
            <w:right w:val="none" w:sz="0" w:space="0" w:color="auto"/>
          </w:divBdr>
        </w:div>
        <w:div w:id="277568923">
          <w:marLeft w:val="0"/>
          <w:marRight w:val="0"/>
          <w:marTop w:val="0"/>
          <w:marBottom w:val="0"/>
          <w:divBdr>
            <w:top w:val="none" w:sz="0" w:space="0" w:color="auto"/>
            <w:left w:val="none" w:sz="0" w:space="0" w:color="auto"/>
            <w:bottom w:val="none" w:sz="0" w:space="0" w:color="auto"/>
            <w:right w:val="none" w:sz="0" w:space="0" w:color="auto"/>
          </w:divBdr>
        </w:div>
        <w:div w:id="529489955">
          <w:marLeft w:val="0"/>
          <w:marRight w:val="0"/>
          <w:marTop w:val="0"/>
          <w:marBottom w:val="0"/>
          <w:divBdr>
            <w:top w:val="none" w:sz="0" w:space="0" w:color="auto"/>
            <w:left w:val="none" w:sz="0" w:space="0" w:color="auto"/>
            <w:bottom w:val="none" w:sz="0" w:space="0" w:color="auto"/>
            <w:right w:val="none" w:sz="0" w:space="0" w:color="auto"/>
          </w:divBdr>
        </w:div>
        <w:div w:id="937827974">
          <w:marLeft w:val="0"/>
          <w:marRight w:val="0"/>
          <w:marTop w:val="0"/>
          <w:marBottom w:val="0"/>
          <w:divBdr>
            <w:top w:val="none" w:sz="0" w:space="0" w:color="auto"/>
            <w:left w:val="none" w:sz="0" w:space="0" w:color="auto"/>
            <w:bottom w:val="none" w:sz="0" w:space="0" w:color="auto"/>
            <w:right w:val="none" w:sz="0" w:space="0" w:color="auto"/>
          </w:divBdr>
        </w:div>
        <w:div w:id="205263305">
          <w:marLeft w:val="0"/>
          <w:marRight w:val="0"/>
          <w:marTop w:val="0"/>
          <w:marBottom w:val="0"/>
          <w:divBdr>
            <w:top w:val="none" w:sz="0" w:space="0" w:color="auto"/>
            <w:left w:val="none" w:sz="0" w:space="0" w:color="auto"/>
            <w:bottom w:val="none" w:sz="0" w:space="0" w:color="auto"/>
            <w:right w:val="none" w:sz="0" w:space="0" w:color="auto"/>
          </w:divBdr>
        </w:div>
        <w:div w:id="1620143764">
          <w:marLeft w:val="0"/>
          <w:marRight w:val="0"/>
          <w:marTop w:val="0"/>
          <w:marBottom w:val="0"/>
          <w:divBdr>
            <w:top w:val="none" w:sz="0" w:space="0" w:color="auto"/>
            <w:left w:val="none" w:sz="0" w:space="0" w:color="auto"/>
            <w:bottom w:val="none" w:sz="0" w:space="0" w:color="auto"/>
            <w:right w:val="none" w:sz="0" w:space="0" w:color="auto"/>
          </w:divBdr>
        </w:div>
        <w:div w:id="1190483836">
          <w:marLeft w:val="0"/>
          <w:marRight w:val="0"/>
          <w:marTop w:val="0"/>
          <w:marBottom w:val="0"/>
          <w:divBdr>
            <w:top w:val="none" w:sz="0" w:space="0" w:color="auto"/>
            <w:left w:val="none" w:sz="0" w:space="0" w:color="auto"/>
            <w:bottom w:val="none" w:sz="0" w:space="0" w:color="auto"/>
            <w:right w:val="none" w:sz="0" w:space="0" w:color="auto"/>
          </w:divBdr>
        </w:div>
        <w:div w:id="1073351586">
          <w:marLeft w:val="0"/>
          <w:marRight w:val="0"/>
          <w:marTop w:val="0"/>
          <w:marBottom w:val="0"/>
          <w:divBdr>
            <w:top w:val="none" w:sz="0" w:space="0" w:color="auto"/>
            <w:left w:val="none" w:sz="0" w:space="0" w:color="auto"/>
            <w:bottom w:val="none" w:sz="0" w:space="0" w:color="auto"/>
            <w:right w:val="none" w:sz="0" w:space="0" w:color="auto"/>
          </w:divBdr>
        </w:div>
        <w:div w:id="1061051354">
          <w:marLeft w:val="0"/>
          <w:marRight w:val="0"/>
          <w:marTop w:val="0"/>
          <w:marBottom w:val="0"/>
          <w:divBdr>
            <w:top w:val="none" w:sz="0" w:space="0" w:color="auto"/>
            <w:left w:val="none" w:sz="0" w:space="0" w:color="auto"/>
            <w:bottom w:val="none" w:sz="0" w:space="0" w:color="auto"/>
            <w:right w:val="none" w:sz="0" w:space="0" w:color="auto"/>
          </w:divBdr>
        </w:div>
        <w:div w:id="1444422443">
          <w:marLeft w:val="0"/>
          <w:marRight w:val="0"/>
          <w:marTop w:val="0"/>
          <w:marBottom w:val="0"/>
          <w:divBdr>
            <w:top w:val="none" w:sz="0" w:space="0" w:color="auto"/>
            <w:left w:val="none" w:sz="0" w:space="0" w:color="auto"/>
            <w:bottom w:val="none" w:sz="0" w:space="0" w:color="auto"/>
            <w:right w:val="none" w:sz="0" w:space="0" w:color="auto"/>
          </w:divBdr>
        </w:div>
        <w:div w:id="1118837302">
          <w:marLeft w:val="0"/>
          <w:marRight w:val="0"/>
          <w:marTop w:val="0"/>
          <w:marBottom w:val="0"/>
          <w:divBdr>
            <w:top w:val="none" w:sz="0" w:space="0" w:color="auto"/>
            <w:left w:val="none" w:sz="0" w:space="0" w:color="auto"/>
            <w:bottom w:val="none" w:sz="0" w:space="0" w:color="auto"/>
            <w:right w:val="none" w:sz="0" w:space="0" w:color="auto"/>
          </w:divBdr>
        </w:div>
        <w:div w:id="463280093">
          <w:marLeft w:val="0"/>
          <w:marRight w:val="0"/>
          <w:marTop w:val="0"/>
          <w:marBottom w:val="0"/>
          <w:divBdr>
            <w:top w:val="none" w:sz="0" w:space="0" w:color="auto"/>
            <w:left w:val="none" w:sz="0" w:space="0" w:color="auto"/>
            <w:bottom w:val="none" w:sz="0" w:space="0" w:color="auto"/>
            <w:right w:val="none" w:sz="0" w:space="0" w:color="auto"/>
          </w:divBdr>
        </w:div>
        <w:div w:id="2070570801">
          <w:marLeft w:val="0"/>
          <w:marRight w:val="0"/>
          <w:marTop w:val="0"/>
          <w:marBottom w:val="0"/>
          <w:divBdr>
            <w:top w:val="none" w:sz="0" w:space="0" w:color="auto"/>
            <w:left w:val="none" w:sz="0" w:space="0" w:color="auto"/>
            <w:bottom w:val="none" w:sz="0" w:space="0" w:color="auto"/>
            <w:right w:val="none" w:sz="0" w:space="0" w:color="auto"/>
          </w:divBdr>
        </w:div>
        <w:div w:id="1703245545">
          <w:marLeft w:val="0"/>
          <w:marRight w:val="0"/>
          <w:marTop w:val="0"/>
          <w:marBottom w:val="0"/>
          <w:divBdr>
            <w:top w:val="none" w:sz="0" w:space="0" w:color="auto"/>
            <w:left w:val="none" w:sz="0" w:space="0" w:color="auto"/>
            <w:bottom w:val="none" w:sz="0" w:space="0" w:color="auto"/>
            <w:right w:val="none" w:sz="0" w:space="0" w:color="auto"/>
          </w:divBdr>
        </w:div>
        <w:div w:id="14311947">
          <w:marLeft w:val="0"/>
          <w:marRight w:val="0"/>
          <w:marTop w:val="0"/>
          <w:marBottom w:val="0"/>
          <w:divBdr>
            <w:top w:val="none" w:sz="0" w:space="0" w:color="auto"/>
            <w:left w:val="none" w:sz="0" w:space="0" w:color="auto"/>
            <w:bottom w:val="none" w:sz="0" w:space="0" w:color="auto"/>
            <w:right w:val="none" w:sz="0" w:space="0" w:color="auto"/>
          </w:divBdr>
        </w:div>
        <w:div w:id="1709912348">
          <w:marLeft w:val="0"/>
          <w:marRight w:val="0"/>
          <w:marTop w:val="0"/>
          <w:marBottom w:val="0"/>
          <w:divBdr>
            <w:top w:val="none" w:sz="0" w:space="0" w:color="auto"/>
            <w:left w:val="none" w:sz="0" w:space="0" w:color="auto"/>
            <w:bottom w:val="none" w:sz="0" w:space="0" w:color="auto"/>
            <w:right w:val="none" w:sz="0" w:space="0" w:color="auto"/>
          </w:divBdr>
        </w:div>
        <w:div w:id="460618210">
          <w:marLeft w:val="0"/>
          <w:marRight w:val="0"/>
          <w:marTop w:val="0"/>
          <w:marBottom w:val="0"/>
          <w:divBdr>
            <w:top w:val="none" w:sz="0" w:space="0" w:color="auto"/>
            <w:left w:val="none" w:sz="0" w:space="0" w:color="auto"/>
            <w:bottom w:val="none" w:sz="0" w:space="0" w:color="auto"/>
            <w:right w:val="none" w:sz="0" w:space="0" w:color="auto"/>
          </w:divBdr>
        </w:div>
        <w:div w:id="259532607">
          <w:marLeft w:val="0"/>
          <w:marRight w:val="0"/>
          <w:marTop w:val="0"/>
          <w:marBottom w:val="0"/>
          <w:divBdr>
            <w:top w:val="none" w:sz="0" w:space="0" w:color="auto"/>
            <w:left w:val="none" w:sz="0" w:space="0" w:color="auto"/>
            <w:bottom w:val="none" w:sz="0" w:space="0" w:color="auto"/>
            <w:right w:val="none" w:sz="0" w:space="0" w:color="auto"/>
          </w:divBdr>
        </w:div>
        <w:div w:id="932787001">
          <w:marLeft w:val="0"/>
          <w:marRight w:val="0"/>
          <w:marTop w:val="0"/>
          <w:marBottom w:val="0"/>
          <w:divBdr>
            <w:top w:val="none" w:sz="0" w:space="0" w:color="auto"/>
            <w:left w:val="none" w:sz="0" w:space="0" w:color="auto"/>
            <w:bottom w:val="none" w:sz="0" w:space="0" w:color="auto"/>
            <w:right w:val="none" w:sz="0" w:space="0" w:color="auto"/>
          </w:divBdr>
        </w:div>
        <w:div w:id="527984989">
          <w:marLeft w:val="0"/>
          <w:marRight w:val="0"/>
          <w:marTop w:val="0"/>
          <w:marBottom w:val="0"/>
          <w:divBdr>
            <w:top w:val="none" w:sz="0" w:space="0" w:color="auto"/>
            <w:left w:val="none" w:sz="0" w:space="0" w:color="auto"/>
            <w:bottom w:val="none" w:sz="0" w:space="0" w:color="auto"/>
            <w:right w:val="none" w:sz="0" w:space="0" w:color="auto"/>
          </w:divBdr>
        </w:div>
        <w:div w:id="1038511726">
          <w:marLeft w:val="0"/>
          <w:marRight w:val="0"/>
          <w:marTop w:val="0"/>
          <w:marBottom w:val="0"/>
          <w:divBdr>
            <w:top w:val="none" w:sz="0" w:space="0" w:color="auto"/>
            <w:left w:val="none" w:sz="0" w:space="0" w:color="auto"/>
            <w:bottom w:val="none" w:sz="0" w:space="0" w:color="auto"/>
            <w:right w:val="none" w:sz="0" w:space="0" w:color="auto"/>
          </w:divBdr>
        </w:div>
        <w:div w:id="294263791">
          <w:marLeft w:val="0"/>
          <w:marRight w:val="0"/>
          <w:marTop w:val="0"/>
          <w:marBottom w:val="0"/>
          <w:divBdr>
            <w:top w:val="none" w:sz="0" w:space="0" w:color="auto"/>
            <w:left w:val="none" w:sz="0" w:space="0" w:color="auto"/>
            <w:bottom w:val="none" w:sz="0" w:space="0" w:color="auto"/>
            <w:right w:val="none" w:sz="0" w:space="0" w:color="auto"/>
          </w:divBdr>
        </w:div>
        <w:div w:id="737678505">
          <w:marLeft w:val="0"/>
          <w:marRight w:val="0"/>
          <w:marTop w:val="0"/>
          <w:marBottom w:val="0"/>
          <w:divBdr>
            <w:top w:val="none" w:sz="0" w:space="0" w:color="auto"/>
            <w:left w:val="none" w:sz="0" w:space="0" w:color="auto"/>
            <w:bottom w:val="none" w:sz="0" w:space="0" w:color="auto"/>
            <w:right w:val="none" w:sz="0" w:space="0" w:color="auto"/>
          </w:divBdr>
        </w:div>
        <w:div w:id="494491408">
          <w:marLeft w:val="0"/>
          <w:marRight w:val="0"/>
          <w:marTop w:val="0"/>
          <w:marBottom w:val="0"/>
          <w:divBdr>
            <w:top w:val="none" w:sz="0" w:space="0" w:color="auto"/>
            <w:left w:val="none" w:sz="0" w:space="0" w:color="auto"/>
            <w:bottom w:val="none" w:sz="0" w:space="0" w:color="auto"/>
            <w:right w:val="none" w:sz="0" w:space="0" w:color="auto"/>
          </w:divBdr>
        </w:div>
        <w:div w:id="525018467">
          <w:marLeft w:val="0"/>
          <w:marRight w:val="0"/>
          <w:marTop w:val="0"/>
          <w:marBottom w:val="0"/>
          <w:divBdr>
            <w:top w:val="none" w:sz="0" w:space="0" w:color="auto"/>
            <w:left w:val="none" w:sz="0" w:space="0" w:color="auto"/>
            <w:bottom w:val="none" w:sz="0" w:space="0" w:color="auto"/>
            <w:right w:val="none" w:sz="0" w:space="0" w:color="auto"/>
          </w:divBdr>
        </w:div>
        <w:div w:id="1554342381">
          <w:marLeft w:val="0"/>
          <w:marRight w:val="0"/>
          <w:marTop w:val="0"/>
          <w:marBottom w:val="0"/>
          <w:divBdr>
            <w:top w:val="none" w:sz="0" w:space="0" w:color="auto"/>
            <w:left w:val="none" w:sz="0" w:space="0" w:color="auto"/>
            <w:bottom w:val="none" w:sz="0" w:space="0" w:color="auto"/>
            <w:right w:val="none" w:sz="0" w:space="0" w:color="auto"/>
          </w:divBdr>
        </w:div>
      </w:divsChild>
    </w:div>
    <w:div w:id="1713841088">
      <w:bodyDiv w:val="1"/>
      <w:marLeft w:val="0"/>
      <w:marRight w:val="0"/>
      <w:marTop w:val="0"/>
      <w:marBottom w:val="0"/>
      <w:divBdr>
        <w:top w:val="none" w:sz="0" w:space="0" w:color="auto"/>
        <w:left w:val="none" w:sz="0" w:space="0" w:color="auto"/>
        <w:bottom w:val="none" w:sz="0" w:space="0" w:color="auto"/>
        <w:right w:val="none" w:sz="0" w:space="0" w:color="auto"/>
      </w:divBdr>
      <w:divsChild>
        <w:div w:id="1127627490">
          <w:marLeft w:val="0"/>
          <w:marRight w:val="0"/>
          <w:marTop w:val="0"/>
          <w:marBottom w:val="0"/>
          <w:divBdr>
            <w:top w:val="none" w:sz="0" w:space="0" w:color="auto"/>
            <w:left w:val="none" w:sz="0" w:space="0" w:color="auto"/>
            <w:bottom w:val="none" w:sz="0" w:space="0" w:color="auto"/>
            <w:right w:val="none" w:sz="0" w:space="0" w:color="auto"/>
          </w:divBdr>
        </w:div>
        <w:div w:id="371465459">
          <w:marLeft w:val="0"/>
          <w:marRight w:val="0"/>
          <w:marTop w:val="0"/>
          <w:marBottom w:val="0"/>
          <w:divBdr>
            <w:top w:val="none" w:sz="0" w:space="0" w:color="auto"/>
            <w:left w:val="none" w:sz="0" w:space="0" w:color="auto"/>
            <w:bottom w:val="none" w:sz="0" w:space="0" w:color="auto"/>
            <w:right w:val="none" w:sz="0" w:space="0" w:color="auto"/>
          </w:divBdr>
        </w:div>
        <w:div w:id="908921902">
          <w:marLeft w:val="0"/>
          <w:marRight w:val="0"/>
          <w:marTop w:val="0"/>
          <w:marBottom w:val="0"/>
          <w:divBdr>
            <w:top w:val="none" w:sz="0" w:space="0" w:color="auto"/>
            <w:left w:val="none" w:sz="0" w:space="0" w:color="auto"/>
            <w:bottom w:val="none" w:sz="0" w:space="0" w:color="auto"/>
            <w:right w:val="none" w:sz="0" w:space="0" w:color="auto"/>
          </w:divBdr>
        </w:div>
        <w:div w:id="1277369580">
          <w:marLeft w:val="0"/>
          <w:marRight w:val="0"/>
          <w:marTop w:val="0"/>
          <w:marBottom w:val="0"/>
          <w:divBdr>
            <w:top w:val="none" w:sz="0" w:space="0" w:color="auto"/>
            <w:left w:val="none" w:sz="0" w:space="0" w:color="auto"/>
            <w:bottom w:val="none" w:sz="0" w:space="0" w:color="auto"/>
            <w:right w:val="none" w:sz="0" w:space="0" w:color="auto"/>
          </w:divBdr>
        </w:div>
        <w:div w:id="267977186">
          <w:marLeft w:val="0"/>
          <w:marRight w:val="0"/>
          <w:marTop w:val="0"/>
          <w:marBottom w:val="0"/>
          <w:divBdr>
            <w:top w:val="none" w:sz="0" w:space="0" w:color="auto"/>
            <w:left w:val="none" w:sz="0" w:space="0" w:color="auto"/>
            <w:bottom w:val="none" w:sz="0" w:space="0" w:color="auto"/>
            <w:right w:val="none" w:sz="0" w:space="0" w:color="auto"/>
          </w:divBdr>
        </w:div>
        <w:div w:id="1123159364">
          <w:marLeft w:val="0"/>
          <w:marRight w:val="0"/>
          <w:marTop w:val="0"/>
          <w:marBottom w:val="0"/>
          <w:divBdr>
            <w:top w:val="none" w:sz="0" w:space="0" w:color="auto"/>
            <w:left w:val="none" w:sz="0" w:space="0" w:color="auto"/>
            <w:bottom w:val="none" w:sz="0" w:space="0" w:color="auto"/>
            <w:right w:val="none" w:sz="0" w:space="0" w:color="auto"/>
          </w:divBdr>
        </w:div>
        <w:div w:id="1650476024">
          <w:marLeft w:val="0"/>
          <w:marRight w:val="0"/>
          <w:marTop w:val="0"/>
          <w:marBottom w:val="0"/>
          <w:divBdr>
            <w:top w:val="none" w:sz="0" w:space="0" w:color="auto"/>
            <w:left w:val="none" w:sz="0" w:space="0" w:color="auto"/>
            <w:bottom w:val="none" w:sz="0" w:space="0" w:color="auto"/>
            <w:right w:val="none" w:sz="0" w:space="0" w:color="auto"/>
          </w:divBdr>
        </w:div>
        <w:div w:id="225147835">
          <w:marLeft w:val="0"/>
          <w:marRight w:val="0"/>
          <w:marTop w:val="0"/>
          <w:marBottom w:val="0"/>
          <w:divBdr>
            <w:top w:val="none" w:sz="0" w:space="0" w:color="auto"/>
            <w:left w:val="none" w:sz="0" w:space="0" w:color="auto"/>
            <w:bottom w:val="none" w:sz="0" w:space="0" w:color="auto"/>
            <w:right w:val="none" w:sz="0" w:space="0" w:color="auto"/>
          </w:divBdr>
        </w:div>
        <w:div w:id="1650137782">
          <w:marLeft w:val="0"/>
          <w:marRight w:val="0"/>
          <w:marTop w:val="0"/>
          <w:marBottom w:val="0"/>
          <w:divBdr>
            <w:top w:val="none" w:sz="0" w:space="0" w:color="auto"/>
            <w:left w:val="none" w:sz="0" w:space="0" w:color="auto"/>
            <w:bottom w:val="none" w:sz="0" w:space="0" w:color="auto"/>
            <w:right w:val="none" w:sz="0" w:space="0" w:color="auto"/>
          </w:divBdr>
        </w:div>
        <w:div w:id="919563027">
          <w:marLeft w:val="0"/>
          <w:marRight w:val="0"/>
          <w:marTop w:val="0"/>
          <w:marBottom w:val="0"/>
          <w:divBdr>
            <w:top w:val="none" w:sz="0" w:space="0" w:color="auto"/>
            <w:left w:val="none" w:sz="0" w:space="0" w:color="auto"/>
            <w:bottom w:val="none" w:sz="0" w:space="0" w:color="auto"/>
            <w:right w:val="none" w:sz="0" w:space="0" w:color="auto"/>
          </w:divBdr>
        </w:div>
        <w:div w:id="1679427117">
          <w:marLeft w:val="0"/>
          <w:marRight w:val="0"/>
          <w:marTop w:val="0"/>
          <w:marBottom w:val="0"/>
          <w:divBdr>
            <w:top w:val="none" w:sz="0" w:space="0" w:color="auto"/>
            <w:left w:val="none" w:sz="0" w:space="0" w:color="auto"/>
            <w:bottom w:val="none" w:sz="0" w:space="0" w:color="auto"/>
            <w:right w:val="none" w:sz="0" w:space="0" w:color="auto"/>
          </w:divBdr>
        </w:div>
      </w:divsChild>
    </w:div>
    <w:div w:id="1755778093">
      <w:bodyDiv w:val="1"/>
      <w:marLeft w:val="0"/>
      <w:marRight w:val="0"/>
      <w:marTop w:val="0"/>
      <w:marBottom w:val="0"/>
      <w:divBdr>
        <w:top w:val="none" w:sz="0" w:space="0" w:color="auto"/>
        <w:left w:val="none" w:sz="0" w:space="0" w:color="auto"/>
        <w:bottom w:val="none" w:sz="0" w:space="0" w:color="auto"/>
        <w:right w:val="none" w:sz="0" w:space="0" w:color="auto"/>
      </w:divBdr>
    </w:div>
    <w:div w:id="1757479773">
      <w:bodyDiv w:val="1"/>
      <w:marLeft w:val="0"/>
      <w:marRight w:val="0"/>
      <w:marTop w:val="0"/>
      <w:marBottom w:val="0"/>
      <w:divBdr>
        <w:top w:val="none" w:sz="0" w:space="0" w:color="auto"/>
        <w:left w:val="none" w:sz="0" w:space="0" w:color="auto"/>
        <w:bottom w:val="none" w:sz="0" w:space="0" w:color="auto"/>
        <w:right w:val="none" w:sz="0" w:space="0" w:color="auto"/>
      </w:divBdr>
      <w:divsChild>
        <w:div w:id="731585380">
          <w:marLeft w:val="0"/>
          <w:marRight w:val="0"/>
          <w:marTop w:val="0"/>
          <w:marBottom w:val="0"/>
          <w:divBdr>
            <w:top w:val="none" w:sz="0" w:space="0" w:color="auto"/>
            <w:left w:val="none" w:sz="0" w:space="0" w:color="auto"/>
            <w:bottom w:val="none" w:sz="0" w:space="0" w:color="auto"/>
            <w:right w:val="none" w:sz="0" w:space="0" w:color="auto"/>
          </w:divBdr>
          <w:divsChild>
            <w:div w:id="141905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2266">
      <w:bodyDiv w:val="1"/>
      <w:marLeft w:val="0"/>
      <w:marRight w:val="0"/>
      <w:marTop w:val="0"/>
      <w:marBottom w:val="0"/>
      <w:divBdr>
        <w:top w:val="none" w:sz="0" w:space="0" w:color="auto"/>
        <w:left w:val="none" w:sz="0" w:space="0" w:color="auto"/>
        <w:bottom w:val="none" w:sz="0" w:space="0" w:color="auto"/>
        <w:right w:val="none" w:sz="0" w:space="0" w:color="auto"/>
      </w:divBdr>
      <w:divsChild>
        <w:div w:id="1016151107">
          <w:marLeft w:val="0"/>
          <w:marRight w:val="0"/>
          <w:marTop w:val="0"/>
          <w:marBottom w:val="0"/>
          <w:divBdr>
            <w:top w:val="none" w:sz="0" w:space="0" w:color="auto"/>
            <w:left w:val="none" w:sz="0" w:space="0" w:color="auto"/>
            <w:bottom w:val="none" w:sz="0" w:space="0" w:color="auto"/>
            <w:right w:val="none" w:sz="0" w:space="0" w:color="auto"/>
          </w:divBdr>
        </w:div>
        <w:div w:id="1757902371">
          <w:marLeft w:val="0"/>
          <w:marRight w:val="0"/>
          <w:marTop w:val="0"/>
          <w:marBottom w:val="0"/>
          <w:divBdr>
            <w:top w:val="none" w:sz="0" w:space="0" w:color="auto"/>
            <w:left w:val="none" w:sz="0" w:space="0" w:color="auto"/>
            <w:bottom w:val="none" w:sz="0" w:space="0" w:color="auto"/>
            <w:right w:val="none" w:sz="0" w:space="0" w:color="auto"/>
          </w:divBdr>
        </w:div>
        <w:div w:id="946810187">
          <w:marLeft w:val="0"/>
          <w:marRight w:val="0"/>
          <w:marTop w:val="0"/>
          <w:marBottom w:val="0"/>
          <w:divBdr>
            <w:top w:val="none" w:sz="0" w:space="0" w:color="auto"/>
            <w:left w:val="none" w:sz="0" w:space="0" w:color="auto"/>
            <w:bottom w:val="none" w:sz="0" w:space="0" w:color="auto"/>
            <w:right w:val="none" w:sz="0" w:space="0" w:color="auto"/>
          </w:divBdr>
        </w:div>
        <w:div w:id="596597580">
          <w:marLeft w:val="0"/>
          <w:marRight w:val="0"/>
          <w:marTop w:val="0"/>
          <w:marBottom w:val="0"/>
          <w:divBdr>
            <w:top w:val="none" w:sz="0" w:space="0" w:color="auto"/>
            <w:left w:val="none" w:sz="0" w:space="0" w:color="auto"/>
            <w:bottom w:val="none" w:sz="0" w:space="0" w:color="auto"/>
            <w:right w:val="none" w:sz="0" w:space="0" w:color="auto"/>
          </w:divBdr>
        </w:div>
        <w:div w:id="284045508">
          <w:marLeft w:val="0"/>
          <w:marRight w:val="0"/>
          <w:marTop w:val="0"/>
          <w:marBottom w:val="0"/>
          <w:divBdr>
            <w:top w:val="none" w:sz="0" w:space="0" w:color="auto"/>
            <w:left w:val="none" w:sz="0" w:space="0" w:color="auto"/>
            <w:bottom w:val="none" w:sz="0" w:space="0" w:color="auto"/>
            <w:right w:val="none" w:sz="0" w:space="0" w:color="auto"/>
          </w:divBdr>
        </w:div>
        <w:div w:id="1688435898">
          <w:marLeft w:val="0"/>
          <w:marRight w:val="0"/>
          <w:marTop w:val="0"/>
          <w:marBottom w:val="0"/>
          <w:divBdr>
            <w:top w:val="none" w:sz="0" w:space="0" w:color="auto"/>
            <w:left w:val="none" w:sz="0" w:space="0" w:color="auto"/>
            <w:bottom w:val="none" w:sz="0" w:space="0" w:color="auto"/>
            <w:right w:val="none" w:sz="0" w:space="0" w:color="auto"/>
          </w:divBdr>
        </w:div>
        <w:div w:id="116682705">
          <w:marLeft w:val="0"/>
          <w:marRight w:val="0"/>
          <w:marTop w:val="0"/>
          <w:marBottom w:val="0"/>
          <w:divBdr>
            <w:top w:val="none" w:sz="0" w:space="0" w:color="auto"/>
            <w:left w:val="none" w:sz="0" w:space="0" w:color="auto"/>
            <w:bottom w:val="none" w:sz="0" w:space="0" w:color="auto"/>
            <w:right w:val="none" w:sz="0" w:space="0" w:color="auto"/>
          </w:divBdr>
        </w:div>
        <w:div w:id="1416588717">
          <w:marLeft w:val="0"/>
          <w:marRight w:val="0"/>
          <w:marTop w:val="0"/>
          <w:marBottom w:val="0"/>
          <w:divBdr>
            <w:top w:val="none" w:sz="0" w:space="0" w:color="auto"/>
            <w:left w:val="none" w:sz="0" w:space="0" w:color="auto"/>
            <w:bottom w:val="none" w:sz="0" w:space="0" w:color="auto"/>
            <w:right w:val="none" w:sz="0" w:space="0" w:color="auto"/>
          </w:divBdr>
        </w:div>
        <w:div w:id="1007441180">
          <w:marLeft w:val="0"/>
          <w:marRight w:val="0"/>
          <w:marTop w:val="0"/>
          <w:marBottom w:val="0"/>
          <w:divBdr>
            <w:top w:val="none" w:sz="0" w:space="0" w:color="auto"/>
            <w:left w:val="none" w:sz="0" w:space="0" w:color="auto"/>
            <w:bottom w:val="none" w:sz="0" w:space="0" w:color="auto"/>
            <w:right w:val="none" w:sz="0" w:space="0" w:color="auto"/>
          </w:divBdr>
        </w:div>
        <w:div w:id="810753041">
          <w:marLeft w:val="0"/>
          <w:marRight w:val="0"/>
          <w:marTop w:val="0"/>
          <w:marBottom w:val="0"/>
          <w:divBdr>
            <w:top w:val="none" w:sz="0" w:space="0" w:color="auto"/>
            <w:left w:val="none" w:sz="0" w:space="0" w:color="auto"/>
            <w:bottom w:val="none" w:sz="0" w:space="0" w:color="auto"/>
            <w:right w:val="none" w:sz="0" w:space="0" w:color="auto"/>
          </w:divBdr>
        </w:div>
        <w:div w:id="1186401687">
          <w:marLeft w:val="0"/>
          <w:marRight w:val="0"/>
          <w:marTop w:val="0"/>
          <w:marBottom w:val="0"/>
          <w:divBdr>
            <w:top w:val="none" w:sz="0" w:space="0" w:color="auto"/>
            <w:left w:val="none" w:sz="0" w:space="0" w:color="auto"/>
            <w:bottom w:val="none" w:sz="0" w:space="0" w:color="auto"/>
            <w:right w:val="none" w:sz="0" w:space="0" w:color="auto"/>
          </w:divBdr>
        </w:div>
        <w:div w:id="1812288647">
          <w:marLeft w:val="0"/>
          <w:marRight w:val="0"/>
          <w:marTop w:val="0"/>
          <w:marBottom w:val="0"/>
          <w:divBdr>
            <w:top w:val="none" w:sz="0" w:space="0" w:color="auto"/>
            <w:left w:val="none" w:sz="0" w:space="0" w:color="auto"/>
            <w:bottom w:val="none" w:sz="0" w:space="0" w:color="auto"/>
            <w:right w:val="none" w:sz="0" w:space="0" w:color="auto"/>
          </w:divBdr>
        </w:div>
        <w:div w:id="1577786063">
          <w:marLeft w:val="0"/>
          <w:marRight w:val="0"/>
          <w:marTop w:val="0"/>
          <w:marBottom w:val="0"/>
          <w:divBdr>
            <w:top w:val="none" w:sz="0" w:space="0" w:color="auto"/>
            <w:left w:val="none" w:sz="0" w:space="0" w:color="auto"/>
            <w:bottom w:val="none" w:sz="0" w:space="0" w:color="auto"/>
            <w:right w:val="none" w:sz="0" w:space="0" w:color="auto"/>
          </w:divBdr>
        </w:div>
        <w:div w:id="18430669">
          <w:marLeft w:val="0"/>
          <w:marRight w:val="0"/>
          <w:marTop w:val="0"/>
          <w:marBottom w:val="0"/>
          <w:divBdr>
            <w:top w:val="none" w:sz="0" w:space="0" w:color="auto"/>
            <w:left w:val="none" w:sz="0" w:space="0" w:color="auto"/>
            <w:bottom w:val="none" w:sz="0" w:space="0" w:color="auto"/>
            <w:right w:val="none" w:sz="0" w:space="0" w:color="auto"/>
          </w:divBdr>
        </w:div>
        <w:div w:id="1891989460">
          <w:marLeft w:val="0"/>
          <w:marRight w:val="0"/>
          <w:marTop w:val="0"/>
          <w:marBottom w:val="0"/>
          <w:divBdr>
            <w:top w:val="none" w:sz="0" w:space="0" w:color="auto"/>
            <w:left w:val="none" w:sz="0" w:space="0" w:color="auto"/>
            <w:bottom w:val="none" w:sz="0" w:space="0" w:color="auto"/>
            <w:right w:val="none" w:sz="0" w:space="0" w:color="auto"/>
          </w:divBdr>
        </w:div>
        <w:div w:id="777792485">
          <w:marLeft w:val="0"/>
          <w:marRight w:val="0"/>
          <w:marTop w:val="0"/>
          <w:marBottom w:val="0"/>
          <w:divBdr>
            <w:top w:val="none" w:sz="0" w:space="0" w:color="auto"/>
            <w:left w:val="none" w:sz="0" w:space="0" w:color="auto"/>
            <w:bottom w:val="none" w:sz="0" w:space="0" w:color="auto"/>
            <w:right w:val="none" w:sz="0" w:space="0" w:color="auto"/>
          </w:divBdr>
        </w:div>
        <w:div w:id="116871485">
          <w:marLeft w:val="0"/>
          <w:marRight w:val="0"/>
          <w:marTop w:val="0"/>
          <w:marBottom w:val="0"/>
          <w:divBdr>
            <w:top w:val="none" w:sz="0" w:space="0" w:color="auto"/>
            <w:left w:val="none" w:sz="0" w:space="0" w:color="auto"/>
            <w:bottom w:val="none" w:sz="0" w:space="0" w:color="auto"/>
            <w:right w:val="none" w:sz="0" w:space="0" w:color="auto"/>
          </w:divBdr>
        </w:div>
        <w:div w:id="904026494">
          <w:marLeft w:val="0"/>
          <w:marRight w:val="0"/>
          <w:marTop w:val="0"/>
          <w:marBottom w:val="0"/>
          <w:divBdr>
            <w:top w:val="none" w:sz="0" w:space="0" w:color="auto"/>
            <w:left w:val="none" w:sz="0" w:space="0" w:color="auto"/>
            <w:bottom w:val="none" w:sz="0" w:space="0" w:color="auto"/>
            <w:right w:val="none" w:sz="0" w:space="0" w:color="auto"/>
          </w:divBdr>
        </w:div>
        <w:div w:id="1542282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vvd.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asts@vvd.gov.lv"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A41E7-F375-46A8-A07A-744A15376B3F}">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113</TotalTime>
  <Pages>12</Pages>
  <Words>22391</Words>
  <Characters>12763</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Kotova</dc:creator>
  <cp:keywords/>
  <dc:description/>
  <cp:lastModifiedBy>Dace Rudusa</cp:lastModifiedBy>
  <cp:revision>14</cp:revision>
  <dcterms:created xsi:type="dcterms:W3CDTF">2026-07-21T08:19:00Z</dcterms:created>
  <dcterms:modified xsi:type="dcterms:W3CDTF">2026-07-23T10:25:00Z</dcterms:modified>
</cp:coreProperties>
</file>