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0B237" w14:textId="77777777" w:rsidR="00FB57FB" w:rsidRPr="005E5578" w:rsidRDefault="00000000" w:rsidP="00FB57FB">
      <w:pPr>
        <w:tabs>
          <w:tab w:val="left" w:pos="4253"/>
        </w:tabs>
        <w:spacing w:after="0" w:line="240" w:lineRule="auto"/>
        <w:ind w:right="-143"/>
        <w:jc w:val="right"/>
        <w:rPr>
          <w:rFonts w:ascii="Times New Roman" w:eastAsia="Times New Roman" w:hAnsi="Times New Roman" w:cs="Times New Roman"/>
          <w:noProof/>
          <w:sz w:val="18"/>
          <w:szCs w:val="18"/>
          <w:lang w:val="lv-LV"/>
        </w:rPr>
      </w:pPr>
      <w:bookmarkStart w:id="0" w:name="_Hlk139539622"/>
      <w:r w:rsidRPr="005E5578">
        <w:rPr>
          <w:rFonts w:ascii="Times New Roman" w:eastAsia="Times New Roman" w:hAnsi="Times New Roman" w:cs="Times New Roman"/>
          <w:noProof/>
          <w:sz w:val="18"/>
          <w:szCs w:val="18"/>
          <w:lang w:val="lv-LV"/>
        </w:rPr>
        <w:t>Apstiprināts</w:t>
      </w:r>
    </w:p>
    <w:p w14:paraId="6751B6BA" w14:textId="77777777" w:rsidR="00FB57FB" w:rsidRPr="005E5578" w:rsidRDefault="00000000" w:rsidP="00FB57FB">
      <w:pPr>
        <w:tabs>
          <w:tab w:val="left" w:pos="4253"/>
        </w:tabs>
        <w:spacing w:after="0" w:line="240" w:lineRule="auto"/>
        <w:ind w:right="-143"/>
        <w:jc w:val="right"/>
        <w:rPr>
          <w:rFonts w:ascii="Times New Roman" w:eastAsia="Times New Roman" w:hAnsi="Times New Roman" w:cs="Times New Roman"/>
          <w:noProof/>
          <w:sz w:val="18"/>
          <w:szCs w:val="18"/>
          <w:lang w:val="lv-LV"/>
        </w:rPr>
      </w:pPr>
      <w:r w:rsidRPr="005E5578">
        <w:rPr>
          <w:rFonts w:ascii="Times New Roman" w:eastAsia="Times New Roman" w:hAnsi="Times New Roman" w:cs="Times New Roman"/>
          <w:noProof/>
          <w:sz w:val="18"/>
          <w:szCs w:val="18"/>
          <w:lang w:val="lv-LV"/>
        </w:rPr>
        <w:t>ar Olaines novada</w:t>
      </w:r>
      <w:r>
        <w:rPr>
          <w:rFonts w:ascii="Times New Roman" w:eastAsia="Times New Roman" w:hAnsi="Times New Roman" w:cs="Times New Roman"/>
          <w:noProof/>
          <w:sz w:val="18"/>
          <w:szCs w:val="18"/>
          <w:lang w:val="lv-LV"/>
        </w:rPr>
        <w:t xml:space="preserve"> pašvaldības</w:t>
      </w:r>
      <w:r w:rsidRPr="005E5578">
        <w:rPr>
          <w:rFonts w:ascii="Times New Roman" w:eastAsia="Times New Roman" w:hAnsi="Times New Roman" w:cs="Times New Roman"/>
          <w:noProof/>
          <w:sz w:val="18"/>
          <w:szCs w:val="18"/>
          <w:lang w:val="lv-LV"/>
        </w:rPr>
        <w:t xml:space="preserve"> domes</w:t>
      </w:r>
    </w:p>
    <w:p w14:paraId="44DBFA1A" w14:textId="77777777" w:rsidR="00FB57FB" w:rsidRDefault="00000000" w:rsidP="00FB57FB">
      <w:pPr>
        <w:tabs>
          <w:tab w:val="left" w:pos="4253"/>
        </w:tabs>
        <w:spacing w:after="0"/>
        <w:ind w:right="-143"/>
        <w:jc w:val="right"/>
        <w:rPr>
          <w:rFonts w:ascii="Times New Roman" w:eastAsia="Times New Roman" w:hAnsi="Times New Roman" w:cs="Times New Roman"/>
          <w:noProof/>
          <w:sz w:val="18"/>
          <w:szCs w:val="18"/>
          <w:lang w:val="lv-LV"/>
        </w:rPr>
      </w:pPr>
      <w:r w:rsidRPr="005E5578">
        <w:rPr>
          <w:rFonts w:ascii="Times New Roman" w:eastAsia="Times New Roman" w:hAnsi="Times New Roman" w:cs="Times New Roman"/>
          <w:noProof/>
          <w:sz w:val="18"/>
          <w:szCs w:val="18"/>
          <w:lang w:val="lv-LV"/>
        </w:rPr>
        <w:t>23.08.2023. sēdes lēmumu (</w:t>
      </w:r>
      <w:r>
        <w:rPr>
          <w:rFonts w:ascii="Times New Roman" w:eastAsia="Times New Roman" w:hAnsi="Times New Roman" w:cs="Times New Roman"/>
          <w:noProof/>
          <w:sz w:val="18"/>
          <w:szCs w:val="18"/>
          <w:lang w:val="lv-LV"/>
        </w:rPr>
        <w:t>9</w:t>
      </w:r>
      <w:r w:rsidRPr="005E5578">
        <w:rPr>
          <w:rFonts w:ascii="Times New Roman" w:eastAsia="Times New Roman" w:hAnsi="Times New Roman" w:cs="Times New Roman"/>
          <w:noProof/>
          <w:sz w:val="18"/>
          <w:szCs w:val="18"/>
          <w:lang w:val="lv-LV"/>
        </w:rPr>
        <w:t xml:space="preserve">.prot., </w:t>
      </w:r>
      <w:r>
        <w:rPr>
          <w:rFonts w:ascii="Times New Roman" w:eastAsia="Times New Roman" w:hAnsi="Times New Roman" w:cs="Times New Roman"/>
          <w:noProof/>
          <w:sz w:val="18"/>
          <w:szCs w:val="18"/>
          <w:lang w:val="lv-LV"/>
        </w:rPr>
        <w:t>3</w:t>
      </w:r>
      <w:r w:rsidRPr="005E5578">
        <w:rPr>
          <w:rFonts w:ascii="Times New Roman" w:eastAsia="Times New Roman" w:hAnsi="Times New Roman" w:cs="Times New Roman"/>
          <w:noProof/>
          <w:sz w:val="18"/>
          <w:szCs w:val="18"/>
          <w:lang w:val="lv-LV"/>
        </w:rPr>
        <w:t>.p.)</w:t>
      </w:r>
    </w:p>
    <w:p w14:paraId="46168CF0"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p w14:paraId="6A29B6B1"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p w14:paraId="5D528688" w14:textId="77777777" w:rsidR="00FB57FB" w:rsidRPr="00961D0A" w:rsidRDefault="00000000" w:rsidP="00FB57FB">
      <w:pPr>
        <w:spacing w:after="0"/>
        <w:jc w:val="center"/>
        <w:rPr>
          <w:rFonts w:ascii="Times New Roman" w:eastAsia="Calibri" w:hAnsi="Times New Roman" w:cs="Times New Roman"/>
          <w:b/>
          <w:sz w:val="24"/>
          <w:szCs w:val="24"/>
          <w:lang w:val="lv-LV"/>
        </w:rPr>
      </w:pPr>
      <w:r w:rsidRPr="00961D0A">
        <w:rPr>
          <w:rFonts w:ascii="Times New Roman" w:eastAsia="Calibri" w:hAnsi="Times New Roman" w:cs="Times New Roman"/>
          <w:b/>
          <w:sz w:val="24"/>
          <w:szCs w:val="24"/>
          <w:lang w:val="lv-LV"/>
        </w:rPr>
        <w:t>DELEĢĒŠANAS LĪGUMS</w:t>
      </w:r>
    </w:p>
    <w:p w14:paraId="41FFEE44" w14:textId="77777777" w:rsidR="00FB57FB" w:rsidRDefault="00000000" w:rsidP="00FB57FB">
      <w:pPr>
        <w:shd w:val="clear" w:color="auto" w:fill="FFFFFF"/>
        <w:tabs>
          <w:tab w:val="left" w:pos="6096"/>
        </w:tabs>
        <w:spacing w:before="245"/>
        <w:ind w:left="19"/>
        <w:jc w:val="right"/>
        <w:rPr>
          <w:spacing w:val="-6"/>
          <w:lang w:val="lv-LV"/>
        </w:rPr>
      </w:pPr>
      <w:r w:rsidRPr="00961D0A">
        <w:rPr>
          <w:rFonts w:ascii="Times New Roman" w:eastAsia="Calibri" w:hAnsi="Times New Roman" w:cs="Times New Roman"/>
          <w:lang w:val="lv-LV"/>
        </w:rPr>
        <w:t>Olainē</w:t>
      </w:r>
      <w:r>
        <w:rPr>
          <w:rFonts w:ascii="Times New Roman" w:eastAsia="Calibri" w:hAnsi="Times New Roman" w:cs="Times New Roman"/>
          <w:lang w:val="lv-LV"/>
        </w:rPr>
        <w:t xml:space="preserve">,                                                                                   </w:t>
      </w:r>
      <w:r>
        <w:rPr>
          <w:i/>
          <w:iCs/>
        </w:rPr>
        <w:t>Datums ir pēdējā pievienotā droša elektroniskā paraksta laika zīmoga datums</w:t>
      </w:r>
    </w:p>
    <w:p w14:paraId="12647EE6" w14:textId="77777777" w:rsidR="00FB57FB" w:rsidRPr="00961D0A" w:rsidRDefault="00FB57FB" w:rsidP="00FB57FB">
      <w:pPr>
        <w:tabs>
          <w:tab w:val="left" w:pos="0"/>
        </w:tabs>
        <w:spacing w:after="0"/>
        <w:rPr>
          <w:rFonts w:ascii="Times New Roman" w:eastAsia="Calibri" w:hAnsi="Times New Roman" w:cs="Times New Roman"/>
          <w:lang w:val="lv-LV"/>
        </w:rPr>
      </w:pPr>
    </w:p>
    <w:p w14:paraId="3464E904" w14:textId="77777777" w:rsidR="00FB57FB" w:rsidRPr="00961D0A" w:rsidRDefault="00000000" w:rsidP="00FB57FB">
      <w:pPr>
        <w:spacing w:after="0"/>
        <w:jc w:val="both"/>
        <w:rPr>
          <w:rFonts w:ascii="Times New Roman" w:eastAsia="Calibri" w:hAnsi="Times New Roman" w:cs="Times New Roman"/>
          <w:lang w:val="lv-LV"/>
        </w:rPr>
      </w:pPr>
      <w:r w:rsidRPr="00961D0A">
        <w:rPr>
          <w:rFonts w:ascii="Times New Roman" w:eastAsia="Calibri" w:hAnsi="Times New Roman" w:cs="Times New Roman"/>
          <w:b/>
          <w:lang w:val="lv-LV"/>
        </w:rPr>
        <w:t>Olaines novada pašvaldība,</w:t>
      </w:r>
      <w:r w:rsidRPr="00961D0A">
        <w:rPr>
          <w:rFonts w:ascii="Times New Roman" w:eastAsia="Calibri" w:hAnsi="Times New Roman" w:cs="Times New Roman"/>
          <w:lang w:val="lv-LV"/>
        </w:rPr>
        <w:t xml:space="preserve"> reģistrācijas Nr. 90000024332, </w:t>
      </w:r>
      <w:r w:rsidRPr="00961D0A">
        <w:rPr>
          <w:rFonts w:ascii="Times New Roman" w:eastAsia="Calibri" w:hAnsi="Times New Roman" w:cs="Times New Roman"/>
          <w:spacing w:val="-2"/>
          <w:lang w:val="lv-LV"/>
        </w:rPr>
        <w:t>juridiskā adrese:</w:t>
      </w:r>
      <w:r w:rsidRPr="00961D0A">
        <w:rPr>
          <w:rFonts w:ascii="Times New Roman" w:eastAsia="Calibri" w:hAnsi="Times New Roman" w:cs="Times New Roman"/>
          <w:lang w:val="lv-LV"/>
        </w:rPr>
        <w:t xml:space="preserve"> Zemgales iela 33, Olaine, Olaines novads, LV-2114, domes priekšsēdētāja Andra Berga personā, kurš rīkojas saskaņā ar Pašvaldību likuma 17.panta trešās daļas 5.punktu  un Olaines novada pašvaldības nolikumu (turpmāk – </w:t>
      </w:r>
      <w:r w:rsidRPr="00961D0A">
        <w:rPr>
          <w:rFonts w:ascii="Times New Roman" w:eastAsia="Calibri" w:hAnsi="Times New Roman" w:cs="Times New Roman"/>
          <w:b/>
          <w:bCs/>
          <w:lang w:val="lv-LV"/>
        </w:rPr>
        <w:t>Pašvaldība</w:t>
      </w:r>
      <w:r w:rsidRPr="00961D0A">
        <w:rPr>
          <w:rFonts w:ascii="Times New Roman" w:eastAsia="Calibri" w:hAnsi="Times New Roman" w:cs="Times New Roman"/>
          <w:lang w:val="lv-LV"/>
        </w:rPr>
        <w:t>), no vienas puses, un</w:t>
      </w:r>
    </w:p>
    <w:p w14:paraId="1E4BFF6B" w14:textId="77777777" w:rsidR="00FB57FB" w:rsidRPr="00961D0A" w:rsidRDefault="00000000" w:rsidP="00FB57FB">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 </w:t>
      </w:r>
    </w:p>
    <w:p w14:paraId="649271DA" w14:textId="77777777" w:rsidR="00FB57FB" w:rsidRPr="00961D0A" w:rsidRDefault="00000000" w:rsidP="00FB57FB">
      <w:pPr>
        <w:tabs>
          <w:tab w:val="left" w:pos="4962"/>
        </w:tabs>
        <w:spacing w:after="0"/>
        <w:jc w:val="both"/>
        <w:rPr>
          <w:rFonts w:ascii="Times New Roman" w:eastAsia="Calibri" w:hAnsi="Times New Roman" w:cs="Times New Roman"/>
          <w:lang w:val="lv-LV"/>
        </w:rPr>
      </w:pPr>
      <w:r w:rsidRPr="00961D0A">
        <w:rPr>
          <w:rFonts w:ascii="Times New Roman" w:eastAsia="Calibri" w:hAnsi="Times New Roman" w:cs="Times New Roman"/>
          <w:b/>
          <w:lang w:val="lv-LV"/>
        </w:rPr>
        <w:t xml:space="preserve">Nodibinājums </w:t>
      </w:r>
      <w:r>
        <w:rPr>
          <w:rFonts w:ascii="Times New Roman" w:eastAsia="Calibri" w:hAnsi="Times New Roman" w:cs="Times New Roman"/>
          <w:b/>
          <w:lang w:val="lv-LV"/>
        </w:rPr>
        <w:t>“</w:t>
      </w:r>
      <w:r w:rsidRPr="00961D0A">
        <w:rPr>
          <w:rFonts w:ascii="Times New Roman" w:eastAsia="Calibri" w:hAnsi="Times New Roman" w:cs="Times New Roman"/>
          <w:b/>
          <w:lang w:val="lv-LV"/>
        </w:rPr>
        <w:t>Olaines novada uzņēmējdarbības atbalsta centrs</w:t>
      </w:r>
      <w:r>
        <w:rPr>
          <w:rFonts w:ascii="Times New Roman" w:eastAsia="Calibri" w:hAnsi="Times New Roman" w:cs="Times New Roman"/>
          <w:b/>
          <w:lang w:val="lv-LV"/>
        </w:rPr>
        <w:t>”</w:t>
      </w:r>
      <w:r w:rsidRPr="00961D0A">
        <w:rPr>
          <w:rFonts w:ascii="Times New Roman" w:eastAsia="Calibri" w:hAnsi="Times New Roman" w:cs="Times New Roman"/>
          <w:lang w:val="lv-LV"/>
        </w:rPr>
        <w:t xml:space="preserve">, reģistrācijas Nr.40008243796, juridiskā adrese: Zemgales iela 33, Olaine, Olaines novads, LV-2114, tās valdes priekšsēdētāja Aleksandra Čmiļa personā, kurš rīkojas saskaņā ar statūtiem (turpmāk – </w:t>
      </w:r>
      <w:r w:rsidRPr="00961D0A">
        <w:rPr>
          <w:rFonts w:ascii="Times New Roman" w:eastAsia="Calibri" w:hAnsi="Times New Roman" w:cs="Times New Roman"/>
          <w:b/>
          <w:bCs/>
          <w:lang w:val="lv-LV"/>
        </w:rPr>
        <w:t>Nodibinājums</w:t>
      </w:r>
      <w:r w:rsidRPr="00961D0A">
        <w:rPr>
          <w:rFonts w:ascii="Times New Roman" w:eastAsia="Calibri" w:hAnsi="Times New Roman" w:cs="Times New Roman"/>
          <w:lang w:val="lv-LV"/>
        </w:rPr>
        <w:t xml:space="preserve">), no otras puses, </w:t>
      </w:r>
    </w:p>
    <w:p w14:paraId="6126AB0F" w14:textId="77777777" w:rsidR="00FB57FB" w:rsidRPr="00961D0A" w:rsidRDefault="00FB57FB" w:rsidP="00FB57FB">
      <w:pPr>
        <w:spacing w:after="0"/>
        <w:jc w:val="both"/>
        <w:rPr>
          <w:rFonts w:ascii="Times New Roman" w:eastAsia="Calibri" w:hAnsi="Times New Roman" w:cs="Times New Roman"/>
          <w:lang w:val="lv-LV"/>
        </w:rPr>
      </w:pPr>
    </w:p>
    <w:p w14:paraId="237D49C0" w14:textId="77777777" w:rsidR="00FB57FB" w:rsidRPr="00961D0A" w:rsidRDefault="00000000" w:rsidP="00FB57FB">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un Nodibinājums, katrs atsevišķi saukts – Puse, abi kopā – Puses, bez maldības, viltus un spaidiem,</w:t>
      </w:r>
    </w:p>
    <w:p w14:paraId="1883026D" w14:textId="77777777" w:rsidR="00FB57FB" w:rsidRPr="00961D0A" w:rsidRDefault="00000000" w:rsidP="00FB57FB">
      <w:pPr>
        <w:spacing w:after="0"/>
        <w:jc w:val="both"/>
        <w:rPr>
          <w:rFonts w:ascii="Times New Roman" w:eastAsia="Calibri" w:hAnsi="Times New Roman" w:cs="Times New Roman"/>
          <w:b/>
          <w:lang w:val="lv-LV"/>
        </w:rPr>
      </w:pPr>
      <w:r w:rsidRPr="00961D0A">
        <w:rPr>
          <w:rFonts w:ascii="Times New Roman" w:eastAsia="Calibri" w:hAnsi="Times New Roman" w:cs="Times New Roman"/>
          <w:b/>
          <w:lang w:val="lv-LV"/>
        </w:rPr>
        <w:t>pamatojoties uz:</w:t>
      </w:r>
    </w:p>
    <w:p w14:paraId="7500C17F"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Valsts pārvaldes iekārtas likuma 40.panta pirmo un otro daļu,  41.panta pirmo daļu, 43.panta otro daļu, 45.panta trešo daļu;</w:t>
      </w:r>
    </w:p>
    <w:p w14:paraId="390C244A"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Pašvaldību likuma 4.panta pirmās daļas 12.punktu, 5.panta pirmo daļu un 7.pantu;</w:t>
      </w:r>
    </w:p>
    <w:p w14:paraId="21D90E2A"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Olaines novada domes 2023.gada 23.augusta sēdes lēmumu „Par pārvaldes uzdevumu deleģēšanu Nodibinājumam "Olaines novada uzņēmējdarbības atbalsta centrs"” (</w:t>
      </w:r>
      <w:r>
        <w:rPr>
          <w:rFonts w:ascii="Times New Roman" w:eastAsia="Calibri" w:hAnsi="Times New Roman" w:cs="Times New Roman"/>
          <w:bCs/>
          <w:lang w:val="lv-LV"/>
        </w:rPr>
        <w:t>9.prot., 3. p.)</w:t>
      </w:r>
      <w:r w:rsidRPr="00961D0A">
        <w:rPr>
          <w:rFonts w:ascii="Times New Roman" w:eastAsia="Calibri" w:hAnsi="Times New Roman" w:cs="Times New Roman"/>
          <w:bCs/>
          <w:lang w:val="lv-LV"/>
        </w:rPr>
        <w:t>;</w:t>
      </w:r>
    </w:p>
    <w:p w14:paraId="1F012E96"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Olaines novada ilgtspējīgas attīstības stratēģiju 2013. – 2030.gadam;</w:t>
      </w:r>
    </w:p>
    <w:p w14:paraId="0B64F55B"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Olaines novada attīstības programmas līdz 2028.gadam rīcības plānu</w:t>
      </w:r>
      <w:r>
        <w:rPr>
          <w:rFonts w:ascii="Times New Roman" w:eastAsia="Calibri" w:hAnsi="Times New Roman" w:cs="Times New Roman"/>
          <w:lang w:val="lv-LV"/>
        </w:rPr>
        <w:t>,</w:t>
      </w:r>
    </w:p>
    <w:p w14:paraId="3B2554C3" w14:textId="77777777" w:rsidR="00FB57FB" w:rsidRPr="00961D0A" w:rsidRDefault="00000000" w:rsidP="00FB57FB">
      <w:pPr>
        <w:spacing w:after="0"/>
        <w:jc w:val="both"/>
        <w:rPr>
          <w:rFonts w:ascii="Times New Roman" w:eastAsia="Calibri" w:hAnsi="Times New Roman" w:cs="Times New Roman"/>
          <w:b/>
          <w:bCs/>
          <w:lang w:val="lv-LV"/>
        </w:rPr>
      </w:pPr>
      <w:r w:rsidRPr="00961D0A">
        <w:rPr>
          <w:rFonts w:ascii="Times New Roman" w:eastAsia="Calibri" w:hAnsi="Times New Roman" w:cs="Times New Roman"/>
          <w:b/>
          <w:bCs/>
          <w:lang w:val="lv-LV"/>
        </w:rPr>
        <w:t>ievērojot to, ka:</w:t>
      </w:r>
    </w:p>
    <w:p w14:paraId="2231993B" w14:textId="77777777" w:rsidR="00FB57FB" w:rsidRPr="00961D0A" w:rsidRDefault="00000000" w:rsidP="00FB57FB">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lang w:val="lv-LV"/>
        </w:rPr>
        <w:t>Pašvaldībai ir pienākums pildīt savas autonomās funkcijas, organizēt likumā noteikto autonomo funkciju izpildi, lemt par kārtību, kādā izpildāmas autonomās funkcijas, kā arī tiesības deleģēt atsevišķus valsts pārvaldes uzdevumus, kuru izpilde ietilpst Pašvaldības kompetencē;</w:t>
      </w:r>
    </w:p>
    <w:p w14:paraId="63D01E7C" w14:textId="77777777" w:rsidR="00FB57FB" w:rsidRPr="00961D0A" w:rsidRDefault="00000000" w:rsidP="00FB57FB">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bCs/>
          <w:lang w:val="lv-LV"/>
        </w:rPr>
        <w:t>viena no Pašvaldības autonomajām funkcijām ir</w:t>
      </w:r>
      <w:r w:rsidRPr="00961D0A">
        <w:rPr>
          <w:rFonts w:ascii="Times New Roman" w:eastAsia="Calibri" w:hAnsi="Times New Roman" w:cs="Times New Roman"/>
          <w:b/>
          <w:bCs/>
          <w:lang w:val="lv-LV"/>
        </w:rPr>
        <w:t xml:space="preserve"> </w:t>
      </w:r>
      <w:r w:rsidRPr="00961D0A">
        <w:rPr>
          <w:rFonts w:ascii="Times New Roman" w:eastAsia="Calibri" w:hAnsi="Times New Roman" w:cs="Times New Roman"/>
          <w:shd w:val="clear" w:color="auto" w:fill="FFFFFF"/>
          <w:lang w:val="lv-LV"/>
        </w:rPr>
        <w:t> sekmēt saimniecisko darbību pašvaldības administratīvajā teritorijā un sniegt tai atbalstu;</w:t>
      </w:r>
    </w:p>
    <w:p w14:paraId="422E61C6" w14:textId="77777777" w:rsidR="00FB57FB" w:rsidRPr="00961D0A" w:rsidRDefault="00000000" w:rsidP="00FB57FB">
      <w:pPr>
        <w:numPr>
          <w:ilvl w:val="0"/>
          <w:numId w:val="1"/>
        </w:numPr>
        <w:spacing w:after="0"/>
        <w:jc w:val="both"/>
        <w:rPr>
          <w:rFonts w:ascii="Times New Roman" w:eastAsia="Calibri" w:hAnsi="Times New Roman" w:cs="Times New Roman"/>
          <w:b/>
          <w:bCs/>
          <w:lang w:val="lv-LV"/>
        </w:rPr>
      </w:pPr>
      <w:r w:rsidRPr="00961D0A">
        <w:rPr>
          <w:rFonts w:ascii="Times New Roman" w:eastAsia="Calibri" w:hAnsi="Times New Roman" w:cs="Times New Roman"/>
          <w:shd w:val="clear" w:color="auto" w:fill="FFFFFF"/>
          <w:lang w:val="lv-LV"/>
        </w:rPr>
        <w:t>Pašvaldība savas administratīvās teritorijas iedzīvotāju interesēs var brīvprātīgi īstenot iniciatīvas ikvienā jautājumā, ja tās nav citu institūciju kompetencē un šādu darbību neierobežo citi likumi;</w:t>
      </w:r>
    </w:p>
    <w:p w14:paraId="0869C3E5" w14:textId="77777777" w:rsidR="00FB57FB" w:rsidRPr="00961D0A" w:rsidRDefault="00000000" w:rsidP="00FB57FB">
      <w:pPr>
        <w:numPr>
          <w:ilvl w:val="0"/>
          <w:numId w:val="1"/>
        </w:numPr>
        <w:spacing w:after="0"/>
        <w:jc w:val="both"/>
        <w:rPr>
          <w:rFonts w:ascii="Times New Roman" w:eastAsia="Calibri" w:hAnsi="Times New Roman" w:cs="Times New Roman"/>
          <w:b/>
          <w:bCs/>
          <w:lang w:val="lv-LV"/>
        </w:rPr>
      </w:pPr>
      <w:bookmarkStart w:id="1" w:name="_Hlk139539807"/>
      <w:r w:rsidRPr="00961D0A">
        <w:rPr>
          <w:rFonts w:ascii="Times New Roman" w:eastAsia="Calibri" w:hAnsi="Times New Roman" w:cs="Times New Roman"/>
          <w:shd w:val="clear" w:color="auto" w:fill="FFFFFF"/>
          <w:lang w:val="lv-LV"/>
        </w:rPr>
        <w:t>Nodibinājums</w:t>
      </w:r>
      <w:bookmarkEnd w:id="1"/>
      <w:r w:rsidRPr="00961D0A">
        <w:rPr>
          <w:rFonts w:ascii="Times New Roman" w:eastAsia="Calibri" w:hAnsi="Times New Roman" w:cs="Times New Roman"/>
          <w:shd w:val="clear" w:color="auto" w:fill="FFFFFF"/>
          <w:lang w:val="lv-LV"/>
        </w:rPr>
        <w:t xml:space="preserve">, </w:t>
      </w:r>
      <w:r w:rsidRPr="00961D0A">
        <w:rPr>
          <w:rFonts w:ascii="Times New Roman" w:eastAsia="Calibri" w:hAnsi="Times New Roman" w:cs="Times New Roman"/>
          <w:lang w:val="lv-LV"/>
        </w:rPr>
        <w:t xml:space="preserve">pamatojoties uz Biedrību un nodibinājumu likumu un kura dibinātāji ir Olaines novada dome, biedrība </w:t>
      </w:r>
      <w:r>
        <w:rPr>
          <w:rFonts w:ascii="Times New Roman" w:eastAsia="Calibri" w:hAnsi="Times New Roman" w:cs="Times New Roman"/>
          <w:lang w:val="lv-LV"/>
        </w:rPr>
        <w:t>“</w:t>
      </w:r>
      <w:r w:rsidRPr="00961D0A">
        <w:rPr>
          <w:rFonts w:ascii="Times New Roman" w:eastAsia="Calibri" w:hAnsi="Times New Roman" w:cs="Times New Roman"/>
          <w:lang w:val="lv-LV"/>
        </w:rPr>
        <w:t>Olaines uzņēmēju biedrība” un RTU Olaines Tehnoloģiju koledža</w:t>
      </w:r>
      <w:r w:rsidRPr="00961D0A">
        <w:rPr>
          <w:rFonts w:ascii="Times New Roman" w:eastAsia="Calibri" w:hAnsi="Times New Roman" w:cs="Times New Roman"/>
          <w:shd w:val="clear" w:color="auto" w:fill="FFFFFF"/>
          <w:lang w:val="lv-LV"/>
        </w:rPr>
        <w:t xml:space="preserve"> ir </w:t>
      </w:r>
      <w:bookmarkStart w:id="2" w:name="_Hlk139539872"/>
      <w:r w:rsidRPr="00961D0A">
        <w:rPr>
          <w:rFonts w:ascii="Times New Roman" w:eastAsia="Calibri" w:hAnsi="Times New Roman" w:cs="Times New Roman"/>
          <w:shd w:val="clear" w:color="auto" w:fill="FFFFFF"/>
          <w:lang w:val="lv-LV"/>
        </w:rPr>
        <w:t>dibināts 2015.gada 30.oktobrī, ir pieredzējis dažādu projektu realizāciju, tam ir izveidota veiksmīga sadarbība ar novada uzņēmējiem un tas ir guvis atpazīstamību novadā.</w:t>
      </w:r>
    </w:p>
    <w:p w14:paraId="5C8CEF4C" w14:textId="77777777" w:rsidR="00FB57FB" w:rsidRPr="00961D0A" w:rsidRDefault="00000000" w:rsidP="00FB57FB">
      <w:pPr>
        <w:spacing w:after="0"/>
        <w:jc w:val="both"/>
        <w:rPr>
          <w:rFonts w:ascii="Times New Roman" w:eastAsia="Calibri" w:hAnsi="Times New Roman" w:cs="Times New Roman"/>
          <w:b/>
          <w:bCs/>
          <w:lang w:val="lv-LV"/>
        </w:rPr>
      </w:pPr>
      <w:bookmarkStart w:id="3" w:name="_Hlk139539947"/>
      <w:bookmarkEnd w:id="2"/>
      <w:r w:rsidRPr="00961D0A">
        <w:rPr>
          <w:rFonts w:ascii="Times New Roman" w:eastAsia="Calibri" w:hAnsi="Times New Roman" w:cs="Times New Roman"/>
          <w:b/>
          <w:bCs/>
          <w:lang w:val="lv-LV"/>
        </w:rPr>
        <w:t xml:space="preserve">nolūkā: </w:t>
      </w:r>
    </w:p>
    <w:p w14:paraId="25C51EE9"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 xml:space="preserve">veicināt uzņēmējdarbību Olaines novadā; </w:t>
      </w:r>
    </w:p>
    <w:bookmarkEnd w:id="3"/>
    <w:p w14:paraId="163FA47E" w14:textId="77777777" w:rsidR="00FB57FB" w:rsidRPr="00961D0A" w:rsidRDefault="00000000" w:rsidP="00FB57FB">
      <w:pPr>
        <w:spacing w:after="0"/>
        <w:ind w:left="720"/>
        <w:jc w:val="both"/>
        <w:rPr>
          <w:rFonts w:ascii="Times New Roman" w:eastAsia="Calibri" w:hAnsi="Times New Roman" w:cs="Times New Roman"/>
          <w:bCs/>
          <w:lang w:val="lv-LV"/>
        </w:rPr>
      </w:pPr>
      <w:r w:rsidRPr="00961D0A">
        <w:rPr>
          <w:rFonts w:ascii="Times New Roman" w:eastAsia="Calibri" w:hAnsi="Times New Roman" w:cs="Times New Roman"/>
          <w:lang w:val="lv-LV"/>
        </w:rPr>
        <w:t xml:space="preserve">veicināt uzņēmējdarbības vides attīstību; </w:t>
      </w:r>
    </w:p>
    <w:p w14:paraId="22963311"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atbalstīt novadā pieejamās zemes platības, infrastruktūras un citu resursu racionālu izmantošanu;</w:t>
      </w:r>
    </w:p>
    <w:p w14:paraId="7731DCFA"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lastRenderedPageBreak/>
        <w:t>atbalstīt Olaines novada iedzīvotāju uzņēmējdarbības garu un veicināt uzņēmējdarbības prasmes;</w:t>
      </w:r>
    </w:p>
    <w:p w14:paraId="4EF75FCD"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popularizēt Olaines novada uzņēmumus un saimnieciskās darbības veicējus;</w:t>
      </w:r>
    </w:p>
    <w:p w14:paraId="0323146B"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lang w:val="lv-LV"/>
        </w:rPr>
        <w:t>veidot sadarbības stiprināšanu starp Pašvaldību, tās iestādēm, uzņēmējiem, NVO un citām ietekmes pusēm;</w:t>
      </w:r>
    </w:p>
    <w:p w14:paraId="73D2F149" w14:textId="77777777" w:rsidR="00FB57FB" w:rsidRPr="00961D0A" w:rsidRDefault="00000000" w:rsidP="00FB57FB">
      <w:pPr>
        <w:numPr>
          <w:ilvl w:val="0"/>
          <w:numId w:val="1"/>
        </w:numPr>
        <w:spacing w:after="0"/>
        <w:jc w:val="both"/>
        <w:rPr>
          <w:rFonts w:ascii="Times New Roman" w:eastAsia="Calibri" w:hAnsi="Times New Roman" w:cs="Times New Roman"/>
          <w:bCs/>
          <w:lang w:val="lv-LV"/>
        </w:rPr>
      </w:pPr>
      <w:r w:rsidRPr="00961D0A">
        <w:rPr>
          <w:rFonts w:ascii="Times New Roman" w:eastAsia="Calibri" w:hAnsi="Times New Roman" w:cs="Times New Roman"/>
          <w:bCs/>
          <w:lang w:val="lv-LV"/>
        </w:rPr>
        <w:t>pilnveidot uzņēmējdarbības atbalsta pasākumus.</w:t>
      </w:r>
    </w:p>
    <w:p w14:paraId="7E7F61FF" w14:textId="77777777" w:rsidR="00FB57FB" w:rsidRPr="00961D0A" w:rsidRDefault="00FB57FB" w:rsidP="00FB57FB">
      <w:pPr>
        <w:spacing w:after="0"/>
        <w:jc w:val="both"/>
        <w:rPr>
          <w:rFonts w:ascii="Times New Roman" w:eastAsia="Calibri" w:hAnsi="Times New Roman" w:cs="Times New Roman"/>
          <w:b/>
          <w:bCs/>
          <w:lang w:val="lv-LV"/>
        </w:rPr>
      </w:pPr>
    </w:p>
    <w:p w14:paraId="77DF7ABB" w14:textId="77777777" w:rsidR="00FB57FB" w:rsidRPr="00961D0A" w:rsidRDefault="00000000" w:rsidP="00FB57FB">
      <w:pPr>
        <w:spacing w:after="0"/>
        <w:jc w:val="both"/>
        <w:rPr>
          <w:rFonts w:ascii="Times New Roman" w:eastAsia="Calibri" w:hAnsi="Times New Roman" w:cs="Times New Roman"/>
          <w:bCs/>
          <w:lang w:val="lv-LV"/>
        </w:rPr>
      </w:pPr>
      <w:bookmarkStart w:id="4" w:name="_Hlk139540095"/>
      <w:r w:rsidRPr="00961D0A">
        <w:rPr>
          <w:rFonts w:ascii="Times New Roman" w:eastAsia="Calibri" w:hAnsi="Times New Roman" w:cs="Times New Roman"/>
          <w:b/>
          <w:bCs/>
          <w:lang w:val="lv-LV"/>
        </w:rPr>
        <w:t xml:space="preserve">ievērojot to, ka </w:t>
      </w:r>
      <w:r w:rsidRPr="00961D0A">
        <w:rPr>
          <w:rFonts w:ascii="Times New Roman" w:eastAsia="Calibri" w:hAnsi="Times New Roman" w:cs="Times New Roman"/>
          <w:lang w:val="lv-LV"/>
        </w:rPr>
        <w:t xml:space="preserve">Pašvaldības funkcijā ietilpstošā pārvaldes uzdevuma deleģēšanas mērķis ir nodrošināt kvalitatīvu, stabilu un efektīvu Pašvaldības funkcijas izpildi un to, ka šo mērķu sasniegšanai ir nepieciešams skaidri definēt Pušu tiesības un pienākumus, noslēdz šādu pārvaldes uzdevumu deleģēšanas līgumu </w:t>
      </w:r>
      <w:r w:rsidRPr="00961D0A">
        <w:rPr>
          <w:rFonts w:ascii="Times New Roman" w:eastAsia="Calibri" w:hAnsi="Times New Roman" w:cs="Times New Roman"/>
          <w:bCs/>
          <w:lang w:val="lv-LV"/>
        </w:rPr>
        <w:t xml:space="preserve">(turpmāk – </w:t>
      </w:r>
      <w:r w:rsidRPr="00961D0A">
        <w:rPr>
          <w:rFonts w:ascii="Times New Roman" w:eastAsia="Calibri" w:hAnsi="Times New Roman" w:cs="Times New Roman"/>
          <w:b/>
          <w:lang w:val="lv-LV"/>
        </w:rPr>
        <w:t>Līgums</w:t>
      </w:r>
      <w:r w:rsidRPr="00961D0A">
        <w:rPr>
          <w:rFonts w:ascii="Times New Roman" w:eastAsia="Calibri" w:hAnsi="Times New Roman" w:cs="Times New Roman"/>
          <w:bCs/>
          <w:lang w:val="lv-LV"/>
        </w:rPr>
        <w:t>):</w:t>
      </w:r>
    </w:p>
    <w:p w14:paraId="537444F4" w14:textId="77777777" w:rsidR="00FB57FB" w:rsidRPr="00961D0A" w:rsidRDefault="00000000" w:rsidP="00FB57FB">
      <w:pPr>
        <w:keepNext/>
        <w:numPr>
          <w:ilvl w:val="0"/>
          <w:numId w:val="2"/>
        </w:numPr>
        <w:spacing w:before="240" w:after="60"/>
        <w:jc w:val="center"/>
        <w:outlineLvl w:val="0"/>
        <w:rPr>
          <w:rFonts w:ascii="Times New Roman" w:eastAsia="Times New Roman" w:hAnsi="Times New Roman" w:cs="Times New Roman"/>
          <w:b/>
          <w:bCs/>
          <w:noProof/>
          <w:kern w:val="32"/>
          <w:lang w:val="lv-LV"/>
        </w:rPr>
      </w:pPr>
      <w:r w:rsidRPr="00961D0A">
        <w:rPr>
          <w:rFonts w:ascii="Times New Roman" w:eastAsia="Times New Roman" w:hAnsi="Times New Roman" w:cs="Times New Roman"/>
          <w:b/>
          <w:bCs/>
          <w:noProof/>
          <w:kern w:val="32"/>
          <w:lang w:val="lv-LV"/>
        </w:rPr>
        <w:t>Līgumā lietotie termini</w:t>
      </w:r>
    </w:p>
    <w:p w14:paraId="2E862992" w14:textId="77777777" w:rsidR="00FB57FB" w:rsidRPr="00961D0A" w:rsidRDefault="00000000" w:rsidP="00FB57FB">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5" w:name="_Hlk139540472"/>
      <w:bookmarkEnd w:id="4"/>
      <w:r w:rsidRPr="00961D0A">
        <w:rPr>
          <w:rFonts w:ascii="Times New Roman" w:eastAsia="Calibri" w:hAnsi="Times New Roman" w:cs="Times New Roman"/>
          <w:b/>
          <w:lang w:val="lv-LV"/>
        </w:rPr>
        <w:t xml:space="preserve">Kopstrādes telpa </w:t>
      </w:r>
      <w:r w:rsidRPr="00961D0A">
        <w:rPr>
          <w:rFonts w:ascii="Times New Roman" w:eastAsia="Calibri" w:hAnsi="Times New Roman" w:cs="Times New Roman"/>
          <w:lang w:val="lv-LV"/>
        </w:rPr>
        <w:t xml:space="preserve">- Veselības ielā 7, Olainē, Pašvaldībai piederošā nekustamā īpašumā esošs publiskais, atvērtais birojs, ar iespējām izmantot pieejamo biroja aprīkojumu, un kas paredzēts kopīgiem novada uzņēmēju un iedzīvotāju pasākumiem, aktivitātēm, ideju radīšanai, semināriem meistarklasēm, prototipēšanai un kuru saturs saistīts ar uzņēmējdarbību, izglītību un mūžizglītību, </w:t>
      </w:r>
      <w:bookmarkStart w:id="6" w:name="_Hlk139540531"/>
      <w:bookmarkEnd w:id="5"/>
      <w:r w:rsidRPr="00961D0A">
        <w:rPr>
          <w:rFonts w:ascii="Times New Roman" w:eastAsia="Calibri" w:hAnsi="Times New Roman" w:cs="Times New Roman"/>
          <w:lang w:val="lv-LV"/>
        </w:rPr>
        <w:t>Līguma 2.2. paredzēto Uzdevumu  izpildei</w:t>
      </w:r>
      <w:bookmarkEnd w:id="6"/>
      <w:r w:rsidRPr="00961D0A">
        <w:rPr>
          <w:rFonts w:ascii="Times New Roman" w:eastAsia="Calibri" w:hAnsi="Times New Roman" w:cs="Times New Roman"/>
          <w:lang w:val="lv-LV"/>
        </w:rPr>
        <w:t>.</w:t>
      </w:r>
    </w:p>
    <w:p w14:paraId="6BF59336" w14:textId="77777777" w:rsidR="00FB57FB" w:rsidRPr="00961D0A" w:rsidRDefault="00000000" w:rsidP="00FB57FB">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7" w:name="_Hlk139540559"/>
      <w:r w:rsidRPr="00961D0A">
        <w:rPr>
          <w:rFonts w:ascii="Times New Roman" w:eastAsia="Calibri" w:hAnsi="Times New Roman" w:cs="Times New Roman"/>
          <w:b/>
          <w:lang w:val="lv-LV"/>
        </w:rPr>
        <w:t>Uzņēmējdarbības gars</w:t>
      </w:r>
      <w:r>
        <w:rPr>
          <w:rFonts w:ascii="Times New Roman" w:eastAsia="Calibri" w:hAnsi="Times New Roman" w:cs="Times New Roman"/>
          <w:b/>
          <w:lang w:val="lv-LV"/>
        </w:rPr>
        <w:t xml:space="preserve"> </w:t>
      </w:r>
      <w:r w:rsidRPr="00961D0A">
        <w:rPr>
          <w:rFonts w:ascii="Times New Roman" w:eastAsia="Calibri" w:hAnsi="Times New Roman" w:cs="Times New Roman"/>
          <w:lang w:val="lv-LV"/>
        </w:rPr>
        <w:t>- uzņēmējdarbības mentalitātes attīstīšana, kas saistīta ar spēju pārvērst idejas darbībā, izmantojot radošu pieeju, inovāciju un riska uzņemšanos, kā arī attīstot spēju plānot un vadīt projektus</w:t>
      </w:r>
      <w:bookmarkEnd w:id="7"/>
      <w:r w:rsidRPr="00961D0A">
        <w:rPr>
          <w:rFonts w:ascii="Times New Roman" w:eastAsia="Calibri" w:hAnsi="Times New Roman" w:cs="Times New Roman"/>
          <w:lang w:val="lv-LV"/>
        </w:rPr>
        <w:t>.</w:t>
      </w:r>
    </w:p>
    <w:p w14:paraId="471D8244" w14:textId="77777777" w:rsidR="00FB57FB" w:rsidRPr="00961D0A" w:rsidRDefault="00000000" w:rsidP="00FB57FB">
      <w:pPr>
        <w:numPr>
          <w:ilvl w:val="1"/>
          <w:numId w:val="3"/>
        </w:numPr>
        <w:tabs>
          <w:tab w:val="left" w:pos="567"/>
        </w:tabs>
        <w:spacing w:after="0" w:line="240" w:lineRule="auto"/>
        <w:ind w:left="567" w:hanging="567"/>
        <w:jc w:val="both"/>
        <w:rPr>
          <w:rFonts w:ascii="Times New Roman" w:eastAsia="Calibri" w:hAnsi="Times New Roman" w:cs="Times New Roman"/>
          <w:b/>
          <w:lang w:val="lv-LV"/>
        </w:rPr>
      </w:pPr>
      <w:bookmarkStart w:id="8" w:name="_Hlk139540590"/>
      <w:r w:rsidRPr="00961D0A">
        <w:rPr>
          <w:rFonts w:ascii="Times New Roman" w:eastAsia="Calibri" w:hAnsi="Times New Roman" w:cs="Times New Roman"/>
          <w:b/>
          <w:bCs/>
          <w:shd w:val="clear" w:color="auto" w:fill="FFFFFF"/>
          <w:lang w:val="lv-LV"/>
        </w:rPr>
        <w:t xml:space="preserve">Tīklošana - </w:t>
      </w:r>
      <w:r w:rsidRPr="00961D0A">
        <w:rPr>
          <w:rFonts w:ascii="Times New Roman" w:eastAsia="Calibri" w:hAnsi="Times New Roman" w:cs="Times New Roman"/>
          <w:bCs/>
          <w:shd w:val="clear" w:color="auto" w:fill="FFFFFF"/>
          <w:lang w:val="lv-LV"/>
        </w:rPr>
        <w:t>darbība, kuras mērķis ir paplašināt profesionālo kontaktu tīklu, tādējādi radot uzņēmējdarbības vai nodarbinātības iespējas</w:t>
      </w:r>
      <w:bookmarkEnd w:id="8"/>
      <w:r w:rsidRPr="00961D0A">
        <w:rPr>
          <w:rFonts w:ascii="Times New Roman" w:eastAsia="Calibri" w:hAnsi="Times New Roman" w:cs="Times New Roman"/>
          <w:bCs/>
          <w:shd w:val="clear" w:color="auto" w:fill="FFFFFF"/>
          <w:lang w:val="lv-LV"/>
        </w:rPr>
        <w:t>.</w:t>
      </w:r>
    </w:p>
    <w:p w14:paraId="521B4A16" w14:textId="77777777" w:rsidR="00FB57FB" w:rsidRPr="00961D0A" w:rsidRDefault="00000000" w:rsidP="00FB57FB">
      <w:pPr>
        <w:numPr>
          <w:ilvl w:val="1"/>
          <w:numId w:val="3"/>
        </w:numPr>
        <w:tabs>
          <w:tab w:val="left" w:pos="567"/>
        </w:tabs>
        <w:spacing w:after="0" w:line="240" w:lineRule="auto"/>
        <w:ind w:left="567" w:hanging="567"/>
        <w:jc w:val="both"/>
        <w:rPr>
          <w:rFonts w:ascii="Times New Roman" w:eastAsia="Calibri" w:hAnsi="Times New Roman" w:cs="Times New Roman"/>
          <w:lang w:val="lv-LV"/>
        </w:rPr>
      </w:pPr>
      <w:bookmarkStart w:id="9" w:name="_Hlk139540625"/>
      <w:r w:rsidRPr="00961D0A">
        <w:rPr>
          <w:rFonts w:ascii="Times New Roman" w:eastAsia="Calibri" w:hAnsi="Times New Roman" w:cs="Times New Roman"/>
          <w:b/>
          <w:lang w:val="lv-LV"/>
        </w:rPr>
        <w:t>Maksas pakalpojumi -</w:t>
      </w:r>
      <w:r w:rsidRPr="00961D0A">
        <w:rPr>
          <w:rFonts w:ascii="Times New Roman" w:eastAsia="Calibri" w:hAnsi="Times New Roman" w:cs="Times New Roman"/>
          <w:lang w:val="lv-LV"/>
        </w:rPr>
        <w:t xml:space="preserve"> pakalpojumi, kas tiek sniegti par maksu atbilstoši Līguma 3.2.2. punktam.</w:t>
      </w:r>
      <w:bookmarkEnd w:id="9"/>
    </w:p>
    <w:p w14:paraId="7BF61098" w14:textId="77777777" w:rsidR="00FB57FB" w:rsidRPr="00961D0A" w:rsidRDefault="00000000" w:rsidP="00FB57FB">
      <w:pPr>
        <w:keepNext/>
        <w:numPr>
          <w:ilvl w:val="0"/>
          <w:numId w:val="2"/>
        </w:numPr>
        <w:spacing w:after="0"/>
        <w:jc w:val="center"/>
        <w:outlineLvl w:val="0"/>
        <w:rPr>
          <w:rFonts w:ascii="Times New Roman" w:eastAsia="Times New Roman" w:hAnsi="Times New Roman" w:cs="Times New Roman"/>
          <w:b/>
          <w:bCs/>
          <w:noProof/>
          <w:kern w:val="32"/>
          <w:lang w:val="lv-LV"/>
        </w:rPr>
      </w:pPr>
      <w:bookmarkStart w:id="10" w:name="_Hlk139540661"/>
      <w:r w:rsidRPr="00961D0A">
        <w:rPr>
          <w:rFonts w:ascii="Times New Roman" w:eastAsia="Times New Roman" w:hAnsi="Times New Roman" w:cs="Times New Roman"/>
          <w:b/>
          <w:bCs/>
          <w:noProof/>
          <w:kern w:val="32"/>
          <w:lang w:val="lv-LV"/>
        </w:rPr>
        <w:t>Deleģētie uzdevumi un to izpildes kārtība</w:t>
      </w:r>
    </w:p>
    <w:p w14:paraId="29E798EC" w14:textId="77777777" w:rsidR="00FB57FB" w:rsidRPr="00961D0A" w:rsidRDefault="00000000" w:rsidP="00FB57FB">
      <w:pPr>
        <w:numPr>
          <w:ilvl w:val="1"/>
          <w:numId w:val="4"/>
        </w:numPr>
        <w:tabs>
          <w:tab w:val="left" w:pos="567"/>
        </w:tabs>
        <w:spacing w:after="0" w:line="240" w:lineRule="auto"/>
        <w:ind w:left="567" w:hanging="567"/>
        <w:jc w:val="both"/>
        <w:rPr>
          <w:rFonts w:ascii="Times New Roman" w:eastAsia="Calibri" w:hAnsi="Times New Roman" w:cs="Times New Roman"/>
          <w:lang w:val="lv-LV"/>
        </w:rPr>
      </w:pPr>
      <w:bookmarkStart w:id="11" w:name="_Hlk139540794"/>
      <w:bookmarkEnd w:id="10"/>
      <w:r w:rsidRPr="00961D0A">
        <w:rPr>
          <w:rFonts w:ascii="Times New Roman" w:eastAsia="Calibri" w:hAnsi="Times New Roman" w:cs="Times New Roman"/>
          <w:lang w:val="lv-LV"/>
        </w:rPr>
        <w:t xml:space="preserve">Pašvaldība deleģē Nodibinājumu un Nodibinājums apņemas Līgumā noteiktajā kārtībā un apjomā nodrošināt Pašvaldības iedzīvotājiem, kuri deklarējuši savu dzīvesvietu Pašvaldības administratīvajā teritorijā, un citām </w:t>
      </w:r>
      <w:bookmarkStart w:id="12" w:name="_Hlk139540818"/>
      <w:bookmarkEnd w:id="11"/>
      <w:r w:rsidRPr="00961D0A">
        <w:rPr>
          <w:rFonts w:ascii="Times New Roman" w:eastAsia="Calibri" w:hAnsi="Times New Roman" w:cs="Times New Roman"/>
          <w:lang w:val="lv-LV"/>
        </w:rPr>
        <w:t xml:space="preserve">Uzdevumu izpildē iesaistītajām personām </w:t>
      </w:r>
      <w:bookmarkStart w:id="13" w:name="_Hlk139540845"/>
      <w:bookmarkEnd w:id="12"/>
      <w:r w:rsidRPr="00961D0A">
        <w:rPr>
          <w:rFonts w:ascii="Times New Roman" w:eastAsia="Calibri" w:hAnsi="Times New Roman" w:cs="Times New Roman"/>
          <w:lang w:val="lv-LV"/>
        </w:rPr>
        <w:t>kuru juridiskā adrese vai struktūrvienības adrese reģistrēta Pašvaldības administratīvajā teritorijā, izpildīt šādus Pašvaldības kompetencē ietilpstošus valsts pārvaldes uzdevumus, kas izriet no Pašvaldību likuma 4.panta pirmās daļas 12.punktā noteiktā - sekmēt saimniecisko darbību pašvaldības administratīvajā teritorijā un sniegt tai atbalstu</w:t>
      </w:r>
      <w:bookmarkEnd w:id="13"/>
      <w:r w:rsidRPr="00961D0A">
        <w:rPr>
          <w:rFonts w:ascii="Times New Roman" w:eastAsia="Calibri" w:hAnsi="Times New Roman" w:cs="Times New Roman"/>
          <w:bCs/>
          <w:lang w:val="lv-LV"/>
        </w:rPr>
        <w:t>:</w:t>
      </w:r>
    </w:p>
    <w:p w14:paraId="34E25965" w14:textId="77777777" w:rsidR="00FB57FB" w:rsidRPr="00961D0A" w:rsidRDefault="00000000" w:rsidP="00FB57FB">
      <w:pPr>
        <w:numPr>
          <w:ilvl w:val="2"/>
          <w:numId w:val="2"/>
        </w:numPr>
        <w:spacing w:after="0"/>
        <w:ind w:left="1418" w:hanging="567"/>
        <w:jc w:val="both"/>
        <w:rPr>
          <w:rFonts w:ascii="Times New Roman" w:eastAsia="Calibri" w:hAnsi="Times New Roman" w:cs="Times New Roman"/>
          <w:bCs/>
          <w:lang w:val="lv-LV"/>
        </w:rPr>
      </w:pPr>
      <w:r w:rsidRPr="00961D0A">
        <w:rPr>
          <w:rFonts w:ascii="Times New Roman" w:eastAsia="Calibri" w:hAnsi="Times New Roman" w:cs="Times New Roman"/>
          <w:lang w:val="lv-LV"/>
        </w:rPr>
        <w:t>iesaistīties novadā pieejamo zemes platību, infrastruktūras un citu resursu racionālā izmantošanā uzņēmējdarbības attīstībai;</w:t>
      </w:r>
    </w:p>
    <w:p w14:paraId="6A8C525A" w14:textId="77777777" w:rsidR="00FB57FB" w:rsidRPr="00961D0A" w:rsidRDefault="00000000" w:rsidP="00FB57FB">
      <w:pPr>
        <w:numPr>
          <w:ilvl w:val="2"/>
          <w:numId w:val="2"/>
        </w:numPr>
        <w:spacing w:after="0"/>
        <w:ind w:left="1418" w:hanging="567"/>
        <w:jc w:val="both"/>
        <w:rPr>
          <w:rFonts w:ascii="Times New Roman" w:eastAsia="Calibri" w:hAnsi="Times New Roman" w:cs="Times New Roman"/>
          <w:bCs/>
          <w:lang w:val="lv-LV"/>
        </w:rPr>
      </w:pPr>
      <w:bookmarkStart w:id="14" w:name="_Hlk139540954"/>
      <w:r w:rsidRPr="00961D0A">
        <w:rPr>
          <w:rFonts w:ascii="Times New Roman" w:eastAsia="Calibri" w:hAnsi="Times New Roman" w:cs="Times New Roman"/>
          <w:lang w:val="lv-LV"/>
        </w:rPr>
        <w:t>atbalstīt Olaines novada iedzīvotāju uzņēmējdarbības garu un veicināt uzņēmējdarbības prasmes;</w:t>
      </w:r>
    </w:p>
    <w:p w14:paraId="24403EA8" w14:textId="77777777" w:rsidR="00FB57FB" w:rsidRPr="00961D0A" w:rsidRDefault="00000000" w:rsidP="00FB57FB">
      <w:pPr>
        <w:numPr>
          <w:ilvl w:val="2"/>
          <w:numId w:val="2"/>
        </w:numPr>
        <w:spacing w:after="0"/>
        <w:ind w:left="1418" w:hanging="567"/>
        <w:jc w:val="both"/>
        <w:rPr>
          <w:rFonts w:ascii="Times New Roman" w:eastAsia="Calibri" w:hAnsi="Times New Roman" w:cs="Times New Roman"/>
          <w:bCs/>
          <w:lang w:val="lv-LV"/>
        </w:rPr>
      </w:pPr>
      <w:r w:rsidRPr="00961D0A">
        <w:rPr>
          <w:rFonts w:ascii="Times New Roman" w:eastAsia="Calibri" w:hAnsi="Times New Roman" w:cs="Times New Roman"/>
          <w:lang w:val="lv-LV"/>
        </w:rPr>
        <w:t>popularizēt Olaines novada uzņēmumus un saimnieciskās darbības veicējus;</w:t>
      </w:r>
    </w:p>
    <w:p w14:paraId="4FB08574" w14:textId="77777777" w:rsidR="00FB57FB" w:rsidRPr="00961D0A" w:rsidRDefault="00000000" w:rsidP="00FB57FB">
      <w:pPr>
        <w:numPr>
          <w:ilvl w:val="2"/>
          <w:numId w:val="2"/>
        </w:numPr>
        <w:spacing w:after="0"/>
        <w:ind w:left="1418" w:hanging="567"/>
        <w:jc w:val="both"/>
        <w:rPr>
          <w:rFonts w:ascii="Times New Roman" w:eastAsia="Calibri" w:hAnsi="Times New Roman" w:cs="Times New Roman"/>
          <w:bCs/>
          <w:lang w:val="lv-LV"/>
        </w:rPr>
      </w:pPr>
      <w:bookmarkStart w:id="15" w:name="_Hlk139541008"/>
      <w:bookmarkEnd w:id="14"/>
      <w:r w:rsidRPr="00961D0A">
        <w:rPr>
          <w:rFonts w:ascii="Times New Roman" w:eastAsia="Calibri" w:hAnsi="Times New Roman" w:cs="Times New Roman"/>
          <w:bCs/>
          <w:lang w:val="lv-LV"/>
        </w:rPr>
        <w:t>pilnveidot uzņēmējdarbības atbalsta pasākumus.</w:t>
      </w:r>
    </w:p>
    <w:p w14:paraId="41FC857D" w14:textId="77777777" w:rsidR="00FB57FB" w:rsidRPr="00961D0A" w:rsidRDefault="00000000" w:rsidP="00FB57FB">
      <w:pPr>
        <w:spacing w:after="0"/>
        <w:ind w:left="851"/>
        <w:jc w:val="both"/>
        <w:rPr>
          <w:rFonts w:ascii="Times New Roman" w:eastAsia="Calibri" w:hAnsi="Times New Roman" w:cs="Times New Roman"/>
          <w:bCs/>
          <w:lang w:val="lv-LV"/>
        </w:rPr>
      </w:pPr>
      <w:r w:rsidRPr="00961D0A">
        <w:rPr>
          <w:rFonts w:ascii="Times New Roman" w:eastAsia="Calibri" w:hAnsi="Times New Roman" w:cs="Times New Roman"/>
          <w:bCs/>
          <w:lang w:val="lv-LV"/>
        </w:rPr>
        <w:t>turpmāk kopā- Uzdevumi.</w:t>
      </w:r>
    </w:p>
    <w:p w14:paraId="0F99D7CB"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bookmarkStart w:id="16" w:name="_Hlk139542295"/>
      <w:bookmarkEnd w:id="15"/>
      <w:r w:rsidRPr="00961D0A">
        <w:rPr>
          <w:rFonts w:ascii="Times New Roman" w:eastAsia="Calibri" w:hAnsi="Times New Roman" w:cs="Times New Roman"/>
          <w:lang w:val="lv-LV"/>
        </w:rPr>
        <w:t>Lai izpildītu Uzdevumus, Nodibinājums:</w:t>
      </w:r>
    </w:p>
    <w:p w14:paraId="1BF82FE2"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lang w:val="lv-LV"/>
        </w:rPr>
      </w:pPr>
      <w:r w:rsidRPr="00961D0A">
        <w:rPr>
          <w:rFonts w:ascii="Times New Roman" w:eastAsia="Calibri" w:hAnsi="Times New Roman" w:cs="Times New Roman"/>
          <w:shd w:val="clear" w:color="auto" w:fill="FFFFFF"/>
          <w:lang w:val="lv-LV"/>
        </w:rPr>
        <w:t xml:space="preserve">Uzņēmējdarbības un sociālās uzņēmējdarbības vides attīstībai </w:t>
      </w:r>
      <w:bookmarkStart w:id="17" w:name="_Hlk139542331"/>
      <w:bookmarkEnd w:id="16"/>
      <w:r w:rsidRPr="00961D0A">
        <w:rPr>
          <w:rFonts w:ascii="Times New Roman" w:eastAsia="Calibri" w:hAnsi="Times New Roman" w:cs="Times New Roman"/>
          <w:shd w:val="clear" w:color="auto" w:fill="FFFFFF"/>
          <w:lang w:val="lv-LV"/>
        </w:rPr>
        <w:t>organizē, atbalsta un līdzdarbojas uzņēmējdarbību veicinošās aktivitātēs Olaines novadā</w:t>
      </w:r>
      <w:bookmarkEnd w:id="17"/>
      <w:r w:rsidRPr="00961D0A">
        <w:rPr>
          <w:rFonts w:ascii="Times New Roman" w:eastAsia="Calibri" w:hAnsi="Times New Roman" w:cs="Times New Roman"/>
          <w:shd w:val="clear" w:color="auto" w:fill="FFFFFF"/>
          <w:lang w:val="lv-LV"/>
        </w:rPr>
        <w:t>;</w:t>
      </w:r>
    </w:p>
    <w:p w14:paraId="1B51C03A"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18" w:name="_Hlk139542395"/>
      <w:r w:rsidRPr="00961D0A">
        <w:rPr>
          <w:rFonts w:ascii="Times New Roman" w:eastAsia="Calibri" w:hAnsi="Times New Roman" w:cs="Times New Roman"/>
          <w:shd w:val="clear" w:color="auto" w:fill="FFFFFF"/>
          <w:lang w:val="lv-LV"/>
        </w:rPr>
        <w:t xml:space="preserve">Savas kompetences ietvaros nodrošina informācijas pieejamību un konsultatīvu atbalstu personām, kuras ir uzsākušas vai vēlas uzsākt uzņēmējdarbību vai sociālo uzņēmējdarbību Olaines novadā, sniedz nepieciešamās konsultācijas un atbalstu investīciju piesaistē, </w:t>
      </w:r>
      <w:bookmarkStart w:id="19" w:name="_Hlk139542497"/>
      <w:r w:rsidRPr="00961D0A">
        <w:rPr>
          <w:rFonts w:ascii="Times New Roman" w:eastAsia="Calibri" w:hAnsi="Times New Roman" w:cs="Times New Roman"/>
          <w:shd w:val="clear" w:color="auto" w:fill="FFFFFF"/>
          <w:lang w:val="lv-LV"/>
        </w:rPr>
        <w:t>kā arī sniedz konsultācijas par finanšu instrumentiem</w:t>
      </w:r>
      <w:bookmarkEnd w:id="18"/>
      <w:bookmarkEnd w:id="19"/>
      <w:r w:rsidRPr="00961D0A">
        <w:rPr>
          <w:rFonts w:ascii="Times New Roman" w:eastAsia="Calibri" w:hAnsi="Times New Roman" w:cs="Times New Roman"/>
          <w:shd w:val="clear" w:color="auto" w:fill="FFFFFF"/>
          <w:lang w:val="lv-LV"/>
        </w:rPr>
        <w:t>, t.sk:</w:t>
      </w:r>
    </w:p>
    <w:p w14:paraId="2A4843B8"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Sniedz konsultācijas klātienē, pa telefonu, elektroniski;</w:t>
      </w:r>
    </w:p>
    <w:p w14:paraId="315AAABC"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Izvieto aktuālo uzņēmējiem adresēto informāciju Nodibinājuma mājas lapā un sociālajos tīklos;</w:t>
      </w:r>
    </w:p>
    <w:p w14:paraId="7E54AD4F"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lastRenderedPageBreak/>
        <w:t>Nodrošina Nodibinājuma darbības un organizēto pasākumu un aktivitāšu reklamēšan</w:t>
      </w:r>
      <w:r>
        <w:rPr>
          <w:rFonts w:ascii="Times New Roman" w:eastAsia="Calibri" w:hAnsi="Times New Roman" w:cs="Times New Roman"/>
          <w:shd w:val="clear" w:color="auto" w:fill="FFFFFF"/>
          <w:lang w:val="lv-LV"/>
        </w:rPr>
        <w:t>u</w:t>
      </w:r>
      <w:r w:rsidRPr="00961D0A">
        <w:rPr>
          <w:rFonts w:ascii="Times New Roman" w:eastAsia="Calibri" w:hAnsi="Times New Roman" w:cs="Times New Roman"/>
          <w:shd w:val="clear" w:color="auto" w:fill="FFFFFF"/>
          <w:lang w:val="lv-LV"/>
        </w:rPr>
        <w:t xml:space="preserve"> mājas lapā un sociālajos tīklos;</w:t>
      </w:r>
    </w:p>
    <w:p w14:paraId="1189A6B0"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darba biržu vai līdzvērtīgus vakanču pasākumus;</w:t>
      </w:r>
    </w:p>
    <w:p w14:paraId="68CC727F"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Izvieto darba sludinājumus Nodibinājuma sociālajos tīklos.  </w:t>
      </w:r>
    </w:p>
    <w:p w14:paraId="065153B2"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0" w:name="_Hlk139542541"/>
      <w:r w:rsidRPr="00961D0A">
        <w:rPr>
          <w:rFonts w:ascii="Times New Roman" w:eastAsia="Calibri" w:hAnsi="Times New Roman" w:cs="Times New Roman"/>
          <w:shd w:val="clear" w:color="auto" w:fill="FFFFFF"/>
          <w:lang w:val="lv-LV"/>
        </w:rPr>
        <w:t>Nodrošina koprades un kopstrādes telpu pieejamību Olaines novadā atbilstoši pieprasījumam, rada apstākļus telpu daudzpusīgai lietošanai, lai tā būtu radoša un atvērta vide aktīviem un uzņēmīgiem cilvēkiem, kas vēlas kopā vai katrs atsevišķi uzsākt, vai attīstīt uzņēmējdarbību, tajā skaitā sociālo uzņēmējdarbību</w:t>
      </w:r>
      <w:bookmarkEnd w:id="20"/>
      <w:r w:rsidRPr="00961D0A">
        <w:rPr>
          <w:rFonts w:ascii="Times New Roman" w:eastAsia="Calibri" w:hAnsi="Times New Roman" w:cs="Times New Roman"/>
          <w:shd w:val="clear" w:color="auto" w:fill="FFFFFF"/>
          <w:lang w:val="lv-LV"/>
        </w:rPr>
        <w:t>, t.sk.:</w:t>
      </w:r>
    </w:p>
    <w:p w14:paraId="79049A2B"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Nodrošina kopstrādes telpu darbības nepārtrauktību; </w:t>
      </w:r>
    </w:p>
    <w:p w14:paraId="409B60E7"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Olaines kopstrādes telpu atvērto durvju dienas.</w:t>
      </w:r>
    </w:p>
    <w:p w14:paraId="23E14C5F"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Veicina jauno uzņēmēju sadarbību ar Latvijas Investīciju un attīstības aģentūras biznesa inkubatoriem;</w:t>
      </w:r>
    </w:p>
    <w:p w14:paraId="153B92CF"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konkursus, pasākumus, aktivitātes uzņēmējdarbības uzsākšanai, attīstībai, novadā radīto produktu un pakalpojumu popularizēšanai, t.sk.:</w:t>
      </w:r>
    </w:p>
    <w:p w14:paraId="297BCED1"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Iesaistās novadā esošo un/vai jaunu grantu programmu un  citu atbalsta programmu īstenošanā;</w:t>
      </w:r>
    </w:p>
    <w:p w14:paraId="0DB9E392"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uzņēmēju pieredzes apmaiņas pasākumus;</w:t>
      </w:r>
    </w:p>
    <w:p w14:paraId="2F5C21FF"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Veido un uztur mazo uzņēmēju, mājražotāju un amatnieku kopienu.</w:t>
      </w:r>
    </w:p>
    <w:p w14:paraId="7C90F1D3"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tīklošanās un izglītojošus pasākumus, lai veicinātu novada uzņēmumu konkurētspēju, t.sk.- izglītojošus seminārus un meistarklases dažādām mērķauditorijām.</w:t>
      </w:r>
    </w:p>
    <w:p w14:paraId="5F9A22B6"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1" w:name="_Hlk139543114"/>
      <w:r w:rsidRPr="00961D0A">
        <w:rPr>
          <w:rFonts w:ascii="Times New Roman" w:eastAsia="Calibri" w:hAnsi="Times New Roman" w:cs="Times New Roman"/>
          <w:shd w:val="clear" w:color="auto" w:fill="FFFFFF"/>
          <w:lang w:val="lv-LV"/>
        </w:rPr>
        <w:t>Organizē dažādus pasākumus Olaines novadā, tajā skaitā, bet ne tikai, organizējot tirgus, seminārus un  konferences, iesaistot mazās uzņēmējdarbības pārstāvjus, tai skaitā mājražotājus, amatniekus, tūrisma pārstāvjus, t.sk.- organizē īslaicīgus (vienas dienas veikaliņus) amatniekiem un mājražotājiem.</w:t>
      </w:r>
    </w:p>
    <w:bookmarkEnd w:id="21"/>
    <w:p w14:paraId="37329215"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 xml:space="preserve">Veicina uzņēmējdarbības vides attīstību novadā, veicinot veidojot savstarpēju dialogu starp Pašvaldību un novada uzņēmējiem, tajā skaitā, bet ne tikai sekmējot informācijas apmaiņu, noskaidrojot, aktualizējot un definējot uzņēmēju vēlmes, vajadzības, problēmas, ierosinājumus, priekšlikumus, līdzdarbojas uzņēmēju un Pašvaldības sadarbības modeļa izstrādē, t.sk.: </w:t>
      </w:r>
    </w:p>
    <w:p w14:paraId="2A1B1409"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Organizē uzņēmēju tikšanās ar valsts un Pašvaldības amatpersonām par uzņēmējiem aktuālām tēmām;</w:t>
      </w:r>
    </w:p>
    <w:p w14:paraId="6BDC6007"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Uztur un aktualizē novada uzņēmēju katalogu;</w:t>
      </w:r>
    </w:p>
    <w:p w14:paraId="005CE6AE"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Darbojas uzņēmēju - mentoru klubā.</w:t>
      </w:r>
    </w:p>
    <w:p w14:paraId="070A57B0" w14:textId="77777777" w:rsidR="00FB57FB" w:rsidRPr="00961D0A"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22" w:name="p3.4"/>
      <w:bookmarkStart w:id="23" w:name="p-1142183"/>
      <w:bookmarkStart w:id="24" w:name="p3.5"/>
      <w:bookmarkStart w:id="25" w:name="p-1142184"/>
      <w:bookmarkStart w:id="26" w:name="p3.6"/>
      <w:bookmarkStart w:id="27" w:name="p-1142185"/>
      <w:bookmarkStart w:id="28" w:name="p3.7"/>
      <w:bookmarkStart w:id="29" w:name="p-1142186"/>
      <w:bookmarkStart w:id="30" w:name="p3.9"/>
      <w:bookmarkStart w:id="31" w:name="p-1142188"/>
      <w:bookmarkEnd w:id="22"/>
      <w:bookmarkEnd w:id="23"/>
      <w:bookmarkEnd w:id="24"/>
      <w:bookmarkEnd w:id="25"/>
      <w:bookmarkEnd w:id="26"/>
      <w:bookmarkEnd w:id="27"/>
      <w:bookmarkEnd w:id="28"/>
      <w:bookmarkEnd w:id="29"/>
      <w:bookmarkEnd w:id="30"/>
      <w:bookmarkEnd w:id="31"/>
      <w:r w:rsidRPr="00961D0A">
        <w:rPr>
          <w:rFonts w:ascii="Times New Roman" w:eastAsia="Calibri" w:hAnsi="Times New Roman" w:cs="Times New Roman"/>
          <w:shd w:val="clear" w:color="auto" w:fill="FFFFFF"/>
          <w:lang w:val="lv-LV"/>
        </w:rPr>
        <w:t>Organizē vietēja un reģionāla mēroga pasākumus, popularizējot Olaines novadā radītus produktus un pakalpojumus, t.sk.:</w:t>
      </w:r>
    </w:p>
    <w:p w14:paraId="32D2B070"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Sadarbībā ar Pašvaldību veido un uztur zīmolu “Radīts Olaines novadā”;</w:t>
      </w:r>
    </w:p>
    <w:p w14:paraId="57C79510"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Popularizē novada uzņēmumus sociālajos tīklos, pasākumos;</w:t>
      </w:r>
    </w:p>
    <w:p w14:paraId="1EAE7658"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Atbalsta novada uzņēmēju dalību citu organizāciju organizētājās izstādēs;</w:t>
      </w:r>
    </w:p>
    <w:p w14:paraId="25FEE2F0"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Piedalās ar novada stendu vai telti citu organizāciju organizētajos tirdziņos vai līdzīga veida pasākumos;</w:t>
      </w:r>
    </w:p>
    <w:p w14:paraId="3E54EA47" w14:textId="77777777" w:rsidR="00FB57FB" w:rsidRPr="00961D0A" w:rsidRDefault="00000000" w:rsidP="00FB57FB">
      <w:pPr>
        <w:numPr>
          <w:ilvl w:val="3"/>
          <w:numId w:val="5"/>
        </w:numPr>
        <w:tabs>
          <w:tab w:val="left" w:pos="2268"/>
        </w:tabs>
        <w:spacing w:after="0" w:line="240" w:lineRule="auto"/>
        <w:ind w:left="2268" w:hanging="850"/>
        <w:jc w:val="both"/>
        <w:rPr>
          <w:rFonts w:ascii="Times New Roman" w:eastAsia="Calibri" w:hAnsi="Times New Roman" w:cs="Times New Roman"/>
          <w:shd w:val="clear" w:color="auto" w:fill="FFFFFF"/>
          <w:lang w:val="lv-LV"/>
        </w:rPr>
      </w:pPr>
      <w:r w:rsidRPr="00961D0A">
        <w:rPr>
          <w:rFonts w:ascii="Times New Roman" w:eastAsia="Calibri" w:hAnsi="Times New Roman" w:cs="Times New Roman"/>
          <w:shd w:val="clear" w:color="auto" w:fill="FFFFFF"/>
          <w:lang w:val="lv-LV"/>
        </w:rPr>
        <w:t>Veido video sižetus par novada uzņēmējiem.</w:t>
      </w:r>
    </w:p>
    <w:p w14:paraId="5AAC7E82" w14:textId="77777777" w:rsidR="00FB57FB" w:rsidRDefault="00000000" w:rsidP="00FB57FB">
      <w:pPr>
        <w:numPr>
          <w:ilvl w:val="2"/>
          <w:numId w:val="5"/>
        </w:numPr>
        <w:tabs>
          <w:tab w:val="left" w:pos="1418"/>
        </w:tabs>
        <w:spacing w:after="0" w:line="240" w:lineRule="auto"/>
        <w:ind w:left="1418" w:hanging="851"/>
        <w:jc w:val="both"/>
        <w:rPr>
          <w:rFonts w:ascii="Times New Roman" w:eastAsia="Calibri" w:hAnsi="Times New Roman" w:cs="Times New Roman"/>
          <w:shd w:val="clear" w:color="auto" w:fill="FFFFFF"/>
          <w:lang w:val="lv-LV"/>
        </w:rPr>
      </w:pPr>
      <w:bookmarkStart w:id="32" w:name="p3.10"/>
      <w:bookmarkStart w:id="33" w:name="p-1142189"/>
      <w:bookmarkStart w:id="34" w:name="p3.11"/>
      <w:bookmarkStart w:id="35" w:name="p-1142190"/>
      <w:bookmarkEnd w:id="32"/>
      <w:bookmarkEnd w:id="33"/>
      <w:bookmarkEnd w:id="34"/>
      <w:bookmarkEnd w:id="35"/>
      <w:r w:rsidRPr="00961D0A">
        <w:rPr>
          <w:rFonts w:ascii="Times New Roman" w:eastAsia="Calibri" w:hAnsi="Times New Roman" w:cs="Times New Roman"/>
          <w:shd w:val="clear" w:color="auto" w:fill="FFFFFF"/>
          <w:lang w:val="lv-LV"/>
        </w:rPr>
        <w:t>Savas kompetences ietvaros organizē seminārus, kursus, apmācības dažādām mērķgrupām – uzņēmējiem, topošajiem uzņēmējiem, nevalstiskajām organizācijām, vietējiem iedzīvotājiem, t.sk.- Uzņēmējdarbības konkurss vidusskolēniem sadarbībā ar Olaines novada vidusskolām un RTU Olaines Tehnoloģiju koledžu.</w:t>
      </w:r>
      <w:bookmarkStart w:id="36" w:name="p3.12"/>
      <w:bookmarkStart w:id="37" w:name="p-1142191"/>
      <w:bookmarkEnd w:id="36"/>
      <w:bookmarkEnd w:id="37"/>
    </w:p>
    <w:p w14:paraId="267E1D77" w14:textId="77777777" w:rsidR="00FB57FB" w:rsidRPr="00961D0A" w:rsidRDefault="00FB57FB" w:rsidP="00FB57FB">
      <w:pPr>
        <w:tabs>
          <w:tab w:val="left" w:pos="1418"/>
        </w:tabs>
        <w:spacing w:after="0" w:line="240" w:lineRule="auto"/>
        <w:ind w:left="1418"/>
        <w:jc w:val="both"/>
        <w:rPr>
          <w:rFonts w:ascii="Times New Roman" w:eastAsia="Calibri" w:hAnsi="Times New Roman" w:cs="Times New Roman"/>
          <w:shd w:val="clear" w:color="auto" w:fill="FFFFFF"/>
          <w:lang w:val="lv-LV"/>
        </w:rPr>
      </w:pPr>
    </w:p>
    <w:p w14:paraId="4F3D28B5" w14:textId="77777777" w:rsidR="00FB57FB" w:rsidRPr="00961D0A" w:rsidRDefault="00000000" w:rsidP="00FB57FB">
      <w:pPr>
        <w:keepNext/>
        <w:numPr>
          <w:ilvl w:val="0"/>
          <w:numId w:val="2"/>
        </w:numPr>
        <w:spacing w:after="0"/>
        <w:jc w:val="center"/>
        <w:outlineLvl w:val="0"/>
        <w:rPr>
          <w:rFonts w:ascii="Times New Roman" w:eastAsia="Times New Roman" w:hAnsi="Times New Roman" w:cs="Times New Roman"/>
          <w:b/>
          <w:bCs/>
          <w:noProof/>
          <w:kern w:val="32"/>
          <w:lang w:val="lv-LV"/>
        </w:rPr>
      </w:pPr>
      <w:bookmarkStart w:id="38" w:name="p3.13"/>
      <w:bookmarkStart w:id="39" w:name="p-1142192"/>
      <w:bookmarkEnd w:id="38"/>
      <w:bookmarkEnd w:id="39"/>
      <w:r w:rsidRPr="00961D0A">
        <w:rPr>
          <w:rFonts w:ascii="Times New Roman" w:eastAsia="Times New Roman" w:hAnsi="Times New Roman" w:cs="Times New Roman"/>
          <w:b/>
          <w:bCs/>
          <w:noProof/>
          <w:kern w:val="32"/>
          <w:lang w:val="lv-LV"/>
        </w:rPr>
        <w:t>Pušu tiesības, pienākumi un atbildība</w:t>
      </w:r>
    </w:p>
    <w:p w14:paraId="784F96B8" w14:textId="77777777" w:rsidR="00FB57FB" w:rsidRPr="00961D0A" w:rsidRDefault="00000000" w:rsidP="00FB57FB">
      <w:pPr>
        <w:numPr>
          <w:ilvl w:val="1"/>
          <w:numId w:val="2"/>
        </w:numPr>
        <w:tabs>
          <w:tab w:val="left" w:pos="567"/>
        </w:tabs>
        <w:spacing w:after="0" w:line="240" w:lineRule="auto"/>
        <w:ind w:hanging="1288"/>
        <w:jc w:val="both"/>
        <w:rPr>
          <w:rFonts w:ascii="Times New Roman" w:eastAsia="Calibri" w:hAnsi="Times New Roman" w:cs="Times New Roman"/>
          <w:lang w:val="lv-LV"/>
        </w:rPr>
      </w:pPr>
      <w:r w:rsidRPr="00961D0A">
        <w:rPr>
          <w:rFonts w:ascii="Times New Roman" w:eastAsia="Calibri" w:hAnsi="Times New Roman" w:cs="Times New Roman"/>
          <w:lang w:val="lv-LV"/>
        </w:rPr>
        <w:t>Pašvaldība:</w:t>
      </w:r>
    </w:p>
    <w:p w14:paraId="2056116C"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Līgumā, saistošajos noteikumos par ikgadējo budžetu un Pašvaldības noteikumos “Par finansējuma piešķiršanas kārtību biedrībām un </w:t>
      </w:r>
      <w:r w:rsidRPr="00961D0A">
        <w:rPr>
          <w:rFonts w:ascii="Times New Roman" w:eastAsia="Calibri" w:hAnsi="Times New Roman" w:cs="Times New Roman"/>
          <w:lang w:val="lv-LV"/>
        </w:rPr>
        <w:lastRenderedPageBreak/>
        <w:t>nodibinājumiem” noteiktā kartībā piešķir Nodibinājumam finanšu līdzekļus Līguma 2.1.punktā noteikto pārvaldes uzdevumu izpildei.</w:t>
      </w:r>
    </w:p>
    <w:p w14:paraId="20E72A63"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atbild par Nodibinājumam deleģēto Uzdevumu izpildi un neizpildes gadījumā ir tiesīga izbeigt Līgumu. Šādā gadījumā Nodibinājums veic saņemto finanšu līdzekļu nekavējošu atmaksu  Līguma 4.punktā noteiktā kārtībā.</w:t>
      </w:r>
    </w:p>
    <w:p w14:paraId="5F51DCBF"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Uzdevumu izpildes pilnīgu un efektīvu uzraudzību un kvalitātes analīzi, tajā skaitā ar tiesībām:</w:t>
      </w:r>
    </w:p>
    <w:p w14:paraId="628E81D9" w14:textId="77777777" w:rsidR="00FB57FB" w:rsidRPr="00961D0A" w:rsidRDefault="00000000" w:rsidP="00FB57FB">
      <w:pPr>
        <w:numPr>
          <w:ilvl w:val="3"/>
          <w:numId w:val="2"/>
        </w:numPr>
        <w:tabs>
          <w:tab w:val="left" w:pos="2268"/>
        </w:tabs>
        <w:spacing w:after="0" w:line="240" w:lineRule="auto"/>
        <w:ind w:left="2268" w:hanging="992"/>
        <w:jc w:val="both"/>
        <w:rPr>
          <w:rFonts w:ascii="Times New Roman" w:eastAsia="Calibri" w:hAnsi="Times New Roman" w:cs="Times New Roman"/>
          <w:lang w:val="lv-LV"/>
        </w:rPr>
      </w:pPr>
      <w:r w:rsidRPr="00961D0A">
        <w:rPr>
          <w:rFonts w:ascii="Times New Roman" w:eastAsia="Calibri" w:hAnsi="Times New Roman" w:cs="Times New Roman"/>
          <w:lang w:val="lv-LV"/>
        </w:rPr>
        <w:t>ar rakstisku uzdevumu papildus jau Līgumā noteiktajiem pārskatiem un informācijai, pieprasīt no Nodibinājuma jebkāda veida informāciju, kas saistīta ar Līgumā Nodibinājuma deleģēto pārvaldes uzdevumu pienācīgu izpildi, tai skaitā finanšu izlietojumu un tā pamatotību;</w:t>
      </w:r>
    </w:p>
    <w:p w14:paraId="10184258" w14:textId="77777777" w:rsidR="00FB57FB" w:rsidRPr="00961D0A" w:rsidRDefault="00000000" w:rsidP="00FB57FB">
      <w:pPr>
        <w:numPr>
          <w:ilvl w:val="3"/>
          <w:numId w:val="2"/>
        </w:numPr>
        <w:tabs>
          <w:tab w:val="left" w:pos="2268"/>
        </w:tabs>
        <w:spacing w:after="0" w:line="240" w:lineRule="auto"/>
        <w:ind w:left="2268" w:hanging="992"/>
        <w:jc w:val="both"/>
        <w:rPr>
          <w:rFonts w:ascii="Times New Roman" w:eastAsia="Calibri" w:hAnsi="Times New Roman" w:cs="Times New Roman"/>
          <w:lang w:val="lv-LV"/>
        </w:rPr>
      </w:pPr>
      <w:r w:rsidRPr="00961D0A">
        <w:rPr>
          <w:rFonts w:ascii="Times New Roman" w:eastAsia="Calibri" w:hAnsi="Times New Roman" w:cs="Times New Roman"/>
          <w:lang w:val="lv-LV"/>
        </w:rPr>
        <w:t>veikt auditu par Līguma ietvaros piešķirtā finansējuma izlietojuma atbilstību noteiktajiem mērķiem, informējot Nodibinājumu par audita veikšanu vismaz 3 (trīs) darba dienas iepriekš;</w:t>
      </w:r>
    </w:p>
    <w:p w14:paraId="0DB5DBA6"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pieņem un novērtē Nodibinājuma Līguma 2.1.punkta apakšpunktos noteikto izpildes atskaiti;</w:t>
      </w:r>
    </w:p>
    <w:p w14:paraId="14B83331"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sniedz ieteikumus Nodibinājumam Uzdevumu izpildes uzlabošanai;</w:t>
      </w:r>
    </w:p>
    <w:p w14:paraId="7990A801"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Pašvaldības tiesības:</w:t>
      </w:r>
    </w:p>
    <w:p w14:paraId="3D8A19F6"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Ar Olaines novada domes (turpmāk - Dome) lēmumu un atsevišķu līgumu nodot Nodibinājumam bezatlīdzības lietošanā un pārvaldīšanā Kopstrādes telpas un kustamu mantu, kas nepieciešama Uzdevumu izpildei;</w:t>
      </w:r>
    </w:p>
    <w:p w14:paraId="7612C5E9"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Ar Domes lēmumu noteikt maksas apmēru, tās robežas un kartību par sniegtajiem pakalpojumiem Uzdevumu ietvaros;  </w:t>
      </w:r>
    </w:p>
    <w:p w14:paraId="493F69CA"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Saņemt no Nodibinājuma pilnīgu, patiesu un saprotamu informāciju par Uzdevuma sniegšanas norisi;</w:t>
      </w:r>
    </w:p>
    <w:p w14:paraId="20CA44D3"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Konstatējot Līguma nepienācīgu vai nolaidīgu izpildi, dot norādījumus Nodibinājumam, nosakot termiņu konstatēto Līguma pārkāpumu novēršanai, vienlaikus paturot tiesības aizturēt finansējuma piešķiršanu līdz konstatētā pārkāpuma novēršanas brīdim.</w:t>
      </w:r>
    </w:p>
    <w:p w14:paraId="0ABF0F59"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w:t>
      </w:r>
    </w:p>
    <w:p w14:paraId="5EBC81C0"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nepārtrauktu, profesionālu, kvalitatīvu pārvaldes Uzdevumu izpildi atbilstoši normatīvo aktu, Līguma nosacījumu un Pašvaldības prasībām, kas izriet no Līguma, ievērošanu;</w:t>
      </w:r>
    </w:p>
    <w:p w14:paraId="00CA9A57"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ievēro labas pārvaldības un citus valsts pārvaldes principus. Jautājumos, kuros Nodibinājums ir tiesīgs izlemt patstāvīgi, rīkojas kā krietns un rūpīgs saimnieks;</w:t>
      </w:r>
    </w:p>
    <w:p w14:paraId="778FAB2F"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papildus Pašvaldības piešķirtajam finansējumam, pēc iespējas, piesaista finanšu līdzekļus un mantu no citām juridiskām un fiziskām personām, ievērojot normatīvo aktu prasības, kas reglamentē biedrību un nodibinājumu darbību;</w:t>
      </w:r>
    </w:p>
    <w:p w14:paraId="5DA71106"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saņemot Pašvaldības finansējumu, nodrošina tā nodalītu grāmatvedības uzskaiti un izlietošanu atbilstoši Līgumā noteiktajiem mērķiem;</w:t>
      </w:r>
    </w:p>
    <w:p w14:paraId="6D450E96"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atbilstoši tā budžeta iespējām, ievēro Pašvaldības priekšlikumus un ieteikumus, kas vērsti uz Uzdevumu izpildes nodrošināšanu;</w:t>
      </w:r>
    </w:p>
    <w:p w14:paraId="0D4D708E"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Pašvaldības pilnvarotajai (-ām) personai(-ām) piekļuvi visiem ar Līgumu saistītajiem, tai skaitā finanšu dokumentiem, kas nepieciešami audita veikšanai;</w:t>
      </w:r>
    </w:p>
    <w:p w14:paraId="6EE3A5F7"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nodrošina Pašvaldības pilnvarotajai (-ām) personai(-ām) piekļuvi jebkādām ar Līgumā noteikto saistību izpildi saistītajām telpām un vietām, ievērojot normatīvo aktu un drošības prasības;</w:t>
      </w:r>
    </w:p>
    <w:p w14:paraId="2E62DF48"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sadarbojas ar citām valsts un Pašvaldības iestādēm, nevalstiskajām organizācijām, kā arī ar komersantiem.</w:t>
      </w:r>
    </w:p>
    <w:p w14:paraId="221C8C06"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Nodibinājums nes atbildību par visām civiltiesiskajām saistībām, ko tas uzņēmies sniedzot no deleģētā pārvaldes Uzdevuma izrietošos pakalpojumus. Nodibinājums pastāvīgi, bez Pašvaldības līdzdalības risina civiltiesiskus strīdus, </w:t>
      </w:r>
      <w:r w:rsidRPr="00961D0A">
        <w:rPr>
          <w:rFonts w:ascii="Times New Roman" w:eastAsia="Calibri" w:hAnsi="Times New Roman" w:cs="Times New Roman"/>
          <w:lang w:val="lv-LV"/>
        </w:rPr>
        <w:lastRenderedPageBreak/>
        <w:t>kas izriet no noslēgtajiem pakalpojumu līgumiem, kā arī no citām tiesībām un saistībām, ko tas uzņēmies, darbojoties privāto tiesību jomā.</w:t>
      </w:r>
    </w:p>
    <w:p w14:paraId="3C3484DE"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Prettiesiskas rīcības, bezdarbības vai Uzdevumu neizpildes vai nepienācīgas izpildes rezultātā nodarītos zaudējumus trešajām personām un zaudējumu atlīdzinājumu prasījumus, kas tiek vērsti pret Pašvaldību, Nodibinājums Pašvaldībai atlīdzina regresa kārtībā;</w:t>
      </w:r>
    </w:p>
    <w:p w14:paraId="45DA0573"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nekavējoties, bet ne vēlāk kā 1 (vienas) darba dienas laikā rakstveidā informē Pašvaldību, sniedzot motivētu paskaidrojumu, ja Nodibinājums nevar nodrošināt pienācīgu un savlaicīgu Uzdevumu izpildi atbilstoši Līguma noteikumiem.</w:t>
      </w:r>
    </w:p>
    <w:p w14:paraId="580FED95"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bookmarkStart w:id="40" w:name="_Hlk139545200"/>
      <w:r w:rsidRPr="00961D0A">
        <w:rPr>
          <w:rFonts w:ascii="Times New Roman" w:eastAsia="Calibri" w:hAnsi="Times New Roman" w:cs="Times New Roman"/>
          <w:lang w:val="lv-LV"/>
        </w:rPr>
        <w:t>Nodibinājumam ir  tiesības sniegt maksas pakalpojumus, kas ir nepieciešami Uzdevumu izpildei, atbilstoši Domes apstiprinātajam pakalpojumu maksas apmēram</w:t>
      </w:r>
      <w:bookmarkEnd w:id="40"/>
      <w:r w:rsidRPr="00961D0A">
        <w:rPr>
          <w:rFonts w:ascii="Times New Roman" w:eastAsia="Calibri" w:hAnsi="Times New Roman" w:cs="Times New Roman"/>
          <w:lang w:val="lv-LV"/>
        </w:rPr>
        <w:t>.</w:t>
      </w:r>
    </w:p>
    <w:p w14:paraId="761A610A"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Puses viena pret otru ir materiāli atbildīgas par Līgumā noteikto saistību neizpildi vai nepienācīgu izpildi, kā arī par otrai Pusei radītiem zaudējumiem, kas radušies tās darbinieku vai pilnvaroto personu darbības vai bezdarbības rezultātā, atbilstoši Līguma noteikumiem un spēkā esošajiem normatīvajiem aktiem. </w:t>
      </w:r>
    </w:p>
    <w:p w14:paraId="6D09BCC2" w14:textId="77777777" w:rsidR="00FB57FB" w:rsidRPr="00961D0A" w:rsidRDefault="00FB57FB" w:rsidP="00FB57FB">
      <w:pPr>
        <w:spacing w:after="0"/>
        <w:ind w:left="1134" w:hanging="567"/>
        <w:contextualSpacing/>
        <w:jc w:val="both"/>
        <w:rPr>
          <w:rFonts w:ascii="Times New Roman" w:eastAsia="Calibri" w:hAnsi="Times New Roman" w:cs="Times New Roman"/>
          <w:lang w:val="lv-LV"/>
        </w:rPr>
      </w:pPr>
    </w:p>
    <w:p w14:paraId="299B4FB2" w14:textId="77777777" w:rsidR="00FB57FB" w:rsidRPr="00961D0A" w:rsidRDefault="00000000" w:rsidP="00FB57FB">
      <w:pPr>
        <w:numPr>
          <w:ilvl w:val="0"/>
          <w:numId w:val="2"/>
        </w:numPr>
        <w:spacing w:after="0"/>
        <w:ind w:left="1134" w:hanging="567"/>
        <w:contextualSpacing/>
        <w:jc w:val="center"/>
        <w:rPr>
          <w:rFonts w:ascii="Times New Roman" w:eastAsia="Calibri" w:hAnsi="Times New Roman" w:cs="Times New Roman"/>
          <w:b/>
          <w:lang w:val="lv-LV"/>
        </w:rPr>
      </w:pPr>
      <w:bookmarkStart w:id="41" w:name="_Hlk139546029"/>
      <w:r w:rsidRPr="00961D0A">
        <w:rPr>
          <w:rFonts w:ascii="Times New Roman" w:eastAsia="Calibri" w:hAnsi="Times New Roman" w:cs="Times New Roman"/>
          <w:b/>
          <w:lang w:val="lv-LV"/>
        </w:rPr>
        <w:t xml:space="preserve">Finanšu un citu resursu piešķiršanas nosacījumi un </w:t>
      </w:r>
      <w:r w:rsidRPr="00961D0A">
        <w:rPr>
          <w:rFonts w:ascii="Times New Roman" w:eastAsia="Calibri" w:hAnsi="Times New Roman" w:cs="Times New Roman"/>
          <w:b/>
          <w:lang w:val="lv-LV"/>
        </w:rPr>
        <w:br/>
        <w:t>savstarpējo norēķinu kārtība</w:t>
      </w:r>
    </w:p>
    <w:bookmarkEnd w:id="41"/>
    <w:p w14:paraId="464D24D3"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Uzdevumu izpildi finansē no Pašvaldības ikgadējā budžeta, piešķirot finansējumu 107 480.00 EUR (viens simts  </w:t>
      </w:r>
      <w:r>
        <w:rPr>
          <w:rFonts w:ascii="Times New Roman" w:eastAsia="Calibri" w:hAnsi="Times New Roman" w:cs="Times New Roman"/>
          <w:lang w:val="lv-LV"/>
        </w:rPr>
        <w:t xml:space="preserve">septiņi tūkstoši četri simti astoņdesmit </w:t>
      </w:r>
      <w:r w:rsidRPr="00961D0A">
        <w:rPr>
          <w:rFonts w:ascii="Times New Roman" w:eastAsia="Calibri" w:hAnsi="Times New Roman" w:cs="Times New Roman"/>
          <w:i/>
          <w:iCs/>
          <w:lang w:val="lv-LV"/>
        </w:rPr>
        <w:t>euro</w:t>
      </w:r>
      <w:r w:rsidRPr="00961D0A">
        <w:rPr>
          <w:rFonts w:ascii="Times New Roman" w:eastAsia="Calibri" w:hAnsi="Times New Roman" w:cs="Times New Roman"/>
          <w:lang w:val="lv-LV"/>
        </w:rPr>
        <w:t xml:space="preserve"> un 00 centi</w:t>
      </w:r>
      <w:r>
        <w:rPr>
          <w:rFonts w:ascii="Times New Roman" w:eastAsia="Calibri" w:hAnsi="Times New Roman" w:cs="Times New Roman"/>
          <w:lang w:val="lv-LV"/>
        </w:rPr>
        <w:t>)</w:t>
      </w:r>
      <w:r w:rsidRPr="00961D0A">
        <w:rPr>
          <w:rFonts w:ascii="Times New Roman" w:eastAsia="Calibri" w:hAnsi="Times New Roman" w:cs="Times New Roman"/>
          <w:lang w:val="lv-LV"/>
        </w:rPr>
        <w:t xml:space="preserve"> gadā no šim mērķim paredzētajiem līdzekļiem;</w:t>
      </w:r>
    </w:p>
    <w:p w14:paraId="188A7F3B"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atbalsta Nodibinājuma papildus ienākumu gūšanu no sniegtajiem maksas pakalpojumiem vai citiem ieņēmumiem (projektu konkursu rezultātā piesaistītiem finanšu līdzekļiem, citu institūciju finansējumu, personu vai institūciju dāvinājumus, ziedojumus), ja tas atbilst  Līguma nosacījumiem un mērķiem.</w:t>
      </w:r>
    </w:p>
    <w:p w14:paraId="143FC657"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Lai saņemtu Pašvaldības budžeta finansējumu, Nodibinājums sagatavo un iesniedz Uzdevumu izpildei nepieciešamo finanšu pieprasījumu nākamā gada budžetam Pašvaldības noteiktajā kārtībā un termiņā. </w:t>
      </w:r>
    </w:p>
    <w:p w14:paraId="6DA8AB27"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Ja pēc 4.2. punktā noteiktā nosacījuma iestāšanās tiek konstatēts, ka 4.1. punktā noteiktais finansējums pilnībā nenodrošina pārvaldes uzdevumu un no tiem izrietošo pakalpojumu kvalitatīvu izpildi, Nodibinājums var iesniegt lūgumu piešķirt papildu finanšu līdzekļus vai citus resursus, klāt pievienojot nepieciešamības pamatojumu un aprēķinus. Pašvaldība izskata Nodibinājuma iesniegto lūgumu un lemj par finanšu līdzekļu vai citu resursu piešķiršanu, paredzot tos ikgadējā Pašvaldības budžetā, vai ari sniedzot pamatotu atteikumu.</w:t>
      </w:r>
    </w:p>
    <w:p w14:paraId="7ABAF62B"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Nodibinājuma racionāli un lietderīgi izmanto Uzdevumu izpildei piešķirto Pašvaldības finansējumu, finansējuma izlietojumā Nodibinājums ievēro spēkā esošos normatīvos aktus.</w:t>
      </w:r>
    </w:p>
    <w:p w14:paraId="7182CB53"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Pašvaldība ne retāk kā vienu reizi gadā veic pārbaudes par Nodibinājumam piešķirto resursu izlietojuma atbilstību piešķiršanas mērķim. Ja piešķirtie finanšu līdzekļi pilnībā vai daļā nav izlietoti atbilstoši piešķiršanas mērķiem, Nodibinājums viena mēneša laikā atmaksā Pašvaldības budžetā finanšu līdzekļus vai atgriež citus piešķirtos resursus, kas nav izlietoti atbilstoši piešķiršanas mērķiem. Ja finanšu līdzekļu atmaksa saimnieciskā gada ietvaros būtiski apdraud kvalitatīvu pārvaldes uzdevumu izpildes nodrošināšanu, Pašvaldība ar Nodibinājumu var slēgt vienošanos par finanšu līdzekļu atmaksu ilgākā laika periodā.  </w:t>
      </w:r>
    </w:p>
    <w:p w14:paraId="41BF2B29" w14:textId="77777777" w:rsidR="00FB57FB" w:rsidRPr="00961D0A" w:rsidRDefault="00FB57FB" w:rsidP="00FB57FB">
      <w:pPr>
        <w:tabs>
          <w:tab w:val="left" w:pos="567"/>
        </w:tabs>
        <w:spacing w:after="0" w:line="240" w:lineRule="auto"/>
        <w:ind w:left="567"/>
        <w:jc w:val="both"/>
        <w:rPr>
          <w:rFonts w:ascii="Times New Roman" w:eastAsia="Calibri" w:hAnsi="Times New Roman" w:cs="Times New Roman"/>
          <w:lang w:val="lv-LV"/>
        </w:rPr>
      </w:pPr>
    </w:p>
    <w:p w14:paraId="5DE78F0C"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 xml:space="preserve">Nodibinājuma darbības uzraudzība, pārskatu un ziņojumu sniegšanas kārtība </w:t>
      </w:r>
    </w:p>
    <w:p w14:paraId="1767A052"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 attiecībā uz Līgumā noteiktā Uzdevuma izpildi atrodas Pašvaldības pārraudzībā.</w:t>
      </w:r>
    </w:p>
    <w:p w14:paraId="7D7E1EE9"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Pašvaldība, nodrošinot Uzdevumu izpildes pilnīgu un efektīvu uzraudzību un kvalitātes analīzi:</w:t>
      </w:r>
    </w:p>
    <w:p w14:paraId="6A74C887"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lastRenderedPageBreak/>
        <w:t>Apkopo un izvērtē Nodibinājuma iesniegtos pārskatus un ziņojumus, kā arī pārbauda Nodibinājuma sagatavotos finanšu pieprasījumus deleģētā Uzdevuma izpildei;</w:t>
      </w:r>
    </w:p>
    <w:p w14:paraId="1D3DD4DD"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Jebkurā brīdī var pieprasīt no Nodibinājuma informāciju par Uzdevumu izpildi, kā arī papildu informāciju par sniegtajiem datiem. Nodibinājums pēc Pašvaldības rakstveida pieprasījuma, 5 (piecu) darba dienu laikā rakstveidā sniedz Pašvaldības papildus pieprasīto informāciju;</w:t>
      </w:r>
    </w:p>
    <w:p w14:paraId="681BD263"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Veic deleģēto Uzdevumu izpildes kontroli un novērtē Uzdevumu izpildes kvalitāti saskaņā ar Līguma 6.punktā minētajiem kvalitātes novērtēšanas kritērijiem;</w:t>
      </w:r>
    </w:p>
    <w:p w14:paraId="0E631156"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Īsteno citas darbības, kas izriet no Līguma, atbilst Pašvaldības kompetencei un nepieciešams pārraudzības nodrošināšanai, tajā skaitā veic revīzijas, auditus un pārbaudes saistībā ar Pašvaldības finanšu resursu izmantošanu un Nodibinājuma darbību.</w:t>
      </w:r>
    </w:p>
    <w:p w14:paraId="099CBCE7"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Uzdevumu izpildi izvērtē Pašvaldība, un Nodibinājumam ir pienākums katru gadu iesniegt Pašvaldībai rakstveida atskaiti par Uzdevuma izpildi:</w:t>
      </w:r>
    </w:p>
    <w:p w14:paraId="5D07A748"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katra gada 15.janvārim- par iepriekšējo gadu kopumā, atskaitē norādot/ pievienojot informāciju par:</w:t>
      </w:r>
    </w:p>
    <w:p w14:paraId="09A96C4C"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Līguma 6.2. punktā minēto kritēriju izpildes rādītājiem;</w:t>
      </w:r>
    </w:p>
    <w:p w14:paraId="43AC4BBE"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Uzdevuma izpildei saņemto finansējumu un tā izlietojumu;</w:t>
      </w:r>
    </w:p>
    <w:p w14:paraId="43E29157"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papildus piesaistītajiem finanšu līdzekļiem un investīcijām;</w:t>
      </w:r>
    </w:p>
    <w:p w14:paraId="65EE7DDC"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bookmarkStart w:id="42" w:name="_Hlk136953923"/>
      <w:r w:rsidRPr="00961D0A">
        <w:rPr>
          <w:rFonts w:ascii="Times New Roman" w:eastAsia="Calibri" w:hAnsi="Times New Roman" w:cs="Times New Roman"/>
          <w:lang w:val="lv-LV"/>
        </w:rPr>
        <w:t>par veiktajiem ieguldījumiem pakalpojumu sniegšanai nepieciešamajās iekārtās un aprīkojumā.</w:t>
      </w:r>
    </w:p>
    <w:bookmarkEnd w:id="42"/>
    <w:p w14:paraId="095F572A"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katra gada 15.jūlijam</w:t>
      </w:r>
      <w:r>
        <w:rPr>
          <w:rFonts w:ascii="Times New Roman" w:eastAsia="Calibri" w:hAnsi="Times New Roman" w:cs="Times New Roman"/>
          <w:lang w:val="lv-LV"/>
        </w:rPr>
        <w:t xml:space="preserve"> </w:t>
      </w:r>
      <w:r w:rsidRPr="00961D0A">
        <w:rPr>
          <w:rFonts w:ascii="Times New Roman" w:eastAsia="Calibri" w:hAnsi="Times New Roman" w:cs="Times New Roman"/>
          <w:lang w:val="lv-LV"/>
        </w:rPr>
        <w:t>- par pirmo pusgadu, atskaitē norādot/ pievienojot informāciju par:</w:t>
      </w:r>
    </w:p>
    <w:p w14:paraId="299F8B80" w14:textId="77777777" w:rsidR="00FB57FB" w:rsidRPr="00961D0A" w:rsidRDefault="00000000" w:rsidP="00FB57FB">
      <w:pPr>
        <w:numPr>
          <w:ilvl w:val="3"/>
          <w:numId w:val="2"/>
        </w:numPr>
        <w:tabs>
          <w:tab w:val="left" w:pos="1276"/>
        </w:tabs>
        <w:spacing w:after="0" w:line="240" w:lineRule="auto"/>
        <w:ind w:firstLine="196"/>
        <w:jc w:val="both"/>
        <w:rPr>
          <w:rFonts w:ascii="Times New Roman" w:eastAsia="Calibri" w:hAnsi="Times New Roman" w:cs="Times New Roman"/>
          <w:lang w:val="lv-LV"/>
        </w:rPr>
      </w:pPr>
      <w:r w:rsidRPr="00961D0A">
        <w:rPr>
          <w:rFonts w:ascii="Times New Roman" w:eastAsia="Calibri" w:hAnsi="Times New Roman" w:cs="Times New Roman"/>
          <w:lang w:val="lv-LV"/>
        </w:rPr>
        <w:t>Līguma 6.2.1 un 6.2.2. apakšpunktā minēto kritēriju izpildes rādītājiem;</w:t>
      </w:r>
    </w:p>
    <w:p w14:paraId="68B76B8A"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Uzdevuma izpildei saņemto finansējumu un tā izlietojumu.</w:t>
      </w:r>
    </w:p>
    <w:p w14:paraId="5FA57641"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bookmarkStart w:id="43" w:name="_Hlk136953873"/>
      <w:r w:rsidRPr="00961D0A">
        <w:rPr>
          <w:rFonts w:ascii="Times New Roman" w:eastAsia="Calibri" w:hAnsi="Times New Roman" w:cs="Times New Roman"/>
          <w:lang w:val="lv-LV"/>
        </w:rPr>
        <w:t>par papildus piesaistītajiem finanšu līdzekļiem un investīcijām</w:t>
      </w:r>
      <w:bookmarkEnd w:id="43"/>
      <w:r w:rsidRPr="00961D0A">
        <w:rPr>
          <w:rFonts w:ascii="Times New Roman" w:eastAsia="Calibri" w:hAnsi="Times New Roman" w:cs="Times New Roman"/>
          <w:lang w:val="lv-LV"/>
        </w:rPr>
        <w:t>,</w:t>
      </w:r>
    </w:p>
    <w:p w14:paraId="69B695BF" w14:textId="77777777" w:rsidR="00FB57FB" w:rsidRPr="00961D0A" w:rsidRDefault="00000000" w:rsidP="00FB57FB">
      <w:pPr>
        <w:numPr>
          <w:ilvl w:val="3"/>
          <w:numId w:val="2"/>
        </w:numPr>
        <w:tabs>
          <w:tab w:val="left" w:pos="1276"/>
        </w:tabs>
        <w:spacing w:after="0" w:line="240" w:lineRule="auto"/>
        <w:ind w:left="2127" w:hanging="851"/>
        <w:jc w:val="both"/>
        <w:rPr>
          <w:rFonts w:ascii="Times New Roman" w:eastAsia="Calibri" w:hAnsi="Times New Roman" w:cs="Times New Roman"/>
          <w:lang w:val="lv-LV"/>
        </w:rPr>
      </w:pPr>
      <w:r w:rsidRPr="00961D0A">
        <w:rPr>
          <w:rFonts w:ascii="Times New Roman" w:eastAsia="Calibri" w:hAnsi="Times New Roman" w:cs="Times New Roman"/>
          <w:lang w:val="lv-LV"/>
        </w:rPr>
        <w:t>par veiktajiem ieguldījumiem pakalpojumu sniegšanai nepieciešamajās iekārtās un aprīkojumā.</w:t>
      </w:r>
    </w:p>
    <w:p w14:paraId="1C9B9D13"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ne vēlāk kā 3 (trīs) dienas pirms kārtējās Domes sēdes par iepriekšējā mēnesī veiktajām darbībām Deleģēto pārvaldes uzdevumu izpildes nodrošināšanai.</w:t>
      </w:r>
    </w:p>
    <w:p w14:paraId="18E5AFD5"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vienu reizi ceturksnī atskaiti par finanšu līdzekļu izlietojumu, līdz katra ceturkšņa pēdējai darba dienai, </w:t>
      </w:r>
    </w:p>
    <w:p w14:paraId="3E972E42"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līdz kārtējā kalendāra gada 20.decembrim atskaiti par kalendārā gada finanšu līdzekļu izlietojumu.</w:t>
      </w:r>
    </w:p>
    <w:p w14:paraId="48D67670" w14:textId="77777777" w:rsidR="00FB57FB" w:rsidRPr="00961D0A" w:rsidRDefault="00FB57FB" w:rsidP="00FB57FB">
      <w:pPr>
        <w:tabs>
          <w:tab w:val="left" w:pos="1276"/>
        </w:tabs>
        <w:spacing w:after="0" w:line="240" w:lineRule="auto"/>
        <w:ind w:left="1288"/>
        <w:jc w:val="both"/>
        <w:rPr>
          <w:rFonts w:ascii="Times New Roman" w:eastAsia="Calibri" w:hAnsi="Times New Roman" w:cs="Times New Roman"/>
          <w:lang w:val="lv-LV"/>
        </w:rPr>
      </w:pPr>
    </w:p>
    <w:p w14:paraId="668A8612"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Deleģēto pārvaldes uzdevumu izpildes kvalitātes novērtējuma kritēriji</w:t>
      </w:r>
    </w:p>
    <w:p w14:paraId="6B464324"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Nodibinājums Līguma noteiktajā kārtība un apjomā apņemas nodrošināt kvalitatīvu Uzdevumu izpildi.</w:t>
      </w:r>
    </w:p>
    <w:p w14:paraId="018ABDC8"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Pārvaldes uzdevumu izpildes kvalitāti un kvantitāti Pašvaldība novērtē atbilstoši šādiem kritērijiem:</w:t>
      </w:r>
    </w:p>
    <w:p w14:paraId="429F6551"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Notikušo pasākumu un apmeklētāju skaits;</w:t>
      </w:r>
    </w:p>
    <w:p w14:paraId="77FEAF16"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Saistībā ar Uzdevuma izpildi saņemto pamatoto sūdzību skaits;</w:t>
      </w:r>
    </w:p>
    <w:p w14:paraId="008FE26C" w14:textId="77777777" w:rsidR="00FB57FB" w:rsidRPr="00961D0A"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Saistībā ar pārvaldes Uzdevuma izpildi klientu apmierinātības aptaujas rezultāti par pieejamiem pakalpojumiem un to kvalitāti tekošā gada ietvaros;</w:t>
      </w:r>
    </w:p>
    <w:p w14:paraId="2AEDED6D" w14:textId="77777777" w:rsidR="00FB57FB" w:rsidRDefault="00000000" w:rsidP="00FB57FB">
      <w:pPr>
        <w:numPr>
          <w:ilvl w:val="2"/>
          <w:numId w:val="2"/>
        </w:numPr>
        <w:tabs>
          <w:tab w:val="left" w:pos="1276"/>
        </w:tabs>
        <w:spacing w:after="0" w:line="240" w:lineRule="auto"/>
        <w:ind w:left="1276" w:hanging="709"/>
        <w:jc w:val="both"/>
        <w:rPr>
          <w:rFonts w:ascii="Times New Roman" w:eastAsia="Calibri" w:hAnsi="Times New Roman" w:cs="Times New Roman"/>
          <w:lang w:val="lv-LV"/>
        </w:rPr>
      </w:pPr>
      <w:r w:rsidRPr="00961D0A">
        <w:rPr>
          <w:rFonts w:ascii="Times New Roman" w:eastAsia="Calibri" w:hAnsi="Times New Roman" w:cs="Times New Roman"/>
          <w:lang w:val="lv-LV"/>
        </w:rPr>
        <w:t>Pārvaldes uzdevumu sniegšanai izmantotās tehnoloģijas, telpu un vides sakoptība un labiekārtotība;</w:t>
      </w:r>
    </w:p>
    <w:p w14:paraId="04BA3E2D" w14:textId="77777777" w:rsidR="00FB57FB" w:rsidRDefault="00000000" w:rsidP="00FB57FB">
      <w:pPr>
        <w:numPr>
          <w:ilvl w:val="2"/>
          <w:numId w:val="2"/>
        </w:numPr>
        <w:tabs>
          <w:tab w:val="left" w:pos="1276"/>
        </w:tabs>
        <w:spacing w:after="0" w:line="240" w:lineRule="auto"/>
        <w:ind w:left="1276" w:hanging="709"/>
        <w:jc w:val="both"/>
        <w:rPr>
          <w:rFonts w:ascii="Times New Roman" w:hAnsi="Times New Roman"/>
          <w:lang w:val="lv-LV"/>
        </w:rPr>
      </w:pPr>
      <w:bookmarkStart w:id="44" w:name="_Hlk142477292"/>
      <w:r w:rsidRPr="00FE6149">
        <w:rPr>
          <w:rFonts w:ascii="Times New Roman" w:hAnsi="Times New Roman"/>
          <w:lang w:val="lv-LV"/>
        </w:rPr>
        <w:t xml:space="preserve">Pieejamo pakalpojumu un pasākumu piedāvājums, Informācijas pieejamība (informācijas veidi, publicitātes pasākumi u.c, ar sekojošiem indikatīviem minimālajiem rādītājiem: </w:t>
      </w:r>
    </w:p>
    <w:p w14:paraId="77EFFF93" w14:textId="77777777" w:rsidR="00FB57FB" w:rsidRPr="00AC32EF" w:rsidRDefault="00FB57FB" w:rsidP="00FB57FB">
      <w:pPr>
        <w:tabs>
          <w:tab w:val="left" w:pos="1276"/>
        </w:tabs>
        <w:spacing w:after="0" w:line="240" w:lineRule="auto"/>
        <w:ind w:left="1276"/>
        <w:jc w:val="both"/>
        <w:rPr>
          <w:rFonts w:ascii="Times New Roman" w:hAnsi="Times New Roman"/>
          <w:lang w:val="lv-LV"/>
        </w:rPr>
      </w:pPr>
    </w:p>
    <w:p w14:paraId="4D2CADF0" w14:textId="77777777" w:rsidR="00FB57FB" w:rsidRDefault="00FB57FB" w:rsidP="00FB57FB">
      <w:pPr>
        <w:tabs>
          <w:tab w:val="left" w:pos="1276"/>
        </w:tabs>
        <w:spacing w:after="0" w:line="240" w:lineRule="auto"/>
        <w:jc w:val="both"/>
        <w:rPr>
          <w:rFonts w:ascii="Times New Roman" w:hAnsi="Times New Roman"/>
          <w:lang w:val="lv-LV"/>
        </w:rPr>
      </w:pPr>
    </w:p>
    <w:tbl>
      <w:tblPr>
        <w:tblStyle w:val="TableGrid"/>
        <w:tblW w:w="0" w:type="auto"/>
        <w:tblLook w:val="04A0" w:firstRow="1" w:lastRow="0" w:firstColumn="1" w:lastColumn="0" w:noHBand="0" w:noVBand="1"/>
      </w:tblPr>
      <w:tblGrid>
        <w:gridCol w:w="4930"/>
        <w:gridCol w:w="3366"/>
      </w:tblGrid>
      <w:tr w:rsidR="00932A4F" w14:paraId="28FDCE99" w14:textId="77777777" w:rsidTr="00A24442">
        <w:tc>
          <w:tcPr>
            <w:tcW w:w="5382" w:type="dxa"/>
          </w:tcPr>
          <w:p w14:paraId="4619B843" w14:textId="77777777" w:rsidR="00FB57FB" w:rsidRPr="00FE6149" w:rsidRDefault="00000000" w:rsidP="00A24442">
            <w:pPr>
              <w:tabs>
                <w:tab w:val="left" w:pos="1276"/>
              </w:tabs>
              <w:jc w:val="both"/>
              <w:rPr>
                <w:rFonts w:ascii="Times New Roman" w:hAnsi="Times New Roman"/>
                <w:b/>
                <w:bCs/>
                <w:lang w:val="lv-LV"/>
              </w:rPr>
            </w:pPr>
            <w:r w:rsidRPr="00FE6149">
              <w:rPr>
                <w:rFonts w:ascii="Times New Roman" w:hAnsi="Times New Roman"/>
                <w:b/>
                <w:bCs/>
                <w:lang w:val="lv-LV"/>
              </w:rPr>
              <w:lastRenderedPageBreak/>
              <w:t xml:space="preserve">Udevumi </w:t>
            </w:r>
          </w:p>
        </w:tc>
        <w:tc>
          <w:tcPr>
            <w:tcW w:w="3679" w:type="dxa"/>
          </w:tcPr>
          <w:p w14:paraId="63BEC7A4" w14:textId="77777777" w:rsidR="00FB57FB" w:rsidRPr="00FE6149" w:rsidRDefault="00000000" w:rsidP="00A24442">
            <w:pPr>
              <w:tabs>
                <w:tab w:val="left" w:pos="1276"/>
              </w:tabs>
              <w:jc w:val="both"/>
              <w:rPr>
                <w:rFonts w:ascii="Times New Roman" w:hAnsi="Times New Roman"/>
                <w:b/>
                <w:bCs/>
                <w:lang w:val="lv-LV"/>
              </w:rPr>
            </w:pPr>
            <w:r w:rsidRPr="00F60829">
              <w:rPr>
                <w:rFonts w:ascii="Times New Roman" w:hAnsi="Times New Roman"/>
                <w:b/>
                <w:bCs/>
                <w:lang w:val="lv-LV"/>
              </w:rPr>
              <w:t>Indikatīvais rādītājs</w:t>
            </w:r>
          </w:p>
        </w:tc>
      </w:tr>
      <w:tr w:rsidR="00932A4F" w14:paraId="2FA329B6" w14:textId="77777777" w:rsidTr="00A24442">
        <w:tc>
          <w:tcPr>
            <w:tcW w:w="5382" w:type="dxa"/>
          </w:tcPr>
          <w:p w14:paraId="2BEB8C44" w14:textId="77777777" w:rsidR="00FB57FB" w:rsidRPr="00FE6149" w:rsidRDefault="00000000" w:rsidP="00A24442">
            <w:pPr>
              <w:pStyle w:val="ListParagraph"/>
              <w:numPr>
                <w:ilvl w:val="3"/>
                <w:numId w:val="2"/>
              </w:numPr>
              <w:spacing w:after="160" w:line="259" w:lineRule="auto"/>
              <w:ind w:left="735" w:hanging="735"/>
              <w:jc w:val="both"/>
              <w:rPr>
                <w:rFonts w:ascii="Times New Roman" w:hAnsi="Times New Roman"/>
                <w:lang w:val="lv-LV"/>
              </w:rPr>
            </w:pPr>
            <w:r w:rsidRPr="00FE6149">
              <w:rPr>
                <w:rFonts w:ascii="Times New Roman" w:hAnsi="Times New Roman"/>
                <w:lang w:val="lv-LV"/>
              </w:rPr>
              <w:t>Konsultācijas klātienē, pa telefonu,</w:t>
            </w:r>
            <w:r>
              <w:rPr>
                <w:rFonts w:ascii="Times New Roman" w:hAnsi="Times New Roman"/>
                <w:lang w:val="lv-LV"/>
              </w:rPr>
              <w:t xml:space="preserve"> </w:t>
            </w:r>
            <w:r w:rsidRPr="00FE6149">
              <w:rPr>
                <w:rFonts w:ascii="Times New Roman" w:hAnsi="Times New Roman"/>
                <w:lang w:val="lv-LV"/>
              </w:rPr>
              <w:t>elektroniski</w:t>
            </w:r>
          </w:p>
        </w:tc>
        <w:tc>
          <w:tcPr>
            <w:tcW w:w="3679" w:type="dxa"/>
          </w:tcPr>
          <w:p w14:paraId="0670C787" w14:textId="77777777" w:rsidR="00FB57FB" w:rsidRDefault="00000000" w:rsidP="00A24442">
            <w:pPr>
              <w:tabs>
                <w:tab w:val="left" w:pos="1276"/>
              </w:tabs>
              <w:jc w:val="both"/>
              <w:rPr>
                <w:rFonts w:ascii="Times New Roman" w:hAnsi="Times New Roman"/>
                <w:lang w:val="lv-LV"/>
              </w:rPr>
            </w:pPr>
            <w:r w:rsidRPr="005F1D45">
              <w:rPr>
                <w:rFonts w:ascii="Times New Roman" w:hAnsi="Times New Roman"/>
                <w:lang w:val="lv-LV"/>
              </w:rPr>
              <w:t>Vismaz 60 gadā</w:t>
            </w:r>
          </w:p>
        </w:tc>
      </w:tr>
      <w:tr w:rsidR="00932A4F" w14:paraId="3606286A" w14:textId="77777777" w:rsidTr="00A24442">
        <w:tc>
          <w:tcPr>
            <w:tcW w:w="5382" w:type="dxa"/>
          </w:tcPr>
          <w:p w14:paraId="2183F047" w14:textId="77777777" w:rsidR="00FB57FB" w:rsidRDefault="00000000" w:rsidP="00A24442">
            <w:pPr>
              <w:tabs>
                <w:tab w:val="left" w:pos="1276"/>
              </w:tabs>
              <w:ind w:left="1018" w:hanging="1018"/>
              <w:jc w:val="both"/>
              <w:rPr>
                <w:rFonts w:ascii="Times New Roman" w:hAnsi="Times New Roman"/>
                <w:lang w:val="lv-LV"/>
              </w:rPr>
            </w:pPr>
            <w:r>
              <w:rPr>
                <w:rFonts w:ascii="Times New Roman" w:hAnsi="Times New Roman"/>
                <w:lang w:val="lv-LV"/>
              </w:rPr>
              <w:t>6.2.5.2.</w:t>
            </w:r>
            <w:r>
              <w:t xml:space="preserve"> </w:t>
            </w:r>
            <w:r w:rsidRPr="005F1D45">
              <w:rPr>
                <w:rFonts w:ascii="Times New Roman" w:hAnsi="Times New Roman"/>
                <w:lang w:val="lv-LV"/>
              </w:rPr>
              <w:t>Izvietot aktuāl</w:t>
            </w:r>
            <w:r>
              <w:rPr>
                <w:rFonts w:ascii="Times New Roman" w:hAnsi="Times New Roman"/>
                <w:lang w:val="lv-LV"/>
              </w:rPr>
              <w:t>o</w:t>
            </w:r>
            <w:r w:rsidRPr="005F1D45">
              <w:rPr>
                <w:rFonts w:ascii="Times New Roman" w:hAnsi="Times New Roman"/>
                <w:lang w:val="lv-LV"/>
              </w:rPr>
              <w:t xml:space="preserve"> uzņēmējiem adresēt</w:t>
            </w:r>
            <w:r>
              <w:rPr>
                <w:rFonts w:ascii="Times New Roman" w:hAnsi="Times New Roman"/>
                <w:lang w:val="lv-LV"/>
              </w:rPr>
              <w:t>u</w:t>
            </w:r>
            <w:r w:rsidRPr="005F1D45">
              <w:rPr>
                <w:rFonts w:ascii="Times New Roman" w:hAnsi="Times New Roman"/>
                <w:lang w:val="lv-LV"/>
              </w:rPr>
              <w:t xml:space="preserve"> informācij</w:t>
            </w:r>
            <w:r>
              <w:rPr>
                <w:rFonts w:ascii="Times New Roman" w:hAnsi="Times New Roman"/>
                <w:lang w:val="lv-LV"/>
              </w:rPr>
              <w:t>u</w:t>
            </w:r>
            <w:r w:rsidRPr="005F1D45">
              <w:rPr>
                <w:rFonts w:ascii="Times New Roman" w:hAnsi="Times New Roman"/>
                <w:lang w:val="lv-LV"/>
              </w:rPr>
              <w:t xml:space="preserve"> Nodibinājuma mājas lapā un sociālajos tīklos</w:t>
            </w:r>
          </w:p>
        </w:tc>
        <w:tc>
          <w:tcPr>
            <w:tcW w:w="3679" w:type="dxa"/>
          </w:tcPr>
          <w:p w14:paraId="5DA5A05E" w14:textId="77777777" w:rsidR="00FB57FB" w:rsidRDefault="00000000" w:rsidP="00A24442">
            <w:pPr>
              <w:tabs>
                <w:tab w:val="left" w:pos="1276"/>
              </w:tabs>
              <w:jc w:val="both"/>
              <w:rPr>
                <w:rFonts w:ascii="Times New Roman" w:hAnsi="Times New Roman"/>
                <w:lang w:val="lv-LV"/>
              </w:rPr>
            </w:pPr>
            <w:r w:rsidRPr="005F1D45">
              <w:rPr>
                <w:rFonts w:ascii="Times New Roman" w:hAnsi="Times New Roman"/>
                <w:lang w:val="lv-LV"/>
              </w:rPr>
              <w:t>Ne retāk kā 2 reizes mēnesī</w:t>
            </w:r>
          </w:p>
        </w:tc>
      </w:tr>
      <w:tr w:rsidR="00932A4F" w14:paraId="5D7E55A4" w14:textId="77777777" w:rsidTr="00A24442">
        <w:tc>
          <w:tcPr>
            <w:tcW w:w="5382" w:type="dxa"/>
          </w:tcPr>
          <w:p w14:paraId="2549446C" w14:textId="77777777" w:rsidR="00FB57FB" w:rsidRPr="00D127C1" w:rsidRDefault="00000000" w:rsidP="00A24442">
            <w:pPr>
              <w:tabs>
                <w:tab w:val="left" w:pos="873"/>
              </w:tabs>
              <w:ind w:left="735" w:hanging="709"/>
              <w:jc w:val="both"/>
              <w:rPr>
                <w:rFonts w:ascii="Times New Roman" w:hAnsi="Times New Roman"/>
                <w:highlight w:val="yellow"/>
                <w:lang w:val="lv-LV"/>
              </w:rPr>
            </w:pPr>
            <w:r>
              <w:rPr>
                <w:rFonts w:ascii="Times New Roman" w:hAnsi="Times New Roman"/>
                <w:lang w:val="lv-LV"/>
              </w:rPr>
              <w:t>6.2.5.3.</w:t>
            </w:r>
            <w:r w:rsidRPr="00D127C1">
              <w:rPr>
                <w:rFonts w:ascii="Times New Roman" w:hAnsi="Times New Roman"/>
                <w:lang w:val="lv-LV"/>
              </w:rPr>
              <w:t>Nodibinājuma darbības un organizēto pasākumu un aktivitāšu reklamēšana mājas lapā un sociālajos tīklos</w:t>
            </w:r>
          </w:p>
        </w:tc>
        <w:tc>
          <w:tcPr>
            <w:tcW w:w="3679" w:type="dxa"/>
          </w:tcPr>
          <w:p w14:paraId="06D2BBE1" w14:textId="77777777" w:rsidR="00FB57FB" w:rsidRDefault="00000000" w:rsidP="00A24442">
            <w:pPr>
              <w:tabs>
                <w:tab w:val="left" w:pos="1276"/>
              </w:tabs>
              <w:jc w:val="both"/>
              <w:rPr>
                <w:rFonts w:ascii="Times New Roman" w:hAnsi="Times New Roman"/>
                <w:lang w:val="lv-LV"/>
              </w:rPr>
            </w:pPr>
            <w:r w:rsidRPr="00D127C1">
              <w:rPr>
                <w:rFonts w:ascii="Times New Roman" w:hAnsi="Times New Roman"/>
                <w:lang w:val="lv-LV"/>
              </w:rPr>
              <w:t>Vismaz 60 publikācijas sociālajā tīklā Facebook, 30 publikācijas mājas lapā un sociālajā tīklā Instagram</w:t>
            </w:r>
          </w:p>
        </w:tc>
      </w:tr>
      <w:tr w:rsidR="00932A4F" w14:paraId="0645DA4F" w14:textId="77777777" w:rsidTr="00A24442">
        <w:tc>
          <w:tcPr>
            <w:tcW w:w="5382" w:type="dxa"/>
          </w:tcPr>
          <w:p w14:paraId="52A8698A"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6.2.5.4.</w:t>
            </w:r>
            <w:r w:rsidRPr="00CA1475">
              <w:rPr>
                <w:lang w:val="lv-LV"/>
              </w:rPr>
              <w:t xml:space="preserve"> </w:t>
            </w:r>
            <w:r w:rsidRPr="00D127C1">
              <w:rPr>
                <w:rFonts w:ascii="Times New Roman" w:hAnsi="Times New Roman"/>
                <w:lang w:val="lv-LV"/>
              </w:rPr>
              <w:t>Organizēt darba biržu vai līdzvērtīg</w:t>
            </w:r>
            <w:r>
              <w:rPr>
                <w:rFonts w:ascii="Times New Roman" w:hAnsi="Times New Roman"/>
                <w:lang w:val="lv-LV"/>
              </w:rPr>
              <w:t>u</w:t>
            </w:r>
            <w:r w:rsidRPr="00D127C1">
              <w:rPr>
                <w:rFonts w:ascii="Times New Roman" w:hAnsi="Times New Roman"/>
                <w:lang w:val="lv-LV"/>
              </w:rPr>
              <w:t xml:space="preserve"> vakanču pasākum</w:t>
            </w:r>
            <w:r>
              <w:rPr>
                <w:rFonts w:ascii="Times New Roman" w:hAnsi="Times New Roman"/>
                <w:lang w:val="lv-LV"/>
              </w:rPr>
              <w:t>us</w:t>
            </w:r>
          </w:p>
        </w:tc>
        <w:tc>
          <w:tcPr>
            <w:tcW w:w="3679" w:type="dxa"/>
          </w:tcPr>
          <w:p w14:paraId="21E5C1BB" w14:textId="77777777" w:rsidR="00FB57FB" w:rsidRDefault="00000000" w:rsidP="00A24442">
            <w:pPr>
              <w:tabs>
                <w:tab w:val="left" w:pos="1276"/>
              </w:tabs>
              <w:jc w:val="both"/>
              <w:rPr>
                <w:rFonts w:ascii="Times New Roman" w:hAnsi="Times New Roman"/>
                <w:lang w:val="lv-LV"/>
              </w:rPr>
            </w:pPr>
            <w:r w:rsidRPr="00D127C1">
              <w:rPr>
                <w:rFonts w:ascii="Times New Roman" w:hAnsi="Times New Roman"/>
                <w:lang w:val="lv-LV"/>
              </w:rPr>
              <w:t>Vismaz 1 reizi gadā</w:t>
            </w:r>
          </w:p>
        </w:tc>
      </w:tr>
      <w:tr w:rsidR="00932A4F" w14:paraId="5517BE32" w14:textId="77777777" w:rsidTr="00A24442">
        <w:tc>
          <w:tcPr>
            <w:tcW w:w="5382" w:type="dxa"/>
          </w:tcPr>
          <w:p w14:paraId="40D4C517"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6.2.5.5</w:t>
            </w:r>
            <w:r w:rsidRPr="00D127C1">
              <w:rPr>
                <w:rFonts w:ascii="Times New Roman" w:hAnsi="Times New Roman"/>
                <w:lang w:val="lv-LV"/>
              </w:rPr>
              <w:t>. Izvietot darba sludinājumus Nodibinājuma sociālajos tīklos</w:t>
            </w:r>
          </w:p>
        </w:tc>
        <w:tc>
          <w:tcPr>
            <w:tcW w:w="3679" w:type="dxa"/>
          </w:tcPr>
          <w:p w14:paraId="3D99ECA1" w14:textId="77777777" w:rsidR="00FB57FB" w:rsidRDefault="00000000" w:rsidP="00A24442">
            <w:pPr>
              <w:tabs>
                <w:tab w:val="left" w:pos="1276"/>
              </w:tabs>
              <w:jc w:val="both"/>
              <w:rPr>
                <w:rFonts w:ascii="Times New Roman" w:hAnsi="Times New Roman"/>
                <w:lang w:val="lv-LV"/>
              </w:rPr>
            </w:pPr>
            <w:r w:rsidRPr="00D127C1">
              <w:rPr>
                <w:rFonts w:ascii="Times New Roman" w:hAnsi="Times New Roman"/>
                <w:lang w:val="lv-LV"/>
              </w:rPr>
              <w:t>Pēc pieprasījuma</w:t>
            </w:r>
          </w:p>
        </w:tc>
      </w:tr>
      <w:tr w:rsidR="00932A4F" w14:paraId="179E5089" w14:textId="77777777" w:rsidTr="00A24442">
        <w:tc>
          <w:tcPr>
            <w:tcW w:w="5382" w:type="dxa"/>
          </w:tcPr>
          <w:p w14:paraId="0AE8589D"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6.2.5.6</w:t>
            </w:r>
            <w:r w:rsidRPr="00D127C1">
              <w:rPr>
                <w:rFonts w:ascii="Times New Roman" w:hAnsi="Times New Roman"/>
                <w:lang w:val="lv-LV"/>
              </w:rPr>
              <w:t>. Nodrošināt kopstrādes telpu darbības nepārtrauktīb</w:t>
            </w:r>
            <w:r>
              <w:rPr>
                <w:rFonts w:ascii="Times New Roman" w:hAnsi="Times New Roman"/>
                <w:lang w:val="lv-LV"/>
              </w:rPr>
              <w:t>u</w:t>
            </w:r>
          </w:p>
        </w:tc>
        <w:tc>
          <w:tcPr>
            <w:tcW w:w="3679" w:type="dxa"/>
          </w:tcPr>
          <w:p w14:paraId="0E9C275A" w14:textId="77777777" w:rsidR="00FB57FB" w:rsidRDefault="00000000" w:rsidP="00A24442">
            <w:pPr>
              <w:tabs>
                <w:tab w:val="left" w:pos="1276"/>
              </w:tabs>
              <w:jc w:val="both"/>
              <w:rPr>
                <w:rFonts w:ascii="Times New Roman" w:hAnsi="Times New Roman"/>
                <w:lang w:val="lv-LV"/>
              </w:rPr>
            </w:pPr>
            <w:r w:rsidRPr="00D127C1">
              <w:rPr>
                <w:rFonts w:ascii="Times New Roman" w:hAnsi="Times New Roman"/>
                <w:lang w:val="lv-LV"/>
              </w:rPr>
              <w:t>Izstrādāts un valdē apstiprināts gada darba plāns 2 nedēļu laikā pēc ikgadējā budžeta apstiprināšanas</w:t>
            </w:r>
          </w:p>
        </w:tc>
      </w:tr>
      <w:tr w:rsidR="00932A4F" w14:paraId="646EE6AA" w14:textId="77777777" w:rsidTr="00A24442">
        <w:tc>
          <w:tcPr>
            <w:tcW w:w="5382" w:type="dxa"/>
          </w:tcPr>
          <w:p w14:paraId="2F844B06"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6.2.5.7.</w:t>
            </w:r>
            <w:r>
              <w:t xml:space="preserve"> </w:t>
            </w:r>
            <w:r w:rsidRPr="0035013F">
              <w:rPr>
                <w:rFonts w:ascii="Times New Roman" w:hAnsi="Times New Roman"/>
                <w:lang w:val="lv-LV"/>
              </w:rPr>
              <w:t>Organizēt Olaines kopstrādes telpu atvērto durvju dienas</w:t>
            </w:r>
          </w:p>
        </w:tc>
        <w:tc>
          <w:tcPr>
            <w:tcW w:w="3679" w:type="dxa"/>
          </w:tcPr>
          <w:p w14:paraId="013EE1F3" w14:textId="77777777" w:rsidR="00FB57FB" w:rsidRDefault="00000000" w:rsidP="00A24442">
            <w:pPr>
              <w:tabs>
                <w:tab w:val="left" w:pos="1276"/>
              </w:tabs>
              <w:jc w:val="both"/>
              <w:rPr>
                <w:rFonts w:ascii="Times New Roman" w:hAnsi="Times New Roman"/>
                <w:lang w:val="lv-LV"/>
              </w:rPr>
            </w:pPr>
            <w:r w:rsidRPr="0035013F">
              <w:rPr>
                <w:rFonts w:ascii="Times New Roman" w:hAnsi="Times New Roman"/>
                <w:lang w:val="lv-LV"/>
              </w:rPr>
              <w:t>Ne retāk kā 1 reizi gadā</w:t>
            </w:r>
          </w:p>
        </w:tc>
      </w:tr>
      <w:tr w:rsidR="00932A4F" w14:paraId="4E6EE5D2" w14:textId="77777777" w:rsidTr="00A24442">
        <w:tc>
          <w:tcPr>
            <w:tcW w:w="5382" w:type="dxa"/>
          </w:tcPr>
          <w:p w14:paraId="0D93FB3A"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6.2.5.8.</w:t>
            </w:r>
            <w:r>
              <w:t xml:space="preserve"> </w:t>
            </w:r>
            <w:r w:rsidRPr="0035013F">
              <w:rPr>
                <w:rFonts w:ascii="Times New Roman" w:hAnsi="Times New Roman"/>
                <w:lang w:val="lv-LV"/>
              </w:rPr>
              <w:t>Organizēt uzņēmēju tikšanās ar valsts un Pašvaldības amatpersonām par uzņēmējiem aktuālām tēmām</w:t>
            </w:r>
          </w:p>
        </w:tc>
        <w:tc>
          <w:tcPr>
            <w:tcW w:w="3679" w:type="dxa"/>
          </w:tcPr>
          <w:p w14:paraId="01199B7E" w14:textId="77777777" w:rsidR="00FB57FB" w:rsidRPr="0035013F" w:rsidRDefault="00000000" w:rsidP="00A24442">
            <w:pPr>
              <w:tabs>
                <w:tab w:val="left" w:pos="1276"/>
              </w:tabs>
              <w:jc w:val="both"/>
              <w:rPr>
                <w:rFonts w:ascii="Times New Roman" w:hAnsi="Times New Roman"/>
                <w:lang w:val="lv-LV"/>
              </w:rPr>
            </w:pPr>
            <w:r w:rsidRPr="0035013F">
              <w:rPr>
                <w:rFonts w:ascii="Times New Roman" w:hAnsi="Times New Roman"/>
                <w:lang w:val="lv-LV"/>
              </w:rPr>
              <w:t>Ne retāk kā 1 reizi gadā</w:t>
            </w:r>
          </w:p>
        </w:tc>
      </w:tr>
      <w:tr w:rsidR="00932A4F" w14:paraId="68641152" w14:textId="77777777" w:rsidTr="00A24442">
        <w:tc>
          <w:tcPr>
            <w:tcW w:w="5382" w:type="dxa"/>
          </w:tcPr>
          <w:p w14:paraId="0F739A36"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6.2.5.9.</w:t>
            </w:r>
            <w:r w:rsidRPr="00CA1475">
              <w:rPr>
                <w:lang w:val="es-ES"/>
              </w:rPr>
              <w:t xml:space="preserve"> </w:t>
            </w:r>
            <w:r w:rsidRPr="00873553">
              <w:rPr>
                <w:rFonts w:ascii="Times New Roman" w:hAnsi="Times New Roman"/>
                <w:lang w:val="lv-LV"/>
              </w:rPr>
              <w:t>Uzturēt un aktualizēt novada uzņēmēju katalogs</w:t>
            </w:r>
          </w:p>
        </w:tc>
        <w:tc>
          <w:tcPr>
            <w:tcW w:w="3679" w:type="dxa"/>
          </w:tcPr>
          <w:p w14:paraId="60EFBE4A"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Nodrošināta kataloga uzturēšanu un aktualizēšana vismaz 1 reizi gadā</w:t>
            </w:r>
          </w:p>
        </w:tc>
      </w:tr>
      <w:tr w:rsidR="00932A4F" w14:paraId="122FCD33" w14:textId="77777777" w:rsidTr="00A24442">
        <w:tc>
          <w:tcPr>
            <w:tcW w:w="5382" w:type="dxa"/>
          </w:tcPr>
          <w:p w14:paraId="61F95AF7"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6.2.5.10.</w:t>
            </w:r>
            <w:r>
              <w:t xml:space="preserve"> </w:t>
            </w:r>
            <w:r w:rsidRPr="00873553">
              <w:rPr>
                <w:rFonts w:ascii="Times New Roman" w:hAnsi="Times New Roman"/>
                <w:lang w:val="lv-LV"/>
              </w:rPr>
              <w:t>Darbība uzņēmēju - mentoru klubā</w:t>
            </w:r>
          </w:p>
        </w:tc>
        <w:tc>
          <w:tcPr>
            <w:tcW w:w="3679" w:type="dxa"/>
          </w:tcPr>
          <w:p w14:paraId="3623B050"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Organizēta mentoru tikšanās ne retāk kā 2 reizes gadā</w:t>
            </w:r>
          </w:p>
        </w:tc>
      </w:tr>
      <w:tr w:rsidR="00932A4F" w14:paraId="57834D48" w14:textId="77777777" w:rsidTr="00A24442">
        <w:tc>
          <w:tcPr>
            <w:tcW w:w="5382" w:type="dxa"/>
          </w:tcPr>
          <w:p w14:paraId="4EDFD2BA"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6.2.5.11.</w:t>
            </w:r>
            <w:r w:rsidRPr="00873553">
              <w:rPr>
                <w:rFonts w:ascii="Times New Roman" w:hAnsi="Times New Roman"/>
                <w:lang w:val="lv-LV"/>
              </w:rPr>
              <w:t>Izveidot un uzturēt datu bāz</w:t>
            </w:r>
            <w:r>
              <w:rPr>
                <w:rFonts w:ascii="Times New Roman" w:hAnsi="Times New Roman"/>
                <w:lang w:val="lv-LV"/>
              </w:rPr>
              <w:t>i</w:t>
            </w:r>
            <w:r w:rsidRPr="00873553">
              <w:rPr>
                <w:rFonts w:ascii="Times New Roman" w:hAnsi="Times New Roman"/>
                <w:lang w:val="lv-LV"/>
              </w:rPr>
              <w:t xml:space="preserve"> par uzņēmējdarbībai pieejamām telpām, ēkām un teritorijām novadā</w:t>
            </w:r>
          </w:p>
        </w:tc>
        <w:tc>
          <w:tcPr>
            <w:tcW w:w="3679" w:type="dxa"/>
          </w:tcPr>
          <w:p w14:paraId="7BA4020F" w14:textId="77777777" w:rsidR="00FB57FB" w:rsidRPr="00873553" w:rsidRDefault="00000000" w:rsidP="00A24442">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Aktualizēta datu bāze ne retāk kā 2 reizes gadā</w:t>
            </w:r>
          </w:p>
          <w:p w14:paraId="5DEFE725" w14:textId="77777777" w:rsidR="00FB57FB" w:rsidRPr="0035013F" w:rsidRDefault="00FB57FB" w:rsidP="00A24442">
            <w:pPr>
              <w:tabs>
                <w:tab w:val="left" w:pos="1276"/>
              </w:tabs>
              <w:jc w:val="both"/>
              <w:rPr>
                <w:rFonts w:ascii="Times New Roman" w:hAnsi="Times New Roman"/>
                <w:lang w:val="lv-LV"/>
              </w:rPr>
            </w:pPr>
          </w:p>
        </w:tc>
      </w:tr>
      <w:tr w:rsidR="00932A4F" w14:paraId="29E184E6" w14:textId="77777777" w:rsidTr="00A24442">
        <w:tc>
          <w:tcPr>
            <w:tcW w:w="5382" w:type="dxa"/>
          </w:tcPr>
          <w:p w14:paraId="6338B100"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6.2.5.12.</w:t>
            </w:r>
            <w:r w:rsidRPr="00873553">
              <w:rPr>
                <w:rFonts w:ascii="Times New Roman" w:hAnsi="Times New Roman"/>
                <w:lang w:val="lv-LV"/>
              </w:rPr>
              <w:t>Sadarbībā ar LIAA piedāvāt teritorijas investoriem investīciju piesaistei</w:t>
            </w:r>
          </w:p>
        </w:tc>
        <w:tc>
          <w:tcPr>
            <w:tcW w:w="3679" w:type="dxa"/>
          </w:tcPr>
          <w:p w14:paraId="10EB31C8"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Izvietot</w:t>
            </w:r>
            <w:r>
              <w:rPr>
                <w:rFonts w:ascii="Times New Roman" w:hAnsi="Times New Roman"/>
                <w:lang w:val="lv-LV"/>
              </w:rPr>
              <w:t>a</w:t>
            </w:r>
            <w:r w:rsidRPr="00873553">
              <w:rPr>
                <w:rFonts w:ascii="Times New Roman" w:hAnsi="Times New Roman"/>
                <w:lang w:val="lv-LV"/>
              </w:rPr>
              <w:t xml:space="preserve"> informācij</w:t>
            </w:r>
            <w:r>
              <w:rPr>
                <w:rFonts w:ascii="Times New Roman" w:hAnsi="Times New Roman"/>
                <w:lang w:val="lv-LV"/>
              </w:rPr>
              <w:t>a</w:t>
            </w:r>
            <w:r w:rsidRPr="00873553">
              <w:rPr>
                <w:rFonts w:ascii="Times New Roman" w:hAnsi="Times New Roman"/>
                <w:lang w:val="lv-LV"/>
              </w:rPr>
              <w:t xml:space="preserve"> mājas lapā business.gov.lv</w:t>
            </w:r>
          </w:p>
        </w:tc>
      </w:tr>
      <w:tr w:rsidR="00932A4F" w14:paraId="7F08F662" w14:textId="77777777" w:rsidTr="00A24442">
        <w:tc>
          <w:tcPr>
            <w:tcW w:w="5382" w:type="dxa"/>
          </w:tcPr>
          <w:p w14:paraId="4BB42AB8"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6.2.5.13.</w:t>
            </w:r>
            <w:r w:rsidRPr="00873553">
              <w:rPr>
                <w:rFonts w:ascii="Times New Roman" w:hAnsi="Times New Roman"/>
                <w:lang w:val="lv-LV"/>
              </w:rPr>
              <w:t xml:space="preserve"> Sagatavot un aktualizēt informatīv</w:t>
            </w:r>
            <w:r>
              <w:rPr>
                <w:rFonts w:ascii="Times New Roman" w:hAnsi="Times New Roman"/>
                <w:lang w:val="lv-LV"/>
              </w:rPr>
              <w:t>us</w:t>
            </w:r>
            <w:r w:rsidRPr="00873553">
              <w:rPr>
                <w:rFonts w:ascii="Times New Roman" w:hAnsi="Times New Roman"/>
                <w:lang w:val="lv-LV"/>
              </w:rPr>
              <w:t xml:space="preserve"> materiāl</w:t>
            </w:r>
            <w:r>
              <w:rPr>
                <w:rFonts w:ascii="Times New Roman" w:hAnsi="Times New Roman"/>
                <w:lang w:val="lv-LV"/>
              </w:rPr>
              <w:t>us</w:t>
            </w:r>
            <w:r w:rsidRPr="00873553">
              <w:rPr>
                <w:rFonts w:ascii="Times New Roman" w:hAnsi="Times New Roman"/>
                <w:lang w:val="lv-LV"/>
              </w:rPr>
              <w:t xml:space="preserve"> investoriem par novadā pieejamajām attīstības teritorijām</w:t>
            </w:r>
          </w:p>
        </w:tc>
        <w:tc>
          <w:tcPr>
            <w:tcW w:w="3679" w:type="dxa"/>
          </w:tcPr>
          <w:p w14:paraId="59D7B367" w14:textId="77777777" w:rsidR="00FB57FB" w:rsidRPr="00873553" w:rsidRDefault="00000000" w:rsidP="00A24442">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 xml:space="preserve">Aktualizēti materiāli vismaz 1 reizi gadā; </w:t>
            </w:r>
          </w:p>
          <w:p w14:paraId="430A5919" w14:textId="77777777" w:rsidR="00FB57FB" w:rsidRPr="0035013F" w:rsidRDefault="00000000" w:rsidP="00A24442">
            <w:pPr>
              <w:tabs>
                <w:tab w:val="left" w:pos="1276"/>
              </w:tabs>
              <w:jc w:val="both"/>
              <w:rPr>
                <w:rFonts w:ascii="Times New Roman" w:hAnsi="Times New Roman"/>
                <w:lang w:val="lv-LV"/>
              </w:rPr>
            </w:pPr>
            <w:r w:rsidRPr="00873553">
              <w:rPr>
                <w:rFonts w:ascii="Times New Roman" w:eastAsia="Calibri" w:hAnsi="Times New Roman" w:cs="Times New Roman"/>
                <w:lang w:val="lv-LV"/>
              </w:rPr>
              <w:t>Informācijas sniegšana potenciālajiem investoriem, īpašumu attīstītājiem vismaz 2 reizes gadā</w:t>
            </w:r>
          </w:p>
        </w:tc>
      </w:tr>
      <w:tr w:rsidR="00932A4F" w14:paraId="1D1DFB1C" w14:textId="77777777" w:rsidTr="00A24442">
        <w:tc>
          <w:tcPr>
            <w:tcW w:w="5382" w:type="dxa"/>
          </w:tcPr>
          <w:p w14:paraId="15E119CC"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6.2.5.14.</w:t>
            </w:r>
            <w:r w:rsidRPr="00CA1475">
              <w:rPr>
                <w:lang w:val="es-ES"/>
              </w:rPr>
              <w:t xml:space="preserve"> </w:t>
            </w:r>
            <w:r w:rsidRPr="00873553">
              <w:rPr>
                <w:rFonts w:ascii="Times New Roman" w:hAnsi="Times New Roman"/>
                <w:lang w:val="lv-LV"/>
              </w:rPr>
              <w:t>Izglītojoši semināri un meistarklases dažādām mērķauditorijām</w:t>
            </w:r>
          </w:p>
        </w:tc>
        <w:tc>
          <w:tcPr>
            <w:tcW w:w="3679" w:type="dxa"/>
          </w:tcPr>
          <w:p w14:paraId="77A754E3" w14:textId="77777777" w:rsidR="00FB57FB" w:rsidRPr="00873553" w:rsidRDefault="00000000" w:rsidP="00A24442">
            <w:pPr>
              <w:tabs>
                <w:tab w:val="left" w:pos="873"/>
              </w:tabs>
              <w:jc w:val="both"/>
              <w:rPr>
                <w:rFonts w:ascii="Times New Roman" w:eastAsia="Calibri" w:hAnsi="Times New Roman" w:cs="Times New Roman"/>
                <w:lang w:val="lv-LV"/>
              </w:rPr>
            </w:pPr>
            <w:r w:rsidRPr="00873553">
              <w:rPr>
                <w:rFonts w:ascii="Times New Roman" w:eastAsia="Calibri" w:hAnsi="Times New Roman" w:cs="Times New Roman"/>
                <w:lang w:val="lv-LV"/>
              </w:rPr>
              <w:t>Vismaz 8 reizes gadā</w:t>
            </w:r>
          </w:p>
          <w:p w14:paraId="697087FE" w14:textId="77777777" w:rsidR="00FB57FB" w:rsidRPr="0035013F" w:rsidRDefault="00FB57FB" w:rsidP="00A24442">
            <w:pPr>
              <w:tabs>
                <w:tab w:val="left" w:pos="1276"/>
              </w:tabs>
              <w:jc w:val="both"/>
              <w:rPr>
                <w:rFonts w:ascii="Times New Roman" w:hAnsi="Times New Roman"/>
                <w:lang w:val="lv-LV"/>
              </w:rPr>
            </w:pPr>
          </w:p>
        </w:tc>
      </w:tr>
      <w:tr w:rsidR="00932A4F" w14:paraId="3A01BD63" w14:textId="77777777" w:rsidTr="00A24442">
        <w:tc>
          <w:tcPr>
            <w:tcW w:w="5382" w:type="dxa"/>
          </w:tcPr>
          <w:p w14:paraId="223720DD" w14:textId="77777777" w:rsidR="00FB57FB" w:rsidRDefault="00000000" w:rsidP="00A24442">
            <w:pPr>
              <w:tabs>
                <w:tab w:val="left" w:pos="1276"/>
              </w:tabs>
              <w:ind w:left="735" w:hanging="709"/>
              <w:jc w:val="both"/>
              <w:rPr>
                <w:rFonts w:ascii="Times New Roman" w:hAnsi="Times New Roman"/>
                <w:lang w:val="lv-LV"/>
              </w:rPr>
            </w:pPr>
            <w:r w:rsidRPr="00873553">
              <w:rPr>
                <w:rFonts w:ascii="Times New Roman" w:hAnsi="Times New Roman"/>
                <w:lang w:val="lv-LV"/>
              </w:rPr>
              <w:t>6.2.5.15.Organizēt īslaicīg</w:t>
            </w:r>
            <w:r>
              <w:rPr>
                <w:rFonts w:ascii="Times New Roman" w:hAnsi="Times New Roman"/>
                <w:lang w:val="lv-LV"/>
              </w:rPr>
              <w:t>us</w:t>
            </w:r>
            <w:r w:rsidRPr="00873553">
              <w:rPr>
                <w:rFonts w:ascii="Times New Roman" w:hAnsi="Times New Roman"/>
                <w:lang w:val="lv-LV"/>
              </w:rPr>
              <w:t xml:space="preserve"> (vienas dienas veikaliņ</w:t>
            </w:r>
            <w:r>
              <w:rPr>
                <w:rFonts w:ascii="Times New Roman" w:hAnsi="Times New Roman"/>
                <w:lang w:val="lv-LV"/>
              </w:rPr>
              <w:t>us</w:t>
            </w:r>
            <w:r w:rsidRPr="00873553">
              <w:rPr>
                <w:rFonts w:ascii="Times New Roman" w:hAnsi="Times New Roman"/>
                <w:lang w:val="lv-LV"/>
              </w:rPr>
              <w:t>) amatniekiem un mājražotājiem</w:t>
            </w:r>
          </w:p>
        </w:tc>
        <w:tc>
          <w:tcPr>
            <w:tcW w:w="3679" w:type="dxa"/>
          </w:tcPr>
          <w:p w14:paraId="37F480E6"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 xml:space="preserve">Vismaz </w:t>
            </w:r>
            <w:r>
              <w:rPr>
                <w:rFonts w:ascii="Times New Roman" w:hAnsi="Times New Roman"/>
                <w:lang w:val="lv-LV"/>
              </w:rPr>
              <w:t>2</w:t>
            </w:r>
            <w:r w:rsidRPr="00873553">
              <w:rPr>
                <w:rFonts w:ascii="Times New Roman" w:hAnsi="Times New Roman"/>
                <w:lang w:val="lv-LV"/>
              </w:rPr>
              <w:t xml:space="preserve"> reizes gadā</w:t>
            </w:r>
          </w:p>
        </w:tc>
      </w:tr>
      <w:tr w:rsidR="00932A4F" w14:paraId="45749496" w14:textId="77777777" w:rsidTr="00A24442">
        <w:tc>
          <w:tcPr>
            <w:tcW w:w="5382" w:type="dxa"/>
          </w:tcPr>
          <w:p w14:paraId="6FCB63E4"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6.2.5.16.</w:t>
            </w:r>
            <w:r w:rsidRPr="00873553">
              <w:rPr>
                <w:rFonts w:ascii="Times New Roman" w:hAnsi="Times New Roman"/>
                <w:lang w:val="lv-LV"/>
              </w:rPr>
              <w:t>Organizēt uzņēmējdarbības konkurss vidusskolēniem sadarbībā ar Olaines novada vidusskolām un RTU Olaines Tehnoloģiju koledžu</w:t>
            </w:r>
          </w:p>
        </w:tc>
        <w:tc>
          <w:tcPr>
            <w:tcW w:w="3679" w:type="dxa"/>
          </w:tcPr>
          <w:p w14:paraId="68C4155E"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Vienu reizi mācību gadā</w:t>
            </w:r>
          </w:p>
        </w:tc>
      </w:tr>
      <w:tr w:rsidR="00932A4F" w14:paraId="4F1CD9F6" w14:textId="77777777" w:rsidTr="00A24442">
        <w:tc>
          <w:tcPr>
            <w:tcW w:w="5382" w:type="dxa"/>
          </w:tcPr>
          <w:p w14:paraId="24750560" w14:textId="77777777" w:rsidR="00FB57FB" w:rsidRPr="00873553" w:rsidRDefault="00000000" w:rsidP="00A24442">
            <w:pPr>
              <w:tabs>
                <w:tab w:val="left" w:pos="873"/>
              </w:tabs>
              <w:ind w:left="735" w:hanging="709"/>
              <w:jc w:val="both"/>
              <w:rPr>
                <w:rFonts w:ascii="Times New Roman" w:eastAsia="Calibri" w:hAnsi="Times New Roman" w:cs="Times New Roman"/>
                <w:lang w:val="lv-LV"/>
              </w:rPr>
            </w:pPr>
            <w:r>
              <w:rPr>
                <w:rFonts w:ascii="Times New Roman" w:hAnsi="Times New Roman"/>
                <w:lang w:val="lv-LV"/>
              </w:rPr>
              <w:t>6.2.5.17</w:t>
            </w:r>
            <w:r w:rsidRPr="00873553">
              <w:rPr>
                <w:rFonts w:ascii="Times New Roman" w:hAnsi="Times New Roman"/>
                <w:lang w:val="lv-LV"/>
              </w:rPr>
              <w:t>.</w:t>
            </w:r>
            <w:r w:rsidRPr="00873553">
              <w:rPr>
                <w:rFonts w:ascii="Times New Roman" w:eastAsia="Calibri" w:hAnsi="Times New Roman" w:cs="Times New Roman"/>
                <w:lang w:val="lv-LV"/>
              </w:rPr>
              <w:t xml:space="preserve"> Sadarbībā ar Pašvaldību izveidot un uzturēt zīmolu “Radīts Olaines novadā”</w:t>
            </w:r>
          </w:p>
          <w:p w14:paraId="385C0745" w14:textId="77777777" w:rsidR="00FB57FB" w:rsidRDefault="00FB57FB" w:rsidP="00A24442">
            <w:pPr>
              <w:tabs>
                <w:tab w:val="left" w:pos="1276"/>
              </w:tabs>
              <w:ind w:left="735" w:hanging="709"/>
              <w:jc w:val="both"/>
              <w:rPr>
                <w:rFonts w:ascii="Times New Roman" w:hAnsi="Times New Roman"/>
                <w:lang w:val="lv-LV"/>
              </w:rPr>
            </w:pPr>
          </w:p>
        </w:tc>
        <w:tc>
          <w:tcPr>
            <w:tcW w:w="3679" w:type="dxa"/>
          </w:tcPr>
          <w:p w14:paraId="3D8FC246"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Zīmols ir izveidots, tiek uzturēts un papildināts</w:t>
            </w:r>
          </w:p>
        </w:tc>
      </w:tr>
      <w:tr w:rsidR="00932A4F" w14:paraId="1BAE9179" w14:textId="77777777" w:rsidTr="00A24442">
        <w:tc>
          <w:tcPr>
            <w:tcW w:w="5382" w:type="dxa"/>
          </w:tcPr>
          <w:p w14:paraId="20E286BD"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6.2.5.18.</w:t>
            </w:r>
            <w:r w:rsidRPr="00CA1475">
              <w:rPr>
                <w:lang w:val="es-ES"/>
              </w:rPr>
              <w:t xml:space="preserve"> </w:t>
            </w:r>
            <w:r w:rsidRPr="00873553">
              <w:rPr>
                <w:rFonts w:ascii="Times New Roman" w:hAnsi="Times New Roman"/>
                <w:lang w:val="lv-LV"/>
              </w:rPr>
              <w:t xml:space="preserve">Popularizēt novada uzņēmumi sociālajos tīklos </w:t>
            </w:r>
            <w:r>
              <w:rPr>
                <w:rFonts w:ascii="Times New Roman" w:hAnsi="Times New Roman"/>
                <w:lang w:val="lv-LV"/>
              </w:rPr>
              <w:t xml:space="preserve">un </w:t>
            </w:r>
            <w:r w:rsidRPr="00873553">
              <w:rPr>
                <w:rFonts w:ascii="Times New Roman" w:hAnsi="Times New Roman"/>
                <w:lang w:val="lv-LV"/>
              </w:rPr>
              <w:t>pasākumos</w:t>
            </w:r>
          </w:p>
        </w:tc>
        <w:tc>
          <w:tcPr>
            <w:tcW w:w="3679" w:type="dxa"/>
          </w:tcPr>
          <w:p w14:paraId="2D57C85E"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Vismaz 2 mēnesī</w:t>
            </w:r>
          </w:p>
        </w:tc>
      </w:tr>
      <w:tr w:rsidR="00932A4F" w14:paraId="49EB99E7" w14:textId="77777777" w:rsidTr="00A24442">
        <w:tc>
          <w:tcPr>
            <w:tcW w:w="5382" w:type="dxa"/>
          </w:tcPr>
          <w:p w14:paraId="130F81D6"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6.2.5.19.</w:t>
            </w:r>
            <w:r w:rsidRPr="00873553">
              <w:rPr>
                <w:rFonts w:ascii="Times New Roman" w:hAnsi="Times New Roman"/>
                <w:lang w:val="lv-LV"/>
              </w:rPr>
              <w:t>Atbalstīt novada uzņēmēj</w:t>
            </w:r>
            <w:r>
              <w:rPr>
                <w:rFonts w:ascii="Times New Roman" w:hAnsi="Times New Roman"/>
                <w:lang w:val="lv-LV"/>
              </w:rPr>
              <w:t>us</w:t>
            </w:r>
            <w:r w:rsidRPr="00873553">
              <w:rPr>
                <w:rFonts w:ascii="Times New Roman" w:hAnsi="Times New Roman"/>
                <w:lang w:val="lv-LV"/>
              </w:rPr>
              <w:t xml:space="preserve"> dalībai citu organizāciju organizētājās izstādēs</w:t>
            </w:r>
          </w:p>
        </w:tc>
        <w:tc>
          <w:tcPr>
            <w:tcW w:w="3679" w:type="dxa"/>
          </w:tcPr>
          <w:p w14:paraId="54F4AF08"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Saskaņā ar finansiālajām iespējām</w:t>
            </w:r>
          </w:p>
        </w:tc>
      </w:tr>
      <w:tr w:rsidR="00932A4F" w14:paraId="79C12296" w14:textId="77777777" w:rsidTr="00A24442">
        <w:tc>
          <w:tcPr>
            <w:tcW w:w="5382" w:type="dxa"/>
          </w:tcPr>
          <w:p w14:paraId="6E7BFE25"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lastRenderedPageBreak/>
              <w:t>6.2.5.20.</w:t>
            </w:r>
            <w:r>
              <w:t xml:space="preserve"> </w:t>
            </w:r>
            <w:r w:rsidRPr="00873553">
              <w:rPr>
                <w:rFonts w:ascii="Times New Roman" w:hAnsi="Times New Roman"/>
                <w:lang w:val="lv-LV"/>
              </w:rPr>
              <w:t>Dalība ar novada stendu vai telti citu organizāciju organizētajos tirdziņos vai līdzīga veida pasākumos</w:t>
            </w:r>
          </w:p>
        </w:tc>
        <w:tc>
          <w:tcPr>
            <w:tcW w:w="3679" w:type="dxa"/>
          </w:tcPr>
          <w:p w14:paraId="25D1B95E" w14:textId="77777777" w:rsidR="00FB57FB" w:rsidRPr="0035013F" w:rsidRDefault="00000000" w:rsidP="00A24442">
            <w:pPr>
              <w:tabs>
                <w:tab w:val="left" w:pos="1276"/>
              </w:tabs>
              <w:jc w:val="both"/>
              <w:rPr>
                <w:rFonts w:ascii="Times New Roman" w:hAnsi="Times New Roman"/>
                <w:lang w:val="lv-LV"/>
              </w:rPr>
            </w:pPr>
            <w:r w:rsidRPr="00873553">
              <w:rPr>
                <w:rFonts w:ascii="Times New Roman" w:hAnsi="Times New Roman"/>
                <w:lang w:val="lv-LV"/>
              </w:rPr>
              <w:t>Vismaz 2 pasākumi gadā</w:t>
            </w:r>
          </w:p>
        </w:tc>
      </w:tr>
      <w:tr w:rsidR="00932A4F" w14:paraId="0ADB55CD" w14:textId="77777777" w:rsidTr="00A24442">
        <w:tc>
          <w:tcPr>
            <w:tcW w:w="5382" w:type="dxa"/>
          </w:tcPr>
          <w:p w14:paraId="0158D3B9"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6.2.5.21.</w:t>
            </w:r>
            <w:r w:rsidRPr="00CA1475">
              <w:rPr>
                <w:lang w:val="es-ES"/>
              </w:rPr>
              <w:t xml:space="preserve"> </w:t>
            </w:r>
            <w:r w:rsidRPr="00F60829">
              <w:rPr>
                <w:rFonts w:ascii="Times New Roman" w:hAnsi="Times New Roman"/>
                <w:lang w:val="lv-LV"/>
              </w:rPr>
              <w:t>Video sižeti par novada uzņēmējiem</w:t>
            </w:r>
          </w:p>
        </w:tc>
        <w:tc>
          <w:tcPr>
            <w:tcW w:w="3679" w:type="dxa"/>
          </w:tcPr>
          <w:p w14:paraId="47BF242B" w14:textId="77777777" w:rsidR="00FB57FB" w:rsidRPr="0035013F" w:rsidRDefault="00000000" w:rsidP="00A24442">
            <w:pPr>
              <w:tabs>
                <w:tab w:val="left" w:pos="1276"/>
              </w:tabs>
              <w:jc w:val="both"/>
              <w:rPr>
                <w:rFonts w:ascii="Times New Roman" w:hAnsi="Times New Roman"/>
                <w:lang w:val="lv-LV"/>
              </w:rPr>
            </w:pPr>
            <w:r w:rsidRPr="00F60829">
              <w:rPr>
                <w:rFonts w:ascii="Times New Roman" w:hAnsi="Times New Roman"/>
                <w:lang w:val="lv-LV"/>
              </w:rPr>
              <w:t>Nofilmēts vismaz 1 sižets gadā</w:t>
            </w:r>
          </w:p>
        </w:tc>
      </w:tr>
      <w:tr w:rsidR="00932A4F" w14:paraId="63ED2804" w14:textId="77777777" w:rsidTr="00A24442">
        <w:tc>
          <w:tcPr>
            <w:tcW w:w="5382" w:type="dxa"/>
          </w:tcPr>
          <w:p w14:paraId="1B773FB0"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6.2.5.22.</w:t>
            </w:r>
            <w:r w:rsidRPr="00CA1475">
              <w:rPr>
                <w:lang w:val="es-ES"/>
              </w:rPr>
              <w:t xml:space="preserve"> </w:t>
            </w:r>
            <w:r w:rsidRPr="00F60829">
              <w:rPr>
                <w:rFonts w:ascii="Times New Roman" w:hAnsi="Times New Roman"/>
                <w:lang w:val="lv-LV"/>
              </w:rPr>
              <w:t>Iesaiste novadā esošo un/vai jaunu Grantu programmu un  citu atbalsta programmu īstenošanā</w:t>
            </w:r>
          </w:p>
        </w:tc>
        <w:tc>
          <w:tcPr>
            <w:tcW w:w="3679" w:type="dxa"/>
          </w:tcPr>
          <w:p w14:paraId="48D30ED7" w14:textId="77777777" w:rsidR="00FB57FB" w:rsidRPr="0035013F" w:rsidRDefault="00000000" w:rsidP="00A24442">
            <w:pPr>
              <w:tabs>
                <w:tab w:val="left" w:pos="1276"/>
              </w:tabs>
              <w:jc w:val="both"/>
              <w:rPr>
                <w:rFonts w:ascii="Times New Roman" w:hAnsi="Times New Roman"/>
                <w:lang w:val="lv-LV"/>
              </w:rPr>
            </w:pPr>
            <w:r w:rsidRPr="00F60829">
              <w:rPr>
                <w:rFonts w:ascii="Times New Roman" w:hAnsi="Times New Roman"/>
                <w:lang w:val="lv-LV"/>
              </w:rPr>
              <w:t>Reklāma, informatīvie pasākumi, konsultācijas</w:t>
            </w:r>
          </w:p>
        </w:tc>
      </w:tr>
      <w:tr w:rsidR="00932A4F" w14:paraId="58C66387" w14:textId="77777777" w:rsidTr="00A24442">
        <w:tc>
          <w:tcPr>
            <w:tcW w:w="5382" w:type="dxa"/>
          </w:tcPr>
          <w:p w14:paraId="1C252076"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6.2.5.23.</w:t>
            </w:r>
            <w:r w:rsidRPr="00F60829">
              <w:rPr>
                <w:rFonts w:ascii="Times New Roman" w:hAnsi="Times New Roman"/>
                <w:lang w:val="lv-LV"/>
              </w:rPr>
              <w:t>Organizēt uzņēmēju pieredzes apmaiņas pasākumus</w:t>
            </w:r>
          </w:p>
        </w:tc>
        <w:tc>
          <w:tcPr>
            <w:tcW w:w="3679" w:type="dxa"/>
          </w:tcPr>
          <w:p w14:paraId="575AFDC5" w14:textId="77777777" w:rsidR="00FB57FB" w:rsidRPr="0035013F" w:rsidRDefault="00000000" w:rsidP="00A24442">
            <w:pPr>
              <w:tabs>
                <w:tab w:val="left" w:pos="1276"/>
              </w:tabs>
              <w:jc w:val="both"/>
              <w:rPr>
                <w:rFonts w:ascii="Times New Roman" w:hAnsi="Times New Roman"/>
                <w:lang w:val="lv-LV"/>
              </w:rPr>
            </w:pPr>
            <w:r w:rsidRPr="00F60829">
              <w:rPr>
                <w:rFonts w:ascii="Times New Roman" w:hAnsi="Times New Roman"/>
                <w:lang w:val="lv-LV"/>
              </w:rPr>
              <w:t>Vismaz 2 pasākumi gadā dažādām mērķauditorijām</w:t>
            </w:r>
          </w:p>
        </w:tc>
      </w:tr>
      <w:tr w:rsidR="00932A4F" w14:paraId="323F4F09" w14:textId="77777777" w:rsidTr="00A24442">
        <w:tc>
          <w:tcPr>
            <w:tcW w:w="5382" w:type="dxa"/>
          </w:tcPr>
          <w:p w14:paraId="4DE520A3" w14:textId="77777777" w:rsidR="00FB57FB" w:rsidRDefault="00000000" w:rsidP="00A24442">
            <w:pPr>
              <w:tabs>
                <w:tab w:val="left" w:pos="1276"/>
              </w:tabs>
              <w:ind w:left="735" w:hanging="709"/>
              <w:jc w:val="both"/>
              <w:rPr>
                <w:rFonts w:ascii="Times New Roman" w:hAnsi="Times New Roman"/>
                <w:lang w:val="lv-LV"/>
              </w:rPr>
            </w:pPr>
            <w:r>
              <w:rPr>
                <w:rFonts w:ascii="Times New Roman" w:hAnsi="Times New Roman"/>
                <w:lang w:val="lv-LV"/>
              </w:rPr>
              <w:t>6.2.5.24.</w:t>
            </w:r>
            <w:r w:rsidRPr="00CA1475">
              <w:rPr>
                <w:lang w:val="lv-LV"/>
              </w:rPr>
              <w:t xml:space="preserve"> </w:t>
            </w:r>
            <w:r w:rsidRPr="00F60829">
              <w:rPr>
                <w:rFonts w:ascii="Times New Roman" w:hAnsi="Times New Roman"/>
                <w:lang w:val="lv-LV"/>
              </w:rPr>
              <w:t>Veidot un uzturēt mazo uzņēmēju, mājražotāju un amatnieku kopien</w:t>
            </w:r>
            <w:r>
              <w:rPr>
                <w:rFonts w:ascii="Times New Roman" w:hAnsi="Times New Roman"/>
                <w:lang w:val="lv-LV"/>
              </w:rPr>
              <w:t>u</w:t>
            </w:r>
          </w:p>
        </w:tc>
        <w:tc>
          <w:tcPr>
            <w:tcW w:w="3679" w:type="dxa"/>
          </w:tcPr>
          <w:p w14:paraId="6A21EAF3" w14:textId="77777777" w:rsidR="00FB57FB" w:rsidRPr="0035013F" w:rsidRDefault="00000000" w:rsidP="00A24442">
            <w:pPr>
              <w:tabs>
                <w:tab w:val="left" w:pos="1276"/>
              </w:tabs>
              <w:jc w:val="both"/>
              <w:rPr>
                <w:rFonts w:ascii="Times New Roman" w:hAnsi="Times New Roman"/>
                <w:lang w:val="lv-LV"/>
              </w:rPr>
            </w:pPr>
            <w:r w:rsidRPr="00F60829">
              <w:rPr>
                <w:rFonts w:ascii="Times New Roman" w:hAnsi="Times New Roman"/>
                <w:lang w:val="lv-LV"/>
              </w:rPr>
              <w:t>Vismaz 2 pasākumi gadā</w:t>
            </w:r>
          </w:p>
        </w:tc>
      </w:tr>
    </w:tbl>
    <w:p w14:paraId="41C7CF2E" w14:textId="77777777" w:rsidR="00FB57FB" w:rsidRDefault="00FB57FB" w:rsidP="00FB57FB">
      <w:pPr>
        <w:tabs>
          <w:tab w:val="left" w:pos="1276"/>
        </w:tabs>
        <w:spacing w:after="0" w:line="240" w:lineRule="auto"/>
        <w:jc w:val="both"/>
        <w:rPr>
          <w:rFonts w:ascii="Times New Roman" w:hAnsi="Times New Roman"/>
          <w:lang w:val="lv-LV"/>
        </w:rPr>
      </w:pPr>
    </w:p>
    <w:p w14:paraId="2963F96B" w14:textId="77777777" w:rsidR="00FB57FB" w:rsidRPr="00F60829" w:rsidRDefault="00000000" w:rsidP="00FB57FB">
      <w:pPr>
        <w:pStyle w:val="ListParagraph"/>
        <w:numPr>
          <w:ilvl w:val="2"/>
          <w:numId w:val="2"/>
        </w:numPr>
        <w:tabs>
          <w:tab w:val="left" w:pos="1276"/>
        </w:tabs>
        <w:spacing w:after="0" w:line="240" w:lineRule="auto"/>
        <w:ind w:left="993" w:hanging="567"/>
        <w:jc w:val="both"/>
        <w:rPr>
          <w:rFonts w:ascii="Times New Roman" w:hAnsi="Times New Roman"/>
          <w:lang w:val="lv-LV"/>
        </w:rPr>
      </w:pPr>
      <w:r w:rsidRPr="00F60829">
        <w:rPr>
          <w:rFonts w:ascii="Times New Roman" w:hAnsi="Times New Roman"/>
          <w:lang w:val="lv-LV"/>
        </w:rPr>
        <w:t>Pašvaldība pēc Līguma 5.3.1.punktā noteiktā pārskata izvērtē Nodibinājuma rezultatīvos rādītājus atbilstoši Līguma 6.2.punkta apakšpunktiem</w:t>
      </w:r>
      <w:bookmarkEnd w:id="44"/>
      <w:r>
        <w:rPr>
          <w:rFonts w:ascii="Times New Roman" w:hAnsi="Times New Roman"/>
          <w:lang w:val="lv-LV"/>
        </w:rPr>
        <w:t>.</w:t>
      </w:r>
    </w:p>
    <w:p w14:paraId="7B645250" w14:textId="77777777" w:rsidR="00FB57FB" w:rsidRPr="00961D0A" w:rsidRDefault="00FB57FB" w:rsidP="00FB57FB">
      <w:pPr>
        <w:tabs>
          <w:tab w:val="left" w:pos="1276"/>
        </w:tabs>
        <w:spacing w:after="0" w:line="240" w:lineRule="auto"/>
        <w:jc w:val="both"/>
        <w:rPr>
          <w:rFonts w:ascii="Times New Roman" w:eastAsia="Calibri" w:hAnsi="Times New Roman" w:cs="Times New Roman"/>
          <w:lang w:val="lv-LV"/>
        </w:rPr>
      </w:pPr>
    </w:p>
    <w:p w14:paraId="52B6BC1A"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Nepārvarama vara (</w:t>
      </w:r>
      <w:r w:rsidRPr="00961D0A">
        <w:rPr>
          <w:rFonts w:ascii="Times New Roman" w:eastAsia="Calibri" w:hAnsi="Times New Roman" w:cs="Times New Roman"/>
          <w:b/>
          <w:bCs/>
          <w:i/>
          <w:iCs/>
          <w:lang w:val="lv-LV"/>
        </w:rPr>
        <w:t>Force Majeure</w:t>
      </w:r>
      <w:r w:rsidRPr="00961D0A">
        <w:rPr>
          <w:rFonts w:ascii="Times New Roman" w:eastAsia="Calibri" w:hAnsi="Times New Roman" w:cs="Times New Roman"/>
          <w:lang w:val="lv-LV"/>
        </w:rPr>
        <w:t>)</w:t>
      </w:r>
    </w:p>
    <w:p w14:paraId="475B00CB"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Puses nav pakļautas zaudējumu atlīdzībai vai Līguma atcēlumam saistību neizpildes gadījumā tieši tādā apjomā, kādā Līguma izpilde ir nokavēta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gadījumā. Šī punkta noteikumi nav attiecināmi uz gadījumiem, kad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ir radies jau pēc tam, kad attiecīgā Puse ir nokavējusi saistību izpildi.</w:t>
      </w:r>
    </w:p>
    <w:p w14:paraId="093A534D"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nozīmē nekontrolējamu notikumu, kas padara neiespējamu Līgumā noteikto saistību izpildi un ko attiecīgais Puse nevar iespaidot un kas nav saistīts ar tās kvalifikāciju, vainu vai nolaidību, tas ir: stihiskas nelaimes, avārijas, katastrofa, epidēmija, pandēmijas, karantīnas ierobežojumi, kara darbība, streiks, iekšējie nemieri, blokāde, varas un pārvaldes institūciju rīcība, Latvijas Republikas valsts vai iestāžu izdotu vai Latvijas Republikai saistošu normatīvu aktu spēkā stāšanās, izņemot, ja šie normatīvie akti ir kā sekas kādas Puses vainojamai darbībai vai bezdarbībai.</w:t>
      </w:r>
    </w:p>
    <w:p w14:paraId="1D9A6580"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Ja izceļas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situācija, Nodibinājums nekavējoties paziņo Pašvaldībai. Paziņojumā jāraksturo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apstākļu iestāšanās un to ietekme uz saistību izpildi, jānorāda, kādā termiņā ir iespējama un paredzama Līgumā paredzēto saistību izpilde, un, pēc pieprasījuma, šādam paziņojumam ir jāpievieno kompetentās iestādes izdota izziņa, kas satur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darbības apstiprinājumu un to raksturojumu. Ja Pašvaldība rakstiski nav norādījusi savādāk, Nodibinājumam ir jāturpina pildīt savas saistības saskaņā ar Līgumu tādā apmērā, kādā to nav ierobežojuši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Jebkurai no Pusēm ir tiesības vienpusēji izbeigt Līgumu, ja </w:t>
      </w:r>
      <w:r w:rsidRPr="00961D0A">
        <w:rPr>
          <w:rFonts w:ascii="Times New Roman" w:eastAsia="Calibri" w:hAnsi="Times New Roman" w:cs="Times New Roman"/>
          <w:i/>
          <w:iCs/>
          <w:lang w:val="lv-LV"/>
        </w:rPr>
        <w:t>Force Majeure</w:t>
      </w:r>
      <w:r w:rsidRPr="00961D0A">
        <w:rPr>
          <w:rFonts w:ascii="Times New Roman" w:eastAsia="Calibri" w:hAnsi="Times New Roman" w:cs="Times New Roman"/>
          <w:lang w:val="lv-LV"/>
        </w:rPr>
        <w:t xml:space="preserve"> apstākļu ietekmes izbeigšanās nav paredzama vai, ja tie nepārtraukti turpinās ilgāk nekā četrus mēnešus.</w:t>
      </w:r>
    </w:p>
    <w:p w14:paraId="47349FA3" w14:textId="77777777" w:rsidR="00FB57FB" w:rsidRPr="00961D0A" w:rsidRDefault="00FB57FB" w:rsidP="00FB57FB">
      <w:pPr>
        <w:tabs>
          <w:tab w:val="left" w:pos="567"/>
        </w:tabs>
        <w:spacing w:after="0" w:line="240" w:lineRule="auto"/>
        <w:ind w:left="567"/>
        <w:jc w:val="both"/>
        <w:rPr>
          <w:rFonts w:ascii="Times New Roman" w:eastAsia="Calibri" w:hAnsi="Times New Roman" w:cs="Times New Roman"/>
          <w:lang w:val="lv-LV"/>
        </w:rPr>
      </w:pPr>
    </w:p>
    <w:p w14:paraId="48DD1CA3"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Līguma spēkā stāšanās, grozīšana un izbeigšana</w:t>
      </w:r>
    </w:p>
    <w:p w14:paraId="65A06CAF"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Līgums stājas spēkā 2023.gada 9.septembrī un ir spēkā līdz </w:t>
      </w:r>
      <w:r w:rsidRPr="00961D0A">
        <w:rPr>
          <w:rFonts w:ascii="Times New Roman" w:eastAsia="Calibri" w:hAnsi="Times New Roman" w:cs="Times New Roman"/>
          <w:b/>
          <w:bCs/>
          <w:lang w:val="lv-LV"/>
        </w:rPr>
        <w:t>2026.gada 8.septembrim</w:t>
      </w:r>
      <w:r w:rsidRPr="00961D0A">
        <w:rPr>
          <w:rFonts w:ascii="Times New Roman" w:eastAsia="Calibri" w:hAnsi="Times New Roman" w:cs="Times New Roman"/>
          <w:lang w:val="lv-LV"/>
        </w:rPr>
        <w:t>.</w:t>
      </w:r>
    </w:p>
    <w:p w14:paraId="56765CC0"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Mainoties normatīvo  aktu prasībām, kas skar Līguma izpildi, Puses pārskata Līguma nosacījumus, vienojoties par tālāko to izpildi.</w:t>
      </w:r>
    </w:p>
    <w:p w14:paraId="15D1102A"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Pusēm savstarpēji vienojoties un ievērojot normatīvo aktu prasības, ir tiesības Līgumā veikt grozījumus un papildinājumus. Visi Līguma grozījumi un papildinājumi ir neatņemama Līguma sastāvdaļa un stājas spēkā ar to parakstīšanas brīdi, izņemot, ja Puses vienojušās par citu spēkā stāšanās termiņu.</w:t>
      </w:r>
    </w:p>
    <w:p w14:paraId="1065C9A4"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Katra Puse ir tiesīga vienpusēji izbeigt Līgumu, par to rakstveidā brīdinot otru Pusi vismaz  3(trīs) mēnešus iepriekš, kā arī normatīvajos aktos paredzētajos gadījumos.</w:t>
      </w:r>
    </w:p>
    <w:p w14:paraId="2BF55CC4"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Vienpusēji izbeidzot Līgumu, Nodibinājums atmaksā Pašvaldībai Līguma ietvaros saņemto finansējumu, kas nav izlietots deleģēto pārvaldes Uzdevumu izpildei, vai kura izlietojumu Pašvaldība ir atzinusi par neatbilstošu.</w:t>
      </w:r>
    </w:p>
    <w:p w14:paraId="7EF489EA" w14:textId="77777777" w:rsidR="00FB57FB" w:rsidRDefault="00FB57FB" w:rsidP="00FB57FB">
      <w:pPr>
        <w:tabs>
          <w:tab w:val="left" w:pos="851"/>
        </w:tabs>
        <w:spacing w:after="0" w:line="240" w:lineRule="auto"/>
        <w:jc w:val="both"/>
        <w:rPr>
          <w:rFonts w:ascii="Times New Roman" w:eastAsia="Calibri" w:hAnsi="Times New Roman" w:cs="Times New Roman"/>
          <w:lang w:val="lv-LV"/>
        </w:rPr>
      </w:pPr>
    </w:p>
    <w:p w14:paraId="065BD77D" w14:textId="77777777" w:rsidR="00FB57FB" w:rsidRDefault="00FB57FB" w:rsidP="00FB57FB">
      <w:pPr>
        <w:tabs>
          <w:tab w:val="left" w:pos="851"/>
        </w:tabs>
        <w:spacing w:after="0" w:line="240" w:lineRule="auto"/>
        <w:jc w:val="both"/>
        <w:rPr>
          <w:rFonts w:ascii="Times New Roman" w:eastAsia="Calibri" w:hAnsi="Times New Roman" w:cs="Times New Roman"/>
          <w:lang w:val="lv-LV"/>
        </w:rPr>
      </w:pPr>
    </w:p>
    <w:p w14:paraId="0C668518" w14:textId="77777777" w:rsidR="00FB57FB" w:rsidRPr="00961D0A" w:rsidRDefault="00FB57FB" w:rsidP="00FB57FB">
      <w:pPr>
        <w:tabs>
          <w:tab w:val="left" w:pos="851"/>
        </w:tabs>
        <w:spacing w:after="0" w:line="240" w:lineRule="auto"/>
        <w:jc w:val="both"/>
        <w:rPr>
          <w:rFonts w:ascii="Times New Roman" w:eastAsia="Calibri" w:hAnsi="Times New Roman" w:cs="Times New Roman"/>
          <w:lang w:val="lv-LV"/>
        </w:rPr>
      </w:pPr>
    </w:p>
    <w:p w14:paraId="540CA36A"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lastRenderedPageBreak/>
        <w:t>Noslēguma noteikumi</w:t>
      </w:r>
    </w:p>
    <w:p w14:paraId="03E5EE1B"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Visus strīdus, domstarpības, kas rodas Līguma izpildes laikā, kā arī sakarā ar Līguma izbeigšanu, Puses risina savstarpējo sarunu ceļā. Ja vienošanos nevar panākt savstarpējo sarunu ceļā, visi strīdi un domstarpības tiek izskatīti Latvijas Republikas normatīvajos aktos noteiktajā kārtībā Latvijas Republikas tiesā.</w:t>
      </w:r>
    </w:p>
    <w:p w14:paraId="26EC380F"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Kādam no Līguma noteikumiem zaudējot spēku normatīvo aktu izmaiņu gadījumā, Līgums nezaudē spēku tā pārējos noteikumos. Šāda gadījumā Pusēm ir pienākums piemērot Līgumu atbilstoši spēkā esošajiem normatīvajiem aktiem.</w:t>
      </w:r>
    </w:p>
    <w:p w14:paraId="4F2F5E68"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Nekādas mutiskas vienošanās vai argumenti, kas izteikti Līguma sastādīšanas laikā un nav iekļauti Līguma noteikumos, netiek uzskatīti par Līguma noteikumiem.</w:t>
      </w:r>
    </w:p>
    <w:p w14:paraId="67459625"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Līgums neietekmē Pušu tiesības slēgt sadarbības, pilnvarojuma vai citus līgumus, kā arī līdz šim noslēgto līgumu spēkā esamību</w:t>
      </w:r>
      <w:r w:rsidRPr="00961D0A">
        <w:rPr>
          <w:rFonts w:ascii="Times New Roman" w:eastAsia="Calibri" w:hAnsi="Times New Roman" w:cs="Times New Roman"/>
          <w:strike/>
          <w:lang w:val="lv-LV"/>
        </w:rPr>
        <w:t>.</w:t>
      </w:r>
    </w:p>
    <w:p w14:paraId="739DE587"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Pušu reorganizācijas vai to vadītāju maiņa nevar būt par pamatu Līguma pārtraukšanai  vai vienpusējai uzteikšanai.</w:t>
      </w:r>
    </w:p>
    <w:p w14:paraId="0B7B4EF4"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Līguma nodaļu virsraksti ir lietoti vienīgi ērtībai un nevar tikt izmantoti šī Līguma noteikumu interpretācijai.</w:t>
      </w:r>
    </w:p>
    <w:p w14:paraId="14909121" w14:textId="77777777" w:rsidR="00FB57FB" w:rsidRPr="00961D0A" w:rsidRDefault="00000000" w:rsidP="00FB57FB">
      <w:pPr>
        <w:numPr>
          <w:ilvl w:val="1"/>
          <w:numId w:val="2"/>
        </w:numPr>
        <w:tabs>
          <w:tab w:val="left" w:pos="567"/>
        </w:tabs>
        <w:spacing w:after="0" w:line="240" w:lineRule="auto"/>
        <w:ind w:left="567" w:hanging="567"/>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Līgums ir sastādīts uz </w:t>
      </w:r>
      <w:r>
        <w:rPr>
          <w:rFonts w:ascii="Times New Roman" w:eastAsia="Calibri" w:hAnsi="Times New Roman" w:cs="Times New Roman"/>
          <w:lang w:val="lv-LV"/>
        </w:rPr>
        <w:t>8</w:t>
      </w:r>
      <w:r w:rsidRPr="00961D0A">
        <w:rPr>
          <w:rFonts w:ascii="Times New Roman" w:eastAsia="Calibri" w:hAnsi="Times New Roman" w:cs="Times New Roman"/>
          <w:lang w:val="lv-LV"/>
        </w:rPr>
        <w:t xml:space="preserve"> (</w:t>
      </w:r>
      <w:r>
        <w:rPr>
          <w:rFonts w:ascii="Times New Roman" w:eastAsia="Calibri" w:hAnsi="Times New Roman" w:cs="Times New Roman"/>
          <w:lang w:val="lv-LV"/>
        </w:rPr>
        <w:t>astoņām</w:t>
      </w:r>
      <w:r w:rsidRPr="00961D0A">
        <w:rPr>
          <w:rFonts w:ascii="Times New Roman" w:eastAsia="Calibri" w:hAnsi="Times New Roman" w:cs="Times New Roman"/>
          <w:lang w:val="lv-LV"/>
        </w:rPr>
        <w:t xml:space="preserve">) lapām, parakstīts ar drošu elektronisko parakstu, kas satur laika zīmogu. Katra Puse glabā pa vienam identiskam Līguma eksemplāram ar vienādu juridisku spēku. </w:t>
      </w:r>
    </w:p>
    <w:p w14:paraId="091C5218" w14:textId="77777777" w:rsidR="00FB57FB" w:rsidRPr="00961D0A" w:rsidRDefault="00FB57FB" w:rsidP="00FB57FB">
      <w:pPr>
        <w:tabs>
          <w:tab w:val="left" w:pos="567"/>
        </w:tabs>
        <w:spacing w:after="0" w:line="240" w:lineRule="auto"/>
        <w:ind w:left="567"/>
        <w:jc w:val="both"/>
        <w:rPr>
          <w:rFonts w:ascii="Times New Roman" w:eastAsia="Calibri" w:hAnsi="Times New Roman" w:cs="Times New Roman"/>
          <w:lang w:val="lv-LV"/>
        </w:rPr>
      </w:pPr>
    </w:p>
    <w:p w14:paraId="1E86118D" w14:textId="77777777" w:rsidR="00FB57FB" w:rsidRPr="00961D0A" w:rsidRDefault="00000000" w:rsidP="00FB57FB">
      <w:pPr>
        <w:numPr>
          <w:ilvl w:val="0"/>
          <w:numId w:val="2"/>
        </w:numPr>
        <w:spacing w:after="0"/>
        <w:jc w:val="center"/>
        <w:rPr>
          <w:rFonts w:ascii="Times New Roman" w:eastAsia="Calibri" w:hAnsi="Times New Roman" w:cs="Times New Roman"/>
          <w:b/>
          <w:lang w:val="lv-LV"/>
        </w:rPr>
      </w:pPr>
      <w:r w:rsidRPr="00961D0A">
        <w:rPr>
          <w:rFonts w:ascii="Times New Roman" w:eastAsia="Calibri" w:hAnsi="Times New Roman" w:cs="Times New Roman"/>
          <w:b/>
          <w:lang w:val="lv-LV"/>
        </w:rPr>
        <w:t>Pušu rekvizīti un paraksti</w:t>
      </w:r>
    </w:p>
    <w:tbl>
      <w:tblPr>
        <w:tblW w:w="8900" w:type="dxa"/>
        <w:tblInd w:w="720" w:type="dxa"/>
        <w:tblLook w:val="04A0" w:firstRow="1" w:lastRow="0" w:firstColumn="1" w:lastColumn="0" w:noHBand="0" w:noVBand="1"/>
      </w:tblPr>
      <w:tblGrid>
        <w:gridCol w:w="4450"/>
        <w:gridCol w:w="4450"/>
      </w:tblGrid>
      <w:tr w:rsidR="00932A4F" w14:paraId="2E02009E" w14:textId="77777777" w:rsidTr="00A24442">
        <w:trPr>
          <w:trHeight w:val="2859"/>
        </w:trPr>
        <w:tc>
          <w:tcPr>
            <w:tcW w:w="4450" w:type="dxa"/>
            <w:shd w:val="clear" w:color="auto" w:fill="auto"/>
          </w:tcPr>
          <w:p w14:paraId="185C15DB" w14:textId="77777777" w:rsidR="00FB57FB" w:rsidRPr="00961D0A" w:rsidRDefault="00000000" w:rsidP="00A24442">
            <w:pPr>
              <w:spacing w:after="0"/>
              <w:jc w:val="both"/>
              <w:rPr>
                <w:rFonts w:ascii="Times New Roman" w:eastAsia="Calibri" w:hAnsi="Times New Roman" w:cs="Times New Roman"/>
                <w:b/>
                <w:u w:val="single"/>
                <w:lang w:val="lv-LV"/>
              </w:rPr>
            </w:pPr>
            <w:r w:rsidRPr="00961D0A">
              <w:rPr>
                <w:rFonts w:ascii="Times New Roman" w:eastAsia="Calibri" w:hAnsi="Times New Roman" w:cs="Times New Roman"/>
                <w:b/>
                <w:u w:val="single"/>
                <w:lang w:val="lv-LV"/>
              </w:rPr>
              <w:t>Pašvaldība:</w:t>
            </w:r>
          </w:p>
          <w:p w14:paraId="1FBF3EEA" w14:textId="77777777" w:rsidR="00FB57FB" w:rsidRPr="00961D0A" w:rsidRDefault="00000000" w:rsidP="00A24442">
            <w:pPr>
              <w:spacing w:after="0"/>
              <w:jc w:val="both"/>
              <w:rPr>
                <w:rFonts w:ascii="Times New Roman" w:eastAsia="Calibri" w:hAnsi="Times New Roman" w:cs="Times New Roman"/>
                <w:b/>
                <w:bCs/>
                <w:lang w:val="lv-LV"/>
              </w:rPr>
            </w:pPr>
            <w:r w:rsidRPr="00961D0A">
              <w:rPr>
                <w:rFonts w:ascii="Times New Roman" w:eastAsia="Calibri" w:hAnsi="Times New Roman" w:cs="Times New Roman"/>
                <w:b/>
                <w:bCs/>
                <w:lang w:val="lv-LV"/>
              </w:rPr>
              <w:t>Olaines novada pašvaldība</w:t>
            </w:r>
          </w:p>
          <w:p w14:paraId="06DD4E02"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Reģistrācijas Nr. 90000024332</w:t>
            </w:r>
          </w:p>
          <w:p w14:paraId="730662A3"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Zemgales iela 33, Olaine, </w:t>
            </w:r>
          </w:p>
          <w:p w14:paraId="57030518"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Olaines novads, </w:t>
            </w:r>
          </w:p>
          <w:p w14:paraId="29E7498E"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LV-2114</w:t>
            </w:r>
          </w:p>
          <w:p w14:paraId="28FD8C47"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Banka: AS SWEDBANK</w:t>
            </w:r>
          </w:p>
          <w:p w14:paraId="21FB4268"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Kods: HABALV22</w:t>
            </w:r>
          </w:p>
          <w:p w14:paraId="3F2F559D"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Konta Nr. LV34HABA0551036014438</w:t>
            </w:r>
          </w:p>
          <w:p w14:paraId="15F44CF7"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Tālrunis: 67964333</w:t>
            </w:r>
          </w:p>
          <w:p w14:paraId="58396CE8"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E-pasts: pasts@olaine.lv</w:t>
            </w:r>
          </w:p>
        </w:tc>
        <w:tc>
          <w:tcPr>
            <w:tcW w:w="4450" w:type="dxa"/>
            <w:shd w:val="clear" w:color="auto" w:fill="auto"/>
          </w:tcPr>
          <w:p w14:paraId="2E13DD92" w14:textId="77777777" w:rsidR="00FB57FB" w:rsidRPr="00961D0A" w:rsidRDefault="00000000" w:rsidP="00A24442">
            <w:pPr>
              <w:spacing w:after="0"/>
              <w:jc w:val="both"/>
              <w:rPr>
                <w:rFonts w:ascii="Times New Roman" w:eastAsia="Calibri" w:hAnsi="Times New Roman" w:cs="Times New Roman"/>
                <w:b/>
                <w:u w:val="single"/>
                <w:lang w:val="lv-LV"/>
              </w:rPr>
            </w:pPr>
            <w:r w:rsidRPr="00961D0A">
              <w:rPr>
                <w:rFonts w:ascii="Times New Roman" w:eastAsia="Calibri" w:hAnsi="Times New Roman" w:cs="Times New Roman"/>
                <w:b/>
                <w:u w:val="single"/>
                <w:lang w:val="lv-LV"/>
              </w:rPr>
              <w:t>Nodibinājums:</w:t>
            </w:r>
          </w:p>
          <w:p w14:paraId="4B27E2FC" w14:textId="77777777" w:rsidR="00FB57FB" w:rsidRPr="00961D0A" w:rsidRDefault="00000000" w:rsidP="00A24442">
            <w:pPr>
              <w:spacing w:after="0"/>
              <w:rPr>
                <w:rFonts w:ascii="Times New Roman" w:eastAsia="Calibri" w:hAnsi="Times New Roman" w:cs="Times New Roman"/>
                <w:b/>
                <w:bCs/>
                <w:lang w:val="lv-LV"/>
              </w:rPr>
            </w:pPr>
            <w:r w:rsidRPr="00961D0A">
              <w:rPr>
                <w:rFonts w:ascii="Times New Roman" w:eastAsia="Calibri" w:hAnsi="Times New Roman" w:cs="Times New Roman"/>
                <w:b/>
                <w:bCs/>
                <w:lang w:val="lv-LV"/>
              </w:rPr>
              <w:t xml:space="preserve">Nodibinājums “Olaines novada uzņēmējdarbības atbalsta centrs” </w:t>
            </w:r>
          </w:p>
          <w:p w14:paraId="543BB92F"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Reģistrācijas Nr. 40008243796</w:t>
            </w:r>
          </w:p>
          <w:p w14:paraId="123C1F89"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Zemgales iela 33, Olaine, Olaines novads,</w:t>
            </w:r>
          </w:p>
          <w:p w14:paraId="27928DFB"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LV-2114</w:t>
            </w:r>
          </w:p>
          <w:p w14:paraId="3C5DAD67"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Banka: AS SWEDBANK</w:t>
            </w:r>
          </w:p>
          <w:p w14:paraId="70D20C60"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Kods: HABALV22</w:t>
            </w:r>
          </w:p>
          <w:p w14:paraId="4531B569"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Konta Nr. LV67HABA0551040920880</w:t>
            </w:r>
          </w:p>
          <w:p w14:paraId="1F0964C6"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Tālrunis: 67964333</w:t>
            </w:r>
          </w:p>
          <w:p w14:paraId="466BBB6C" w14:textId="77777777" w:rsidR="00FB57FB" w:rsidRPr="00961D0A" w:rsidRDefault="00000000" w:rsidP="00A24442">
            <w:pPr>
              <w:spacing w:after="0"/>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E-pasts: </w:t>
            </w:r>
            <w:r w:rsidRPr="00742FD4">
              <w:rPr>
                <w:rFonts w:ascii="Times New Roman" w:eastAsia="Calibri" w:hAnsi="Times New Roman" w:cs="Times New Roman"/>
                <w:lang w:val="lv-LV"/>
              </w:rPr>
              <w:t>onuac@olaine.lv</w:t>
            </w:r>
          </w:p>
        </w:tc>
      </w:tr>
      <w:tr w:rsidR="00932A4F" w14:paraId="19AAA317" w14:textId="77777777" w:rsidTr="00A24442">
        <w:trPr>
          <w:trHeight w:val="248"/>
        </w:trPr>
        <w:tc>
          <w:tcPr>
            <w:tcW w:w="4450" w:type="dxa"/>
            <w:shd w:val="clear" w:color="auto" w:fill="auto"/>
          </w:tcPr>
          <w:p w14:paraId="1DDE73D5" w14:textId="77777777" w:rsidR="00FB57FB" w:rsidRPr="00961D0A" w:rsidRDefault="00FB57FB" w:rsidP="00A24442">
            <w:pPr>
              <w:spacing w:after="0"/>
              <w:jc w:val="both"/>
              <w:rPr>
                <w:rFonts w:ascii="Times New Roman" w:eastAsia="Calibri" w:hAnsi="Times New Roman" w:cs="Times New Roman"/>
                <w:lang w:val="lv-LV"/>
              </w:rPr>
            </w:pPr>
          </w:p>
        </w:tc>
        <w:tc>
          <w:tcPr>
            <w:tcW w:w="4450" w:type="dxa"/>
            <w:shd w:val="clear" w:color="auto" w:fill="auto"/>
          </w:tcPr>
          <w:p w14:paraId="7A0E8253" w14:textId="77777777" w:rsidR="00FB57FB" w:rsidRPr="00961D0A" w:rsidRDefault="00FB57FB" w:rsidP="00A24442">
            <w:pPr>
              <w:spacing w:after="0"/>
              <w:jc w:val="both"/>
              <w:rPr>
                <w:rFonts w:ascii="Times New Roman" w:eastAsia="Calibri" w:hAnsi="Times New Roman" w:cs="Times New Roman"/>
                <w:lang w:val="lv-LV"/>
              </w:rPr>
            </w:pPr>
          </w:p>
        </w:tc>
      </w:tr>
      <w:tr w:rsidR="00932A4F" w14:paraId="5BC0B05F" w14:textId="77777777" w:rsidTr="00A24442">
        <w:trPr>
          <w:trHeight w:val="937"/>
        </w:trPr>
        <w:tc>
          <w:tcPr>
            <w:tcW w:w="4450" w:type="dxa"/>
            <w:shd w:val="clear" w:color="auto" w:fill="auto"/>
          </w:tcPr>
          <w:p w14:paraId="423F636D"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Domes priekšsēdētājs</w:t>
            </w:r>
          </w:p>
          <w:p w14:paraId="14D61DAC" w14:textId="77777777" w:rsidR="00FB57FB" w:rsidRPr="00961D0A" w:rsidRDefault="00FB57FB" w:rsidP="00A24442">
            <w:pPr>
              <w:spacing w:after="0" w:line="240" w:lineRule="auto"/>
              <w:jc w:val="both"/>
              <w:rPr>
                <w:rFonts w:ascii="Times New Roman" w:eastAsia="Calibri" w:hAnsi="Times New Roman" w:cs="Times New Roman"/>
                <w:lang w:val="lv-LV"/>
              </w:rPr>
            </w:pPr>
          </w:p>
          <w:p w14:paraId="753D177D"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_____________________</w:t>
            </w:r>
          </w:p>
          <w:p w14:paraId="43BB059B"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 xml:space="preserve"> A.Bergs</w:t>
            </w:r>
          </w:p>
        </w:tc>
        <w:tc>
          <w:tcPr>
            <w:tcW w:w="4450" w:type="dxa"/>
            <w:shd w:val="clear" w:color="auto" w:fill="auto"/>
          </w:tcPr>
          <w:p w14:paraId="78D2D410"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Valdes priekšsēdētājs</w:t>
            </w:r>
          </w:p>
          <w:p w14:paraId="4B1E51F6" w14:textId="77777777" w:rsidR="00FB57FB" w:rsidRPr="00961D0A" w:rsidRDefault="00FB57FB" w:rsidP="00A24442">
            <w:pPr>
              <w:spacing w:after="0" w:line="240" w:lineRule="auto"/>
              <w:jc w:val="both"/>
              <w:rPr>
                <w:rFonts w:ascii="Times New Roman" w:eastAsia="Calibri" w:hAnsi="Times New Roman" w:cs="Times New Roman"/>
                <w:lang w:val="lv-LV"/>
              </w:rPr>
            </w:pPr>
          </w:p>
          <w:p w14:paraId="653B36C9"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______________________</w:t>
            </w:r>
          </w:p>
          <w:p w14:paraId="2BB1B6DB" w14:textId="77777777" w:rsidR="00FB57FB" w:rsidRPr="00961D0A" w:rsidRDefault="00000000" w:rsidP="00A24442">
            <w:pPr>
              <w:spacing w:after="0" w:line="240" w:lineRule="auto"/>
              <w:jc w:val="both"/>
              <w:rPr>
                <w:rFonts w:ascii="Times New Roman" w:eastAsia="Calibri" w:hAnsi="Times New Roman" w:cs="Times New Roman"/>
                <w:lang w:val="lv-LV"/>
              </w:rPr>
            </w:pPr>
            <w:r w:rsidRPr="00961D0A">
              <w:rPr>
                <w:rFonts w:ascii="Times New Roman" w:eastAsia="Calibri" w:hAnsi="Times New Roman" w:cs="Times New Roman"/>
                <w:lang w:val="lv-LV"/>
              </w:rPr>
              <w:t>A.Čmiļs</w:t>
            </w:r>
          </w:p>
        </w:tc>
      </w:tr>
    </w:tbl>
    <w:p w14:paraId="0A3B0AED" w14:textId="77777777" w:rsidR="00FB57FB" w:rsidRPr="00961D0A" w:rsidRDefault="00FB57FB" w:rsidP="00FB57FB">
      <w:pPr>
        <w:spacing w:after="0"/>
        <w:jc w:val="both"/>
        <w:rPr>
          <w:rFonts w:ascii="Times New Roman" w:eastAsia="Calibri" w:hAnsi="Times New Roman" w:cs="Times New Roman"/>
          <w:lang w:val="lv-LV"/>
        </w:rPr>
      </w:pPr>
    </w:p>
    <w:p w14:paraId="161ED47B"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p w14:paraId="37CA36DF"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p w14:paraId="63A7C7BA" w14:textId="77777777" w:rsidR="00FB57FB" w:rsidRDefault="00FB57FB" w:rsidP="00FB57FB">
      <w:pPr>
        <w:tabs>
          <w:tab w:val="left" w:pos="4253"/>
        </w:tabs>
        <w:spacing w:after="0"/>
        <w:ind w:right="-143"/>
        <w:jc w:val="right"/>
        <w:rPr>
          <w:rFonts w:ascii="Times New Roman" w:eastAsia="Times New Roman" w:hAnsi="Times New Roman" w:cs="Times New Roman"/>
          <w:noProof/>
          <w:sz w:val="18"/>
          <w:szCs w:val="18"/>
          <w:lang w:val="lv-LV"/>
        </w:rPr>
      </w:pPr>
    </w:p>
    <w:bookmarkEnd w:id="0"/>
    <w:p w14:paraId="36A605AF" w14:textId="77777777" w:rsidR="00FB57FB" w:rsidRDefault="00FB57FB" w:rsidP="00FB57FB"/>
    <w:p w14:paraId="1A34DF9F" w14:textId="77777777" w:rsidR="00B577CB" w:rsidRDefault="00B577CB" w:rsidP="00FB57FB">
      <w:pPr>
        <w:tabs>
          <w:tab w:val="left" w:pos="4253"/>
        </w:tabs>
        <w:spacing w:after="0" w:line="240" w:lineRule="auto"/>
        <w:ind w:right="-143"/>
        <w:jc w:val="right"/>
      </w:pPr>
    </w:p>
    <w:sectPr w:rsidR="00B577CB">
      <w:footerReference w:type="default" r:id="rId7"/>
      <w:footerReference w:type="firs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D7706" w14:textId="77777777" w:rsidR="008977A9" w:rsidRDefault="008977A9">
      <w:pPr>
        <w:spacing w:after="0" w:line="240" w:lineRule="auto"/>
      </w:pPr>
      <w:r>
        <w:separator/>
      </w:r>
    </w:p>
  </w:endnote>
  <w:endnote w:type="continuationSeparator" w:id="0">
    <w:p w14:paraId="54A0AAA6" w14:textId="77777777" w:rsidR="008977A9" w:rsidRDefault="00897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A553" w14:textId="77777777" w:rsidR="00932A4F"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E3E8E" w14:textId="77777777" w:rsidR="00932A4F" w:rsidRDefault="00000000">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349106" w14:textId="77777777" w:rsidR="008977A9" w:rsidRDefault="008977A9">
      <w:pPr>
        <w:spacing w:after="0" w:line="240" w:lineRule="auto"/>
      </w:pPr>
      <w:r>
        <w:separator/>
      </w:r>
    </w:p>
  </w:footnote>
  <w:footnote w:type="continuationSeparator" w:id="0">
    <w:p w14:paraId="4D6E35FB" w14:textId="77777777" w:rsidR="008977A9" w:rsidRDefault="008977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6FEB"/>
    <w:multiLevelType w:val="hybridMultilevel"/>
    <w:tmpl w:val="0ED08F16"/>
    <w:lvl w:ilvl="0" w:tplc="8028125C">
      <w:numFmt w:val="bullet"/>
      <w:lvlText w:val="-"/>
      <w:lvlJc w:val="left"/>
      <w:pPr>
        <w:ind w:left="720" w:hanging="360"/>
      </w:pPr>
      <w:rPr>
        <w:rFonts w:ascii="Times New Roman" w:eastAsia="Calibri" w:hAnsi="Times New Roman" w:cs="Times New Roman" w:hint="default"/>
        <w:b/>
      </w:rPr>
    </w:lvl>
    <w:lvl w:ilvl="1" w:tplc="92705726" w:tentative="1">
      <w:start w:val="1"/>
      <w:numFmt w:val="bullet"/>
      <w:lvlText w:val="o"/>
      <w:lvlJc w:val="left"/>
      <w:pPr>
        <w:ind w:left="1440" w:hanging="360"/>
      </w:pPr>
      <w:rPr>
        <w:rFonts w:ascii="Courier New" w:hAnsi="Courier New" w:cs="Courier New" w:hint="default"/>
      </w:rPr>
    </w:lvl>
    <w:lvl w:ilvl="2" w:tplc="CECE4E78" w:tentative="1">
      <w:start w:val="1"/>
      <w:numFmt w:val="bullet"/>
      <w:lvlText w:val=""/>
      <w:lvlJc w:val="left"/>
      <w:pPr>
        <w:ind w:left="2160" w:hanging="360"/>
      </w:pPr>
      <w:rPr>
        <w:rFonts w:ascii="Wingdings" w:hAnsi="Wingdings" w:hint="default"/>
      </w:rPr>
    </w:lvl>
    <w:lvl w:ilvl="3" w:tplc="B42216C8" w:tentative="1">
      <w:start w:val="1"/>
      <w:numFmt w:val="bullet"/>
      <w:lvlText w:val=""/>
      <w:lvlJc w:val="left"/>
      <w:pPr>
        <w:ind w:left="2880" w:hanging="360"/>
      </w:pPr>
      <w:rPr>
        <w:rFonts w:ascii="Symbol" w:hAnsi="Symbol" w:hint="default"/>
      </w:rPr>
    </w:lvl>
    <w:lvl w:ilvl="4" w:tplc="7162162A" w:tentative="1">
      <w:start w:val="1"/>
      <w:numFmt w:val="bullet"/>
      <w:lvlText w:val="o"/>
      <w:lvlJc w:val="left"/>
      <w:pPr>
        <w:ind w:left="3600" w:hanging="360"/>
      </w:pPr>
      <w:rPr>
        <w:rFonts w:ascii="Courier New" w:hAnsi="Courier New" w:cs="Courier New" w:hint="default"/>
      </w:rPr>
    </w:lvl>
    <w:lvl w:ilvl="5" w:tplc="9FC008FE" w:tentative="1">
      <w:start w:val="1"/>
      <w:numFmt w:val="bullet"/>
      <w:lvlText w:val=""/>
      <w:lvlJc w:val="left"/>
      <w:pPr>
        <w:ind w:left="4320" w:hanging="360"/>
      </w:pPr>
      <w:rPr>
        <w:rFonts w:ascii="Wingdings" w:hAnsi="Wingdings" w:hint="default"/>
      </w:rPr>
    </w:lvl>
    <w:lvl w:ilvl="6" w:tplc="524E0F1A" w:tentative="1">
      <w:start w:val="1"/>
      <w:numFmt w:val="bullet"/>
      <w:lvlText w:val=""/>
      <w:lvlJc w:val="left"/>
      <w:pPr>
        <w:ind w:left="5040" w:hanging="360"/>
      </w:pPr>
      <w:rPr>
        <w:rFonts w:ascii="Symbol" w:hAnsi="Symbol" w:hint="default"/>
      </w:rPr>
    </w:lvl>
    <w:lvl w:ilvl="7" w:tplc="D21E520C" w:tentative="1">
      <w:start w:val="1"/>
      <w:numFmt w:val="bullet"/>
      <w:lvlText w:val="o"/>
      <w:lvlJc w:val="left"/>
      <w:pPr>
        <w:ind w:left="5760" w:hanging="360"/>
      </w:pPr>
      <w:rPr>
        <w:rFonts w:ascii="Courier New" w:hAnsi="Courier New" w:cs="Courier New" w:hint="default"/>
      </w:rPr>
    </w:lvl>
    <w:lvl w:ilvl="8" w:tplc="FB56D680" w:tentative="1">
      <w:start w:val="1"/>
      <w:numFmt w:val="bullet"/>
      <w:lvlText w:val=""/>
      <w:lvlJc w:val="left"/>
      <w:pPr>
        <w:ind w:left="6480" w:hanging="360"/>
      </w:pPr>
      <w:rPr>
        <w:rFonts w:ascii="Wingdings" w:hAnsi="Wingdings" w:hint="default"/>
      </w:rPr>
    </w:lvl>
  </w:abstractNum>
  <w:abstractNum w:abstractNumId="1" w15:restartNumberingAfterBreak="0">
    <w:nsid w:val="01E97521"/>
    <w:multiLevelType w:val="multilevel"/>
    <w:tmpl w:val="7212AF32"/>
    <w:lvl w:ilvl="0">
      <w:start w:val="1"/>
      <w:numFmt w:val="decimal"/>
      <w:lvlText w:val="%1."/>
      <w:lvlJc w:val="left"/>
      <w:pPr>
        <w:ind w:left="720" w:hanging="720"/>
      </w:pPr>
      <w:rPr>
        <w:rFonts w:hint="default"/>
        <w:b/>
        <w:color w:val="auto"/>
      </w:rPr>
    </w:lvl>
    <w:lvl w:ilvl="1">
      <w:start w:val="1"/>
      <w:numFmt w:val="decimal"/>
      <w:lvlText w:val="1.%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7F72034"/>
    <w:multiLevelType w:val="multilevel"/>
    <w:tmpl w:val="5B74FE0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0F53FAD"/>
    <w:multiLevelType w:val="multilevel"/>
    <w:tmpl w:val="AEF8DD90"/>
    <w:lvl w:ilvl="0">
      <w:start w:val="1"/>
      <w:numFmt w:val="decimal"/>
      <w:lvlText w:val="%1."/>
      <w:lvlJc w:val="left"/>
      <w:pPr>
        <w:ind w:left="1146" w:hanging="720"/>
      </w:pPr>
      <w:rPr>
        <w:rFonts w:hint="default"/>
        <w:b/>
        <w:color w:val="auto"/>
      </w:rPr>
    </w:lvl>
    <w:lvl w:ilvl="1">
      <w:start w:val="1"/>
      <w:numFmt w:val="decimal"/>
      <w:lvlText w:val="%1.%2."/>
      <w:lvlJc w:val="left"/>
      <w:pPr>
        <w:ind w:left="1288" w:hanging="720"/>
      </w:pPr>
      <w:rPr>
        <w:rFonts w:ascii="Times New Roman" w:hAnsi="Times New Roman" w:hint="default"/>
        <w:b w:val="0"/>
        <w:i w:val="0"/>
        <w:sz w:val="24"/>
      </w:rPr>
    </w:lvl>
    <w:lvl w:ilvl="2">
      <w:start w:val="1"/>
      <w:numFmt w:val="decimal"/>
      <w:lvlText w:val="%1.%2.%3."/>
      <w:lvlJc w:val="left"/>
      <w:pPr>
        <w:ind w:left="1997"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DA74B8B"/>
    <w:multiLevelType w:val="multilevel"/>
    <w:tmpl w:val="D57A2382"/>
    <w:lvl w:ilvl="0">
      <w:start w:val="1"/>
      <w:numFmt w:val="decimal"/>
      <w:lvlText w:val="%1."/>
      <w:lvlJc w:val="left"/>
      <w:pPr>
        <w:ind w:left="720" w:hanging="720"/>
      </w:pPr>
      <w:rPr>
        <w:rFonts w:hint="default"/>
        <w:b/>
        <w:color w:val="auto"/>
      </w:rPr>
    </w:lvl>
    <w:lvl w:ilvl="1">
      <w:start w:val="1"/>
      <w:numFmt w:val="decimal"/>
      <w:lvlText w:val="2.%2. "/>
      <w:lvlJc w:val="left"/>
      <w:pPr>
        <w:ind w:left="1288" w:hanging="720"/>
      </w:pPr>
      <w:rPr>
        <w:rFonts w:ascii="Times New Roman" w:hAnsi="Times New Roman" w:hint="default"/>
        <w:b w:val="0"/>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110128432">
    <w:abstractNumId w:val="0"/>
  </w:num>
  <w:num w:numId="2" w16cid:durableId="888685399">
    <w:abstractNumId w:val="3"/>
  </w:num>
  <w:num w:numId="3" w16cid:durableId="2063363456">
    <w:abstractNumId w:val="1"/>
  </w:num>
  <w:num w:numId="4" w16cid:durableId="1069693552">
    <w:abstractNumId w:val="4"/>
  </w:num>
  <w:num w:numId="5" w16cid:durableId="17721236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AF"/>
    <w:rsid w:val="0035013F"/>
    <w:rsid w:val="003C6BF4"/>
    <w:rsid w:val="005E5578"/>
    <w:rsid w:val="005F1D45"/>
    <w:rsid w:val="00742FD4"/>
    <w:rsid w:val="00762A39"/>
    <w:rsid w:val="00873553"/>
    <w:rsid w:val="008977A9"/>
    <w:rsid w:val="00932A4F"/>
    <w:rsid w:val="00961D0A"/>
    <w:rsid w:val="00A24442"/>
    <w:rsid w:val="00AC32EF"/>
    <w:rsid w:val="00B577CB"/>
    <w:rsid w:val="00C605AF"/>
    <w:rsid w:val="00CA1475"/>
    <w:rsid w:val="00D127C1"/>
    <w:rsid w:val="00F60829"/>
    <w:rsid w:val="00FB57FB"/>
    <w:rsid w:val="00FE614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4:docId w14:val="4DADABD3"/>
  <w15:chartTrackingRefBased/>
  <w15:docId w15:val="{17D77B7E-BC6F-4F5D-93D1-20E7B6B9A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5AF"/>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05AF"/>
    <w:pPr>
      <w:ind w:left="720"/>
      <w:contextualSpacing/>
    </w:pPr>
  </w:style>
  <w:style w:type="table" w:styleId="TableGrid">
    <w:name w:val="Table Grid"/>
    <w:basedOn w:val="TableNormal"/>
    <w:uiPriority w:val="39"/>
    <w:rsid w:val="00C605A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16807</Words>
  <Characters>9581</Characters>
  <Application>Microsoft Office Word</Application>
  <DocSecurity>0</DocSecurity>
  <Lines>79</Lines>
  <Paragraphs>52</Paragraphs>
  <ScaleCrop>false</ScaleCrop>
  <Company/>
  <LinksUpToDate>false</LinksUpToDate>
  <CharactersWithSpaces>26336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Olaines novada pasvaldiba</dc:creator>
  <cp:lastModifiedBy>Mārīte Rūja</cp:lastModifiedBy>
  <cp:revision>2</cp:revision>
  <dcterms:created xsi:type="dcterms:W3CDTF">2023-09-06T13:58:00Z</dcterms:created>
  <dcterms:modified xsi:type="dcterms:W3CDTF">2023-09-06T13:58:00Z</dcterms:modified>
</cp:coreProperties>
</file>