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E51BD" w14:textId="6F47C4C0" w:rsidR="009D50C9" w:rsidRPr="0074688F" w:rsidRDefault="009D50C9" w:rsidP="009D5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4688F">
        <w:rPr>
          <w:rFonts w:ascii="Times New Roman" w:eastAsia="Times New Roman" w:hAnsi="Times New Roman" w:cs="Times New Roman"/>
          <w:sz w:val="24"/>
          <w:szCs w:val="24"/>
          <w:lang w:eastAsia="lv-LV"/>
        </w:rPr>
        <w:t>Paskaidrojuma raksts</w:t>
      </w:r>
      <w:r w:rsidRPr="0074688F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r w:rsidR="0074688F" w:rsidRPr="0074688F">
        <w:rPr>
          <w:rFonts w:ascii="Times New Roman" w:hAnsi="Times New Roman" w:cs="Times New Roman"/>
          <w:sz w:val="24"/>
          <w:szCs w:val="24"/>
          <w:lang w:eastAsia="lv-LV"/>
        </w:rPr>
        <w:t xml:space="preserve">Olaines novada pašvaldības domes saistošajiem </w:t>
      </w:r>
      <w:r w:rsidRPr="0074688F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noteikumiem Nr.SN</w:t>
      </w:r>
      <w:r w:rsidR="00FB52F6">
        <w:rPr>
          <w:rFonts w:ascii="Times New Roman" w:eastAsia="Times New Roman" w:hAnsi="Times New Roman" w:cs="Times New Roman"/>
          <w:sz w:val="24"/>
          <w:szCs w:val="24"/>
          <w:lang w:eastAsia="lv-LV"/>
        </w:rPr>
        <w:t>23</w:t>
      </w:r>
      <w:r w:rsidRPr="0074688F">
        <w:rPr>
          <w:rFonts w:ascii="Times New Roman" w:eastAsia="Times New Roman" w:hAnsi="Times New Roman" w:cs="Times New Roman"/>
          <w:sz w:val="24"/>
          <w:szCs w:val="24"/>
          <w:lang w:eastAsia="lv-LV"/>
        </w:rPr>
        <w:t>/2023  “Par Olaines novada domes 2009.gada 30.septembra sēdes lēmumā apstiprināto saistošo noteikumu Nr.46 “Par detālplānojuma apstiprināšanu nekustamajam īpašumam “Kalnrozes” (kad.Nr.8080 008 152)</w:t>
      </w:r>
      <w:r w:rsidR="0074688F">
        <w:rPr>
          <w:rFonts w:ascii="Times New Roman" w:eastAsia="Times New Roman" w:hAnsi="Times New Roman" w:cs="Times New Roman"/>
          <w:sz w:val="24"/>
          <w:szCs w:val="24"/>
          <w:lang w:eastAsia="lv-LV"/>
        </w:rPr>
        <w:t>”</w:t>
      </w:r>
      <w:r w:rsidRPr="0074688F">
        <w:rPr>
          <w:rFonts w:ascii="Times New Roman" w:eastAsia="Times New Roman" w:hAnsi="Times New Roman" w:cs="Times New Roman"/>
          <w:sz w:val="24"/>
          <w:szCs w:val="24"/>
          <w:lang w:eastAsia="lv-LV"/>
        </w:rPr>
        <w:t>, pielikuma Nr.36 atcelšanu”</w:t>
      </w:r>
    </w:p>
    <w:p w14:paraId="46D2A257" w14:textId="77777777" w:rsidR="009D50C9" w:rsidRPr="0074688F" w:rsidRDefault="009D50C9" w:rsidP="009D50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53"/>
        <w:gridCol w:w="6370"/>
      </w:tblGrid>
      <w:tr w:rsidR="009D50C9" w:rsidRPr="0074688F" w14:paraId="49E33307" w14:textId="77777777" w:rsidTr="003B53CF">
        <w:tc>
          <w:tcPr>
            <w:tcW w:w="16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9AAC5EA" w14:textId="77777777" w:rsidR="009D50C9" w:rsidRPr="0074688F" w:rsidRDefault="009D50C9" w:rsidP="003B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46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Paskaidrojuma raksta sadaļas</w:t>
            </w:r>
          </w:p>
        </w:tc>
        <w:tc>
          <w:tcPr>
            <w:tcW w:w="33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7776179" w14:textId="77777777" w:rsidR="009D50C9" w:rsidRPr="0074688F" w:rsidRDefault="009D50C9" w:rsidP="003B5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746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Norādāmā informācija</w:t>
            </w:r>
          </w:p>
        </w:tc>
      </w:tr>
      <w:tr w:rsidR="009D50C9" w:rsidRPr="0074688F" w14:paraId="7FCEF9D4" w14:textId="77777777" w:rsidTr="003B53CF">
        <w:tc>
          <w:tcPr>
            <w:tcW w:w="16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C2965BE" w14:textId="77777777" w:rsidR="009D50C9" w:rsidRPr="0074688F" w:rsidRDefault="009D50C9" w:rsidP="003B53CF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468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 Projekta nepieciešamības pamatojums</w:t>
            </w:r>
          </w:p>
          <w:p w14:paraId="4B30E777" w14:textId="77777777" w:rsidR="009D50C9" w:rsidRPr="0074688F" w:rsidRDefault="009D50C9" w:rsidP="003B53CF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3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E2C97F9" w14:textId="77777777" w:rsidR="009D50C9" w:rsidRPr="0074688F" w:rsidRDefault="009D50C9" w:rsidP="003B53CF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4688F">
              <w:rPr>
                <w:rFonts w:ascii="Times New Roman" w:hAnsi="Times New Roman" w:cs="Times New Roman"/>
                <w:sz w:val="24"/>
                <w:szCs w:val="24"/>
              </w:rPr>
              <w:t>Iestāde pēc personas iesnieguma var uzsākt administratīvo procesu no jauna un lemt par administratīvā akta atcelšanu.</w:t>
            </w:r>
          </w:p>
        </w:tc>
      </w:tr>
      <w:tr w:rsidR="009D50C9" w:rsidRPr="0074688F" w14:paraId="0666A6F0" w14:textId="77777777" w:rsidTr="003B53CF">
        <w:tc>
          <w:tcPr>
            <w:tcW w:w="16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2533A11" w14:textId="77777777" w:rsidR="009D50C9" w:rsidRPr="0074688F" w:rsidRDefault="009D50C9" w:rsidP="003B53CF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468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Īss projekta satura izklāsts</w:t>
            </w:r>
          </w:p>
        </w:tc>
        <w:tc>
          <w:tcPr>
            <w:tcW w:w="33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DE7885A" w14:textId="555D5591" w:rsidR="009D50C9" w:rsidRPr="0074688F" w:rsidRDefault="0074688F" w:rsidP="0074688F">
            <w:pPr>
              <w:spacing w:after="0" w:line="240" w:lineRule="auto"/>
              <w:ind w:right="10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6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Ar saistošajiem noteikumiem tiek atcelti Olaines novada domes </w:t>
            </w:r>
            <w:r w:rsidR="009D50C9" w:rsidRPr="00746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2009.gada 30.septembra sēdes lēmumā apstiprināt</w:t>
            </w:r>
            <w:r w:rsidR="00086C41" w:rsidRPr="00746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</w:t>
            </w:r>
            <w:r w:rsidR="009D50C9" w:rsidRPr="00746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saistoš</w:t>
            </w:r>
            <w:r w:rsidR="00086C41" w:rsidRPr="00746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ie</w:t>
            </w:r>
            <w:r w:rsidR="009D50C9" w:rsidRPr="00746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noteikum</w:t>
            </w:r>
            <w:r w:rsidR="00086C41" w:rsidRPr="00746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</w:t>
            </w:r>
            <w:r w:rsidR="009D50C9" w:rsidRPr="00746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Nr.46 “Par detālplānojuma apstiprināšanu nekustamajam īpašumam “Kalnrozes” (kad.Nr.8080 008 152)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”</w:t>
            </w:r>
            <w:r w:rsidR="009D50C9" w:rsidRPr="00746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pielikum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  <w:r w:rsidR="009D50C9" w:rsidRPr="007468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Nr.36 (6.prot., 33.p.), pamatojoties uz Iesnieguma iesniedzēju vēlmi zemes vienību turpmāku attīstību veikt atbilstoši spēkā esošajam Olaines novada pašvaldības teritorijas plānojumam.</w:t>
            </w:r>
          </w:p>
        </w:tc>
      </w:tr>
      <w:tr w:rsidR="009D50C9" w:rsidRPr="0074688F" w14:paraId="230E4C68" w14:textId="77777777" w:rsidTr="003B53CF">
        <w:tc>
          <w:tcPr>
            <w:tcW w:w="16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B1EE82E" w14:textId="77777777" w:rsidR="009D50C9" w:rsidRPr="0074688F" w:rsidRDefault="009D50C9" w:rsidP="003B53CF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468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3. Informācija par plānotā projekta ietekmi uz pašvaldības budžetu</w:t>
            </w:r>
          </w:p>
        </w:tc>
        <w:tc>
          <w:tcPr>
            <w:tcW w:w="33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BBDFFE1" w14:textId="59F9F9E2" w:rsidR="009D50C9" w:rsidRPr="0074688F" w:rsidRDefault="009D50C9" w:rsidP="003B53CF">
            <w:pPr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4688F">
              <w:rPr>
                <w:rFonts w:ascii="Times New Roman" w:hAnsi="Times New Roman" w:cs="Times New Roman"/>
                <w:sz w:val="24"/>
                <w:szCs w:val="24"/>
              </w:rPr>
              <w:t>Nav attiecināms</w:t>
            </w:r>
            <w:r w:rsidR="00086C41" w:rsidRPr="007468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50C9" w:rsidRPr="0074688F" w14:paraId="7D4F830B" w14:textId="77777777" w:rsidTr="003B53CF">
        <w:tc>
          <w:tcPr>
            <w:tcW w:w="16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695FA4F" w14:textId="77777777" w:rsidR="009D50C9" w:rsidRPr="0074688F" w:rsidRDefault="009D50C9" w:rsidP="003B53CF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468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 Informācija par plānotā projekta ietekmi uz uzņēmējdarbības vidi pašvaldības teritorijā</w:t>
            </w:r>
          </w:p>
        </w:tc>
        <w:tc>
          <w:tcPr>
            <w:tcW w:w="33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2B0A24E" w14:textId="65F42958" w:rsidR="009D50C9" w:rsidRPr="0074688F" w:rsidRDefault="009D50C9" w:rsidP="003B53CF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4688F">
              <w:rPr>
                <w:rFonts w:ascii="Times New Roman" w:hAnsi="Times New Roman" w:cs="Times New Roman"/>
                <w:sz w:val="24"/>
                <w:szCs w:val="24"/>
              </w:rPr>
              <w:t>Nav attiecināms</w:t>
            </w:r>
            <w:r w:rsidR="00086C41" w:rsidRPr="007468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50C9" w:rsidRPr="0074688F" w14:paraId="392EB5DB" w14:textId="77777777" w:rsidTr="003B53CF">
        <w:tc>
          <w:tcPr>
            <w:tcW w:w="16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632ECF" w14:textId="77777777" w:rsidR="009D50C9" w:rsidRPr="0074688F" w:rsidRDefault="009D50C9" w:rsidP="003B53CF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468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5. Informācija par administratīvajām procedūrām</w:t>
            </w:r>
          </w:p>
        </w:tc>
        <w:tc>
          <w:tcPr>
            <w:tcW w:w="33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E07B81A" w14:textId="62E2F16E" w:rsidR="009D50C9" w:rsidRPr="0074688F" w:rsidRDefault="009D50C9" w:rsidP="003B53CF">
            <w:pPr>
              <w:spacing w:after="0" w:line="240" w:lineRule="auto"/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4688F">
              <w:rPr>
                <w:rFonts w:ascii="Times New Roman" w:hAnsi="Times New Roman" w:cs="Times New Roman"/>
                <w:sz w:val="24"/>
                <w:szCs w:val="24"/>
              </w:rPr>
              <w:t>Saistošie noteikumi stāsies spēkā nākamajā dienā pēc paziņojuma publicēšanas oficiālajā izdevumā "Latvijas Vēstnesis"</w:t>
            </w:r>
            <w:r w:rsidR="00086C41" w:rsidRPr="007468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50C9" w:rsidRPr="0074688F" w14:paraId="275874A6" w14:textId="77777777" w:rsidTr="003B53CF">
        <w:tc>
          <w:tcPr>
            <w:tcW w:w="16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036880" w14:textId="77777777" w:rsidR="009D50C9" w:rsidRPr="0074688F" w:rsidRDefault="009D50C9" w:rsidP="003B53CF">
            <w:pPr>
              <w:spacing w:after="0" w:line="240" w:lineRule="auto"/>
              <w:ind w:right="1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468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6. Informācija par konsultācijām ar privātpersonām</w:t>
            </w:r>
          </w:p>
        </w:tc>
        <w:tc>
          <w:tcPr>
            <w:tcW w:w="33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CCDD74" w14:textId="3754E858" w:rsidR="009D50C9" w:rsidRPr="0074688F" w:rsidRDefault="009D50C9" w:rsidP="003B53CF">
            <w:pPr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4688F">
              <w:rPr>
                <w:rFonts w:ascii="Times New Roman" w:hAnsi="Times New Roman" w:cs="Times New Roman"/>
                <w:sz w:val="24"/>
                <w:szCs w:val="24"/>
              </w:rPr>
              <w:t>Nav attiecināms</w:t>
            </w:r>
            <w:r w:rsidR="00086C41" w:rsidRPr="007468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77FBF0D" w14:textId="77777777" w:rsidR="009D50C9" w:rsidRPr="0074688F" w:rsidRDefault="009D50C9" w:rsidP="009D50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AD118C8" w14:textId="77777777" w:rsidR="009D50C9" w:rsidRPr="0074688F" w:rsidRDefault="009D50C9" w:rsidP="009D50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2B0A04C" w14:textId="181BD552" w:rsidR="009D50C9" w:rsidRPr="0074688F" w:rsidRDefault="0074688F" w:rsidP="009D50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4688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Domes </w:t>
      </w:r>
      <w:r w:rsidR="009D50C9" w:rsidRPr="0074688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priekšsēdētājs                                                                                 </w:t>
      </w:r>
      <w:r w:rsidR="009D50C9" w:rsidRPr="0074688F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A.Bergs</w:t>
      </w:r>
    </w:p>
    <w:p w14:paraId="5D02762C" w14:textId="77777777" w:rsidR="009D50C9" w:rsidRPr="0074688F" w:rsidRDefault="009D50C9" w:rsidP="009D50C9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7C6BC6" w14:textId="77777777" w:rsidR="009D50C9" w:rsidRPr="0074688F" w:rsidRDefault="009D50C9" w:rsidP="009D5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4D178C" w14:textId="77777777" w:rsidR="00422906" w:rsidRPr="0074688F" w:rsidRDefault="00422906">
      <w:pPr>
        <w:rPr>
          <w:sz w:val="24"/>
          <w:szCs w:val="24"/>
        </w:rPr>
      </w:pPr>
    </w:p>
    <w:sectPr w:rsidR="00422906" w:rsidRPr="0074688F" w:rsidSect="00261A17">
      <w:pgSz w:w="11906" w:h="16838"/>
      <w:pgMar w:top="709" w:right="849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0C9"/>
    <w:rsid w:val="00086C41"/>
    <w:rsid w:val="0013050F"/>
    <w:rsid w:val="00265753"/>
    <w:rsid w:val="00422906"/>
    <w:rsid w:val="0074688F"/>
    <w:rsid w:val="009D50C9"/>
    <w:rsid w:val="00DC1858"/>
    <w:rsid w:val="00DE2A1B"/>
    <w:rsid w:val="00FB5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00AE72"/>
  <w15:chartTrackingRefBased/>
  <w15:docId w15:val="{9822B172-8440-42AA-841E-ADEA9633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0C9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973</Words>
  <Characters>555</Characters>
  <Application>Microsoft Office Word</Application>
  <DocSecurity>0</DocSecurity>
  <Lines>4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Pozņaka</dc:creator>
  <cp:keywords/>
  <dc:description/>
  <cp:lastModifiedBy>Olaines novada pasvaldiba</cp:lastModifiedBy>
  <cp:revision>9</cp:revision>
  <dcterms:created xsi:type="dcterms:W3CDTF">2023-10-12T07:30:00Z</dcterms:created>
  <dcterms:modified xsi:type="dcterms:W3CDTF">2023-10-30T15:09:00Z</dcterms:modified>
</cp:coreProperties>
</file>