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0F4C3" w14:textId="0E8B8374" w:rsidR="00A7314B" w:rsidRPr="00A7314B" w:rsidRDefault="00A7314B" w:rsidP="00A7314B">
      <w:pPr>
        <w:ind w:right="-522"/>
        <w:rPr>
          <w:szCs w:val="24"/>
          <w:lang w:eastAsia="lv-LV"/>
        </w:rPr>
      </w:pPr>
      <w:r w:rsidRPr="00A7314B">
        <w:rPr>
          <w:szCs w:val="24"/>
        </w:rPr>
        <w:t>2022. gada 21. decembrī</w:t>
      </w:r>
      <w:r w:rsidRPr="00A7314B">
        <w:rPr>
          <w:szCs w:val="24"/>
        </w:rPr>
        <w:tab/>
      </w:r>
      <w:r w:rsidRPr="00A7314B">
        <w:rPr>
          <w:szCs w:val="24"/>
        </w:rPr>
        <w:tab/>
      </w:r>
      <w:r w:rsidRPr="00A7314B">
        <w:rPr>
          <w:szCs w:val="24"/>
        </w:rPr>
        <w:tab/>
      </w:r>
      <w:r w:rsidRPr="00A7314B">
        <w:rPr>
          <w:szCs w:val="24"/>
        </w:rPr>
        <w:tab/>
        <w:t>Saistošie noteikumi Nr. SN</w:t>
      </w:r>
      <w:r>
        <w:rPr>
          <w:szCs w:val="24"/>
        </w:rPr>
        <w:t>17</w:t>
      </w:r>
      <w:r w:rsidRPr="00A7314B">
        <w:rPr>
          <w:szCs w:val="24"/>
        </w:rPr>
        <w:t>/2022</w:t>
      </w:r>
    </w:p>
    <w:p w14:paraId="743ABB52" w14:textId="77777777" w:rsidR="00A7314B" w:rsidRPr="00A7314B" w:rsidRDefault="00A7314B" w:rsidP="00A7314B">
      <w:pPr>
        <w:ind w:right="-522"/>
        <w:rPr>
          <w:szCs w:val="24"/>
        </w:rPr>
      </w:pPr>
      <w:r w:rsidRPr="00A7314B">
        <w:rPr>
          <w:szCs w:val="24"/>
        </w:rPr>
        <w:t>Olainē</w:t>
      </w:r>
    </w:p>
    <w:p w14:paraId="0C313ADE" w14:textId="77777777" w:rsidR="00A7314B" w:rsidRPr="00A7314B" w:rsidRDefault="00A7314B" w:rsidP="00A7314B">
      <w:pPr>
        <w:ind w:left="4320" w:right="-522" w:firstLine="720"/>
        <w:rPr>
          <w:szCs w:val="24"/>
        </w:rPr>
      </w:pPr>
      <w:r w:rsidRPr="00A7314B">
        <w:rPr>
          <w:szCs w:val="24"/>
        </w:rPr>
        <w:t xml:space="preserve">Apstiprināti ar Olaines novada domes </w:t>
      </w:r>
    </w:p>
    <w:p w14:paraId="57AC16B6" w14:textId="77777777" w:rsidR="00A7314B" w:rsidRPr="00A7314B" w:rsidRDefault="00A7314B" w:rsidP="00A7314B">
      <w:pPr>
        <w:ind w:left="4320" w:right="-522" w:firstLine="720"/>
        <w:rPr>
          <w:szCs w:val="24"/>
        </w:rPr>
      </w:pPr>
      <w:r w:rsidRPr="00A7314B">
        <w:rPr>
          <w:szCs w:val="24"/>
        </w:rPr>
        <w:t>2022. gada 21. decembra sēdes lēmumu</w:t>
      </w:r>
    </w:p>
    <w:p w14:paraId="7FF02991" w14:textId="0E3B37CB" w:rsidR="00A7314B" w:rsidRPr="00A7314B" w:rsidRDefault="00A7314B" w:rsidP="00A7314B">
      <w:pPr>
        <w:ind w:left="4320" w:right="-522" w:firstLine="720"/>
        <w:rPr>
          <w:szCs w:val="24"/>
        </w:rPr>
      </w:pPr>
      <w:r w:rsidRPr="00A7314B">
        <w:rPr>
          <w:szCs w:val="24"/>
        </w:rPr>
        <w:t xml:space="preserve">(17. prot., </w:t>
      </w:r>
      <w:r>
        <w:rPr>
          <w:szCs w:val="24"/>
        </w:rPr>
        <w:t>12.4</w:t>
      </w:r>
      <w:r w:rsidRPr="00A7314B">
        <w:rPr>
          <w:szCs w:val="24"/>
        </w:rPr>
        <w:t>. p.)</w:t>
      </w:r>
    </w:p>
    <w:p w14:paraId="76E7105D" w14:textId="77777777" w:rsidR="00A7314B" w:rsidRPr="00A7314B" w:rsidRDefault="00A7314B" w:rsidP="00A7314B">
      <w:pPr>
        <w:shd w:val="clear" w:color="auto" w:fill="FFFFFF"/>
        <w:spacing w:line="270" w:lineRule="atLeast"/>
        <w:jc w:val="right"/>
        <w:rPr>
          <w:szCs w:val="24"/>
          <w:lang w:eastAsia="lv-LV"/>
        </w:rPr>
      </w:pPr>
    </w:p>
    <w:p w14:paraId="196BA8B0" w14:textId="726E5B72" w:rsidR="00A7314B" w:rsidRPr="00A7314B" w:rsidRDefault="00A7314B" w:rsidP="00A7314B">
      <w:pPr>
        <w:spacing w:after="160" w:line="259" w:lineRule="auto"/>
        <w:jc w:val="center"/>
        <w:rPr>
          <w:rFonts w:eastAsia="Calibri"/>
          <w:b/>
          <w:szCs w:val="24"/>
        </w:rPr>
      </w:pPr>
      <w:r w:rsidRPr="00A7314B">
        <w:rPr>
          <w:b/>
          <w:bCs/>
          <w:szCs w:val="24"/>
          <w:bdr w:val="none" w:sz="0" w:space="0" w:color="auto" w:frame="1"/>
          <w:shd w:val="clear" w:color="auto" w:fill="FFFFFF"/>
          <w:lang w:eastAsia="lv-LV"/>
        </w:rPr>
        <w:t>Grozījumi Olaines novada domes 2019. gada 27. novembra saistošajos noteikumos Nr.</w:t>
      </w:r>
      <w:r w:rsidRPr="00A7314B">
        <w:rPr>
          <w:rFonts w:eastAsia="Calibri"/>
          <w:b/>
          <w:szCs w:val="24"/>
        </w:rPr>
        <w:t>SN13/2019</w:t>
      </w:r>
      <w:r w:rsidRPr="00A7314B">
        <w:rPr>
          <w:rFonts w:eastAsia="Calibri"/>
          <w:bCs/>
          <w:szCs w:val="24"/>
        </w:rPr>
        <w:t xml:space="preserve"> </w:t>
      </w:r>
      <w:r w:rsidRPr="00A7314B">
        <w:rPr>
          <w:b/>
          <w:bCs/>
          <w:szCs w:val="24"/>
          <w:lang w:eastAsia="lv-LV"/>
        </w:rPr>
        <w:t>“</w:t>
      </w:r>
      <w:r w:rsidRPr="00A7314B">
        <w:rPr>
          <w:rFonts w:eastAsia="Calibri"/>
          <w:b/>
          <w:szCs w:val="24"/>
        </w:rPr>
        <w:t>Par materiālās palīdzības pabalstiem Olaines novadā</w:t>
      </w:r>
      <w:r w:rsidRPr="00A7314B">
        <w:rPr>
          <w:b/>
          <w:bCs/>
          <w:szCs w:val="24"/>
          <w:lang w:eastAsia="lv-LV"/>
        </w:rPr>
        <w:t>”</w:t>
      </w:r>
    </w:p>
    <w:p w14:paraId="523326CD" w14:textId="77777777" w:rsidR="00A7314B" w:rsidRPr="00C1649A" w:rsidRDefault="00A7314B" w:rsidP="00A7314B">
      <w:pPr>
        <w:spacing w:line="259" w:lineRule="auto"/>
        <w:ind w:left="5103"/>
        <w:jc w:val="both"/>
        <w:rPr>
          <w:rFonts w:eastAsia="Calibri"/>
          <w:szCs w:val="24"/>
        </w:rPr>
      </w:pPr>
      <w:r w:rsidRPr="00C1649A">
        <w:rPr>
          <w:rFonts w:eastAsia="Calibri"/>
          <w:szCs w:val="24"/>
        </w:rPr>
        <w:t xml:space="preserve">Izdoti saskaņā ar likuma </w:t>
      </w:r>
      <w:r w:rsidRPr="00C1649A">
        <w:rPr>
          <w:rFonts w:eastAsia="Calibri"/>
          <w:b/>
          <w:bCs/>
          <w:szCs w:val="24"/>
        </w:rPr>
        <w:t>“</w:t>
      </w:r>
      <w:r w:rsidRPr="00C1649A">
        <w:rPr>
          <w:rFonts w:eastAsia="Calibri"/>
          <w:szCs w:val="24"/>
        </w:rPr>
        <w:t>Par pašvaldībām” 43. panta trešo daļu</w:t>
      </w:r>
    </w:p>
    <w:p w14:paraId="0F646F87" w14:textId="77777777" w:rsidR="00A7314B" w:rsidRPr="00A7314B" w:rsidRDefault="00A7314B" w:rsidP="00A7314B">
      <w:pPr>
        <w:rPr>
          <w:rFonts w:eastAsia="Calibri"/>
          <w:i/>
          <w:szCs w:val="24"/>
        </w:rPr>
      </w:pPr>
    </w:p>
    <w:p w14:paraId="1B17347C" w14:textId="77777777" w:rsidR="00A7314B" w:rsidRPr="00A7314B" w:rsidRDefault="00A7314B" w:rsidP="00A7314B">
      <w:pPr>
        <w:shd w:val="clear" w:color="auto" w:fill="FFFFFF"/>
        <w:spacing w:line="270" w:lineRule="atLeast"/>
        <w:jc w:val="right"/>
        <w:rPr>
          <w:i/>
          <w:iCs/>
          <w:szCs w:val="24"/>
          <w:lang w:eastAsia="lv-LV"/>
        </w:rPr>
      </w:pPr>
    </w:p>
    <w:p w14:paraId="6445337D" w14:textId="77777777" w:rsidR="00A7314B" w:rsidRPr="00A7314B" w:rsidRDefault="00A7314B" w:rsidP="00A7314B">
      <w:pPr>
        <w:shd w:val="clear" w:color="auto" w:fill="FFFFFF"/>
        <w:ind w:firstLine="567"/>
        <w:contextualSpacing/>
        <w:jc w:val="both"/>
        <w:rPr>
          <w:szCs w:val="24"/>
          <w:lang w:eastAsia="lv-LV"/>
        </w:rPr>
      </w:pPr>
      <w:r w:rsidRPr="00A7314B">
        <w:rPr>
          <w:szCs w:val="24"/>
          <w:lang w:eastAsia="lv-LV"/>
        </w:rPr>
        <w:t xml:space="preserve">Izdarīt Olaines novada domes 2019. gada 27. novembra saistošajos noteikumos Nr. SN13/2019 “Par </w:t>
      </w:r>
      <w:r w:rsidRPr="00A7314B">
        <w:rPr>
          <w:szCs w:val="24"/>
          <w:bdr w:val="none" w:sz="0" w:space="0" w:color="auto" w:frame="1"/>
          <w:lang w:eastAsia="lv-LV"/>
        </w:rPr>
        <w:t>materiālās palīdzības pabalstiem</w:t>
      </w:r>
      <w:r w:rsidRPr="00A7314B">
        <w:rPr>
          <w:szCs w:val="24"/>
          <w:lang w:eastAsia="lv-LV"/>
        </w:rPr>
        <w:t xml:space="preserve"> Olaines novadā” šādus grozījumus:</w:t>
      </w:r>
    </w:p>
    <w:p w14:paraId="4DD53653" w14:textId="77777777" w:rsidR="00A7314B" w:rsidRPr="00A7314B" w:rsidRDefault="00A7314B" w:rsidP="00A7314B">
      <w:pPr>
        <w:shd w:val="clear" w:color="auto" w:fill="FFFFFF"/>
        <w:ind w:left="720"/>
        <w:contextualSpacing/>
        <w:jc w:val="both"/>
        <w:rPr>
          <w:szCs w:val="24"/>
          <w:lang w:eastAsia="lv-LV"/>
        </w:rPr>
      </w:pPr>
    </w:p>
    <w:p w14:paraId="0791E7EC" w14:textId="77777777" w:rsidR="00A7314B" w:rsidRPr="00A7314B" w:rsidRDefault="00A7314B" w:rsidP="00A7314B">
      <w:pPr>
        <w:numPr>
          <w:ilvl w:val="0"/>
          <w:numId w:val="22"/>
        </w:numPr>
        <w:shd w:val="clear" w:color="auto" w:fill="FFFFFF"/>
        <w:spacing w:after="160" w:line="360" w:lineRule="auto"/>
        <w:contextualSpacing/>
        <w:jc w:val="both"/>
        <w:rPr>
          <w:szCs w:val="24"/>
          <w:lang w:eastAsia="lv-LV"/>
        </w:rPr>
      </w:pPr>
      <w:r w:rsidRPr="00A7314B">
        <w:rPr>
          <w:szCs w:val="24"/>
          <w:lang w:eastAsia="lv-LV"/>
        </w:rPr>
        <w:t>svītrot 13. punktu;</w:t>
      </w:r>
    </w:p>
    <w:p w14:paraId="037AED14" w14:textId="77777777" w:rsidR="00A7314B" w:rsidRPr="00A7314B" w:rsidRDefault="00A7314B" w:rsidP="00A7314B">
      <w:pPr>
        <w:numPr>
          <w:ilvl w:val="0"/>
          <w:numId w:val="22"/>
        </w:numPr>
        <w:shd w:val="clear" w:color="auto" w:fill="FFFFFF"/>
        <w:spacing w:after="160" w:line="360" w:lineRule="auto"/>
        <w:contextualSpacing/>
        <w:jc w:val="both"/>
        <w:rPr>
          <w:szCs w:val="24"/>
          <w:lang w:eastAsia="lv-LV"/>
        </w:rPr>
      </w:pPr>
      <w:r w:rsidRPr="00A7314B">
        <w:rPr>
          <w:szCs w:val="24"/>
          <w:lang w:eastAsia="lv-LV"/>
        </w:rPr>
        <w:t>svītrot 20. punktā vārdu “līdz”;</w:t>
      </w:r>
    </w:p>
    <w:p w14:paraId="1DE5CF6A" w14:textId="77777777" w:rsidR="00A7314B" w:rsidRPr="00A7314B" w:rsidRDefault="00A7314B" w:rsidP="00A7314B">
      <w:pPr>
        <w:numPr>
          <w:ilvl w:val="0"/>
          <w:numId w:val="22"/>
        </w:numPr>
        <w:shd w:val="clear" w:color="auto" w:fill="FFFFFF"/>
        <w:spacing w:after="160" w:line="360" w:lineRule="auto"/>
        <w:contextualSpacing/>
        <w:jc w:val="both"/>
        <w:rPr>
          <w:szCs w:val="24"/>
          <w:lang w:eastAsia="lv-LV"/>
        </w:rPr>
      </w:pPr>
      <w:r w:rsidRPr="00A7314B">
        <w:rPr>
          <w:szCs w:val="24"/>
          <w:lang w:eastAsia="lv-LV"/>
        </w:rPr>
        <w:t>svītrot 21. punktu;</w:t>
      </w:r>
    </w:p>
    <w:p w14:paraId="1452E35C" w14:textId="77777777" w:rsidR="00A7314B" w:rsidRPr="00A7314B" w:rsidRDefault="00A7314B" w:rsidP="00A7314B">
      <w:pPr>
        <w:numPr>
          <w:ilvl w:val="0"/>
          <w:numId w:val="22"/>
        </w:numPr>
        <w:shd w:val="clear" w:color="auto" w:fill="FFFFFF"/>
        <w:spacing w:after="160" w:line="360" w:lineRule="auto"/>
        <w:contextualSpacing/>
        <w:jc w:val="both"/>
        <w:rPr>
          <w:szCs w:val="24"/>
          <w:lang w:eastAsia="lv-LV"/>
        </w:rPr>
      </w:pPr>
      <w:r w:rsidRPr="00A7314B">
        <w:rPr>
          <w:szCs w:val="24"/>
          <w:lang w:eastAsia="lv-LV"/>
        </w:rPr>
        <w:t>izteikt 29. punktu šādā redakcijā:</w:t>
      </w:r>
    </w:p>
    <w:p w14:paraId="4AE90FB2" w14:textId="77777777" w:rsidR="00A7314B" w:rsidRPr="00A7314B" w:rsidRDefault="00A7314B" w:rsidP="00A7314B">
      <w:pPr>
        <w:suppressAutoHyphens/>
        <w:autoSpaceDN w:val="0"/>
        <w:spacing w:line="360" w:lineRule="auto"/>
        <w:textAlignment w:val="baseline"/>
        <w:rPr>
          <w:rFonts w:eastAsia="Calibri"/>
          <w:iCs/>
          <w:szCs w:val="24"/>
          <w:lang w:eastAsia="lv-LV"/>
        </w:rPr>
      </w:pPr>
      <w:r w:rsidRPr="00A7314B">
        <w:rPr>
          <w:szCs w:val="24"/>
          <w:lang w:eastAsia="lv-LV"/>
        </w:rPr>
        <w:t xml:space="preserve">“29. </w:t>
      </w:r>
      <w:r w:rsidRPr="00A7314B">
        <w:rPr>
          <w:rFonts w:eastAsia="Calibri"/>
          <w:szCs w:val="24"/>
        </w:rPr>
        <w:t xml:space="preserve">Ģimenei piešķir transporta pabalstu 100 </w:t>
      </w:r>
      <w:proofErr w:type="spellStart"/>
      <w:r w:rsidRPr="00A7314B">
        <w:rPr>
          <w:rFonts w:eastAsia="Calibri"/>
          <w:i/>
          <w:szCs w:val="24"/>
        </w:rPr>
        <w:t>euro</w:t>
      </w:r>
      <w:proofErr w:type="spellEnd"/>
      <w:r w:rsidRPr="00A7314B">
        <w:rPr>
          <w:rFonts w:eastAsia="Calibri"/>
          <w:szCs w:val="24"/>
        </w:rPr>
        <w:t xml:space="preserve"> kalendārajā gadā.”;</w:t>
      </w:r>
    </w:p>
    <w:p w14:paraId="6A0C003F" w14:textId="77777777" w:rsidR="00A7314B" w:rsidRPr="00A7314B" w:rsidRDefault="00A7314B" w:rsidP="00A7314B">
      <w:pPr>
        <w:numPr>
          <w:ilvl w:val="0"/>
          <w:numId w:val="22"/>
        </w:numPr>
        <w:shd w:val="clear" w:color="auto" w:fill="FFFFFF"/>
        <w:suppressAutoHyphens/>
        <w:autoSpaceDN w:val="0"/>
        <w:spacing w:after="160" w:line="360" w:lineRule="auto"/>
        <w:contextualSpacing/>
        <w:textAlignment w:val="baseline"/>
        <w:rPr>
          <w:szCs w:val="24"/>
          <w:lang w:eastAsia="lv-LV"/>
        </w:rPr>
      </w:pPr>
      <w:r w:rsidRPr="00A7314B">
        <w:rPr>
          <w:szCs w:val="24"/>
          <w:lang w:eastAsia="lv-LV"/>
        </w:rPr>
        <w:t>aizstāt 41. punktā ciparu “25” ar ciparu “50”;</w:t>
      </w:r>
    </w:p>
    <w:p w14:paraId="69724FE5" w14:textId="77777777" w:rsidR="00A7314B" w:rsidRPr="00A7314B" w:rsidRDefault="00A7314B" w:rsidP="00A7314B">
      <w:pPr>
        <w:numPr>
          <w:ilvl w:val="0"/>
          <w:numId w:val="22"/>
        </w:numPr>
        <w:shd w:val="clear" w:color="auto" w:fill="FFFFFF"/>
        <w:suppressAutoHyphens/>
        <w:autoSpaceDN w:val="0"/>
        <w:spacing w:after="160" w:line="360" w:lineRule="auto"/>
        <w:contextualSpacing/>
        <w:textAlignment w:val="baseline"/>
        <w:rPr>
          <w:szCs w:val="24"/>
          <w:lang w:eastAsia="lv-LV"/>
        </w:rPr>
      </w:pPr>
      <w:r w:rsidRPr="00A7314B">
        <w:rPr>
          <w:szCs w:val="24"/>
          <w:lang w:eastAsia="lv-LV"/>
        </w:rPr>
        <w:t>aizstāt 47. punktā ciparu “600” ar vārdu un ciparu “līdz 800”;</w:t>
      </w:r>
    </w:p>
    <w:p w14:paraId="616FEA51" w14:textId="77777777" w:rsidR="00A7314B" w:rsidRPr="00A7314B" w:rsidRDefault="00A7314B" w:rsidP="00A7314B">
      <w:pPr>
        <w:numPr>
          <w:ilvl w:val="0"/>
          <w:numId w:val="22"/>
        </w:numPr>
        <w:shd w:val="clear" w:color="auto" w:fill="FFFFFF"/>
        <w:suppressAutoHyphens/>
        <w:autoSpaceDN w:val="0"/>
        <w:spacing w:after="160" w:line="360" w:lineRule="auto"/>
        <w:contextualSpacing/>
        <w:textAlignment w:val="baseline"/>
        <w:rPr>
          <w:szCs w:val="24"/>
          <w:lang w:eastAsia="lv-LV"/>
        </w:rPr>
      </w:pPr>
      <w:r w:rsidRPr="00A7314B">
        <w:rPr>
          <w:szCs w:val="24"/>
          <w:lang w:eastAsia="lv-LV"/>
        </w:rPr>
        <w:t>papildināt 47. punktu aiz vārdiem “neatpazītu personu” ar vārdiem šādā redakcijā:</w:t>
      </w:r>
    </w:p>
    <w:p w14:paraId="1D7D155F" w14:textId="77777777" w:rsidR="00A7314B" w:rsidRPr="00A7314B" w:rsidRDefault="00A7314B" w:rsidP="00A7314B">
      <w:pPr>
        <w:spacing w:line="360" w:lineRule="auto"/>
        <w:rPr>
          <w:rFonts w:eastAsia="Calibri"/>
          <w:szCs w:val="24"/>
        </w:rPr>
      </w:pPr>
      <w:r w:rsidRPr="00A7314B">
        <w:rPr>
          <w:rFonts w:eastAsia="Calibri"/>
          <w:szCs w:val="24"/>
        </w:rPr>
        <w:t>“, pamatojoties uz apbedīšanas pakalpojuma sniedzēja izsniegtu rēķinu.”;</w:t>
      </w:r>
    </w:p>
    <w:p w14:paraId="62A99F39" w14:textId="77777777" w:rsidR="00A7314B" w:rsidRPr="00A7314B" w:rsidRDefault="00A7314B" w:rsidP="00A7314B">
      <w:pPr>
        <w:numPr>
          <w:ilvl w:val="0"/>
          <w:numId w:val="22"/>
        </w:numPr>
        <w:shd w:val="clear" w:color="auto" w:fill="FFFFFF"/>
        <w:suppressAutoHyphens/>
        <w:autoSpaceDN w:val="0"/>
        <w:spacing w:after="160" w:line="360" w:lineRule="auto"/>
        <w:contextualSpacing/>
        <w:textAlignment w:val="baseline"/>
        <w:rPr>
          <w:szCs w:val="24"/>
          <w:lang w:eastAsia="lv-LV"/>
        </w:rPr>
      </w:pPr>
      <w:r w:rsidRPr="00A7314B">
        <w:rPr>
          <w:szCs w:val="24"/>
          <w:lang w:eastAsia="lv-LV"/>
        </w:rPr>
        <w:t>aizstāt 48. punktā ciparu “600” ar ciparu “800”;</w:t>
      </w:r>
    </w:p>
    <w:p w14:paraId="204E3303" w14:textId="77777777" w:rsidR="00A7314B" w:rsidRPr="00A7314B" w:rsidRDefault="00A7314B" w:rsidP="00A7314B">
      <w:pPr>
        <w:numPr>
          <w:ilvl w:val="0"/>
          <w:numId w:val="22"/>
        </w:numPr>
        <w:shd w:val="clear" w:color="auto" w:fill="FFFFFF"/>
        <w:suppressAutoHyphens/>
        <w:autoSpaceDN w:val="0"/>
        <w:spacing w:after="160" w:line="360" w:lineRule="auto"/>
        <w:contextualSpacing/>
        <w:textAlignment w:val="baseline"/>
        <w:rPr>
          <w:szCs w:val="24"/>
          <w:lang w:eastAsia="lv-LV"/>
        </w:rPr>
      </w:pPr>
      <w:r w:rsidRPr="00A7314B">
        <w:rPr>
          <w:szCs w:val="24"/>
          <w:lang w:eastAsia="lv-LV"/>
        </w:rPr>
        <w:t>papildināt 48. punkta pirmo teikumu ar vārdiem šādā redakcijā:</w:t>
      </w:r>
    </w:p>
    <w:p w14:paraId="7307C3BE" w14:textId="77777777" w:rsidR="00A7314B" w:rsidRPr="00A7314B" w:rsidRDefault="00A7314B" w:rsidP="00A7314B">
      <w:pPr>
        <w:spacing w:line="360" w:lineRule="auto"/>
        <w:jc w:val="both"/>
        <w:rPr>
          <w:rFonts w:eastAsia="Calibri"/>
          <w:szCs w:val="24"/>
        </w:rPr>
      </w:pPr>
      <w:r w:rsidRPr="00A7314B">
        <w:rPr>
          <w:rFonts w:eastAsia="Calibri"/>
          <w:szCs w:val="24"/>
        </w:rPr>
        <w:t>“, pamatojoties uz apbedīšanas pakalpojuma sniedzēja izsniegtu rēķinu.”;</w:t>
      </w:r>
    </w:p>
    <w:p w14:paraId="0BED3F12" w14:textId="77777777" w:rsidR="00A7314B" w:rsidRPr="00A7314B" w:rsidRDefault="00A7314B" w:rsidP="00A7314B">
      <w:pPr>
        <w:numPr>
          <w:ilvl w:val="0"/>
          <w:numId w:val="22"/>
        </w:numPr>
        <w:spacing w:after="160" w:line="360" w:lineRule="auto"/>
        <w:contextualSpacing/>
        <w:jc w:val="both"/>
        <w:rPr>
          <w:rFonts w:eastAsia="Calibri"/>
          <w:szCs w:val="24"/>
        </w:rPr>
      </w:pPr>
      <w:r w:rsidRPr="00A7314B">
        <w:rPr>
          <w:rFonts w:eastAsia="Calibri"/>
          <w:szCs w:val="24"/>
        </w:rPr>
        <w:t>papildināt 49. punktu ar otro teikumu šādā redakcijā:</w:t>
      </w:r>
    </w:p>
    <w:p w14:paraId="27995082" w14:textId="77777777" w:rsidR="00A7314B" w:rsidRPr="00A7314B" w:rsidRDefault="00A7314B" w:rsidP="00A7314B">
      <w:pPr>
        <w:spacing w:after="160" w:line="360" w:lineRule="auto"/>
        <w:contextualSpacing/>
        <w:jc w:val="both"/>
        <w:rPr>
          <w:szCs w:val="24"/>
          <w:lang w:eastAsia="lv-LV"/>
        </w:rPr>
      </w:pPr>
      <w:r w:rsidRPr="00A7314B">
        <w:rPr>
          <w:rFonts w:eastAsia="Calibri"/>
          <w:szCs w:val="24"/>
        </w:rPr>
        <w:t>“Pabalstu piešķir arī par mirušu personu, kurai iesnieguma reģistrēšanas dienā nav bijusi deklarēta dzīvesvieta, bet pēdējā deklarētā dzīvesvieta ir bijusi Olaines novadā.”.</w:t>
      </w:r>
    </w:p>
    <w:p w14:paraId="05521CF5" w14:textId="193EBA2E" w:rsidR="00A7314B" w:rsidRDefault="00A7314B" w:rsidP="00A7314B">
      <w:pPr>
        <w:shd w:val="clear" w:color="auto" w:fill="FFFFFF"/>
        <w:tabs>
          <w:tab w:val="left" w:pos="5103"/>
        </w:tabs>
        <w:suppressAutoHyphens/>
        <w:autoSpaceDN w:val="0"/>
        <w:spacing w:line="360" w:lineRule="atLeast"/>
        <w:ind w:left="720"/>
        <w:contextualSpacing/>
        <w:jc w:val="both"/>
        <w:textAlignment w:val="baseline"/>
        <w:rPr>
          <w:szCs w:val="24"/>
          <w:lang w:eastAsia="lv-LV"/>
        </w:rPr>
      </w:pPr>
    </w:p>
    <w:p w14:paraId="167943AA" w14:textId="77777777" w:rsidR="00A7314B" w:rsidRPr="00A7314B" w:rsidRDefault="00A7314B" w:rsidP="00A7314B">
      <w:pPr>
        <w:shd w:val="clear" w:color="auto" w:fill="FFFFFF"/>
        <w:tabs>
          <w:tab w:val="left" w:pos="5103"/>
        </w:tabs>
        <w:suppressAutoHyphens/>
        <w:autoSpaceDN w:val="0"/>
        <w:spacing w:line="360" w:lineRule="atLeast"/>
        <w:ind w:left="720"/>
        <w:contextualSpacing/>
        <w:jc w:val="both"/>
        <w:textAlignment w:val="baseline"/>
        <w:rPr>
          <w:szCs w:val="24"/>
          <w:lang w:eastAsia="lv-LV"/>
        </w:rPr>
      </w:pPr>
    </w:p>
    <w:p w14:paraId="3A2DA7DD" w14:textId="22436863" w:rsidR="00A7314B" w:rsidRPr="00A7314B" w:rsidRDefault="00A7314B" w:rsidP="00A7314B">
      <w:pPr>
        <w:shd w:val="clear" w:color="auto" w:fill="FFFFFF"/>
        <w:spacing w:line="360" w:lineRule="atLeast"/>
        <w:rPr>
          <w:szCs w:val="24"/>
          <w:bdr w:val="none" w:sz="0" w:space="0" w:color="auto" w:frame="1"/>
          <w:lang w:eastAsia="lv-LV"/>
        </w:rPr>
      </w:pPr>
      <w:r w:rsidRPr="00A7314B">
        <w:rPr>
          <w:szCs w:val="24"/>
          <w:lang w:eastAsia="lv-LV"/>
        </w:rPr>
        <w:t xml:space="preserve">Domes priekšsēdētājs </w:t>
      </w:r>
      <w:r w:rsidRPr="00A7314B">
        <w:rPr>
          <w:szCs w:val="24"/>
          <w:lang w:eastAsia="lv-LV"/>
        </w:rPr>
        <w:tab/>
      </w:r>
      <w:r>
        <w:rPr>
          <w:szCs w:val="24"/>
          <w:lang w:eastAsia="lv-LV"/>
        </w:rPr>
        <w:tab/>
      </w:r>
      <w:r>
        <w:rPr>
          <w:szCs w:val="24"/>
          <w:lang w:eastAsia="lv-LV"/>
        </w:rPr>
        <w:tab/>
      </w:r>
      <w:r>
        <w:rPr>
          <w:szCs w:val="24"/>
          <w:lang w:eastAsia="lv-LV"/>
        </w:rPr>
        <w:tab/>
      </w:r>
      <w:r>
        <w:rPr>
          <w:szCs w:val="24"/>
          <w:lang w:eastAsia="lv-LV"/>
        </w:rPr>
        <w:tab/>
      </w:r>
      <w:r>
        <w:rPr>
          <w:szCs w:val="24"/>
          <w:lang w:eastAsia="lv-LV"/>
        </w:rPr>
        <w:tab/>
      </w:r>
      <w:r>
        <w:rPr>
          <w:szCs w:val="24"/>
          <w:lang w:eastAsia="lv-LV"/>
        </w:rPr>
        <w:tab/>
      </w:r>
      <w:r w:rsidRPr="00A7314B">
        <w:rPr>
          <w:szCs w:val="24"/>
          <w:bdr w:val="none" w:sz="0" w:space="0" w:color="auto" w:frame="1"/>
          <w:lang w:eastAsia="lv-LV"/>
        </w:rPr>
        <w:t>A. Bergs</w:t>
      </w:r>
    </w:p>
    <w:p w14:paraId="048DA05B" w14:textId="1F320698" w:rsidR="00A7314B" w:rsidRPr="00A7314B" w:rsidRDefault="00A7314B" w:rsidP="00A7314B">
      <w:pPr>
        <w:spacing w:after="160" w:line="259" w:lineRule="auto"/>
        <w:jc w:val="center"/>
        <w:rPr>
          <w:szCs w:val="24"/>
          <w:bdr w:val="none" w:sz="0" w:space="0" w:color="auto" w:frame="1"/>
          <w:lang w:eastAsia="lv-LV"/>
        </w:rPr>
      </w:pPr>
      <w:r w:rsidRPr="00A7314B">
        <w:rPr>
          <w:szCs w:val="24"/>
          <w:bdr w:val="none" w:sz="0" w:space="0" w:color="auto" w:frame="1"/>
          <w:lang w:eastAsia="lv-LV"/>
        </w:rPr>
        <w:br w:type="page"/>
      </w:r>
      <w:r w:rsidRPr="00A7314B">
        <w:rPr>
          <w:b/>
          <w:bCs/>
          <w:szCs w:val="24"/>
          <w:bdr w:val="none" w:sz="0" w:space="0" w:color="auto" w:frame="1"/>
          <w:shd w:val="clear" w:color="auto" w:fill="FFFFFF"/>
          <w:lang w:eastAsia="lv-LV"/>
        </w:rPr>
        <w:lastRenderedPageBreak/>
        <w:t>Olaines novada domes 2022. gada 21. decembra saistošo noteikumu Nr. SN</w:t>
      </w:r>
      <w:r>
        <w:rPr>
          <w:b/>
          <w:bCs/>
          <w:szCs w:val="24"/>
          <w:bdr w:val="none" w:sz="0" w:space="0" w:color="auto" w:frame="1"/>
          <w:shd w:val="clear" w:color="auto" w:fill="FFFFFF"/>
          <w:lang w:eastAsia="lv-LV"/>
        </w:rPr>
        <w:t>17</w:t>
      </w:r>
      <w:r w:rsidRPr="00A7314B">
        <w:rPr>
          <w:b/>
          <w:bCs/>
          <w:szCs w:val="24"/>
          <w:bdr w:val="none" w:sz="0" w:space="0" w:color="auto" w:frame="1"/>
          <w:shd w:val="clear" w:color="auto" w:fill="FFFFFF"/>
          <w:lang w:eastAsia="lv-LV"/>
        </w:rPr>
        <w:t>/2022 “Grozījumi Olaines novada domes 2019. gada 27. novembra saistošajos noteikumos Nr. SN13/2019 “Par materiālās palīdzības pabalstiem Olaines novadā”” paskaidrojuma raksts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6438"/>
      </w:tblGrid>
      <w:tr w:rsidR="00A7314B" w:rsidRPr="00A7314B" w14:paraId="0DBAD3BA" w14:textId="77777777" w:rsidTr="0031659E">
        <w:tc>
          <w:tcPr>
            <w:tcW w:w="13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4D7915" w14:textId="77777777" w:rsidR="00A7314B" w:rsidRPr="00A7314B" w:rsidRDefault="00A7314B" w:rsidP="00A7314B">
            <w:pPr>
              <w:spacing w:line="360" w:lineRule="atLeast"/>
              <w:jc w:val="center"/>
              <w:rPr>
                <w:b/>
                <w:bCs/>
                <w:szCs w:val="24"/>
                <w:lang w:eastAsia="lv-LV"/>
              </w:rPr>
            </w:pPr>
            <w:r w:rsidRPr="00A7314B">
              <w:rPr>
                <w:b/>
                <w:bCs/>
                <w:szCs w:val="24"/>
                <w:lang w:eastAsia="lv-LV"/>
              </w:rPr>
              <w:t>Paskaidrojuma raksta sadaļas</w:t>
            </w:r>
          </w:p>
        </w:tc>
        <w:tc>
          <w:tcPr>
            <w:tcW w:w="36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2AF30B" w14:textId="77777777" w:rsidR="00A7314B" w:rsidRPr="00A7314B" w:rsidRDefault="00A7314B" w:rsidP="00A7314B">
            <w:pPr>
              <w:spacing w:line="360" w:lineRule="atLeast"/>
              <w:jc w:val="center"/>
              <w:rPr>
                <w:b/>
                <w:bCs/>
                <w:szCs w:val="24"/>
                <w:lang w:eastAsia="lv-LV"/>
              </w:rPr>
            </w:pPr>
            <w:r w:rsidRPr="00A7314B">
              <w:rPr>
                <w:b/>
                <w:bCs/>
                <w:szCs w:val="24"/>
                <w:lang w:eastAsia="lv-LV"/>
              </w:rPr>
              <w:t>Norādāmā informācija</w:t>
            </w:r>
          </w:p>
        </w:tc>
      </w:tr>
      <w:tr w:rsidR="00A7314B" w:rsidRPr="00A7314B" w14:paraId="2C61DED8" w14:textId="77777777" w:rsidTr="0031659E">
        <w:tc>
          <w:tcPr>
            <w:tcW w:w="13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593B2B" w14:textId="77777777" w:rsidR="00A7314B" w:rsidRPr="00A7314B" w:rsidRDefault="00A7314B" w:rsidP="00A7314B">
            <w:pPr>
              <w:spacing w:line="360" w:lineRule="atLeast"/>
              <w:rPr>
                <w:szCs w:val="24"/>
                <w:lang w:eastAsia="lv-LV"/>
              </w:rPr>
            </w:pPr>
            <w:r w:rsidRPr="00A7314B">
              <w:rPr>
                <w:szCs w:val="24"/>
                <w:lang w:eastAsia="lv-LV"/>
              </w:rPr>
              <w:t>1. Projekta nepieciešamības pamatojums</w:t>
            </w:r>
          </w:p>
        </w:tc>
        <w:tc>
          <w:tcPr>
            <w:tcW w:w="36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3FCE18" w14:textId="77777777" w:rsidR="00A7314B" w:rsidRPr="00A7314B" w:rsidRDefault="00A7314B" w:rsidP="00A7314B">
            <w:pPr>
              <w:jc w:val="both"/>
              <w:rPr>
                <w:szCs w:val="24"/>
                <w:lang w:eastAsia="lv-LV"/>
              </w:rPr>
            </w:pPr>
            <w:r w:rsidRPr="00A7314B">
              <w:rPr>
                <w:szCs w:val="24"/>
                <w:lang w:eastAsia="lv-LV"/>
              </w:rPr>
              <w:t>1.1. Olaines novada domes 2019. gada 27. novembra saistošie noteikumi Nr. SN13/2019 “Par materiālās palīdzības pabalstiem Olaines novadā” (turpmāk – Noteikumi Nr. SN13/2019) nosaka kārtību, kādā tiek sniegta materiālā palīdzība Olaines novadā.</w:t>
            </w:r>
          </w:p>
          <w:p w14:paraId="27D230A8" w14:textId="77777777" w:rsidR="00A7314B" w:rsidRPr="00A7314B" w:rsidRDefault="00A7314B" w:rsidP="00A7314B">
            <w:pPr>
              <w:jc w:val="both"/>
              <w:rPr>
                <w:szCs w:val="24"/>
                <w:lang w:eastAsia="lv-LV"/>
              </w:rPr>
            </w:pPr>
          </w:p>
          <w:p w14:paraId="45A170E0" w14:textId="77777777" w:rsidR="00A7314B" w:rsidRPr="00A7314B" w:rsidRDefault="00A7314B" w:rsidP="00A7314B">
            <w:pPr>
              <w:jc w:val="both"/>
              <w:rPr>
                <w:szCs w:val="24"/>
                <w:lang w:eastAsia="lv-LV"/>
              </w:rPr>
            </w:pPr>
            <w:r w:rsidRPr="00A7314B">
              <w:rPr>
                <w:rFonts w:eastAsia="Calibri"/>
                <w:szCs w:val="24"/>
              </w:rPr>
              <w:t>1.2. Tā kā transporta pabalsta izmantošanai netiek izmantotas Olaines iedzīvotāju kartes (OIK), j</w:t>
            </w:r>
            <w:r w:rsidRPr="00A7314B">
              <w:rPr>
                <w:rFonts w:eastAsia="Calibri"/>
                <w:szCs w:val="24"/>
                <w:shd w:val="clear" w:color="auto" w:fill="FFFFFF"/>
              </w:rPr>
              <w:t xml:space="preserve">āsvītro </w:t>
            </w:r>
            <w:r w:rsidRPr="00A7314B">
              <w:rPr>
                <w:szCs w:val="24"/>
                <w:lang w:eastAsia="lv-LV"/>
              </w:rPr>
              <w:t>Noteikumu Nr. SN13/2019 21. punkts</w:t>
            </w:r>
            <w:r w:rsidRPr="00A7314B">
              <w:rPr>
                <w:szCs w:val="24"/>
                <w:vertAlign w:val="superscript"/>
                <w:lang w:eastAsia="lv-LV"/>
              </w:rPr>
              <w:t xml:space="preserve"> </w:t>
            </w:r>
            <w:r w:rsidRPr="00A7314B">
              <w:rPr>
                <w:szCs w:val="24"/>
                <w:lang w:eastAsia="lv-LV"/>
              </w:rPr>
              <w:t>un jāprecizē 20. un 29. punkts.</w:t>
            </w:r>
          </w:p>
          <w:p w14:paraId="5D742507" w14:textId="77777777" w:rsidR="00A7314B" w:rsidRPr="00A7314B" w:rsidRDefault="00A7314B" w:rsidP="00A7314B">
            <w:pPr>
              <w:jc w:val="both"/>
              <w:rPr>
                <w:rFonts w:eastAsia="Calibri"/>
                <w:szCs w:val="24"/>
              </w:rPr>
            </w:pPr>
            <w:r w:rsidRPr="00A7314B">
              <w:rPr>
                <w:szCs w:val="24"/>
                <w:lang w:eastAsia="lv-LV"/>
              </w:rPr>
              <w:t xml:space="preserve">   </w:t>
            </w:r>
          </w:p>
          <w:p w14:paraId="4BBD6DB6" w14:textId="77777777" w:rsidR="00A7314B" w:rsidRPr="00A7314B" w:rsidRDefault="00A7314B" w:rsidP="00A7314B">
            <w:pPr>
              <w:jc w:val="both"/>
              <w:rPr>
                <w:rFonts w:eastAsia="Calibri"/>
                <w:szCs w:val="24"/>
                <w:shd w:val="clear" w:color="auto" w:fill="FFFFFF"/>
              </w:rPr>
            </w:pPr>
            <w:r w:rsidRPr="00A7314B">
              <w:rPr>
                <w:rFonts w:eastAsia="Calibri"/>
                <w:szCs w:val="24"/>
              </w:rPr>
              <w:t>1.3. Ievērojot to, ka b</w:t>
            </w:r>
            <w:r w:rsidRPr="00A7314B">
              <w:rPr>
                <w:rFonts w:eastAsia="Calibri"/>
                <w:szCs w:val="24"/>
                <w:shd w:val="clear" w:color="auto" w:fill="FFFFFF"/>
              </w:rPr>
              <w:t xml:space="preserve">ūtiski pieaugušas enerģijas un pārtikas cenas, kā arī palielinājušās pakalpojumu izmaksas, nepieciešams palielināt ikmēneša pabalstu aizgādņiem, nosakot 50 </w:t>
            </w:r>
            <w:proofErr w:type="spellStart"/>
            <w:r w:rsidRPr="00A7314B">
              <w:rPr>
                <w:rFonts w:eastAsia="Calibri"/>
                <w:i/>
                <w:szCs w:val="24"/>
                <w:shd w:val="clear" w:color="auto" w:fill="FFFFFF"/>
              </w:rPr>
              <w:t>euro</w:t>
            </w:r>
            <w:proofErr w:type="spellEnd"/>
            <w:r w:rsidRPr="00A7314B">
              <w:rPr>
                <w:rFonts w:eastAsia="Calibri"/>
                <w:szCs w:val="24"/>
                <w:shd w:val="clear" w:color="auto" w:fill="FFFFFF"/>
              </w:rPr>
              <w:t xml:space="preserve"> mēnesī (bija 25 </w:t>
            </w:r>
            <w:proofErr w:type="spellStart"/>
            <w:r w:rsidRPr="00A7314B">
              <w:rPr>
                <w:rFonts w:eastAsia="Calibri"/>
                <w:i/>
                <w:szCs w:val="24"/>
                <w:shd w:val="clear" w:color="auto" w:fill="FFFFFF"/>
              </w:rPr>
              <w:t>euro</w:t>
            </w:r>
            <w:proofErr w:type="spellEnd"/>
            <w:r w:rsidRPr="00A7314B">
              <w:rPr>
                <w:rFonts w:eastAsia="Calibri"/>
                <w:szCs w:val="24"/>
                <w:shd w:val="clear" w:color="auto" w:fill="FFFFFF"/>
              </w:rPr>
              <w:t xml:space="preserve"> mēnesī), kā arī palielināt apbedīšanas pabalstu, nosakot 800 </w:t>
            </w:r>
            <w:proofErr w:type="spellStart"/>
            <w:r w:rsidRPr="00A7314B">
              <w:rPr>
                <w:rFonts w:eastAsia="Calibri"/>
                <w:i/>
                <w:szCs w:val="24"/>
                <w:shd w:val="clear" w:color="auto" w:fill="FFFFFF"/>
              </w:rPr>
              <w:t>euro</w:t>
            </w:r>
            <w:proofErr w:type="spellEnd"/>
            <w:r w:rsidRPr="00A7314B">
              <w:rPr>
                <w:rFonts w:eastAsia="Calibri"/>
                <w:szCs w:val="24"/>
                <w:shd w:val="clear" w:color="auto" w:fill="FFFFFF"/>
              </w:rPr>
              <w:t xml:space="preserve"> (bija 600 </w:t>
            </w:r>
            <w:proofErr w:type="spellStart"/>
            <w:r w:rsidRPr="00A7314B">
              <w:rPr>
                <w:rFonts w:eastAsia="Calibri"/>
                <w:i/>
                <w:szCs w:val="24"/>
                <w:shd w:val="clear" w:color="auto" w:fill="FFFFFF"/>
              </w:rPr>
              <w:t>euro</w:t>
            </w:r>
            <w:proofErr w:type="spellEnd"/>
            <w:r w:rsidRPr="00A7314B">
              <w:rPr>
                <w:rFonts w:eastAsia="Calibri"/>
                <w:szCs w:val="24"/>
                <w:shd w:val="clear" w:color="auto" w:fill="FFFFFF"/>
              </w:rPr>
              <w:t>).</w:t>
            </w:r>
          </w:p>
          <w:p w14:paraId="3D26B5BC" w14:textId="77777777" w:rsidR="00A7314B" w:rsidRPr="00A7314B" w:rsidRDefault="00A7314B" w:rsidP="00A7314B">
            <w:pPr>
              <w:jc w:val="both"/>
              <w:rPr>
                <w:rFonts w:eastAsia="Calibri"/>
                <w:szCs w:val="24"/>
                <w:shd w:val="clear" w:color="auto" w:fill="FFFFFF"/>
              </w:rPr>
            </w:pPr>
            <w:r w:rsidRPr="00A7314B">
              <w:rPr>
                <w:rFonts w:eastAsia="Calibri"/>
                <w:szCs w:val="24"/>
                <w:shd w:val="clear" w:color="auto" w:fill="FFFFFF"/>
              </w:rPr>
              <w:t xml:space="preserve">1.3.1. Veikta apbedīšanas pakalpojumu sniedzēju cenu aptauja un konstatēts, ka vidējā apbedīšanas pakalpojuma cena ir 1000 </w:t>
            </w:r>
            <w:proofErr w:type="spellStart"/>
            <w:r w:rsidRPr="00A7314B">
              <w:rPr>
                <w:rFonts w:eastAsia="Calibri"/>
                <w:i/>
                <w:szCs w:val="24"/>
                <w:shd w:val="clear" w:color="auto" w:fill="FFFFFF"/>
              </w:rPr>
              <w:t>euro</w:t>
            </w:r>
            <w:proofErr w:type="spellEnd"/>
            <w:r w:rsidRPr="00A7314B">
              <w:rPr>
                <w:rFonts w:eastAsia="Calibri"/>
                <w:szCs w:val="24"/>
                <w:shd w:val="clear" w:color="auto" w:fill="FFFFFF"/>
              </w:rPr>
              <w:t xml:space="preserve">, savukārt kremēšanas pakalpojuma cena ir 650 </w:t>
            </w:r>
            <w:proofErr w:type="spellStart"/>
            <w:r w:rsidRPr="00A7314B">
              <w:rPr>
                <w:rFonts w:eastAsia="Calibri"/>
                <w:i/>
                <w:szCs w:val="24"/>
                <w:shd w:val="clear" w:color="auto" w:fill="FFFFFF"/>
              </w:rPr>
              <w:t>euro</w:t>
            </w:r>
            <w:proofErr w:type="spellEnd"/>
            <w:r w:rsidRPr="00A7314B">
              <w:rPr>
                <w:rFonts w:eastAsia="Calibri"/>
                <w:szCs w:val="24"/>
                <w:shd w:val="clear" w:color="auto" w:fill="FFFFFF"/>
              </w:rPr>
              <w:t>.</w:t>
            </w:r>
          </w:p>
          <w:p w14:paraId="1116C63D" w14:textId="77777777" w:rsidR="00A7314B" w:rsidRPr="00A7314B" w:rsidRDefault="00A7314B" w:rsidP="00A7314B">
            <w:pPr>
              <w:jc w:val="both"/>
              <w:rPr>
                <w:rFonts w:eastAsia="Calibri"/>
                <w:szCs w:val="24"/>
                <w:shd w:val="clear" w:color="auto" w:fill="FFFFFF"/>
              </w:rPr>
            </w:pPr>
            <w:r w:rsidRPr="00A7314B">
              <w:rPr>
                <w:rFonts w:eastAsia="Calibri"/>
                <w:szCs w:val="24"/>
                <w:shd w:val="clear" w:color="auto" w:fill="FFFFFF"/>
              </w:rPr>
              <w:t xml:space="preserve">2022. gadā bija 35 apbedīšanas gadījumi. Plānotais finanšu palielinājums 2023. gada budžetā – 35 x (800-600) = 7000 </w:t>
            </w:r>
            <w:proofErr w:type="spellStart"/>
            <w:r w:rsidRPr="00A7314B">
              <w:rPr>
                <w:rFonts w:eastAsia="Calibri"/>
                <w:i/>
                <w:szCs w:val="24"/>
                <w:shd w:val="clear" w:color="auto" w:fill="FFFFFF"/>
              </w:rPr>
              <w:t>euro</w:t>
            </w:r>
            <w:proofErr w:type="spellEnd"/>
            <w:r w:rsidRPr="00A7314B">
              <w:rPr>
                <w:rFonts w:eastAsia="Calibri"/>
                <w:szCs w:val="24"/>
                <w:shd w:val="clear" w:color="auto" w:fill="FFFFFF"/>
              </w:rPr>
              <w:t>.</w:t>
            </w:r>
          </w:p>
          <w:p w14:paraId="31BFDCF1" w14:textId="77777777" w:rsidR="00A7314B" w:rsidRPr="00A7314B" w:rsidRDefault="00A7314B" w:rsidP="00A7314B">
            <w:pPr>
              <w:jc w:val="both"/>
              <w:rPr>
                <w:rFonts w:eastAsia="Calibri"/>
                <w:szCs w:val="24"/>
                <w:shd w:val="clear" w:color="auto" w:fill="FFFFFF"/>
              </w:rPr>
            </w:pPr>
            <w:r w:rsidRPr="00A7314B">
              <w:rPr>
                <w:rFonts w:eastAsia="Calibri"/>
                <w:szCs w:val="24"/>
                <w:shd w:val="clear" w:color="auto" w:fill="FFFFFF"/>
              </w:rPr>
              <w:t>1.3.2. 2022. gadā 16 aizgādņi saņēma aizgādņa pabalstu. Plānotais finanšu palielinājums 2023. gada budžetā – 16 x (50-25) x 12 = 4800 </w:t>
            </w:r>
            <w:proofErr w:type="spellStart"/>
            <w:r w:rsidRPr="00A7314B">
              <w:rPr>
                <w:rFonts w:eastAsia="Calibri"/>
                <w:i/>
                <w:szCs w:val="24"/>
                <w:shd w:val="clear" w:color="auto" w:fill="FFFFFF"/>
              </w:rPr>
              <w:t>euro</w:t>
            </w:r>
            <w:proofErr w:type="spellEnd"/>
            <w:r w:rsidRPr="00A7314B">
              <w:rPr>
                <w:rFonts w:eastAsia="Calibri"/>
                <w:szCs w:val="24"/>
                <w:shd w:val="clear" w:color="auto" w:fill="FFFFFF"/>
              </w:rPr>
              <w:t>.</w:t>
            </w:r>
          </w:p>
          <w:p w14:paraId="288BC7AB" w14:textId="77777777" w:rsidR="00A7314B" w:rsidRPr="00A7314B" w:rsidRDefault="00A7314B" w:rsidP="00A7314B">
            <w:pPr>
              <w:jc w:val="both"/>
              <w:rPr>
                <w:rFonts w:eastAsia="Calibri"/>
                <w:szCs w:val="24"/>
                <w:shd w:val="clear" w:color="auto" w:fill="FFFFFF"/>
              </w:rPr>
            </w:pPr>
          </w:p>
          <w:p w14:paraId="1577B4DA" w14:textId="77777777" w:rsidR="00A7314B" w:rsidRPr="00A7314B" w:rsidRDefault="00A7314B" w:rsidP="00A7314B">
            <w:pPr>
              <w:jc w:val="both"/>
              <w:rPr>
                <w:szCs w:val="24"/>
                <w:lang w:eastAsia="lv-LV"/>
              </w:rPr>
            </w:pPr>
            <w:r w:rsidRPr="00A7314B">
              <w:rPr>
                <w:szCs w:val="24"/>
                <w:lang w:eastAsia="lv-LV"/>
              </w:rPr>
              <w:t>1.4. Ņemot vērā iepriekšminēto, ir sagatavots saistošo noteikumu projekts “Grozījumi Olaines novada domes saistošajos noteikumos Nr. SN13/2019 “Par materiālās palīdzības pabalstiem Olaines novadā”” (turpmāk – Saistošo noteikumu projekts).</w:t>
            </w:r>
          </w:p>
        </w:tc>
      </w:tr>
      <w:tr w:rsidR="00A7314B" w:rsidRPr="00A7314B" w14:paraId="3933C3DD" w14:textId="77777777" w:rsidTr="0031659E">
        <w:tc>
          <w:tcPr>
            <w:tcW w:w="13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AEE188" w14:textId="77777777" w:rsidR="00A7314B" w:rsidRPr="00A7314B" w:rsidRDefault="00A7314B" w:rsidP="00A7314B">
            <w:pPr>
              <w:rPr>
                <w:szCs w:val="24"/>
                <w:lang w:eastAsia="lv-LV"/>
              </w:rPr>
            </w:pPr>
            <w:r w:rsidRPr="00A7314B">
              <w:rPr>
                <w:szCs w:val="24"/>
                <w:lang w:eastAsia="lv-LV"/>
              </w:rPr>
              <w:t>2. Īss projekta satura izklāsts</w:t>
            </w:r>
          </w:p>
        </w:tc>
        <w:tc>
          <w:tcPr>
            <w:tcW w:w="36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0EE8CF" w14:textId="77777777" w:rsidR="00A7314B" w:rsidRPr="00A7314B" w:rsidRDefault="00A7314B" w:rsidP="00A7314B">
            <w:pPr>
              <w:jc w:val="both"/>
              <w:rPr>
                <w:szCs w:val="24"/>
                <w:lang w:eastAsia="lv-LV"/>
              </w:rPr>
            </w:pPr>
            <w:r w:rsidRPr="00A7314B">
              <w:rPr>
                <w:szCs w:val="24"/>
                <w:lang w:eastAsia="lv-LV"/>
              </w:rPr>
              <w:t>2.1. Saistošo noteikumu grozījumi izdoti saskaņā ar likuma “Par pašvaldībām” 43. panta trešo daļu.</w:t>
            </w:r>
          </w:p>
          <w:p w14:paraId="70063532" w14:textId="77777777" w:rsidR="00A7314B" w:rsidRPr="00A7314B" w:rsidRDefault="00A7314B" w:rsidP="00A7314B">
            <w:pPr>
              <w:jc w:val="both"/>
              <w:rPr>
                <w:szCs w:val="24"/>
                <w:lang w:eastAsia="lv-LV"/>
              </w:rPr>
            </w:pPr>
            <w:r w:rsidRPr="00A7314B">
              <w:rPr>
                <w:szCs w:val="24"/>
                <w:lang w:eastAsia="lv-LV"/>
              </w:rPr>
              <w:t>2.2. Saistošajos noteikumos veikti redakcionāli grozījumi un  precizēts aizgādņa un apbedīšanas pabalsta apmērs.</w:t>
            </w:r>
          </w:p>
        </w:tc>
      </w:tr>
      <w:tr w:rsidR="00A7314B" w:rsidRPr="00A7314B" w14:paraId="38549E7E" w14:textId="77777777" w:rsidTr="0031659E">
        <w:tc>
          <w:tcPr>
            <w:tcW w:w="13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EDC324" w14:textId="77777777" w:rsidR="00A7314B" w:rsidRPr="00A7314B" w:rsidRDefault="00A7314B" w:rsidP="00A7314B">
            <w:pPr>
              <w:rPr>
                <w:szCs w:val="24"/>
                <w:lang w:eastAsia="lv-LV"/>
              </w:rPr>
            </w:pPr>
            <w:r w:rsidRPr="00A7314B">
              <w:rPr>
                <w:szCs w:val="24"/>
                <w:lang w:eastAsia="lv-LV"/>
              </w:rPr>
              <w:t>3. Informācija par plānoto projekta ietekmi uz pašvaldības budžetu</w:t>
            </w:r>
          </w:p>
        </w:tc>
        <w:tc>
          <w:tcPr>
            <w:tcW w:w="36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63E4FD" w14:textId="77777777" w:rsidR="00A7314B" w:rsidRPr="00A7314B" w:rsidRDefault="00A7314B" w:rsidP="00A7314B">
            <w:pPr>
              <w:jc w:val="both"/>
              <w:rPr>
                <w:szCs w:val="24"/>
                <w:lang w:eastAsia="lv-LV"/>
              </w:rPr>
            </w:pPr>
            <w:r w:rsidRPr="00A7314B">
              <w:rPr>
                <w:szCs w:val="24"/>
                <w:lang w:eastAsia="lv-LV"/>
              </w:rPr>
              <w:t>Saistošo noteikumu īstenošanai 2023. gadā ir nepieciešami papildu finanšu līdzekļi 11 800 </w:t>
            </w:r>
            <w:proofErr w:type="spellStart"/>
            <w:r w:rsidRPr="00A7314B">
              <w:rPr>
                <w:i/>
                <w:szCs w:val="24"/>
                <w:lang w:eastAsia="lv-LV"/>
              </w:rPr>
              <w:t>euro</w:t>
            </w:r>
            <w:proofErr w:type="spellEnd"/>
            <w:r w:rsidRPr="00A7314B">
              <w:rPr>
                <w:szCs w:val="24"/>
                <w:lang w:eastAsia="lv-LV"/>
              </w:rPr>
              <w:t>. Lai nodrošinātu Saistošo noteikumu projekta izpildi, nav nepieciešams veidot jaunas institūcijas vai radīt jaunas darbavietas.</w:t>
            </w:r>
          </w:p>
        </w:tc>
      </w:tr>
      <w:tr w:rsidR="00A7314B" w:rsidRPr="00A7314B" w14:paraId="42766499" w14:textId="77777777" w:rsidTr="0031659E">
        <w:tc>
          <w:tcPr>
            <w:tcW w:w="13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5126C9" w14:textId="77777777" w:rsidR="00A7314B" w:rsidRPr="00A7314B" w:rsidRDefault="00A7314B" w:rsidP="00A7314B">
            <w:pPr>
              <w:rPr>
                <w:szCs w:val="24"/>
                <w:lang w:eastAsia="lv-LV"/>
              </w:rPr>
            </w:pPr>
            <w:r w:rsidRPr="00A7314B">
              <w:rPr>
                <w:szCs w:val="24"/>
                <w:lang w:eastAsia="lv-LV"/>
              </w:rPr>
              <w:t>4. Informācija par plānoto projekta ietekmi uz uzņēmējdarbības vidi pašvaldības teritorijā</w:t>
            </w:r>
          </w:p>
        </w:tc>
        <w:tc>
          <w:tcPr>
            <w:tcW w:w="36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49ACC9" w14:textId="77777777" w:rsidR="00A7314B" w:rsidRPr="00A7314B" w:rsidRDefault="00A7314B" w:rsidP="00A7314B">
            <w:pPr>
              <w:jc w:val="both"/>
              <w:rPr>
                <w:szCs w:val="24"/>
                <w:lang w:eastAsia="lv-LV"/>
              </w:rPr>
            </w:pPr>
            <w:r w:rsidRPr="00A7314B">
              <w:rPr>
                <w:szCs w:val="24"/>
                <w:lang w:eastAsia="lv-LV"/>
              </w:rPr>
              <w:t>Saistošo noteikumu projekts tiešā veidā neietekmē uzņēmējdarbības vidi pašvaldības teritorijā.</w:t>
            </w:r>
          </w:p>
        </w:tc>
      </w:tr>
      <w:tr w:rsidR="00A7314B" w:rsidRPr="00A7314B" w14:paraId="036D67E7" w14:textId="77777777" w:rsidTr="0031659E">
        <w:tc>
          <w:tcPr>
            <w:tcW w:w="13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FE29A8" w14:textId="77777777" w:rsidR="00A7314B" w:rsidRPr="00A7314B" w:rsidRDefault="00A7314B" w:rsidP="00A7314B">
            <w:pPr>
              <w:rPr>
                <w:szCs w:val="24"/>
                <w:lang w:eastAsia="lv-LV"/>
              </w:rPr>
            </w:pPr>
            <w:r w:rsidRPr="00A7314B">
              <w:rPr>
                <w:szCs w:val="24"/>
                <w:lang w:eastAsia="lv-LV"/>
              </w:rPr>
              <w:t>5. Informācija par administratīvajām procedūrām</w:t>
            </w:r>
          </w:p>
        </w:tc>
        <w:tc>
          <w:tcPr>
            <w:tcW w:w="36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90F755" w14:textId="77777777" w:rsidR="00A7314B" w:rsidRPr="00A7314B" w:rsidRDefault="00A7314B" w:rsidP="00A7314B">
            <w:pPr>
              <w:jc w:val="both"/>
              <w:rPr>
                <w:szCs w:val="24"/>
                <w:lang w:eastAsia="lv-LV"/>
              </w:rPr>
            </w:pPr>
            <w:r w:rsidRPr="00A7314B">
              <w:rPr>
                <w:szCs w:val="24"/>
                <w:lang w:eastAsia="lv-LV"/>
              </w:rPr>
              <w:t xml:space="preserve">Saistošo noteikumu projekts attiecas uz sociālo jomu. Pakalpojumu sniedz p/a “Olaines sociālais dienests”. P/a “Olaines sociālais dienests” pieņemto lēmumu var apstrīdēt Olaines novada domē. </w:t>
            </w:r>
            <w:r w:rsidRPr="00A7314B">
              <w:rPr>
                <w:szCs w:val="24"/>
                <w:lang w:eastAsia="lv-LV"/>
              </w:rPr>
              <w:lastRenderedPageBreak/>
              <w:t>Olaines novada domes lēmumu var pārsūdzēt Administratīvā procesa likuma noteiktajā kārtībā.</w:t>
            </w:r>
          </w:p>
        </w:tc>
      </w:tr>
      <w:tr w:rsidR="00A7314B" w:rsidRPr="00A7314B" w14:paraId="0852BA1B" w14:textId="77777777" w:rsidTr="0031659E">
        <w:tc>
          <w:tcPr>
            <w:tcW w:w="13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37AB50" w14:textId="77777777" w:rsidR="00A7314B" w:rsidRPr="00A7314B" w:rsidRDefault="00A7314B" w:rsidP="00A7314B">
            <w:pPr>
              <w:rPr>
                <w:szCs w:val="24"/>
                <w:lang w:eastAsia="lv-LV"/>
              </w:rPr>
            </w:pPr>
            <w:r w:rsidRPr="00A7314B">
              <w:rPr>
                <w:szCs w:val="24"/>
                <w:lang w:eastAsia="lv-LV"/>
              </w:rPr>
              <w:lastRenderedPageBreak/>
              <w:t>6. Informācija par konsultācijām ar privātpersonām</w:t>
            </w:r>
          </w:p>
        </w:tc>
        <w:tc>
          <w:tcPr>
            <w:tcW w:w="36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B3DDD9" w14:textId="77777777" w:rsidR="00A7314B" w:rsidRPr="00A7314B" w:rsidRDefault="00A7314B" w:rsidP="00A7314B">
            <w:pPr>
              <w:jc w:val="both"/>
              <w:rPr>
                <w:szCs w:val="24"/>
                <w:lang w:eastAsia="lv-LV"/>
              </w:rPr>
            </w:pPr>
            <w:r w:rsidRPr="00A7314B">
              <w:rPr>
                <w:szCs w:val="24"/>
                <w:lang w:eastAsia="lv-LV"/>
              </w:rPr>
              <w:t>Sabiedrība Saistošo noteikumu projekta izstrādāšanā netika iesaistīta, jo Saistošo noteikumu projekts neierobežo sabiedrības tiesības, bet uzlabo klientu dzīves kvalitāti.</w:t>
            </w:r>
          </w:p>
        </w:tc>
      </w:tr>
    </w:tbl>
    <w:p w14:paraId="68BA6357" w14:textId="77777777" w:rsidR="00A7314B" w:rsidRPr="00A7314B" w:rsidRDefault="00A7314B" w:rsidP="00A7314B">
      <w:pPr>
        <w:shd w:val="clear" w:color="auto" w:fill="FFFFFF"/>
        <w:rPr>
          <w:szCs w:val="24"/>
          <w:lang w:eastAsia="lv-LV"/>
        </w:rPr>
      </w:pPr>
    </w:p>
    <w:p w14:paraId="5181F006" w14:textId="77777777" w:rsidR="00A7314B" w:rsidRPr="00A7314B" w:rsidRDefault="00A7314B" w:rsidP="00A7314B">
      <w:pPr>
        <w:shd w:val="clear" w:color="auto" w:fill="FFFFFF"/>
        <w:rPr>
          <w:szCs w:val="24"/>
          <w:lang w:eastAsia="lv-LV"/>
        </w:rPr>
      </w:pPr>
    </w:p>
    <w:p w14:paraId="00E1F3D8" w14:textId="77777777" w:rsidR="00A7314B" w:rsidRPr="00A7314B" w:rsidRDefault="00A7314B" w:rsidP="00A7314B">
      <w:pPr>
        <w:shd w:val="clear" w:color="auto" w:fill="FFFFFF"/>
        <w:rPr>
          <w:szCs w:val="24"/>
          <w:lang w:eastAsia="lv-LV"/>
        </w:rPr>
      </w:pPr>
    </w:p>
    <w:p w14:paraId="77545AE4" w14:textId="433FD2B7" w:rsidR="00A7314B" w:rsidRPr="00A7314B" w:rsidRDefault="00A7314B" w:rsidP="00A7314B">
      <w:pPr>
        <w:shd w:val="clear" w:color="auto" w:fill="FFFFFF"/>
        <w:rPr>
          <w:szCs w:val="24"/>
          <w:lang w:eastAsia="lv-LV"/>
        </w:rPr>
      </w:pPr>
      <w:r w:rsidRPr="00A7314B">
        <w:rPr>
          <w:szCs w:val="24"/>
          <w:lang w:eastAsia="lv-LV"/>
        </w:rPr>
        <w:t xml:space="preserve">Domes priekšsēdētājs </w:t>
      </w:r>
      <w:r w:rsidRPr="00A7314B">
        <w:rPr>
          <w:szCs w:val="24"/>
          <w:lang w:eastAsia="lv-LV"/>
        </w:rPr>
        <w:tab/>
      </w:r>
      <w:r>
        <w:rPr>
          <w:szCs w:val="24"/>
          <w:lang w:eastAsia="lv-LV"/>
        </w:rPr>
        <w:tab/>
      </w:r>
      <w:r>
        <w:rPr>
          <w:szCs w:val="24"/>
          <w:lang w:eastAsia="lv-LV"/>
        </w:rPr>
        <w:tab/>
      </w:r>
      <w:r>
        <w:rPr>
          <w:szCs w:val="24"/>
          <w:lang w:eastAsia="lv-LV"/>
        </w:rPr>
        <w:tab/>
      </w:r>
      <w:r>
        <w:rPr>
          <w:szCs w:val="24"/>
          <w:lang w:eastAsia="lv-LV"/>
        </w:rPr>
        <w:tab/>
      </w:r>
      <w:r>
        <w:rPr>
          <w:szCs w:val="24"/>
          <w:lang w:eastAsia="lv-LV"/>
        </w:rPr>
        <w:tab/>
      </w:r>
      <w:r>
        <w:rPr>
          <w:szCs w:val="24"/>
          <w:lang w:eastAsia="lv-LV"/>
        </w:rPr>
        <w:tab/>
      </w:r>
      <w:r w:rsidRPr="00A7314B">
        <w:rPr>
          <w:szCs w:val="24"/>
          <w:bdr w:val="none" w:sz="0" w:space="0" w:color="auto" w:frame="1"/>
          <w:lang w:eastAsia="lv-LV"/>
        </w:rPr>
        <w:t>A. Bergs</w:t>
      </w:r>
    </w:p>
    <w:p w14:paraId="7A2FCA39" w14:textId="77777777" w:rsidR="00A7314B" w:rsidRPr="00A7314B" w:rsidRDefault="00A7314B" w:rsidP="00A7314B">
      <w:pPr>
        <w:rPr>
          <w:rFonts w:eastAsia="Calibri"/>
          <w:szCs w:val="24"/>
        </w:rPr>
      </w:pPr>
    </w:p>
    <w:p w14:paraId="484A182D" w14:textId="77777777" w:rsidR="004572B6" w:rsidRPr="00A7314B" w:rsidRDefault="004572B6" w:rsidP="00A7314B"/>
    <w:sectPr w:rsidR="004572B6" w:rsidRPr="00A7314B" w:rsidSect="00307FC3">
      <w:headerReference w:type="default" r:id="rId8"/>
      <w:headerReference w:type="first" r:id="rId9"/>
      <w:type w:val="continuous"/>
      <w:pgSz w:w="11906" w:h="16838" w:code="9"/>
      <w:pgMar w:top="1134" w:right="1274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26A6" w14:textId="77777777" w:rsidR="008737E9" w:rsidRDefault="008737E9">
      <w:r>
        <w:separator/>
      </w:r>
    </w:p>
  </w:endnote>
  <w:endnote w:type="continuationSeparator" w:id="0">
    <w:p w14:paraId="17C383C4" w14:textId="77777777" w:rsidR="008737E9" w:rsidRDefault="0087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8A080" w14:textId="77777777" w:rsidR="008737E9" w:rsidRDefault="008737E9">
      <w:r>
        <w:separator/>
      </w:r>
    </w:p>
  </w:footnote>
  <w:footnote w:type="continuationSeparator" w:id="0">
    <w:p w14:paraId="6CC104D8" w14:textId="77777777" w:rsidR="008737E9" w:rsidRDefault="00873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1E532" w14:textId="77777777" w:rsidR="00B03787" w:rsidRDefault="00B03787" w:rsidP="004975E1">
    <w:pPr>
      <w:pStyle w:val="Header"/>
    </w:pPr>
  </w:p>
  <w:p w14:paraId="4D0299C9" w14:textId="77777777" w:rsidR="00B03787" w:rsidRDefault="00B03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66309" w14:textId="76217C28" w:rsidR="00B03787" w:rsidRDefault="00A7314B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AF4CF09" wp14:editId="04135E9E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1B224815" w14:textId="77777777" w:rsidR="00B03787" w:rsidRDefault="00B03787" w:rsidP="00E770CE">
    <w:pPr>
      <w:jc w:val="center"/>
    </w:pPr>
  </w:p>
  <w:p w14:paraId="0D34121E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21A7BD20" w14:textId="77777777" w:rsidR="00B03787" w:rsidRDefault="00B03787" w:rsidP="004975E1">
    <w:pPr>
      <w:ind w:right="-766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                </w:t>
    </w:r>
    <w:r w:rsidRPr="000629D4">
      <w:rPr>
        <w:rFonts w:ascii="Arial" w:hAnsi="Arial"/>
        <w:sz w:val="40"/>
        <w:szCs w:val="40"/>
      </w:rPr>
      <w:t>OLAINES</w:t>
    </w:r>
    <w:r>
      <w:rPr>
        <w:rFonts w:ascii="Arial" w:hAnsi="Arial"/>
        <w:sz w:val="40"/>
        <w:szCs w:val="40"/>
      </w:rPr>
      <w:t xml:space="preserve"> </w:t>
    </w:r>
    <w:r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>DOME</w:t>
    </w:r>
  </w:p>
  <w:p w14:paraId="3B0F3F41" w14:textId="77777777" w:rsidR="00B03787" w:rsidRPr="00166DB3" w:rsidRDefault="00B03787" w:rsidP="00432F23">
    <w:pPr>
      <w:ind w:right="-766"/>
      <w:rPr>
        <w:rFonts w:ascii="Arial" w:hAnsi="Arial"/>
        <w:sz w:val="20"/>
      </w:rPr>
    </w:pPr>
    <w:r>
      <w:rPr>
        <w:rFonts w:ascii="Arial" w:hAnsi="Arial"/>
        <w:sz w:val="20"/>
      </w:rPr>
      <w:t xml:space="preserve">             Zemgales iela</w:t>
    </w:r>
    <w:r w:rsidRPr="00166DB3">
      <w:rPr>
        <w:rFonts w:ascii="Arial" w:hAnsi="Arial"/>
        <w:sz w:val="20"/>
      </w:rPr>
      <w:t xml:space="preserve"> 33,</w:t>
    </w:r>
    <w:r>
      <w:rPr>
        <w:rFonts w:ascii="Arial" w:hAnsi="Arial"/>
        <w:sz w:val="20"/>
      </w:rPr>
      <w:t xml:space="preserve"> Olaine, Olaines novads, LV-2114, </w:t>
    </w:r>
    <w:r>
      <w:rPr>
        <w:rFonts w:ascii="Arial" w:hAnsi="Arial"/>
        <w:sz w:val="18"/>
      </w:rPr>
      <w:t xml:space="preserve">Tālrunis 67964333, </w:t>
    </w:r>
    <w:smartTag w:uri="schemas-tilde-lv/tildestengine" w:element="veidnes">
      <w:smartTagPr>
        <w:attr w:name="text" w:val="Fakss"/>
        <w:attr w:name="id" w:val="-1"/>
        <w:attr w:name="baseform" w:val="faks|s"/>
      </w:smartTagPr>
      <w:r>
        <w:rPr>
          <w:rFonts w:ascii="Arial" w:hAnsi="Arial"/>
          <w:sz w:val="18"/>
        </w:rPr>
        <w:t>Fakss</w:t>
      </w:r>
    </w:smartTag>
    <w:r>
      <w:rPr>
        <w:rFonts w:ascii="Arial" w:hAnsi="Arial"/>
        <w:sz w:val="18"/>
      </w:rPr>
      <w:t xml:space="preserve">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number" w:val="7963777"/>
          <w:attr w:name="phone_prefix" w:val="6"/>
        </w:smartTagPr>
        <w:r>
          <w:rPr>
            <w:rFonts w:ascii="Arial" w:hAnsi="Arial"/>
            <w:sz w:val="18"/>
          </w:rPr>
          <w:t>67963777</w:t>
        </w:r>
      </w:smartTag>
    </w:smartTag>
  </w:p>
  <w:p w14:paraId="52FA7728" w14:textId="77777777" w:rsidR="00B03787" w:rsidRDefault="00B03787" w:rsidP="00432F23">
    <w:pPr>
      <w:pBdr>
        <w:bottom w:val="double" w:sz="6" w:space="1" w:color="auto"/>
      </w:pBdr>
      <w:ind w:right="-666"/>
      <w:rPr>
        <w:rFonts w:ascii="Arial" w:hAnsi="Arial"/>
        <w:sz w:val="40"/>
      </w:rPr>
    </w:pPr>
    <w:r>
      <w:rPr>
        <w:rFonts w:ascii="Arial" w:hAnsi="Arial"/>
        <w:sz w:val="18"/>
      </w:rPr>
      <w:t xml:space="preserve">                                                e-pasts: </w:t>
    </w:r>
    <w:r w:rsidR="00F30A0A">
      <w:rPr>
        <w:rFonts w:ascii="Arial" w:hAnsi="Arial"/>
        <w:sz w:val="18"/>
      </w:rPr>
      <w:t>pasts</w:t>
    </w:r>
    <w:r>
      <w:rPr>
        <w:rFonts w:ascii="Arial" w:hAnsi="Arial"/>
        <w:sz w:val="18"/>
      </w:rPr>
      <w:t>@olaine.lv, www.olaine.lv</w:t>
    </w:r>
  </w:p>
  <w:p w14:paraId="6DBA0B80" w14:textId="77777777" w:rsidR="00B03787" w:rsidRDefault="00B03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299D"/>
    <w:multiLevelType w:val="hybridMultilevel"/>
    <w:tmpl w:val="C2C4932A"/>
    <w:lvl w:ilvl="0" w:tplc="48AC5BF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D164001"/>
    <w:multiLevelType w:val="multilevel"/>
    <w:tmpl w:val="BF5CBD2C"/>
    <w:styleLink w:val="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10664098"/>
    <w:multiLevelType w:val="hybridMultilevel"/>
    <w:tmpl w:val="DD548EA2"/>
    <w:lvl w:ilvl="0" w:tplc="B17EA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9256E"/>
    <w:multiLevelType w:val="hybridMultilevel"/>
    <w:tmpl w:val="239458C0"/>
    <w:lvl w:ilvl="0" w:tplc="91B8BF7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7697D"/>
    <w:multiLevelType w:val="hybridMultilevel"/>
    <w:tmpl w:val="A97226C4"/>
    <w:lvl w:ilvl="0" w:tplc="9EE42F0E">
      <w:start w:val="71"/>
      <w:numFmt w:val="decimal"/>
      <w:lvlText w:val="%1"/>
      <w:lvlJc w:val="left"/>
      <w:pPr>
        <w:ind w:left="-654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66" w:hanging="360"/>
      </w:pPr>
    </w:lvl>
    <w:lvl w:ilvl="2" w:tplc="0426001B" w:tentative="1">
      <w:start w:val="1"/>
      <w:numFmt w:val="lowerRoman"/>
      <w:lvlText w:val="%3."/>
      <w:lvlJc w:val="right"/>
      <w:pPr>
        <w:ind w:left="786" w:hanging="180"/>
      </w:pPr>
    </w:lvl>
    <w:lvl w:ilvl="3" w:tplc="0426000F" w:tentative="1">
      <w:start w:val="1"/>
      <w:numFmt w:val="decimal"/>
      <w:lvlText w:val="%4."/>
      <w:lvlJc w:val="left"/>
      <w:pPr>
        <w:ind w:left="1506" w:hanging="360"/>
      </w:pPr>
    </w:lvl>
    <w:lvl w:ilvl="4" w:tplc="04260019" w:tentative="1">
      <w:start w:val="1"/>
      <w:numFmt w:val="lowerLetter"/>
      <w:lvlText w:val="%5."/>
      <w:lvlJc w:val="left"/>
      <w:pPr>
        <w:ind w:left="2226" w:hanging="360"/>
      </w:pPr>
    </w:lvl>
    <w:lvl w:ilvl="5" w:tplc="0426001B" w:tentative="1">
      <w:start w:val="1"/>
      <w:numFmt w:val="lowerRoman"/>
      <w:lvlText w:val="%6."/>
      <w:lvlJc w:val="right"/>
      <w:pPr>
        <w:ind w:left="2946" w:hanging="180"/>
      </w:pPr>
    </w:lvl>
    <w:lvl w:ilvl="6" w:tplc="0426000F" w:tentative="1">
      <w:start w:val="1"/>
      <w:numFmt w:val="decimal"/>
      <w:lvlText w:val="%7."/>
      <w:lvlJc w:val="left"/>
      <w:pPr>
        <w:ind w:left="3666" w:hanging="360"/>
      </w:pPr>
    </w:lvl>
    <w:lvl w:ilvl="7" w:tplc="04260019" w:tentative="1">
      <w:start w:val="1"/>
      <w:numFmt w:val="lowerLetter"/>
      <w:lvlText w:val="%8."/>
      <w:lvlJc w:val="left"/>
      <w:pPr>
        <w:ind w:left="4386" w:hanging="360"/>
      </w:pPr>
    </w:lvl>
    <w:lvl w:ilvl="8" w:tplc="0426001B" w:tentative="1">
      <w:start w:val="1"/>
      <w:numFmt w:val="lowerRoman"/>
      <w:lvlText w:val="%9."/>
      <w:lvlJc w:val="right"/>
      <w:pPr>
        <w:ind w:left="5106" w:hanging="180"/>
      </w:pPr>
    </w:lvl>
  </w:abstractNum>
  <w:abstractNum w:abstractNumId="5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B2148D2"/>
    <w:multiLevelType w:val="hybridMultilevel"/>
    <w:tmpl w:val="DF5EAB98"/>
    <w:lvl w:ilvl="0" w:tplc="984AC31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25" w:hanging="360"/>
      </w:pPr>
    </w:lvl>
    <w:lvl w:ilvl="2" w:tplc="0426001B" w:tentative="1">
      <w:start w:val="1"/>
      <w:numFmt w:val="lowerRoman"/>
      <w:lvlText w:val="%3."/>
      <w:lvlJc w:val="right"/>
      <w:pPr>
        <w:ind w:left="2145" w:hanging="180"/>
      </w:pPr>
    </w:lvl>
    <w:lvl w:ilvl="3" w:tplc="0426000F" w:tentative="1">
      <w:start w:val="1"/>
      <w:numFmt w:val="decimal"/>
      <w:lvlText w:val="%4."/>
      <w:lvlJc w:val="left"/>
      <w:pPr>
        <w:ind w:left="2865" w:hanging="360"/>
      </w:pPr>
    </w:lvl>
    <w:lvl w:ilvl="4" w:tplc="04260019" w:tentative="1">
      <w:start w:val="1"/>
      <w:numFmt w:val="lowerLetter"/>
      <w:lvlText w:val="%5."/>
      <w:lvlJc w:val="left"/>
      <w:pPr>
        <w:ind w:left="3585" w:hanging="360"/>
      </w:pPr>
    </w:lvl>
    <w:lvl w:ilvl="5" w:tplc="0426001B" w:tentative="1">
      <w:start w:val="1"/>
      <w:numFmt w:val="lowerRoman"/>
      <w:lvlText w:val="%6."/>
      <w:lvlJc w:val="right"/>
      <w:pPr>
        <w:ind w:left="4305" w:hanging="180"/>
      </w:pPr>
    </w:lvl>
    <w:lvl w:ilvl="6" w:tplc="0426000F" w:tentative="1">
      <w:start w:val="1"/>
      <w:numFmt w:val="decimal"/>
      <w:lvlText w:val="%7."/>
      <w:lvlJc w:val="left"/>
      <w:pPr>
        <w:ind w:left="5025" w:hanging="360"/>
      </w:pPr>
    </w:lvl>
    <w:lvl w:ilvl="7" w:tplc="04260019" w:tentative="1">
      <w:start w:val="1"/>
      <w:numFmt w:val="lowerLetter"/>
      <w:lvlText w:val="%8."/>
      <w:lvlJc w:val="left"/>
      <w:pPr>
        <w:ind w:left="5745" w:hanging="360"/>
      </w:pPr>
    </w:lvl>
    <w:lvl w:ilvl="8" w:tplc="042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2A220A5"/>
    <w:multiLevelType w:val="hybridMultilevel"/>
    <w:tmpl w:val="2D3CC7DE"/>
    <w:styleLink w:val="Style13"/>
    <w:lvl w:ilvl="0" w:tplc="14A4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E5204"/>
    <w:multiLevelType w:val="multilevel"/>
    <w:tmpl w:val="ADDEA272"/>
    <w:styleLink w:val="Style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47DE607E"/>
    <w:multiLevelType w:val="multilevel"/>
    <w:tmpl w:val="0AF0E4F6"/>
    <w:styleLink w:val="Style12"/>
    <w:lvl w:ilvl="0">
      <w:start w:val="1"/>
      <w:numFmt w:val="decimal"/>
      <w:lvlText w:val="%1."/>
      <w:lvlJc w:val="left"/>
      <w:pPr>
        <w:ind w:left="384" w:hanging="384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0" w15:restartNumberingAfterBreak="0">
    <w:nsid w:val="49EB7B07"/>
    <w:multiLevelType w:val="hybridMultilevel"/>
    <w:tmpl w:val="09AC6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65F48"/>
    <w:multiLevelType w:val="hybridMultilevel"/>
    <w:tmpl w:val="418E7846"/>
    <w:lvl w:ilvl="0" w:tplc="92A4118A">
      <w:start w:val="71"/>
      <w:numFmt w:val="decimal"/>
      <w:lvlText w:val="%1"/>
      <w:lvlJc w:val="left"/>
      <w:pPr>
        <w:ind w:left="-654" w:hanging="360"/>
      </w:pPr>
    </w:lvl>
    <w:lvl w:ilvl="1" w:tplc="04260019">
      <w:start w:val="1"/>
      <w:numFmt w:val="lowerLetter"/>
      <w:lvlText w:val="%2."/>
      <w:lvlJc w:val="left"/>
      <w:pPr>
        <w:ind w:left="66" w:hanging="360"/>
      </w:pPr>
    </w:lvl>
    <w:lvl w:ilvl="2" w:tplc="0426001B">
      <w:start w:val="1"/>
      <w:numFmt w:val="lowerRoman"/>
      <w:lvlText w:val="%3."/>
      <w:lvlJc w:val="right"/>
      <w:pPr>
        <w:ind w:left="786" w:hanging="180"/>
      </w:pPr>
    </w:lvl>
    <w:lvl w:ilvl="3" w:tplc="0426000F">
      <w:start w:val="1"/>
      <w:numFmt w:val="decimal"/>
      <w:lvlText w:val="%4."/>
      <w:lvlJc w:val="left"/>
      <w:pPr>
        <w:ind w:left="1506" w:hanging="360"/>
      </w:pPr>
    </w:lvl>
    <w:lvl w:ilvl="4" w:tplc="04260019">
      <w:start w:val="1"/>
      <w:numFmt w:val="lowerLetter"/>
      <w:lvlText w:val="%5."/>
      <w:lvlJc w:val="left"/>
      <w:pPr>
        <w:ind w:left="2226" w:hanging="360"/>
      </w:pPr>
    </w:lvl>
    <w:lvl w:ilvl="5" w:tplc="0426001B">
      <w:start w:val="1"/>
      <w:numFmt w:val="lowerRoman"/>
      <w:lvlText w:val="%6."/>
      <w:lvlJc w:val="right"/>
      <w:pPr>
        <w:ind w:left="2946" w:hanging="180"/>
      </w:pPr>
    </w:lvl>
    <w:lvl w:ilvl="6" w:tplc="0426000F">
      <w:start w:val="1"/>
      <w:numFmt w:val="decimal"/>
      <w:lvlText w:val="%7."/>
      <w:lvlJc w:val="left"/>
      <w:pPr>
        <w:ind w:left="3666" w:hanging="360"/>
      </w:pPr>
    </w:lvl>
    <w:lvl w:ilvl="7" w:tplc="04260019">
      <w:start w:val="1"/>
      <w:numFmt w:val="lowerLetter"/>
      <w:lvlText w:val="%8."/>
      <w:lvlJc w:val="left"/>
      <w:pPr>
        <w:ind w:left="4386" w:hanging="360"/>
      </w:pPr>
    </w:lvl>
    <w:lvl w:ilvl="8" w:tplc="0426001B">
      <w:start w:val="1"/>
      <w:numFmt w:val="lowerRoman"/>
      <w:lvlText w:val="%9."/>
      <w:lvlJc w:val="right"/>
      <w:pPr>
        <w:ind w:left="5106" w:hanging="180"/>
      </w:pPr>
    </w:lvl>
  </w:abstractNum>
  <w:abstractNum w:abstractNumId="12" w15:restartNumberingAfterBreak="0">
    <w:nsid w:val="59387B92"/>
    <w:multiLevelType w:val="hybridMultilevel"/>
    <w:tmpl w:val="91AC18E6"/>
    <w:styleLink w:val="Style111"/>
    <w:lvl w:ilvl="0" w:tplc="6020468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B1C1827"/>
    <w:multiLevelType w:val="hybridMultilevel"/>
    <w:tmpl w:val="B52CED24"/>
    <w:lvl w:ilvl="0" w:tplc="D59AF2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ED2154"/>
    <w:multiLevelType w:val="multilevel"/>
    <w:tmpl w:val="663A4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F70295C"/>
    <w:multiLevelType w:val="hybridMultilevel"/>
    <w:tmpl w:val="B9A2F4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17B5B"/>
    <w:multiLevelType w:val="hybridMultilevel"/>
    <w:tmpl w:val="99C6CB1A"/>
    <w:lvl w:ilvl="0" w:tplc="36606E58">
      <w:start w:val="1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6A435B"/>
    <w:multiLevelType w:val="multilevel"/>
    <w:tmpl w:val="CCE62B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3776665"/>
    <w:multiLevelType w:val="hybridMultilevel"/>
    <w:tmpl w:val="7FD207BC"/>
    <w:lvl w:ilvl="0" w:tplc="62C49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7948E9"/>
    <w:multiLevelType w:val="multilevel"/>
    <w:tmpl w:val="F6F0EC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FCF0977"/>
    <w:multiLevelType w:val="hybridMultilevel"/>
    <w:tmpl w:val="FB8274EC"/>
    <w:lvl w:ilvl="0" w:tplc="E28A6F20">
      <w:start w:val="1"/>
      <w:numFmt w:val="decimal"/>
      <w:lvlText w:val="%1)"/>
      <w:lvlJc w:val="left"/>
      <w:pPr>
        <w:ind w:left="0" w:firstLine="0"/>
      </w:pPr>
      <w:rPr>
        <w:color w:val="auto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620" w:hanging="360"/>
      </w:pPr>
    </w:lvl>
    <w:lvl w:ilvl="2" w:tplc="0426001B">
      <w:start w:val="1"/>
      <w:numFmt w:val="lowerRoman"/>
      <w:lvlText w:val="%3."/>
      <w:lvlJc w:val="right"/>
      <w:pPr>
        <w:ind w:left="2340" w:hanging="180"/>
      </w:pPr>
    </w:lvl>
    <w:lvl w:ilvl="3" w:tplc="0426000F">
      <w:start w:val="1"/>
      <w:numFmt w:val="decimal"/>
      <w:lvlText w:val="%4."/>
      <w:lvlJc w:val="left"/>
      <w:pPr>
        <w:ind w:left="3060" w:hanging="360"/>
      </w:pPr>
    </w:lvl>
    <w:lvl w:ilvl="4" w:tplc="04260019">
      <w:start w:val="1"/>
      <w:numFmt w:val="lowerLetter"/>
      <w:lvlText w:val="%5."/>
      <w:lvlJc w:val="left"/>
      <w:pPr>
        <w:ind w:left="3780" w:hanging="360"/>
      </w:pPr>
    </w:lvl>
    <w:lvl w:ilvl="5" w:tplc="0426001B">
      <w:start w:val="1"/>
      <w:numFmt w:val="lowerRoman"/>
      <w:lvlText w:val="%6."/>
      <w:lvlJc w:val="right"/>
      <w:pPr>
        <w:ind w:left="4500" w:hanging="180"/>
      </w:pPr>
    </w:lvl>
    <w:lvl w:ilvl="6" w:tplc="0426000F">
      <w:start w:val="1"/>
      <w:numFmt w:val="decimal"/>
      <w:lvlText w:val="%7."/>
      <w:lvlJc w:val="left"/>
      <w:pPr>
        <w:ind w:left="5220" w:hanging="360"/>
      </w:pPr>
    </w:lvl>
    <w:lvl w:ilvl="7" w:tplc="04260019">
      <w:start w:val="1"/>
      <w:numFmt w:val="lowerLetter"/>
      <w:lvlText w:val="%8."/>
      <w:lvlJc w:val="left"/>
      <w:pPr>
        <w:ind w:left="5940" w:hanging="360"/>
      </w:pPr>
    </w:lvl>
    <w:lvl w:ilvl="8" w:tplc="0426001B">
      <w:start w:val="1"/>
      <w:numFmt w:val="lowerRoman"/>
      <w:lvlText w:val="%9."/>
      <w:lvlJc w:val="right"/>
      <w:pPr>
        <w:ind w:left="6660" w:hanging="180"/>
      </w:pPr>
    </w:lvl>
  </w:abstractNum>
  <w:num w:numId="1" w16cid:durableId="4741761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45445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19412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7219410">
    <w:abstractNumId w:val="2"/>
  </w:num>
  <w:num w:numId="5" w16cid:durableId="1430464096">
    <w:abstractNumId w:val="6"/>
  </w:num>
  <w:num w:numId="6" w16cid:durableId="1581211775">
    <w:abstractNumId w:val="11"/>
    <w:lvlOverride w:ilvl="0">
      <w:startOverride w:val="7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3145302">
    <w:abstractNumId w:val="7"/>
  </w:num>
  <w:num w:numId="8" w16cid:durableId="1421566636">
    <w:abstractNumId w:val="5"/>
  </w:num>
  <w:num w:numId="9" w16cid:durableId="1064790982">
    <w:abstractNumId w:val="8"/>
  </w:num>
  <w:num w:numId="10" w16cid:durableId="1330450960">
    <w:abstractNumId w:val="12"/>
  </w:num>
  <w:num w:numId="11" w16cid:durableId="695888583">
    <w:abstractNumId w:val="9"/>
  </w:num>
  <w:num w:numId="12" w16cid:durableId="727413753">
    <w:abstractNumId w:val="4"/>
  </w:num>
  <w:num w:numId="13" w16cid:durableId="1486438365">
    <w:abstractNumId w:val="13"/>
  </w:num>
  <w:num w:numId="14" w16cid:durableId="12561354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6480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5882926">
    <w:abstractNumId w:val="20"/>
  </w:num>
  <w:num w:numId="17" w16cid:durableId="769545540">
    <w:abstractNumId w:val="3"/>
  </w:num>
  <w:num w:numId="18" w16cid:durableId="1267738823">
    <w:abstractNumId w:val="14"/>
  </w:num>
  <w:num w:numId="19" w16cid:durableId="583606011">
    <w:abstractNumId w:val="16"/>
  </w:num>
  <w:num w:numId="20" w16cid:durableId="824784247">
    <w:abstractNumId w:val="18"/>
  </w:num>
  <w:num w:numId="21" w16cid:durableId="1449425300">
    <w:abstractNumId w:val="17"/>
  </w:num>
  <w:num w:numId="22" w16cid:durableId="1162702533">
    <w:abstractNumId w:val="15"/>
  </w:num>
  <w:num w:numId="23" w16cid:durableId="1198933388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10DDE"/>
    <w:rsid w:val="00034817"/>
    <w:rsid w:val="000629D4"/>
    <w:rsid w:val="000777AA"/>
    <w:rsid w:val="000831C4"/>
    <w:rsid w:val="0009430D"/>
    <w:rsid w:val="000C2E82"/>
    <w:rsid w:val="00111C08"/>
    <w:rsid w:val="00115A4C"/>
    <w:rsid w:val="00147244"/>
    <w:rsid w:val="001503E5"/>
    <w:rsid w:val="001642CC"/>
    <w:rsid w:val="00164A3C"/>
    <w:rsid w:val="00166DB3"/>
    <w:rsid w:val="00181BDB"/>
    <w:rsid w:val="001A137B"/>
    <w:rsid w:val="001B391A"/>
    <w:rsid w:val="001C23FC"/>
    <w:rsid w:val="001D0D9C"/>
    <w:rsid w:val="001E661C"/>
    <w:rsid w:val="00247959"/>
    <w:rsid w:val="002568C8"/>
    <w:rsid w:val="00293C5D"/>
    <w:rsid w:val="002A5DEE"/>
    <w:rsid w:val="002C359D"/>
    <w:rsid w:val="002C6413"/>
    <w:rsid w:val="0030361E"/>
    <w:rsid w:val="00307FC3"/>
    <w:rsid w:val="003130B9"/>
    <w:rsid w:val="0036387F"/>
    <w:rsid w:val="00364586"/>
    <w:rsid w:val="00383F78"/>
    <w:rsid w:val="003A61B5"/>
    <w:rsid w:val="003B4779"/>
    <w:rsid w:val="003C4F4A"/>
    <w:rsid w:val="003E2DED"/>
    <w:rsid w:val="0040002F"/>
    <w:rsid w:val="00410964"/>
    <w:rsid w:val="00417BDA"/>
    <w:rsid w:val="004250AA"/>
    <w:rsid w:val="00432F23"/>
    <w:rsid w:val="004572B6"/>
    <w:rsid w:val="004741FC"/>
    <w:rsid w:val="00494A63"/>
    <w:rsid w:val="00497529"/>
    <w:rsid w:val="004975E1"/>
    <w:rsid w:val="004A1CB8"/>
    <w:rsid w:val="004A6A21"/>
    <w:rsid w:val="004B124F"/>
    <w:rsid w:val="004F3FAB"/>
    <w:rsid w:val="00506DDB"/>
    <w:rsid w:val="0051046F"/>
    <w:rsid w:val="00516A58"/>
    <w:rsid w:val="00545A66"/>
    <w:rsid w:val="00552177"/>
    <w:rsid w:val="005523A8"/>
    <w:rsid w:val="00552B9D"/>
    <w:rsid w:val="005550E3"/>
    <w:rsid w:val="00557201"/>
    <w:rsid w:val="0057326F"/>
    <w:rsid w:val="005770AA"/>
    <w:rsid w:val="00582019"/>
    <w:rsid w:val="005A4885"/>
    <w:rsid w:val="005A4E3D"/>
    <w:rsid w:val="005C29BF"/>
    <w:rsid w:val="005D1917"/>
    <w:rsid w:val="005E390A"/>
    <w:rsid w:val="00625E51"/>
    <w:rsid w:val="00636297"/>
    <w:rsid w:val="006477D7"/>
    <w:rsid w:val="00654290"/>
    <w:rsid w:val="0067102E"/>
    <w:rsid w:val="00673C4B"/>
    <w:rsid w:val="006D16D9"/>
    <w:rsid w:val="006E3A30"/>
    <w:rsid w:val="006F1AE8"/>
    <w:rsid w:val="006F3D12"/>
    <w:rsid w:val="00703FF8"/>
    <w:rsid w:val="0071328C"/>
    <w:rsid w:val="00720000"/>
    <w:rsid w:val="00740ED4"/>
    <w:rsid w:val="00754F5A"/>
    <w:rsid w:val="00766C89"/>
    <w:rsid w:val="00771043"/>
    <w:rsid w:val="0077108C"/>
    <w:rsid w:val="00773D57"/>
    <w:rsid w:val="007846C0"/>
    <w:rsid w:val="00790F69"/>
    <w:rsid w:val="007941CA"/>
    <w:rsid w:val="00795656"/>
    <w:rsid w:val="00797FDE"/>
    <w:rsid w:val="007B7AB1"/>
    <w:rsid w:val="007C2617"/>
    <w:rsid w:val="007E3242"/>
    <w:rsid w:val="007F2442"/>
    <w:rsid w:val="00814751"/>
    <w:rsid w:val="00847404"/>
    <w:rsid w:val="00865FD3"/>
    <w:rsid w:val="008737E9"/>
    <w:rsid w:val="00881116"/>
    <w:rsid w:val="008A56E2"/>
    <w:rsid w:val="008B6386"/>
    <w:rsid w:val="008C7BB4"/>
    <w:rsid w:val="008D6075"/>
    <w:rsid w:val="00924795"/>
    <w:rsid w:val="009421A4"/>
    <w:rsid w:val="00943BBC"/>
    <w:rsid w:val="009534CC"/>
    <w:rsid w:val="00955B8C"/>
    <w:rsid w:val="009571C8"/>
    <w:rsid w:val="009579BC"/>
    <w:rsid w:val="009A5C03"/>
    <w:rsid w:val="009C3E91"/>
    <w:rsid w:val="009D438F"/>
    <w:rsid w:val="00A40C7F"/>
    <w:rsid w:val="00A607F4"/>
    <w:rsid w:val="00A64A52"/>
    <w:rsid w:val="00A7314B"/>
    <w:rsid w:val="00A8134B"/>
    <w:rsid w:val="00A845D2"/>
    <w:rsid w:val="00A911D5"/>
    <w:rsid w:val="00AA1A28"/>
    <w:rsid w:val="00AA2226"/>
    <w:rsid w:val="00AA6B72"/>
    <w:rsid w:val="00AB1810"/>
    <w:rsid w:val="00AE6E8B"/>
    <w:rsid w:val="00AF5214"/>
    <w:rsid w:val="00B03787"/>
    <w:rsid w:val="00B053FB"/>
    <w:rsid w:val="00B13CFE"/>
    <w:rsid w:val="00B34D45"/>
    <w:rsid w:val="00B35AEC"/>
    <w:rsid w:val="00B44EBC"/>
    <w:rsid w:val="00B56ECE"/>
    <w:rsid w:val="00B80119"/>
    <w:rsid w:val="00B839DB"/>
    <w:rsid w:val="00B95D5B"/>
    <w:rsid w:val="00BA3CE4"/>
    <w:rsid w:val="00BA6BA5"/>
    <w:rsid w:val="00BB2643"/>
    <w:rsid w:val="00BC36E8"/>
    <w:rsid w:val="00BD7CD1"/>
    <w:rsid w:val="00BF5FEB"/>
    <w:rsid w:val="00C071C7"/>
    <w:rsid w:val="00C074AE"/>
    <w:rsid w:val="00C14E93"/>
    <w:rsid w:val="00C1649A"/>
    <w:rsid w:val="00C5184E"/>
    <w:rsid w:val="00C7264B"/>
    <w:rsid w:val="00C81472"/>
    <w:rsid w:val="00CA7810"/>
    <w:rsid w:val="00CB0330"/>
    <w:rsid w:val="00CC4188"/>
    <w:rsid w:val="00CC5C32"/>
    <w:rsid w:val="00CD2BE6"/>
    <w:rsid w:val="00D410A9"/>
    <w:rsid w:val="00D8175B"/>
    <w:rsid w:val="00D92598"/>
    <w:rsid w:val="00D974B5"/>
    <w:rsid w:val="00DA355A"/>
    <w:rsid w:val="00DA7286"/>
    <w:rsid w:val="00DB00A9"/>
    <w:rsid w:val="00DD2237"/>
    <w:rsid w:val="00DD78D3"/>
    <w:rsid w:val="00DE79DB"/>
    <w:rsid w:val="00DF0F40"/>
    <w:rsid w:val="00E6306A"/>
    <w:rsid w:val="00E770CE"/>
    <w:rsid w:val="00E81B27"/>
    <w:rsid w:val="00EA3DC9"/>
    <w:rsid w:val="00EB54D2"/>
    <w:rsid w:val="00EC7337"/>
    <w:rsid w:val="00ED786D"/>
    <w:rsid w:val="00EF43EB"/>
    <w:rsid w:val="00EF6EA7"/>
    <w:rsid w:val="00F11110"/>
    <w:rsid w:val="00F30A0A"/>
    <w:rsid w:val="00F63E41"/>
    <w:rsid w:val="00F77EFC"/>
    <w:rsid w:val="00F77F52"/>
    <w:rsid w:val="00F84803"/>
    <w:rsid w:val="00F96162"/>
    <w:rsid w:val="00FD22A6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phone"/>
  <w:smartTagType w:namespaceuri="urn:schemas-microsoft-com:office:smarttags" w:name="phone"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."/>
  <w:listSeparator w:val=";"/>
  <w14:docId w14:val="33C6870E"/>
  <w15:chartTrackingRefBased/>
  <w15:docId w15:val="{BE37B89E-3908-4E96-A554-7CAC1504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3FB"/>
    <w:rPr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B03787"/>
    <w:rPr>
      <w:lang w:eastAsia="en-US"/>
    </w:rPr>
  </w:style>
  <w:style w:type="paragraph" w:styleId="Title">
    <w:name w:val="Title"/>
    <w:basedOn w:val="Normal"/>
    <w:link w:val="TitleChar"/>
    <w:qFormat/>
    <w:pPr>
      <w:jc w:val="center"/>
    </w:pPr>
  </w:style>
  <w:style w:type="character" w:customStyle="1" w:styleId="TitleChar">
    <w:name w:val="Title Char"/>
    <w:link w:val="Title"/>
    <w:rsid w:val="00B03787"/>
    <w:rPr>
      <w:rFonts w:ascii="RimHelvetica" w:hAnsi="RimHelvetica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03787"/>
    <w:rPr>
      <w:rFonts w:ascii="RimHelvetica" w:hAnsi="RimHelvetica"/>
      <w:sz w:val="24"/>
      <w:lang w:eastAsia="en-US"/>
    </w:rPr>
  </w:style>
  <w:style w:type="character" w:styleId="Hyperlink">
    <w:name w:val="Hyperlink"/>
    <w:rsid w:val="00166DB3"/>
    <w:rPr>
      <w:color w:val="0000FF"/>
      <w:u w:val="single"/>
    </w:rPr>
  </w:style>
  <w:style w:type="table" w:styleId="TableGrid">
    <w:name w:val="Table Grid"/>
    <w:basedOn w:val="TableNormal"/>
    <w:uiPriority w:val="9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740ED4"/>
    <w:rPr>
      <w:rFonts w:ascii="RimHelvetica" w:hAnsi="RimHelvetica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EA3DC9"/>
    <w:pPr>
      <w:ind w:left="851" w:hanging="131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rsid w:val="00EA3DC9"/>
    <w:rPr>
      <w:rFonts w:ascii="Arial" w:hAnsi="Arial" w:cs="Arial"/>
      <w:sz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5E390A"/>
    <w:pPr>
      <w:spacing w:after="120"/>
    </w:pPr>
  </w:style>
  <w:style w:type="character" w:customStyle="1" w:styleId="BodyTextChar">
    <w:name w:val="Body Text Char"/>
    <w:link w:val="BodyText"/>
    <w:uiPriority w:val="99"/>
    <w:rsid w:val="005E390A"/>
    <w:rPr>
      <w:rFonts w:ascii="RimHelvetica" w:hAnsi="RimHelvetica"/>
      <w:sz w:val="24"/>
      <w:lang w:val="lv-LV"/>
    </w:rPr>
  </w:style>
  <w:style w:type="paragraph" w:styleId="ListParagraph">
    <w:name w:val="List Paragraph"/>
    <w:basedOn w:val="Normal"/>
    <w:uiPriority w:val="34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e">
    <w:name w:val="Date"/>
    <w:basedOn w:val="Normal"/>
    <w:next w:val="Normal"/>
    <w:link w:val="DateChar"/>
    <w:rsid w:val="00B03787"/>
    <w:rPr>
      <w:szCs w:val="24"/>
      <w:lang w:eastAsia="lv-LV"/>
    </w:rPr>
  </w:style>
  <w:style w:type="character" w:customStyle="1" w:styleId="DateChar">
    <w:name w:val="Date Char"/>
    <w:link w:val="Date"/>
    <w:rsid w:val="00B03787"/>
    <w:rPr>
      <w:sz w:val="24"/>
      <w:szCs w:val="24"/>
    </w:rPr>
  </w:style>
  <w:style w:type="paragraph" w:customStyle="1" w:styleId="Char1CharChar">
    <w:name w:val="Char1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loonTextChar">
    <w:name w:val="Balloon Text Char"/>
    <w:link w:val="BalloonText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0">
    <w:name w:val="Char Char2 Char Char Char Char Char Char Char Char Char 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BodyText2">
    <w:name w:val="Body Text 2"/>
    <w:basedOn w:val="Normal"/>
    <w:link w:val="BodyText2Char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BodyText2Char">
    <w:name w:val="Body Text 2 Char"/>
    <w:link w:val="BodyText2"/>
    <w:uiPriority w:val="99"/>
    <w:semiHidden/>
    <w:rsid w:val="00B03787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BodyTextIndent2Char">
    <w:name w:val="Body Text Indent 2 Char"/>
    <w:link w:val="BodyTextIndent2"/>
    <w:uiPriority w:val="99"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NormalWeb">
    <w:name w:val="Normal (Web)"/>
    <w:aliases w:val="Normal (Web) Char Char Char Char Char,Normal (Web) Char Char Char Char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Normal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CommentReferen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28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A7286"/>
    <w:rPr>
      <w:rFonts w:ascii="RimHelvetica" w:hAnsi="Rim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2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Strong">
    <w:name w:val="Strong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TableNormal"/>
    <w:next w:val="TableGrid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F6118"/>
  </w:style>
  <w:style w:type="numbering" w:customStyle="1" w:styleId="NoList11">
    <w:name w:val="No List11"/>
    <w:next w:val="NoList"/>
    <w:uiPriority w:val="99"/>
    <w:semiHidden/>
    <w:unhideWhenUsed/>
    <w:rsid w:val="00FF6118"/>
  </w:style>
  <w:style w:type="paragraph" w:customStyle="1" w:styleId="RakstzRakstz">
    <w:name w:val="Rakstz. Rakstz."/>
    <w:basedOn w:val="Normal"/>
    <w:rsid w:val="00FF6118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styleId="Emphasis">
    <w:name w:val="Emphasis"/>
    <w:qFormat/>
    <w:rsid w:val="00FF6118"/>
    <w:rPr>
      <w:i/>
      <w:iCs/>
    </w:rPr>
  </w:style>
  <w:style w:type="numbering" w:customStyle="1" w:styleId="Style1">
    <w:name w:val="Style1"/>
    <w:basedOn w:val="NoList"/>
    <w:rsid w:val="00FF6118"/>
    <w:pPr>
      <w:numPr>
        <w:numId w:val="8"/>
      </w:numPr>
    </w:pPr>
  </w:style>
  <w:style w:type="numbering" w:customStyle="1" w:styleId="Style11">
    <w:name w:val="Style11"/>
    <w:basedOn w:val="NoList"/>
    <w:rsid w:val="00FF6118"/>
    <w:pPr>
      <w:numPr>
        <w:numId w:val="9"/>
      </w:numPr>
    </w:pPr>
  </w:style>
  <w:style w:type="numbering" w:customStyle="1" w:styleId="NoList2">
    <w:name w:val="No List2"/>
    <w:next w:val="NoList"/>
    <w:uiPriority w:val="99"/>
    <w:semiHidden/>
    <w:unhideWhenUsed/>
    <w:rsid w:val="00FF6118"/>
  </w:style>
  <w:style w:type="numbering" w:customStyle="1" w:styleId="NoList3">
    <w:name w:val="No List3"/>
    <w:next w:val="NoList"/>
    <w:uiPriority w:val="99"/>
    <w:semiHidden/>
    <w:unhideWhenUsed/>
    <w:rsid w:val="00FF6118"/>
  </w:style>
  <w:style w:type="character" w:customStyle="1" w:styleId="Heading1Char1">
    <w:name w:val="Heading 1 Char1"/>
    <w:aliases w:val="H1 Char1"/>
    <w:uiPriority w:val="99"/>
    <w:locked/>
    <w:rsid w:val="00FF6118"/>
    <w:rPr>
      <w:rFonts w:ascii="Arial" w:eastAsia="Times New Roman" w:hAnsi="Arial"/>
      <w:lang w:val="en-US" w:eastAsia="en-US"/>
    </w:rPr>
  </w:style>
  <w:style w:type="character" w:customStyle="1" w:styleId="BodyTextIndentChar1">
    <w:name w:val="Body Text Indent Char1"/>
    <w:uiPriority w:val="99"/>
    <w:locked/>
    <w:rsid w:val="00FF6118"/>
    <w:rPr>
      <w:sz w:val="24"/>
      <w:szCs w:val="24"/>
      <w:lang w:eastAsia="en-US"/>
    </w:rPr>
  </w:style>
  <w:style w:type="character" w:customStyle="1" w:styleId="BodyTextIndent2Char1">
    <w:name w:val="Body Text Indent 2 Char1"/>
    <w:uiPriority w:val="99"/>
    <w:locked/>
    <w:rsid w:val="00FF6118"/>
    <w:rPr>
      <w:sz w:val="24"/>
      <w:szCs w:val="24"/>
      <w:lang w:eastAsia="en-US"/>
    </w:rPr>
  </w:style>
  <w:style w:type="numbering" w:customStyle="1" w:styleId="NoList111">
    <w:name w:val="No List111"/>
    <w:next w:val="NoList"/>
    <w:uiPriority w:val="99"/>
    <w:semiHidden/>
    <w:unhideWhenUsed/>
    <w:rsid w:val="00FF6118"/>
  </w:style>
  <w:style w:type="numbering" w:customStyle="1" w:styleId="Style111">
    <w:name w:val="Style111"/>
    <w:basedOn w:val="NoList"/>
    <w:rsid w:val="00FF6118"/>
    <w:pPr>
      <w:numPr>
        <w:numId w:val="10"/>
      </w:numPr>
    </w:pPr>
  </w:style>
  <w:style w:type="paragraph" w:styleId="BodyText3">
    <w:name w:val="Body Text 3"/>
    <w:basedOn w:val="Normal"/>
    <w:link w:val="BodyText3Char"/>
    <w:unhideWhenUsed/>
    <w:rsid w:val="00FF6118"/>
    <w:rPr>
      <w:lang w:val="x-none" w:eastAsia="x-none"/>
    </w:rPr>
  </w:style>
  <w:style w:type="character" w:customStyle="1" w:styleId="BodyText3Char">
    <w:name w:val="Body Text 3 Char"/>
    <w:link w:val="BodyText3"/>
    <w:rsid w:val="00FF6118"/>
    <w:rPr>
      <w:sz w:val="24"/>
      <w:lang w:val="x-none" w:eastAsia="x-none"/>
    </w:rPr>
  </w:style>
  <w:style w:type="paragraph" w:customStyle="1" w:styleId="xl65">
    <w:name w:val="xl65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66">
    <w:name w:val="xl66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7">
    <w:name w:val="xl67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lang w:eastAsia="lv-LV"/>
    </w:rPr>
  </w:style>
  <w:style w:type="paragraph" w:customStyle="1" w:styleId="xl68">
    <w:name w:val="xl68"/>
    <w:basedOn w:val="Normal"/>
    <w:rsid w:val="00FF6118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9">
    <w:name w:val="xl69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1">
    <w:name w:val="xl71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2">
    <w:name w:val="xl72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v-LV"/>
    </w:rPr>
  </w:style>
  <w:style w:type="paragraph" w:customStyle="1" w:styleId="xl73">
    <w:name w:val="xl73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4">
    <w:name w:val="xl74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v-LV"/>
    </w:rPr>
  </w:style>
  <w:style w:type="paragraph" w:customStyle="1" w:styleId="xl75">
    <w:name w:val="xl75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v-LV"/>
    </w:rPr>
  </w:style>
  <w:style w:type="paragraph" w:customStyle="1" w:styleId="xl76">
    <w:name w:val="xl76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7">
    <w:name w:val="xl77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tv2131">
    <w:name w:val="tv2131"/>
    <w:basedOn w:val="Normal"/>
    <w:rsid w:val="00FF6118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numbering" w:customStyle="1" w:styleId="NoList4">
    <w:name w:val="No List4"/>
    <w:next w:val="NoList"/>
    <w:uiPriority w:val="99"/>
    <w:semiHidden/>
    <w:unhideWhenUsed/>
    <w:rsid w:val="00FF6118"/>
  </w:style>
  <w:style w:type="numbering" w:customStyle="1" w:styleId="NoList12">
    <w:name w:val="No List12"/>
    <w:next w:val="NoList"/>
    <w:uiPriority w:val="99"/>
    <w:semiHidden/>
    <w:unhideWhenUsed/>
    <w:rsid w:val="00FF6118"/>
  </w:style>
  <w:style w:type="table" w:customStyle="1" w:styleId="TableGrid21">
    <w:name w:val="Table Grid21"/>
    <w:basedOn w:val="TableNormal"/>
    <w:next w:val="TableGrid"/>
    <w:uiPriority w:val="59"/>
    <w:rsid w:val="00FF61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NoList"/>
    <w:rsid w:val="00FF6118"/>
    <w:pPr>
      <w:numPr>
        <w:numId w:val="11"/>
      </w:numPr>
    </w:pPr>
  </w:style>
  <w:style w:type="numbering" w:customStyle="1" w:styleId="Style112">
    <w:name w:val="Style112"/>
    <w:basedOn w:val="NoList"/>
    <w:rsid w:val="00FF6118"/>
    <w:pPr>
      <w:numPr>
        <w:numId w:val="23"/>
      </w:numPr>
    </w:pPr>
  </w:style>
  <w:style w:type="numbering" w:customStyle="1" w:styleId="NoList21">
    <w:name w:val="No List21"/>
    <w:next w:val="NoList"/>
    <w:uiPriority w:val="99"/>
    <w:semiHidden/>
    <w:unhideWhenUsed/>
    <w:rsid w:val="00FF6118"/>
  </w:style>
  <w:style w:type="table" w:customStyle="1" w:styleId="TableGrid11">
    <w:name w:val="Table Grid11"/>
    <w:basedOn w:val="TableNormal"/>
    <w:next w:val="TableGrid"/>
    <w:uiPriority w:val="59"/>
    <w:rsid w:val="00FF6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NoList"/>
    <w:rsid w:val="00FF6118"/>
    <w:pPr>
      <w:numPr>
        <w:numId w:val="7"/>
      </w:numPr>
    </w:pPr>
  </w:style>
  <w:style w:type="numbering" w:customStyle="1" w:styleId="NoList5">
    <w:name w:val="No List5"/>
    <w:next w:val="NoList"/>
    <w:uiPriority w:val="99"/>
    <w:semiHidden/>
    <w:unhideWhenUsed/>
    <w:rsid w:val="00FF6118"/>
  </w:style>
  <w:style w:type="numbering" w:customStyle="1" w:styleId="NoList6">
    <w:name w:val="No List6"/>
    <w:next w:val="NoList"/>
    <w:semiHidden/>
    <w:rsid w:val="00FF6118"/>
  </w:style>
  <w:style w:type="character" w:customStyle="1" w:styleId="moz-txt-star">
    <w:name w:val="moz-txt-star"/>
    <w:rsid w:val="00FF6118"/>
  </w:style>
  <w:style w:type="paragraph" w:styleId="Subtitle">
    <w:name w:val="Subtitle"/>
    <w:basedOn w:val="Normal"/>
    <w:next w:val="Normal"/>
    <w:link w:val="SubtitleChar"/>
    <w:qFormat/>
    <w:rsid w:val="00FF6118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SubtitleChar">
    <w:name w:val="Subtitle Char"/>
    <w:link w:val="Subtitle"/>
    <w:rsid w:val="00FF6118"/>
    <w:rPr>
      <w:rFonts w:ascii="Cambria" w:hAnsi="Cambria"/>
      <w:sz w:val="24"/>
      <w:szCs w:val="24"/>
      <w:lang w:val="x-none" w:eastAsia="x-none"/>
    </w:rPr>
  </w:style>
  <w:style w:type="paragraph" w:customStyle="1" w:styleId="tv2132">
    <w:name w:val="tv2132"/>
    <w:basedOn w:val="Normal"/>
    <w:rsid w:val="00FF6118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UnresolvedMention">
    <w:name w:val="Unresolved Mention"/>
    <w:uiPriority w:val="99"/>
    <w:semiHidden/>
    <w:unhideWhenUsed/>
    <w:rsid w:val="00FF61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6118"/>
    <w:rPr>
      <w:rFonts w:ascii="RimHelvetica" w:hAnsi="RimHelvetic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27046-F42D-401B-A3B4-257BF21E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2856</Words>
  <Characters>1629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4477</CharactersWithSpaces>
  <SharedDoc>false</SharedDoc>
  <HLinks>
    <vt:vector size="30" baseType="variant">
      <vt:variant>
        <vt:i4>3276856</vt:i4>
      </vt:variant>
      <vt:variant>
        <vt:i4>12</vt:i4>
      </vt:variant>
      <vt:variant>
        <vt:i4>0</vt:i4>
      </vt:variant>
      <vt:variant>
        <vt:i4>5</vt:i4>
      </vt:variant>
      <vt:variant>
        <vt:lpwstr>https://likumi.lv/ta/id/74241</vt:lpwstr>
      </vt:variant>
      <vt:variant>
        <vt:lpwstr>p29</vt:lpwstr>
      </vt:variant>
      <vt:variant>
        <vt:i4>3276856</vt:i4>
      </vt:variant>
      <vt:variant>
        <vt:i4>9</vt:i4>
      </vt:variant>
      <vt:variant>
        <vt:i4>0</vt:i4>
      </vt:variant>
      <vt:variant>
        <vt:i4>5</vt:i4>
      </vt:variant>
      <vt:variant>
        <vt:lpwstr>https://likumi.lv/ta/id/74241</vt:lpwstr>
      </vt:variant>
      <vt:variant>
        <vt:lpwstr>p28</vt:lpwstr>
      </vt:variant>
      <vt:variant>
        <vt:i4>3276856</vt:i4>
      </vt:variant>
      <vt:variant>
        <vt:i4>6</vt:i4>
      </vt:variant>
      <vt:variant>
        <vt:i4>0</vt:i4>
      </vt:variant>
      <vt:variant>
        <vt:i4>5</vt:i4>
      </vt:variant>
      <vt:variant>
        <vt:lpwstr>https://likumi.lv/ta/id/74241</vt:lpwstr>
      </vt:variant>
      <vt:variant>
        <vt:lpwstr>p29</vt:lpwstr>
      </vt:variant>
      <vt:variant>
        <vt:i4>3276856</vt:i4>
      </vt:variant>
      <vt:variant>
        <vt:i4>3</vt:i4>
      </vt:variant>
      <vt:variant>
        <vt:i4>0</vt:i4>
      </vt:variant>
      <vt:variant>
        <vt:i4>5</vt:i4>
      </vt:variant>
      <vt:variant>
        <vt:lpwstr>https://likumi.lv/ta/id/74241</vt:lpwstr>
      </vt:variant>
      <vt:variant>
        <vt:lpwstr>p28</vt:lpwstr>
      </vt:variant>
      <vt:variant>
        <vt:i4>3342399</vt:i4>
      </vt:variant>
      <vt:variant>
        <vt:i4>0</vt:i4>
      </vt:variant>
      <vt:variant>
        <vt:i4>0</vt:i4>
      </vt:variant>
      <vt:variant>
        <vt:i4>5</vt:i4>
      </vt:variant>
      <vt:variant>
        <vt:lpwstr>https://likumi.lv/ta/id/35108</vt:lpwstr>
      </vt:variant>
      <vt:variant>
        <vt:lpwstr>p6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cp:lastModifiedBy>Olaines novada pasvaldiba</cp:lastModifiedBy>
  <cp:revision>3</cp:revision>
  <cp:lastPrinted>2020-03-28T11:32:00Z</cp:lastPrinted>
  <dcterms:created xsi:type="dcterms:W3CDTF">2022-12-19T14:05:00Z</dcterms:created>
  <dcterms:modified xsi:type="dcterms:W3CDTF">2022-12-19T14:28:00Z</dcterms:modified>
</cp:coreProperties>
</file>