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0C061A" w:rsidRDefault="00D330DE" w:rsidP="00D330DE">
      <w:pPr>
        <w:jc w:val="center"/>
        <w:rPr>
          <w:b/>
          <w:bCs/>
        </w:rPr>
      </w:pPr>
      <w:r w:rsidRPr="000C061A">
        <w:rPr>
          <w:b/>
          <w:bCs/>
        </w:rPr>
        <w:t xml:space="preserve">FINANŠU KOMITEJAS SĒDES </w:t>
      </w:r>
    </w:p>
    <w:p w14:paraId="3E0A835A" w14:textId="77252D95" w:rsidR="00B577CB" w:rsidRPr="000C061A" w:rsidRDefault="00D330DE" w:rsidP="00D330DE">
      <w:pPr>
        <w:jc w:val="center"/>
        <w:rPr>
          <w:b/>
          <w:bCs/>
        </w:rPr>
      </w:pPr>
      <w:bookmarkStart w:id="0" w:name="_Hlk146620320"/>
      <w:r w:rsidRPr="000C061A">
        <w:rPr>
          <w:b/>
          <w:bCs/>
        </w:rPr>
        <w:t>DARBA KĀRTĪBA</w:t>
      </w:r>
    </w:p>
    <w:p w14:paraId="7B4EE5A8" w14:textId="3B273D0E" w:rsidR="00D330DE" w:rsidRPr="000C061A" w:rsidRDefault="00D330DE" w:rsidP="0038606F">
      <w:r w:rsidRPr="000C061A">
        <w:t>202</w:t>
      </w:r>
      <w:r w:rsidR="00B00117" w:rsidRPr="000C061A">
        <w:t>5</w:t>
      </w:r>
      <w:r w:rsidRPr="000C061A">
        <w:t xml:space="preserve">.gada </w:t>
      </w:r>
      <w:r w:rsidR="00E912A2">
        <w:t>20.augustā</w:t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  <w:t>prot.Nr.</w:t>
      </w:r>
      <w:r w:rsidR="00E912A2">
        <w:t>9</w:t>
      </w:r>
    </w:p>
    <w:p w14:paraId="2E1DC584" w14:textId="5D6B0CEC" w:rsidR="00D330DE" w:rsidRPr="000C061A" w:rsidRDefault="00D330DE" w:rsidP="0038606F">
      <w:r w:rsidRPr="000C061A">
        <w:t>Zemgales ielā 33, Olainē</w:t>
      </w:r>
    </w:p>
    <w:p w14:paraId="05C5905D" w14:textId="40658C4E" w:rsidR="004C5600" w:rsidRDefault="00EB08A2" w:rsidP="00612AD8">
      <w:r w:rsidRPr="000C061A">
        <w:t>Sēdes sākums plkst.15.00</w:t>
      </w:r>
    </w:p>
    <w:p w14:paraId="71520A65" w14:textId="77777777" w:rsidR="002752C2" w:rsidRPr="000C061A" w:rsidRDefault="002752C2" w:rsidP="002752C2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05"/>
      </w:tblGrid>
      <w:tr w:rsidR="00551E7E" w:rsidRPr="007C7ED2" w14:paraId="325EDF0E" w14:textId="77777777" w:rsidTr="00551E7E">
        <w:tc>
          <w:tcPr>
            <w:tcW w:w="936" w:type="dxa"/>
          </w:tcPr>
          <w:p w14:paraId="7AC21A4E" w14:textId="77777777" w:rsidR="00551E7E" w:rsidRPr="007C7ED2" w:rsidRDefault="00551E7E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845DA6B" w14:textId="3234506D" w:rsidR="00E75C78" w:rsidRPr="00E75C78" w:rsidRDefault="00E75C78" w:rsidP="00E75C78">
            <w:pPr>
              <w:jc w:val="both"/>
            </w:pPr>
            <w:r w:rsidRPr="00E75C78">
              <w:t xml:space="preserve">Par 2022.gada 27.jūnija pārjaunojuma līgumu par nekustamā īpašuma </w:t>
            </w:r>
            <w:r>
              <w:t>“</w:t>
            </w:r>
            <w:r w:rsidRPr="00E75C78">
              <w:t xml:space="preserve">Birznieku  masīvs 1” (Olaines pagastā) zemes nomas līguma,  nekustamā īpašuma </w:t>
            </w:r>
            <w:r>
              <w:t>“</w:t>
            </w:r>
            <w:r w:rsidRPr="00E75C78">
              <w:t xml:space="preserve">Birznieku masīvs 2” (Olaines pagastā) zemes nomas līguma un 2023.gada 11.decembra nekustamā īpašuma </w:t>
            </w:r>
            <w:r w:rsidR="006E0B45">
              <w:t>“</w:t>
            </w:r>
            <w:r w:rsidRPr="00E75C78">
              <w:t>Birznieku masīvs 3” Olaines pagastā, Olaines novadā, zemes daļas nomas līguma grozījumiem</w:t>
            </w:r>
          </w:p>
          <w:p w14:paraId="7CF7AA82" w14:textId="77777777" w:rsidR="00E75C78" w:rsidRPr="005C42FF" w:rsidRDefault="00E75C78" w:rsidP="00E75C7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  <w:r w:rsidRPr="005C42FF">
              <w:rPr>
                <w:i/>
                <w:iCs/>
              </w:rPr>
              <w:t xml:space="preserve">Ziņo – </w:t>
            </w:r>
            <w:r w:rsidRPr="005C42FF">
              <w:rPr>
                <w:bCs/>
                <w:i/>
                <w:iCs/>
              </w:rPr>
              <w:t>īpašuma un juridiskās nodaļas vadītāja I.Čepule</w:t>
            </w:r>
          </w:p>
          <w:p w14:paraId="1728E78B" w14:textId="3E96F2DB" w:rsidR="00D41A81" w:rsidRPr="005C42FF" w:rsidRDefault="00592A3A" w:rsidP="00E75C78">
            <w:pPr>
              <w:pStyle w:val="BodyTextIndent2"/>
              <w:spacing w:after="0" w:line="240" w:lineRule="auto"/>
              <w:ind w:left="0"/>
              <w:jc w:val="both"/>
              <w:rPr>
                <w:b/>
                <w:bCs/>
                <w:i/>
                <w:iCs/>
              </w:rPr>
            </w:pPr>
            <w:r w:rsidRPr="005C42FF">
              <w:rPr>
                <w:rStyle w:val="Strong"/>
                <w:b w:val="0"/>
                <w:bCs w:val="0"/>
                <w:i/>
                <w:iCs/>
                <w:color w:val="3A3A39"/>
                <w:shd w:val="clear" w:color="auto" w:fill="FFFFFF"/>
              </w:rPr>
              <w:t xml:space="preserve"> </w:t>
            </w:r>
            <w:r w:rsidRPr="005C42FF">
              <w:rPr>
                <w:rStyle w:val="Strong"/>
                <w:i/>
                <w:iCs/>
                <w:color w:val="3A3A39"/>
                <w:shd w:val="clear" w:color="auto" w:fill="FFFFFF"/>
              </w:rPr>
              <w:t xml:space="preserve">          </w:t>
            </w:r>
            <w:r w:rsidR="009B4C73" w:rsidRPr="005C42FF">
              <w:rPr>
                <w:rStyle w:val="Strong"/>
                <w:b w:val="0"/>
                <w:bCs w:val="0"/>
                <w:i/>
                <w:iCs/>
                <w:color w:val="3A3A39"/>
                <w:shd w:val="clear" w:color="auto" w:fill="FFFFFF"/>
              </w:rPr>
              <w:t>SIA “Birznieki Industrial Solutions”</w:t>
            </w:r>
            <w:r w:rsidR="00772B3A" w:rsidRPr="005C42FF">
              <w:rPr>
                <w:rStyle w:val="Strong"/>
                <w:b w:val="0"/>
                <w:bCs w:val="0"/>
                <w:i/>
                <w:iCs/>
                <w:color w:val="3A3A39"/>
                <w:shd w:val="clear" w:color="auto" w:fill="FFFFFF"/>
              </w:rPr>
              <w:t xml:space="preserve"> </w:t>
            </w:r>
            <w:r w:rsidR="005C42FF" w:rsidRPr="005C42FF">
              <w:rPr>
                <w:rStyle w:val="Strong"/>
                <w:b w:val="0"/>
                <w:bCs w:val="0"/>
                <w:i/>
                <w:iCs/>
                <w:color w:val="3A3A39"/>
                <w:shd w:val="clear" w:color="auto" w:fill="FFFFFF"/>
              </w:rPr>
              <w:t>izpilddirektors O.Matisons</w:t>
            </w:r>
          </w:p>
          <w:p w14:paraId="03781F8C" w14:textId="77777777" w:rsidR="00551E7E" w:rsidRDefault="00551E7E" w:rsidP="00602233">
            <w:pPr>
              <w:ind w:right="56"/>
              <w:jc w:val="both"/>
            </w:pPr>
          </w:p>
        </w:tc>
      </w:tr>
      <w:tr w:rsidR="009B1ECD" w:rsidRPr="00D82637" w14:paraId="0CE0CB31" w14:textId="77777777" w:rsidTr="00551E7E">
        <w:tc>
          <w:tcPr>
            <w:tcW w:w="936" w:type="dxa"/>
          </w:tcPr>
          <w:p w14:paraId="0277E3F1" w14:textId="77777777" w:rsidR="009B1ECD" w:rsidRPr="00D82637" w:rsidRDefault="009B1ECD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4E38998" w14:textId="6D53B801" w:rsidR="00551E7E" w:rsidRPr="0048135A" w:rsidRDefault="00551E7E" w:rsidP="00551E7E">
            <w:pPr>
              <w:ind w:right="185"/>
              <w:jc w:val="both"/>
              <w:rPr>
                <w:rStyle w:val="Strong"/>
                <w:shd w:val="clear" w:color="auto" w:fill="FFFFFF"/>
              </w:rPr>
            </w:pPr>
            <w:r w:rsidRPr="0048135A">
              <w:rPr>
                <w:rStyle w:val="Strong"/>
                <w:b w:val="0"/>
                <w:bCs w:val="0"/>
                <w:shd w:val="clear" w:color="auto" w:fill="FFFFFF"/>
              </w:rPr>
              <w:t xml:space="preserve">Par </w:t>
            </w:r>
            <w:r w:rsidRPr="0048135A">
              <w:t>grozījum</w:t>
            </w:r>
            <w:r>
              <w:t>u</w:t>
            </w:r>
            <w:r w:rsidRPr="0048135A">
              <w:t xml:space="preserve"> Olaines novada pašvaldības domes 2024.gada 27.decembra saistošajos noteikumos Nr.SN23/2024 “Par pašvaldības atbalstu sporta veicināšanai Olaines novadā””</w:t>
            </w:r>
          </w:p>
          <w:p w14:paraId="182257C0" w14:textId="6C627828" w:rsidR="00551E7E" w:rsidRPr="0048135A" w:rsidRDefault="00551E7E" w:rsidP="00551E7E">
            <w:pPr>
              <w:ind w:right="185"/>
              <w:jc w:val="both"/>
              <w:rPr>
                <w:bCs/>
                <w:i/>
                <w:iCs/>
              </w:rPr>
            </w:pPr>
            <w:r w:rsidRPr="0048135A">
              <w:rPr>
                <w:bCs/>
                <w:i/>
                <w:iCs/>
              </w:rPr>
              <w:t>Ziņo – Olaines Sporta centra direktor</w:t>
            </w:r>
            <w:r w:rsidR="006E0B45">
              <w:rPr>
                <w:bCs/>
                <w:i/>
                <w:iCs/>
              </w:rPr>
              <w:t>s E.Antonišķis</w:t>
            </w:r>
          </w:p>
          <w:p w14:paraId="4C7057B0" w14:textId="77777777" w:rsidR="009B1ECD" w:rsidRPr="00D82637" w:rsidRDefault="009B1ECD" w:rsidP="00D82637">
            <w:pPr>
              <w:ind w:right="56"/>
              <w:jc w:val="both"/>
              <w:rPr>
                <w:bCs/>
              </w:rPr>
            </w:pPr>
          </w:p>
        </w:tc>
      </w:tr>
      <w:tr w:rsidR="008F018E" w:rsidRPr="00D82637" w14:paraId="4616063D" w14:textId="77777777" w:rsidTr="00551E7E">
        <w:tc>
          <w:tcPr>
            <w:tcW w:w="936" w:type="dxa"/>
          </w:tcPr>
          <w:p w14:paraId="7B1B23FA" w14:textId="77777777" w:rsidR="008F018E" w:rsidRPr="00D82637" w:rsidRDefault="008F018E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7BED717" w14:textId="77777777" w:rsidR="008F018E" w:rsidRPr="008F018E" w:rsidRDefault="008F018E" w:rsidP="00551E7E">
            <w:pPr>
              <w:ind w:right="185"/>
              <w:jc w:val="both"/>
              <w:rPr>
                <w:bCs/>
              </w:rPr>
            </w:pPr>
            <w:r w:rsidRPr="008F018E">
              <w:rPr>
                <w:bCs/>
              </w:rPr>
              <w:t>Par projekta “</w:t>
            </w:r>
            <w:bookmarkStart w:id="1" w:name="_Hlk204086351"/>
            <w:r w:rsidRPr="008F018E">
              <w:rPr>
                <w:bCs/>
              </w:rPr>
              <w:t>Olaines sākumskolas piebūve un energoefektivitātes paaugstināšana Meža ielā 2, Jaunolainē, Olaines novadā</w:t>
            </w:r>
            <w:bookmarkEnd w:id="1"/>
            <w:r w:rsidRPr="008F018E">
              <w:rPr>
                <w:bCs/>
              </w:rPr>
              <w:t>” iesniegumu</w:t>
            </w:r>
          </w:p>
          <w:p w14:paraId="7F90F692" w14:textId="77777777" w:rsidR="008F018E" w:rsidRPr="00D6024B" w:rsidRDefault="008F018E" w:rsidP="008F018E">
            <w:pPr>
              <w:ind w:right="56"/>
              <w:jc w:val="both"/>
              <w:rPr>
                <w:i/>
                <w:iCs/>
                <w:color w:val="000000" w:themeColor="text1"/>
              </w:rPr>
            </w:pPr>
            <w:r w:rsidRPr="00D6024B">
              <w:rPr>
                <w:i/>
                <w:iCs/>
                <w:color w:val="000000" w:themeColor="text1"/>
              </w:rPr>
              <w:t>Ziņo – attīstības nodaļas vadītāja E.Grūba</w:t>
            </w:r>
          </w:p>
          <w:p w14:paraId="5B401FEF" w14:textId="55FA3A02" w:rsidR="008F018E" w:rsidRPr="0048135A" w:rsidRDefault="008F018E" w:rsidP="00551E7E">
            <w:pPr>
              <w:ind w:right="185"/>
              <w:jc w:val="both"/>
              <w:rPr>
                <w:rStyle w:val="Strong"/>
                <w:b w:val="0"/>
                <w:bCs w:val="0"/>
                <w:shd w:val="clear" w:color="auto" w:fill="FFFFFF"/>
              </w:rPr>
            </w:pPr>
          </w:p>
        </w:tc>
      </w:tr>
      <w:tr w:rsidR="009B1ECD" w:rsidRPr="00D82637" w14:paraId="552CD26C" w14:textId="77777777" w:rsidTr="00551E7E">
        <w:tc>
          <w:tcPr>
            <w:tcW w:w="936" w:type="dxa"/>
          </w:tcPr>
          <w:p w14:paraId="4CFEBC1F" w14:textId="77777777" w:rsidR="009B1ECD" w:rsidRPr="00D82637" w:rsidRDefault="009B1ECD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04EB50C2" w14:textId="2D192B6E" w:rsidR="007A22D8" w:rsidRPr="007A22D8" w:rsidRDefault="007A22D8" w:rsidP="009B1ECD">
            <w:pPr>
              <w:ind w:right="56"/>
              <w:jc w:val="both"/>
              <w:rPr>
                <w:bCs/>
                <w:i/>
                <w:iCs/>
                <w:color w:val="000000" w:themeColor="text1"/>
              </w:rPr>
            </w:pPr>
            <w:r w:rsidRPr="007A22D8">
              <w:rPr>
                <w:bCs/>
              </w:rPr>
              <w:t>Par aizņēmuma Valsts kasē saņemšanu Eiropas Savienības fonda projekta Nr.5.1.1.1/1/24/I/010 “Infrastruktūras attīstība uzņēmējdarbības atbalstam Olaines novadā” īstenošanai</w:t>
            </w:r>
            <w:r w:rsidRPr="007A22D8">
              <w:rPr>
                <w:bCs/>
                <w:i/>
                <w:iCs/>
                <w:color w:val="000000" w:themeColor="text1"/>
              </w:rPr>
              <w:t xml:space="preserve"> </w:t>
            </w:r>
          </w:p>
          <w:p w14:paraId="6B20FB12" w14:textId="5532476F" w:rsidR="009B1ECD" w:rsidRPr="00D6024B" w:rsidRDefault="009B1ECD" w:rsidP="009B1ECD">
            <w:pPr>
              <w:ind w:right="56"/>
              <w:jc w:val="both"/>
              <w:rPr>
                <w:i/>
                <w:iCs/>
                <w:color w:val="000000" w:themeColor="text1"/>
              </w:rPr>
            </w:pPr>
            <w:r w:rsidRPr="00D6024B">
              <w:rPr>
                <w:i/>
                <w:iCs/>
                <w:color w:val="000000" w:themeColor="text1"/>
              </w:rPr>
              <w:t>Ziņo – attīstības nodaļas vadītāja E.Grūba</w:t>
            </w:r>
          </w:p>
          <w:p w14:paraId="6383DFC7" w14:textId="77777777" w:rsidR="009B1ECD" w:rsidRPr="00D6024B" w:rsidRDefault="009B1ECD" w:rsidP="009B1ECD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8407"/>
              </w:tabs>
              <w:ind w:right="327"/>
              <w:jc w:val="both"/>
              <w:rPr>
                <w:color w:val="000000" w:themeColor="text1"/>
              </w:rPr>
            </w:pPr>
          </w:p>
        </w:tc>
      </w:tr>
      <w:tr w:rsidR="00FB1007" w:rsidRPr="00D82637" w14:paraId="7B24FBDF" w14:textId="77777777" w:rsidTr="00551E7E">
        <w:tc>
          <w:tcPr>
            <w:tcW w:w="936" w:type="dxa"/>
          </w:tcPr>
          <w:p w14:paraId="2DF4DBDA" w14:textId="77777777" w:rsidR="00FB1007" w:rsidRPr="00D82637" w:rsidRDefault="00FB1007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7B235FD" w14:textId="77777777" w:rsidR="006C4693" w:rsidRPr="006C4693" w:rsidRDefault="006C4693" w:rsidP="00FB1007">
            <w:pPr>
              <w:ind w:right="116"/>
              <w:jc w:val="both"/>
              <w:rPr>
                <w:b/>
                <w:bCs/>
                <w:i/>
                <w:iCs/>
              </w:rPr>
            </w:pPr>
            <w:r w:rsidRPr="006C4693">
              <w:rPr>
                <w:rStyle w:val="Strong"/>
                <w:b w:val="0"/>
                <w:bCs w:val="0"/>
                <w:shd w:val="clear" w:color="auto" w:fill="FFFFFF"/>
              </w:rPr>
              <w:t>Par 2025.gada 28. jūlijā, 2025.gada 31.jūlijā un 2025.gada 14.augustā saņemtajiem DKS iesniegumiem pašvaldības finansējuma saņemšanai</w:t>
            </w:r>
            <w:r w:rsidRPr="006C4693">
              <w:rPr>
                <w:b/>
                <w:bCs/>
                <w:i/>
                <w:iCs/>
              </w:rPr>
              <w:t xml:space="preserve"> </w:t>
            </w:r>
          </w:p>
          <w:p w14:paraId="6AF8BCEC" w14:textId="350C6602" w:rsidR="00FB1007" w:rsidRPr="00364A25" w:rsidRDefault="00FB1007" w:rsidP="00FB1007">
            <w:pPr>
              <w:ind w:right="116"/>
              <w:jc w:val="both"/>
            </w:pPr>
            <w:r w:rsidRPr="00364A25">
              <w:rPr>
                <w:i/>
                <w:iCs/>
              </w:rPr>
              <w:t xml:space="preserve">Ziņo – </w:t>
            </w:r>
            <w:r>
              <w:rPr>
                <w:i/>
                <w:iCs/>
              </w:rPr>
              <w:t>galvenā juriste D.Dimanta</w:t>
            </w:r>
            <w:r w:rsidRPr="00364A25">
              <w:t xml:space="preserve"> </w:t>
            </w:r>
          </w:p>
          <w:p w14:paraId="25A30C8B" w14:textId="77777777" w:rsidR="00FB1007" w:rsidRPr="007A22D8" w:rsidRDefault="00FB1007" w:rsidP="009B1ECD">
            <w:pPr>
              <w:ind w:right="56"/>
              <w:jc w:val="both"/>
              <w:rPr>
                <w:bCs/>
              </w:rPr>
            </w:pPr>
          </w:p>
        </w:tc>
      </w:tr>
      <w:tr w:rsidR="006B5955" w:rsidRPr="00D82637" w14:paraId="258BC953" w14:textId="77777777" w:rsidTr="00551E7E">
        <w:tc>
          <w:tcPr>
            <w:tcW w:w="936" w:type="dxa"/>
          </w:tcPr>
          <w:p w14:paraId="62A0F190" w14:textId="77777777" w:rsidR="006B5955" w:rsidRPr="00D82637" w:rsidRDefault="006B5955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0B81FED2" w14:textId="77777777" w:rsidR="006B5955" w:rsidRPr="009C4823" w:rsidRDefault="006B5955" w:rsidP="006B5955">
            <w:pPr>
              <w:ind w:right="116"/>
              <w:jc w:val="both"/>
              <w:rPr>
                <w:bCs/>
              </w:rPr>
            </w:pPr>
            <w:r w:rsidRPr="009C4823">
              <w:rPr>
                <w:bCs/>
              </w:rPr>
              <w:t>Par piekrišanu zemes dārzkopības sabiedrībā “Stūnīši” Nr. 245 (Stūnīšos) iegūšanai īpašumā</w:t>
            </w:r>
          </w:p>
          <w:p w14:paraId="151978E3" w14:textId="77777777" w:rsidR="006B5955" w:rsidRPr="00364A25" w:rsidRDefault="006B5955" w:rsidP="006B5955">
            <w:pPr>
              <w:ind w:right="116"/>
              <w:jc w:val="both"/>
            </w:pPr>
            <w:r w:rsidRPr="00364A25">
              <w:rPr>
                <w:i/>
                <w:iCs/>
              </w:rPr>
              <w:t xml:space="preserve">Ziņo – </w:t>
            </w:r>
            <w:r>
              <w:rPr>
                <w:i/>
                <w:iCs/>
              </w:rPr>
              <w:t>galvenā juriste D.Dimanta</w:t>
            </w:r>
            <w:r w:rsidRPr="00364A25">
              <w:t xml:space="preserve"> </w:t>
            </w:r>
          </w:p>
          <w:p w14:paraId="53600424" w14:textId="77777777" w:rsidR="006B5955" w:rsidRPr="006C4693" w:rsidRDefault="006B5955" w:rsidP="00FB1007">
            <w:pPr>
              <w:ind w:right="116"/>
              <w:jc w:val="both"/>
              <w:rPr>
                <w:rStyle w:val="Strong"/>
                <w:b w:val="0"/>
                <w:bCs w:val="0"/>
                <w:shd w:val="clear" w:color="auto" w:fill="FFFFFF"/>
              </w:rPr>
            </w:pPr>
          </w:p>
        </w:tc>
      </w:tr>
      <w:tr w:rsidR="006B5955" w:rsidRPr="00D82637" w14:paraId="28B93B19" w14:textId="77777777" w:rsidTr="00551E7E">
        <w:tc>
          <w:tcPr>
            <w:tcW w:w="936" w:type="dxa"/>
          </w:tcPr>
          <w:p w14:paraId="0B6EC3A0" w14:textId="77777777" w:rsidR="006B5955" w:rsidRPr="00D82637" w:rsidRDefault="006B5955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0E641183" w14:textId="77777777" w:rsidR="006B5955" w:rsidRPr="00364A25" w:rsidRDefault="006B5955" w:rsidP="006B5955">
            <w:pPr>
              <w:jc w:val="both"/>
              <w:rPr>
                <w:i/>
                <w:iCs/>
                <w:color w:val="000000" w:themeColor="text1"/>
              </w:rPr>
            </w:pPr>
            <w:r w:rsidRPr="00364A25">
              <w:t>Par 2004.gada 13.decembra pirkuma līguma Nr.4468, pārjaunojumu</w:t>
            </w:r>
            <w:r w:rsidRPr="00364A25">
              <w:rPr>
                <w:i/>
                <w:iCs/>
                <w:color w:val="000000" w:themeColor="text1"/>
              </w:rPr>
              <w:t xml:space="preserve"> </w:t>
            </w:r>
          </w:p>
          <w:p w14:paraId="30007D7F" w14:textId="77777777" w:rsidR="006B5955" w:rsidRPr="00364A25" w:rsidRDefault="006B5955" w:rsidP="006B5955">
            <w:pPr>
              <w:ind w:right="56"/>
              <w:jc w:val="both"/>
            </w:pPr>
            <w:r w:rsidRPr="00364A25">
              <w:rPr>
                <w:i/>
                <w:iCs/>
              </w:rPr>
              <w:t>Ziņo – īpašuma un juridiskās nodaļas vadītāja I.Čepule</w:t>
            </w:r>
            <w:r w:rsidRPr="00364A25">
              <w:t xml:space="preserve"> </w:t>
            </w:r>
          </w:p>
          <w:p w14:paraId="33539649" w14:textId="77777777" w:rsidR="006B5955" w:rsidRPr="008B4EAB" w:rsidRDefault="006B5955" w:rsidP="006B5955"/>
        </w:tc>
      </w:tr>
      <w:tr w:rsidR="004E5284" w:rsidRPr="00D82637" w14:paraId="400AA801" w14:textId="77777777" w:rsidTr="00551E7E">
        <w:tc>
          <w:tcPr>
            <w:tcW w:w="936" w:type="dxa"/>
          </w:tcPr>
          <w:p w14:paraId="75D366D2" w14:textId="77777777" w:rsidR="004E5284" w:rsidRPr="00D82637" w:rsidRDefault="004E5284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62CDEF0C" w14:textId="77777777" w:rsidR="004E5284" w:rsidRPr="00364A25" w:rsidRDefault="004E5284" w:rsidP="004E5284">
            <w:pPr>
              <w:ind w:right="116"/>
              <w:jc w:val="both"/>
            </w:pPr>
            <w:r w:rsidRPr="00364A25">
              <w:t>Par Valsts un pašvaldību dzīvojamo māju privatizācijas pabeigšanas likumā noteiktā izpildi</w:t>
            </w:r>
          </w:p>
          <w:p w14:paraId="11588C62" w14:textId="77777777" w:rsidR="004E5284" w:rsidRPr="00364A25" w:rsidRDefault="004E5284" w:rsidP="004E5284">
            <w:pPr>
              <w:ind w:right="116"/>
              <w:jc w:val="both"/>
            </w:pPr>
            <w:r w:rsidRPr="00364A25">
              <w:rPr>
                <w:i/>
                <w:iCs/>
              </w:rPr>
              <w:t>Ziņo – īpašuma un juridiskās nodaļas vadītāja I.Čepule</w:t>
            </w:r>
            <w:r w:rsidRPr="00364A25">
              <w:t xml:space="preserve"> </w:t>
            </w:r>
          </w:p>
          <w:p w14:paraId="4A1C703D" w14:textId="77777777" w:rsidR="004E5284" w:rsidRPr="00364A25" w:rsidRDefault="004E5284" w:rsidP="006B5955">
            <w:pPr>
              <w:jc w:val="both"/>
            </w:pPr>
          </w:p>
        </w:tc>
      </w:tr>
      <w:tr w:rsidR="007A22D8" w:rsidRPr="00D82637" w14:paraId="6F1D22E9" w14:textId="77777777" w:rsidTr="00551E7E">
        <w:tc>
          <w:tcPr>
            <w:tcW w:w="936" w:type="dxa"/>
          </w:tcPr>
          <w:p w14:paraId="04248961" w14:textId="77777777" w:rsidR="007A22D8" w:rsidRPr="00D82637" w:rsidRDefault="007A22D8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3C420B7C" w14:textId="4317B907" w:rsidR="008F018E" w:rsidRPr="008F018E" w:rsidRDefault="008F018E" w:rsidP="008F018E">
            <w:pPr>
              <w:jc w:val="both"/>
              <w:rPr>
                <w:b/>
              </w:rPr>
            </w:pPr>
            <w:r w:rsidRPr="008F018E">
              <w:rPr>
                <w:b/>
              </w:rPr>
              <w:t>Par finanšu līdzekļu piešķiršanu dzīvokļu remontiem</w:t>
            </w:r>
          </w:p>
          <w:p w14:paraId="1850C992" w14:textId="2E0A31A0" w:rsidR="00364A25" w:rsidRPr="008F018E" w:rsidRDefault="00364A25" w:rsidP="004E5284">
            <w:pPr>
              <w:pStyle w:val="ListParagraph"/>
              <w:numPr>
                <w:ilvl w:val="1"/>
                <w:numId w:val="27"/>
              </w:numPr>
              <w:ind w:left="1077" w:hanging="717"/>
              <w:jc w:val="both"/>
              <w:rPr>
                <w:bCs/>
              </w:rPr>
            </w:pPr>
            <w:r w:rsidRPr="008F018E">
              <w:rPr>
                <w:bCs/>
              </w:rPr>
              <w:t>Par finanšu līdzekļu piešķiršanu dzīvokļa Stacijas ielā 34-10 (Olainē) remontam</w:t>
            </w:r>
          </w:p>
          <w:p w14:paraId="59A02169" w14:textId="49370AF4" w:rsidR="008F018E" w:rsidRPr="008F018E" w:rsidRDefault="008F018E" w:rsidP="004E5284">
            <w:pPr>
              <w:pStyle w:val="ListParagraph"/>
              <w:numPr>
                <w:ilvl w:val="1"/>
                <w:numId w:val="27"/>
              </w:numPr>
              <w:ind w:left="1077" w:hanging="717"/>
              <w:jc w:val="both"/>
              <w:rPr>
                <w:bCs/>
              </w:rPr>
            </w:pPr>
            <w:r w:rsidRPr="008F018E">
              <w:rPr>
                <w:bCs/>
              </w:rPr>
              <w:t>Par finanšu līdzekļu piešķiršanu dzīvokļa Zemgales ielā 27-36 (Olainē) remontam</w:t>
            </w:r>
          </w:p>
          <w:p w14:paraId="6E519B3C" w14:textId="77777777" w:rsidR="00364A25" w:rsidRDefault="00364A25" w:rsidP="00364A2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  <w:r w:rsidRPr="00A123F7">
              <w:rPr>
                <w:i/>
                <w:iCs/>
              </w:rPr>
              <w:t xml:space="preserve">Ziņo – </w:t>
            </w:r>
            <w:r>
              <w:rPr>
                <w:bCs/>
                <w:i/>
                <w:iCs/>
              </w:rPr>
              <w:t>īpašuma un juridiskās nodaļas vadītāja I.Čepule</w:t>
            </w:r>
          </w:p>
          <w:p w14:paraId="08B6FD39" w14:textId="77777777" w:rsidR="007A22D8" w:rsidRPr="007A22D8" w:rsidRDefault="007A22D8" w:rsidP="009B1ECD">
            <w:pPr>
              <w:ind w:right="56"/>
              <w:jc w:val="both"/>
              <w:rPr>
                <w:bCs/>
              </w:rPr>
            </w:pPr>
          </w:p>
        </w:tc>
      </w:tr>
      <w:tr w:rsidR="00552226" w:rsidRPr="007C7ED2" w14:paraId="2F17EBA8" w14:textId="77777777" w:rsidTr="00551E7E">
        <w:tc>
          <w:tcPr>
            <w:tcW w:w="936" w:type="dxa"/>
          </w:tcPr>
          <w:p w14:paraId="0DEC352D" w14:textId="77777777" w:rsidR="00552226" w:rsidRPr="007C7ED2" w:rsidRDefault="00552226" w:rsidP="007C7ED2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43B84E31" w14:textId="77777777" w:rsidR="00552226" w:rsidRPr="007D3B64" w:rsidRDefault="00552226" w:rsidP="00552226">
            <w:pPr>
              <w:rPr>
                <w:bCs/>
              </w:rPr>
            </w:pPr>
            <w:r w:rsidRPr="007D3B64">
              <w:rPr>
                <w:bCs/>
              </w:rPr>
              <w:t>Par atsavinātā nekustamā īpašuma (zemes) izslēgšanu no Olaines novada pašvaldības bilances</w:t>
            </w:r>
          </w:p>
          <w:p w14:paraId="109C968E" w14:textId="77777777" w:rsidR="00552226" w:rsidRDefault="00552226" w:rsidP="0055222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  <w:r w:rsidRPr="00A123F7">
              <w:rPr>
                <w:i/>
                <w:iCs/>
              </w:rPr>
              <w:t xml:space="preserve">Ziņo – </w:t>
            </w:r>
            <w:r>
              <w:rPr>
                <w:bCs/>
                <w:i/>
                <w:iCs/>
              </w:rPr>
              <w:t>īpašuma un juridiskās nodaļas vadītāja I.Čepule</w:t>
            </w:r>
          </w:p>
          <w:p w14:paraId="39C0A8C9" w14:textId="77777777" w:rsidR="00552226" w:rsidRPr="00364A25" w:rsidRDefault="00552226" w:rsidP="00617BB5">
            <w:pPr>
              <w:ind w:right="116"/>
              <w:jc w:val="both"/>
            </w:pPr>
          </w:p>
        </w:tc>
      </w:tr>
      <w:bookmarkEnd w:id="0"/>
    </w:tbl>
    <w:p w14:paraId="32B73CC4" w14:textId="77777777" w:rsidR="00A56190" w:rsidRDefault="00A56190" w:rsidP="000A535D">
      <w:pPr>
        <w:ind w:left="720"/>
        <w:jc w:val="both"/>
        <w:rPr>
          <w:i/>
          <w:iCs/>
        </w:rPr>
      </w:pPr>
    </w:p>
    <w:sectPr w:rsidR="00A56190" w:rsidSect="007075C5">
      <w:pgSz w:w="11906" w:h="16838"/>
      <w:pgMar w:top="568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B90922"/>
    <w:multiLevelType w:val="hybridMultilevel"/>
    <w:tmpl w:val="D5EEA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77107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1E7CE1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F114E1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5E49C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7122AC"/>
    <w:multiLevelType w:val="hybridMultilevel"/>
    <w:tmpl w:val="A5A68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E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C345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F547C"/>
    <w:multiLevelType w:val="hybridMultilevel"/>
    <w:tmpl w:val="550E69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862889804">
    <w:abstractNumId w:val="11"/>
  </w:num>
  <w:num w:numId="4" w16cid:durableId="559874101">
    <w:abstractNumId w:val="9"/>
  </w:num>
  <w:num w:numId="5" w16cid:durableId="1229462390">
    <w:abstractNumId w:val="23"/>
  </w:num>
  <w:num w:numId="6" w16cid:durableId="1789621927">
    <w:abstractNumId w:val="26"/>
  </w:num>
  <w:num w:numId="7" w16cid:durableId="259991530">
    <w:abstractNumId w:val="20"/>
  </w:num>
  <w:num w:numId="8" w16cid:durableId="1037268821">
    <w:abstractNumId w:val="28"/>
  </w:num>
  <w:num w:numId="9" w16cid:durableId="425152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21"/>
  </w:num>
  <w:num w:numId="11" w16cid:durableId="724451936">
    <w:abstractNumId w:val="3"/>
  </w:num>
  <w:num w:numId="12" w16cid:durableId="1949000172">
    <w:abstractNumId w:val="19"/>
  </w:num>
  <w:num w:numId="13" w16cid:durableId="1149127751">
    <w:abstractNumId w:val="1"/>
  </w:num>
  <w:num w:numId="14" w16cid:durableId="411855171">
    <w:abstractNumId w:val="2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8"/>
  </w:num>
  <w:num w:numId="19" w16cid:durableId="1906867901">
    <w:abstractNumId w:val="29"/>
  </w:num>
  <w:num w:numId="20" w16cid:durableId="11817026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24"/>
  </w:num>
  <w:num w:numId="22" w16cid:durableId="1596596541">
    <w:abstractNumId w:val="27"/>
  </w:num>
  <w:num w:numId="23" w16cid:durableId="778572013">
    <w:abstractNumId w:val="17"/>
  </w:num>
  <w:num w:numId="24" w16cid:durableId="1268467171">
    <w:abstractNumId w:val="18"/>
  </w:num>
  <w:num w:numId="25" w16cid:durableId="1767458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80585">
    <w:abstractNumId w:val="13"/>
  </w:num>
  <w:num w:numId="27" w16cid:durableId="1651910085">
    <w:abstractNumId w:val="10"/>
  </w:num>
  <w:num w:numId="28" w16cid:durableId="1555434019">
    <w:abstractNumId w:val="14"/>
  </w:num>
  <w:num w:numId="29" w16cid:durableId="11484751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588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47025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10784"/>
    <w:rsid w:val="00017DAA"/>
    <w:rsid w:val="00022B79"/>
    <w:rsid w:val="00024B42"/>
    <w:rsid w:val="00024CDB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1DCC"/>
    <w:rsid w:val="000529AD"/>
    <w:rsid w:val="00052A7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A535D"/>
    <w:rsid w:val="000B15C5"/>
    <w:rsid w:val="000B21C4"/>
    <w:rsid w:val="000B2E09"/>
    <w:rsid w:val="000B3B2C"/>
    <w:rsid w:val="000B44D1"/>
    <w:rsid w:val="000B4D29"/>
    <w:rsid w:val="000B6190"/>
    <w:rsid w:val="000B62CB"/>
    <w:rsid w:val="000C061A"/>
    <w:rsid w:val="000C0F90"/>
    <w:rsid w:val="000C2980"/>
    <w:rsid w:val="000C4789"/>
    <w:rsid w:val="000C679D"/>
    <w:rsid w:val="000C7D47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22"/>
    <w:rsid w:val="001001FC"/>
    <w:rsid w:val="00100799"/>
    <w:rsid w:val="00104A21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64DEB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84806"/>
    <w:rsid w:val="001926B8"/>
    <w:rsid w:val="00196548"/>
    <w:rsid w:val="00196A7E"/>
    <w:rsid w:val="001A0DA8"/>
    <w:rsid w:val="001A175B"/>
    <w:rsid w:val="001A3052"/>
    <w:rsid w:val="001A3785"/>
    <w:rsid w:val="001A5BDC"/>
    <w:rsid w:val="001A6B76"/>
    <w:rsid w:val="001A7C98"/>
    <w:rsid w:val="001B3E41"/>
    <w:rsid w:val="001B4339"/>
    <w:rsid w:val="001B47C0"/>
    <w:rsid w:val="001C04FB"/>
    <w:rsid w:val="001C0EE8"/>
    <w:rsid w:val="001C1322"/>
    <w:rsid w:val="001C43F5"/>
    <w:rsid w:val="001C4889"/>
    <w:rsid w:val="001C77B9"/>
    <w:rsid w:val="001D2194"/>
    <w:rsid w:val="001D5852"/>
    <w:rsid w:val="001D64A5"/>
    <w:rsid w:val="001D742F"/>
    <w:rsid w:val="001E0A8D"/>
    <w:rsid w:val="001E6DB9"/>
    <w:rsid w:val="001E798E"/>
    <w:rsid w:val="001E7FD5"/>
    <w:rsid w:val="001F2F44"/>
    <w:rsid w:val="001F3A16"/>
    <w:rsid w:val="001F618F"/>
    <w:rsid w:val="002008C1"/>
    <w:rsid w:val="002131E7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2E2C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52C2"/>
    <w:rsid w:val="002775EA"/>
    <w:rsid w:val="00280F0D"/>
    <w:rsid w:val="002842BD"/>
    <w:rsid w:val="002861D4"/>
    <w:rsid w:val="00291D23"/>
    <w:rsid w:val="00292042"/>
    <w:rsid w:val="002929EB"/>
    <w:rsid w:val="002944A1"/>
    <w:rsid w:val="002A0710"/>
    <w:rsid w:val="002A178F"/>
    <w:rsid w:val="002B024F"/>
    <w:rsid w:val="002C37AA"/>
    <w:rsid w:val="002C607A"/>
    <w:rsid w:val="002D0BA6"/>
    <w:rsid w:val="002D4A0B"/>
    <w:rsid w:val="002D556D"/>
    <w:rsid w:val="002D56D5"/>
    <w:rsid w:val="002D5949"/>
    <w:rsid w:val="002D6BC4"/>
    <w:rsid w:val="002D6DF8"/>
    <w:rsid w:val="002E069C"/>
    <w:rsid w:val="002E1399"/>
    <w:rsid w:val="002E16EB"/>
    <w:rsid w:val="002E1F44"/>
    <w:rsid w:val="002E2951"/>
    <w:rsid w:val="002E79E0"/>
    <w:rsid w:val="002E7A07"/>
    <w:rsid w:val="002F0337"/>
    <w:rsid w:val="002F4995"/>
    <w:rsid w:val="002F7858"/>
    <w:rsid w:val="003005E7"/>
    <w:rsid w:val="0030215A"/>
    <w:rsid w:val="00302D3B"/>
    <w:rsid w:val="00311D7E"/>
    <w:rsid w:val="00315B92"/>
    <w:rsid w:val="00320EA5"/>
    <w:rsid w:val="00322A2E"/>
    <w:rsid w:val="00323069"/>
    <w:rsid w:val="00324523"/>
    <w:rsid w:val="0032496D"/>
    <w:rsid w:val="0033093C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74FB"/>
    <w:rsid w:val="00361324"/>
    <w:rsid w:val="00364A25"/>
    <w:rsid w:val="003650A2"/>
    <w:rsid w:val="00367025"/>
    <w:rsid w:val="00372501"/>
    <w:rsid w:val="00372988"/>
    <w:rsid w:val="0037327E"/>
    <w:rsid w:val="0037376D"/>
    <w:rsid w:val="003756EE"/>
    <w:rsid w:val="003817D7"/>
    <w:rsid w:val="00383DC1"/>
    <w:rsid w:val="0038606F"/>
    <w:rsid w:val="00387197"/>
    <w:rsid w:val="003937DD"/>
    <w:rsid w:val="00394C38"/>
    <w:rsid w:val="00395AB9"/>
    <w:rsid w:val="00395E95"/>
    <w:rsid w:val="00396455"/>
    <w:rsid w:val="003A0243"/>
    <w:rsid w:val="003A32AA"/>
    <w:rsid w:val="003A3395"/>
    <w:rsid w:val="003A38E2"/>
    <w:rsid w:val="003B2947"/>
    <w:rsid w:val="003B3371"/>
    <w:rsid w:val="003B387C"/>
    <w:rsid w:val="003B4187"/>
    <w:rsid w:val="003B4F8E"/>
    <w:rsid w:val="003C2CC1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0663E"/>
    <w:rsid w:val="00406C3A"/>
    <w:rsid w:val="004155C5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0E6F"/>
    <w:rsid w:val="00443C91"/>
    <w:rsid w:val="00447A52"/>
    <w:rsid w:val="00447D72"/>
    <w:rsid w:val="00460BAB"/>
    <w:rsid w:val="004657A6"/>
    <w:rsid w:val="00465D4F"/>
    <w:rsid w:val="00466E20"/>
    <w:rsid w:val="00470516"/>
    <w:rsid w:val="00471B31"/>
    <w:rsid w:val="0048135A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2AA1"/>
    <w:rsid w:val="004B31EC"/>
    <w:rsid w:val="004B6F8F"/>
    <w:rsid w:val="004C5600"/>
    <w:rsid w:val="004D0308"/>
    <w:rsid w:val="004D2ED7"/>
    <w:rsid w:val="004D4496"/>
    <w:rsid w:val="004D7396"/>
    <w:rsid w:val="004E0C1C"/>
    <w:rsid w:val="004E1D50"/>
    <w:rsid w:val="004E301D"/>
    <w:rsid w:val="004E5284"/>
    <w:rsid w:val="004F096B"/>
    <w:rsid w:val="004F13B2"/>
    <w:rsid w:val="004F28E3"/>
    <w:rsid w:val="004F6C17"/>
    <w:rsid w:val="004F7A2D"/>
    <w:rsid w:val="00503420"/>
    <w:rsid w:val="0050527B"/>
    <w:rsid w:val="005057C9"/>
    <w:rsid w:val="00520023"/>
    <w:rsid w:val="0052118B"/>
    <w:rsid w:val="00521CA4"/>
    <w:rsid w:val="0052704A"/>
    <w:rsid w:val="005314E4"/>
    <w:rsid w:val="00534966"/>
    <w:rsid w:val="005364B4"/>
    <w:rsid w:val="0053664C"/>
    <w:rsid w:val="005403A2"/>
    <w:rsid w:val="0054066C"/>
    <w:rsid w:val="00540BB3"/>
    <w:rsid w:val="00541C68"/>
    <w:rsid w:val="0054216E"/>
    <w:rsid w:val="005421D9"/>
    <w:rsid w:val="005431D6"/>
    <w:rsid w:val="005441FA"/>
    <w:rsid w:val="00544ED1"/>
    <w:rsid w:val="00551E7E"/>
    <w:rsid w:val="00552226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6A0"/>
    <w:rsid w:val="00575B0A"/>
    <w:rsid w:val="00582219"/>
    <w:rsid w:val="00582845"/>
    <w:rsid w:val="0058475E"/>
    <w:rsid w:val="00584DB1"/>
    <w:rsid w:val="005862C6"/>
    <w:rsid w:val="00592A3A"/>
    <w:rsid w:val="005A6961"/>
    <w:rsid w:val="005A7B2F"/>
    <w:rsid w:val="005B04A2"/>
    <w:rsid w:val="005B18C5"/>
    <w:rsid w:val="005B1DDE"/>
    <w:rsid w:val="005B2928"/>
    <w:rsid w:val="005B417F"/>
    <w:rsid w:val="005B6B8D"/>
    <w:rsid w:val="005B7D1B"/>
    <w:rsid w:val="005C0DB0"/>
    <w:rsid w:val="005C1FB5"/>
    <w:rsid w:val="005C42FF"/>
    <w:rsid w:val="005C5C3C"/>
    <w:rsid w:val="005C691F"/>
    <w:rsid w:val="005C7C97"/>
    <w:rsid w:val="005D1774"/>
    <w:rsid w:val="005D4CBA"/>
    <w:rsid w:val="005D60E7"/>
    <w:rsid w:val="005E2EB5"/>
    <w:rsid w:val="005E5A10"/>
    <w:rsid w:val="005F04A6"/>
    <w:rsid w:val="005F36A5"/>
    <w:rsid w:val="005F4468"/>
    <w:rsid w:val="005F5814"/>
    <w:rsid w:val="006006A6"/>
    <w:rsid w:val="00602233"/>
    <w:rsid w:val="00603A9F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17BB5"/>
    <w:rsid w:val="0062140A"/>
    <w:rsid w:val="00621539"/>
    <w:rsid w:val="0062156F"/>
    <w:rsid w:val="00626F86"/>
    <w:rsid w:val="00627E87"/>
    <w:rsid w:val="006332F1"/>
    <w:rsid w:val="00636B6D"/>
    <w:rsid w:val="00640A41"/>
    <w:rsid w:val="00641E85"/>
    <w:rsid w:val="0064470D"/>
    <w:rsid w:val="00645142"/>
    <w:rsid w:val="00645654"/>
    <w:rsid w:val="0065015D"/>
    <w:rsid w:val="00650A8F"/>
    <w:rsid w:val="00651007"/>
    <w:rsid w:val="00654104"/>
    <w:rsid w:val="0065477C"/>
    <w:rsid w:val="00655123"/>
    <w:rsid w:val="006568BF"/>
    <w:rsid w:val="006571F1"/>
    <w:rsid w:val="00663429"/>
    <w:rsid w:val="006724F5"/>
    <w:rsid w:val="006757E3"/>
    <w:rsid w:val="00677299"/>
    <w:rsid w:val="00681522"/>
    <w:rsid w:val="00683125"/>
    <w:rsid w:val="00683B09"/>
    <w:rsid w:val="00683BFA"/>
    <w:rsid w:val="006879C0"/>
    <w:rsid w:val="00690F87"/>
    <w:rsid w:val="006929F5"/>
    <w:rsid w:val="00692EB6"/>
    <w:rsid w:val="00693480"/>
    <w:rsid w:val="00694489"/>
    <w:rsid w:val="00695F7F"/>
    <w:rsid w:val="00697C53"/>
    <w:rsid w:val="006A0C5F"/>
    <w:rsid w:val="006A4EDF"/>
    <w:rsid w:val="006A53D3"/>
    <w:rsid w:val="006A7CA1"/>
    <w:rsid w:val="006B5955"/>
    <w:rsid w:val="006B7F90"/>
    <w:rsid w:val="006C4693"/>
    <w:rsid w:val="006C5B9F"/>
    <w:rsid w:val="006C66C6"/>
    <w:rsid w:val="006D0222"/>
    <w:rsid w:val="006D032A"/>
    <w:rsid w:val="006D1D4E"/>
    <w:rsid w:val="006D21A0"/>
    <w:rsid w:val="006E0B45"/>
    <w:rsid w:val="006E164C"/>
    <w:rsid w:val="006E239E"/>
    <w:rsid w:val="006E36B4"/>
    <w:rsid w:val="006F3AE8"/>
    <w:rsid w:val="007075C5"/>
    <w:rsid w:val="00712EF4"/>
    <w:rsid w:val="00714CED"/>
    <w:rsid w:val="007155F4"/>
    <w:rsid w:val="00715B90"/>
    <w:rsid w:val="007177CA"/>
    <w:rsid w:val="00720A50"/>
    <w:rsid w:val="00721905"/>
    <w:rsid w:val="007222AF"/>
    <w:rsid w:val="00726239"/>
    <w:rsid w:val="0072788D"/>
    <w:rsid w:val="007278D2"/>
    <w:rsid w:val="00727D71"/>
    <w:rsid w:val="007318FA"/>
    <w:rsid w:val="007354E4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2B3A"/>
    <w:rsid w:val="007742BB"/>
    <w:rsid w:val="00774C19"/>
    <w:rsid w:val="00777588"/>
    <w:rsid w:val="00783D78"/>
    <w:rsid w:val="00791232"/>
    <w:rsid w:val="00792BEE"/>
    <w:rsid w:val="007938F5"/>
    <w:rsid w:val="00794158"/>
    <w:rsid w:val="00794835"/>
    <w:rsid w:val="007A22D8"/>
    <w:rsid w:val="007A768D"/>
    <w:rsid w:val="007B5D19"/>
    <w:rsid w:val="007C1FB7"/>
    <w:rsid w:val="007C2735"/>
    <w:rsid w:val="007C4B59"/>
    <w:rsid w:val="007C7ED2"/>
    <w:rsid w:val="007D3B64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798"/>
    <w:rsid w:val="00817A62"/>
    <w:rsid w:val="00820372"/>
    <w:rsid w:val="00821DC6"/>
    <w:rsid w:val="0082241B"/>
    <w:rsid w:val="00825109"/>
    <w:rsid w:val="008258FA"/>
    <w:rsid w:val="008260DC"/>
    <w:rsid w:val="008274A1"/>
    <w:rsid w:val="00827AEA"/>
    <w:rsid w:val="0083243B"/>
    <w:rsid w:val="0083347C"/>
    <w:rsid w:val="00842499"/>
    <w:rsid w:val="00842CF7"/>
    <w:rsid w:val="008507D5"/>
    <w:rsid w:val="00850D47"/>
    <w:rsid w:val="00857A69"/>
    <w:rsid w:val="0086072A"/>
    <w:rsid w:val="00860AA5"/>
    <w:rsid w:val="008620B8"/>
    <w:rsid w:val="008630E2"/>
    <w:rsid w:val="00864178"/>
    <w:rsid w:val="0086484E"/>
    <w:rsid w:val="00866CE8"/>
    <w:rsid w:val="008712B8"/>
    <w:rsid w:val="008716E9"/>
    <w:rsid w:val="00871F57"/>
    <w:rsid w:val="00871FEB"/>
    <w:rsid w:val="00872C42"/>
    <w:rsid w:val="008735D2"/>
    <w:rsid w:val="00875DC1"/>
    <w:rsid w:val="008807A4"/>
    <w:rsid w:val="0088419B"/>
    <w:rsid w:val="0088436D"/>
    <w:rsid w:val="008845D6"/>
    <w:rsid w:val="008872E7"/>
    <w:rsid w:val="00887AA0"/>
    <w:rsid w:val="00892A86"/>
    <w:rsid w:val="00892D02"/>
    <w:rsid w:val="00894FED"/>
    <w:rsid w:val="00897D48"/>
    <w:rsid w:val="008A10CA"/>
    <w:rsid w:val="008B4EAB"/>
    <w:rsid w:val="008B57C8"/>
    <w:rsid w:val="008B6E8F"/>
    <w:rsid w:val="008C52B2"/>
    <w:rsid w:val="008D076F"/>
    <w:rsid w:val="008D0F11"/>
    <w:rsid w:val="008D295A"/>
    <w:rsid w:val="008D3E66"/>
    <w:rsid w:val="008D4F56"/>
    <w:rsid w:val="008D593B"/>
    <w:rsid w:val="008D616D"/>
    <w:rsid w:val="008D7EF8"/>
    <w:rsid w:val="008E057D"/>
    <w:rsid w:val="008E21A9"/>
    <w:rsid w:val="008E5E8C"/>
    <w:rsid w:val="008E61C3"/>
    <w:rsid w:val="008E7C44"/>
    <w:rsid w:val="008F018E"/>
    <w:rsid w:val="008F06E3"/>
    <w:rsid w:val="008F3AAE"/>
    <w:rsid w:val="008F54A3"/>
    <w:rsid w:val="00907FFD"/>
    <w:rsid w:val="0091207B"/>
    <w:rsid w:val="0091253E"/>
    <w:rsid w:val="009136F1"/>
    <w:rsid w:val="00914E59"/>
    <w:rsid w:val="009150F2"/>
    <w:rsid w:val="0091589F"/>
    <w:rsid w:val="00920924"/>
    <w:rsid w:val="00920EBB"/>
    <w:rsid w:val="00922F04"/>
    <w:rsid w:val="00924BF0"/>
    <w:rsid w:val="00925580"/>
    <w:rsid w:val="009259CD"/>
    <w:rsid w:val="00926EB4"/>
    <w:rsid w:val="00934449"/>
    <w:rsid w:val="00934F4F"/>
    <w:rsid w:val="00937E32"/>
    <w:rsid w:val="00942563"/>
    <w:rsid w:val="00943C1D"/>
    <w:rsid w:val="009463BF"/>
    <w:rsid w:val="00950B40"/>
    <w:rsid w:val="009523CF"/>
    <w:rsid w:val="00954157"/>
    <w:rsid w:val="00955B1C"/>
    <w:rsid w:val="00955DC0"/>
    <w:rsid w:val="00956C7D"/>
    <w:rsid w:val="0095750A"/>
    <w:rsid w:val="00962774"/>
    <w:rsid w:val="0096472C"/>
    <w:rsid w:val="00966041"/>
    <w:rsid w:val="009749FD"/>
    <w:rsid w:val="0097596D"/>
    <w:rsid w:val="00977387"/>
    <w:rsid w:val="00981A0F"/>
    <w:rsid w:val="00983903"/>
    <w:rsid w:val="009855E8"/>
    <w:rsid w:val="00985DB6"/>
    <w:rsid w:val="00985F7F"/>
    <w:rsid w:val="0098601A"/>
    <w:rsid w:val="0098746E"/>
    <w:rsid w:val="00991DC1"/>
    <w:rsid w:val="00994F1B"/>
    <w:rsid w:val="00996B08"/>
    <w:rsid w:val="009A2D9D"/>
    <w:rsid w:val="009A76CA"/>
    <w:rsid w:val="009B0E78"/>
    <w:rsid w:val="009B146E"/>
    <w:rsid w:val="009B156C"/>
    <w:rsid w:val="009B1ECD"/>
    <w:rsid w:val="009B4C73"/>
    <w:rsid w:val="009B6755"/>
    <w:rsid w:val="009C0FDF"/>
    <w:rsid w:val="009C14B4"/>
    <w:rsid w:val="009C31C7"/>
    <w:rsid w:val="009C4823"/>
    <w:rsid w:val="009C5E46"/>
    <w:rsid w:val="009C6E7B"/>
    <w:rsid w:val="009D15BE"/>
    <w:rsid w:val="009D16E4"/>
    <w:rsid w:val="009D266A"/>
    <w:rsid w:val="009D6883"/>
    <w:rsid w:val="009E0C85"/>
    <w:rsid w:val="009E101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2EA2"/>
    <w:rsid w:val="00A26A31"/>
    <w:rsid w:val="00A34034"/>
    <w:rsid w:val="00A35302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6190"/>
    <w:rsid w:val="00A57D86"/>
    <w:rsid w:val="00A608D8"/>
    <w:rsid w:val="00A62A3E"/>
    <w:rsid w:val="00A6382B"/>
    <w:rsid w:val="00A63E98"/>
    <w:rsid w:val="00A70B9A"/>
    <w:rsid w:val="00A717BF"/>
    <w:rsid w:val="00A7213D"/>
    <w:rsid w:val="00A729C7"/>
    <w:rsid w:val="00A735C3"/>
    <w:rsid w:val="00A73F1E"/>
    <w:rsid w:val="00A834EF"/>
    <w:rsid w:val="00A839C0"/>
    <w:rsid w:val="00A85BFE"/>
    <w:rsid w:val="00A919A3"/>
    <w:rsid w:val="00A922B1"/>
    <w:rsid w:val="00A929BB"/>
    <w:rsid w:val="00A97BE0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D5F4C"/>
    <w:rsid w:val="00AD7CCD"/>
    <w:rsid w:val="00AE42C4"/>
    <w:rsid w:val="00AE4802"/>
    <w:rsid w:val="00AE53A7"/>
    <w:rsid w:val="00AF0CB6"/>
    <w:rsid w:val="00AF1000"/>
    <w:rsid w:val="00AF2A81"/>
    <w:rsid w:val="00AF3537"/>
    <w:rsid w:val="00AF4B15"/>
    <w:rsid w:val="00AF5161"/>
    <w:rsid w:val="00AF5A1B"/>
    <w:rsid w:val="00B00117"/>
    <w:rsid w:val="00B01B57"/>
    <w:rsid w:val="00B03A1C"/>
    <w:rsid w:val="00B0624B"/>
    <w:rsid w:val="00B123B0"/>
    <w:rsid w:val="00B17E0D"/>
    <w:rsid w:val="00B2051E"/>
    <w:rsid w:val="00B228A3"/>
    <w:rsid w:val="00B23ED5"/>
    <w:rsid w:val="00B27487"/>
    <w:rsid w:val="00B338AB"/>
    <w:rsid w:val="00B33F17"/>
    <w:rsid w:val="00B374BD"/>
    <w:rsid w:val="00B40389"/>
    <w:rsid w:val="00B44020"/>
    <w:rsid w:val="00B46CE0"/>
    <w:rsid w:val="00B56294"/>
    <w:rsid w:val="00B56F43"/>
    <w:rsid w:val="00B577CB"/>
    <w:rsid w:val="00B60FC9"/>
    <w:rsid w:val="00B61A69"/>
    <w:rsid w:val="00B7117D"/>
    <w:rsid w:val="00B72162"/>
    <w:rsid w:val="00B7281A"/>
    <w:rsid w:val="00B738A6"/>
    <w:rsid w:val="00B75355"/>
    <w:rsid w:val="00B753D3"/>
    <w:rsid w:val="00B75540"/>
    <w:rsid w:val="00B758EB"/>
    <w:rsid w:val="00B768CB"/>
    <w:rsid w:val="00B82A79"/>
    <w:rsid w:val="00B8356F"/>
    <w:rsid w:val="00B84A03"/>
    <w:rsid w:val="00B90382"/>
    <w:rsid w:val="00B943BB"/>
    <w:rsid w:val="00BB00BE"/>
    <w:rsid w:val="00BB080C"/>
    <w:rsid w:val="00BB090C"/>
    <w:rsid w:val="00BB09B5"/>
    <w:rsid w:val="00BB1460"/>
    <w:rsid w:val="00BB1D9F"/>
    <w:rsid w:val="00BB232F"/>
    <w:rsid w:val="00BB5235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03D5"/>
    <w:rsid w:val="00BE2D00"/>
    <w:rsid w:val="00BE536F"/>
    <w:rsid w:val="00BE559D"/>
    <w:rsid w:val="00BE57B3"/>
    <w:rsid w:val="00BF13E5"/>
    <w:rsid w:val="00BF39F6"/>
    <w:rsid w:val="00BF7287"/>
    <w:rsid w:val="00BF72B6"/>
    <w:rsid w:val="00BF74DF"/>
    <w:rsid w:val="00C01E34"/>
    <w:rsid w:val="00C02BE8"/>
    <w:rsid w:val="00C02D8A"/>
    <w:rsid w:val="00C03910"/>
    <w:rsid w:val="00C03945"/>
    <w:rsid w:val="00C04C13"/>
    <w:rsid w:val="00C0506C"/>
    <w:rsid w:val="00C064B2"/>
    <w:rsid w:val="00C127F7"/>
    <w:rsid w:val="00C12E52"/>
    <w:rsid w:val="00C200EE"/>
    <w:rsid w:val="00C316DD"/>
    <w:rsid w:val="00C318C1"/>
    <w:rsid w:val="00C34BD5"/>
    <w:rsid w:val="00C3645E"/>
    <w:rsid w:val="00C40BCC"/>
    <w:rsid w:val="00C41760"/>
    <w:rsid w:val="00C436D5"/>
    <w:rsid w:val="00C45432"/>
    <w:rsid w:val="00C455B7"/>
    <w:rsid w:val="00C51A20"/>
    <w:rsid w:val="00C531C1"/>
    <w:rsid w:val="00C5410B"/>
    <w:rsid w:val="00C54E70"/>
    <w:rsid w:val="00C60518"/>
    <w:rsid w:val="00C728A9"/>
    <w:rsid w:val="00C734A4"/>
    <w:rsid w:val="00C735E9"/>
    <w:rsid w:val="00C738C3"/>
    <w:rsid w:val="00C7405A"/>
    <w:rsid w:val="00C75CD7"/>
    <w:rsid w:val="00C77999"/>
    <w:rsid w:val="00C81E27"/>
    <w:rsid w:val="00C83319"/>
    <w:rsid w:val="00C83431"/>
    <w:rsid w:val="00C849DA"/>
    <w:rsid w:val="00C97ED5"/>
    <w:rsid w:val="00CA1179"/>
    <w:rsid w:val="00CA2863"/>
    <w:rsid w:val="00CA4C4D"/>
    <w:rsid w:val="00CA4DA6"/>
    <w:rsid w:val="00CA4EFC"/>
    <w:rsid w:val="00CA763B"/>
    <w:rsid w:val="00CA7DE6"/>
    <w:rsid w:val="00CB3D53"/>
    <w:rsid w:val="00CB46EB"/>
    <w:rsid w:val="00CB48D6"/>
    <w:rsid w:val="00CB5986"/>
    <w:rsid w:val="00CC028B"/>
    <w:rsid w:val="00CC1996"/>
    <w:rsid w:val="00CC2895"/>
    <w:rsid w:val="00CD17E3"/>
    <w:rsid w:val="00CD2905"/>
    <w:rsid w:val="00CD4871"/>
    <w:rsid w:val="00CE0F0F"/>
    <w:rsid w:val="00CE4017"/>
    <w:rsid w:val="00CE46AC"/>
    <w:rsid w:val="00CE49A3"/>
    <w:rsid w:val="00CE6785"/>
    <w:rsid w:val="00CE7810"/>
    <w:rsid w:val="00CF41CC"/>
    <w:rsid w:val="00CF47A9"/>
    <w:rsid w:val="00D00554"/>
    <w:rsid w:val="00D02206"/>
    <w:rsid w:val="00D056DC"/>
    <w:rsid w:val="00D07A4F"/>
    <w:rsid w:val="00D10568"/>
    <w:rsid w:val="00D133A7"/>
    <w:rsid w:val="00D134AE"/>
    <w:rsid w:val="00D2020F"/>
    <w:rsid w:val="00D21D9A"/>
    <w:rsid w:val="00D242CA"/>
    <w:rsid w:val="00D26BFA"/>
    <w:rsid w:val="00D26E72"/>
    <w:rsid w:val="00D27A2B"/>
    <w:rsid w:val="00D303ED"/>
    <w:rsid w:val="00D330DE"/>
    <w:rsid w:val="00D33CA0"/>
    <w:rsid w:val="00D34AC8"/>
    <w:rsid w:val="00D35DD1"/>
    <w:rsid w:val="00D3714B"/>
    <w:rsid w:val="00D37FAB"/>
    <w:rsid w:val="00D41472"/>
    <w:rsid w:val="00D41A81"/>
    <w:rsid w:val="00D42A8A"/>
    <w:rsid w:val="00D4400E"/>
    <w:rsid w:val="00D44A55"/>
    <w:rsid w:val="00D451E3"/>
    <w:rsid w:val="00D4730A"/>
    <w:rsid w:val="00D505B0"/>
    <w:rsid w:val="00D535C5"/>
    <w:rsid w:val="00D54914"/>
    <w:rsid w:val="00D549A9"/>
    <w:rsid w:val="00D56648"/>
    <w:rsid w:val="00D57EDE"/>
    <w:rsid w:val="00D6024B"/>
    <w:rsid w:val="00D606DC"/>
    <w:rsid w:val="00D60F6A"/>
    <w:rsid w:val="00D6108E"/>
    <w:rsid w:val="00D61E88"/>
    <w:rsid w:val="00D62181"/>
    <w:rsid w:val="00D6496F"/>
    <w:rsid w:val="00D807A5"/>
    <w:rsid w:val="00D81A0A"/>
    <w:rsid w:val="00D82637"/>
    <w:rsid w:val="00D864AD"/>
    <w:rsid w:val="00D91640"/>
    <w:rsid w:val="00D93D31"/>
    <w:rsid w:val="00D96377"/>
    <w:rsid w:val="00DA020C"/>
    <w:rsid w:val="00DA1BAD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884"/>
    <w:rsid w:val="00DC3A33"/>
    <w:rsid w:val="00DD01AC"/>
    <w:rsid w:val="00DD4F49"/>
    <w:rsid w:val="00DD67A4"/>
    <w:rsid w:val="00DD7ECD"/>
    <w:rsid w:val="00DE0617"/>
    <w:rsid w:val="00DE2782"/>
    <w:rsid w:val="00DE308A"/>
    <w:rsid w:val="00DE3936"/>
    <w:rsid w:val="00DE6AB3"/>
    <w:rsid w:val="00DE7507"/>
    <w:rsid w:val="00DF13B7"/>
    <w:rsid w:val="00DF292F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3A1F"/>
    <w:rsid w:val="00E44159"/>
    <w:rsid w:val="00E4564E"/>
    <w:rsid w:val="00E51548"/>
    <w:rsid w:val="00E52FD9"/>
    <w:rsid w:val="00E5496A"/>
    <w:rsid w:val="00E54B2A"/>
    <w:rsid w:val="00E55C6D"/>
    <w:rsid w:val="00E56666"/>
    <w:rsid w:val="00E570B1"/>
    <w:rsid w:val="00E63794"/>
    <w:rsid w:val="00E63FA3"/>
    <w:rsid w:val="00E64875"/>
    <w:rsid w:val="00E67B1B"/>
    <w:rsid w:val="00E7053B"/>
    <w:rsid w:val="00E73007"/>
    <w:rsid w:val="00E73B4B"/>
    <w:rsid w:val="00E743F7"/>
    <w:rsid w:val="00E755EE"/>
    <w:rsid w:val="00E75C78"/>
    <w:rsid w:val="00E820AD"/>
    <w:rsid w:val="00E82B2E"/>
    <w:rsid w:val="00E834B2"/>
    <w:rsid w:val="00E84165"/>
    <w:rsid w:val="00E843D1"/>
    <w:rsid w:val="00E84F81"/>
    <w:rsid w:val="00E87107"/>
    <w:rsid w:val="00E907C9"/>
    <w:rsid w:val="00E912A2"/>
    <w:rsid w:val="00E9360A"/>
    <w:rsid w:val="00E94973"/>
    <w:rsid w:val="00E95333"/>
    <w:rsid w:val="00EA52AE"/>
    <w:rsid w:val="00EA7E55"/>
    <w:rsid w:val="00EA7FD3"/>
    <w:rsid w:val="00EB08A2"/>
    <w:rsid w:val="00EB14B9"/>
    <w:rsid w:val="00EB190D"/>
    <w:rsid w:val="00EB1AA9"/>
    <w:rsid w:val="00EB3C52"/>
    <w:rsid w:val="00EB5239"/>
    <w:rsid w:val="00EC02F7"/>
    <w:rsid w:val="00EC0A76"/>
    <w:rsid w:val="00EC15D0"/>
    <w:rsid w:val="00EC3A60"/>
    <w:rsid w:val="00ED0FEC"/>
    <w:rsid w:val="00ED1996"/>
    <w:rsid w:val="00ED35E6"/>
    <w:rsid w:val="00ED5652"/>
    <w:rsid w:val="00EE0E84"/>
    <w:rsid w:val="00EE25F7"/>
    <w:rsid w:val="00EE33F0"/>
    <w:rsid w:val="00EE586F"/>
    <w:rsid w:val="00EF0222"/>
    <w:rsid w:val="00EF1A39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AF6"/>
    <w:rsid w:val="00F26B38"/>
    <w:rsid w:val="00F30159"/>
    <w:rsid w:val="00F30242"/>
    <w:rsid w:val="00F30527"/>
    <w:rsid w:val="00F33842"/>
    <w:rsid w:val="00F36EB0"/>
    <w:rsid w:val="00F40BEA"/>
    <w:rsid w:val="00F40CF3"/>
    <w:rsid w:val="00F43450"/>
    <w:rsid w:val="00F43ADA"/>
    <w:rsid w:val="00F46443"/>
    <w:rsid w:val="00F4649A"/>
    <w:rsid w:val="00F47593"/>
    <w:rsid w:val="00F47631"/>
    <w:rsid w:val="00F47C7C"/>
    <w:rsid w:val="00F53490"/>
    <w:rsid w:val="00F5416E"/>
    <w:rsid w:val="00F6096A"/>
    <w:rsid w:val="00F60DF1"/>
    <w:rsid w:val="00F62697"/>
    <w:rsid w:val="00F63CA3"/>
    <w:rsid w:val="00F70D2D"/>
    <w:rsid w:val="00F71A3E"/>
    <w:rsid w:val="00F72B7F"/>
    <w:rsid w:val="00F74898"/>
    <w:rsid w:val="00F75E27"/>
    <w:rsid w:val="00F76FCE"/>
    <w:rsid w:val="00F8220A"/>
    <w:rsid w:val="00F83167"/>
    <w:rsid w:val="00F92A10"/>
    <w:rsid w:val="00F93A5F"/>
    <w:rsid w:val="00F9504B"/>
    <w:rsid w:val="00F95CA0"/>
    <w:rsid w:val="00F975B2"/>
    <w:rsid w:val="00FA150D"/>
    <w:rsid w:val="00FA35A9"/>
    <w:rsid w:val="00FB0D0E"/>
    <w:rsid w:val="00FB1007"/>
    <w:rsid w:val="00FB78CE"/>
    <w:rsid w:val="00FC21D3"/>
    <w:rsid w:val="00FC3F8D"/>
    <w:rsid w:val="00FC4400"/>
    <w:rsid w:val="00FD3B6F"/>
    <w:rsid w:val="00FD5401"/>
    <w:rsid w:val="00FD7FAA"/>
    <w:rsid w:val="00FE00A3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Normal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8">
    <w:name w:val="Rakstz. Rakstz."/>
    <w:basedOn w:val="Normal"/>
    <w:rsid w:val="00D6218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Header">
    <w:name w:val="header"/>
    <w:basedOn w:val="Normal"/>
    <w:link w:val="HeaderChar"/>
    <w:rsid w:val="00694489"/>
    <w:pPr>
      <w:tabs>
        <w:tab w:val="center" w:pos="4153"/>
        <w:tab w:val="right" w:pos="8306"/>
      </w:tabs>
    </w:pPr>
    <w:rPr>
      <w:sz w:val="20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rsid w:val="006944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RakstzRakstz9">
    <w:name w:val="Rakstz. Rakstz."/>
    <w:basedOn w:val="Normal"/>
    <w:rsid w:val="00924B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a">
    <w:name w:val="Rakstz. Rakstz."/>
    <w:basedOn w:val="Normal"/>
    <w:rsid w:val="00B338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Emphasis">
    <w:name w:val="Emphasis"/>
    <w:uiPriority w:val="20"/>
    <w:qFormat/>
    <w:rsid w:val="00FB0D0E"/>
    <w:rPr>
      <w:i/>
      <w:iCs/>
    </w:rPr>
  </w:style>
  <w:style w:type="paragraph" w:customStyle="1" w:styleId="Parasts">
    <w:name w:val="Parasts"/>
    <w:rsid w:val="005756A0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en-US"/>
      <w14:ligatures w14:val="none"/>
    </w:rPr>
  </w:style>
  <w:style w:type="character" w:customStyle="1" w:styleId="Noklusjumarindkopasfonts">
    <w:name w:val="Noklusējuma rindkopas fonts"/>
    <w:rsid w:val="0057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2025-08-14T14:56:00Z</cp:lastPrinted>
  <dcterms:created xsi:type="dcterms:W3CDTF">2025-08-15T08:38:00Z</dcterms:created>
  <dcterms:modified xsi:type="dcterms:W3CDTF">2025-08-15T08:38:00Z</dcterms:modified>
</cp:coreProperties>
</file>