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D85019" w:rsidRPr="00492E66" w14:paraId="0440ECC4" w14:textId="77777777" w:rsidTr="0062776F">
        <w:tc>
          <w:tcPr>
            <w:tcW w:w="4803" w:type="dxa"/>
          </w:tcPr>
          <w:p w14:paraId="5E0EF6A6" w14:textId="68119AD4" w:rsidR="00D85019" w:rsidRPr="00492E66" w:rsidRDefault="00D85019" w:rsidP="00E44EAA">
            <w:pPr>
              <w:pStyle w:val="Bezatstarpm"/>
            </w:pPr>
            <w:r w:rsidRPr="00492E66">
              <w:rPr>
                <w:noProof/>
              </w:rPr>
              <w:drawing>
                <wp:inline distT="0" distB="0" distL="0" distR="0" wp14:anchorId="066DAC0F" wp14:editId="386E6449">
                  <wp:extent cx="846039" cy="866775"/>
                  <wp:effectExtent l="0" t="0" r="0" b="0"/>
                  <wp:docPr id="183426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69702" name=""/>
                          <pic:cNvPicPr/>
                        </pic:nvPicPr>
                        <pic:blipFill>
                          <a:blip r:embed="rId7"/>
                          <a:stretch>
                            <a:fillRect/>
                          </a:stretch>
                        </pic:blipFill>
                        <pic:spPr>
                          <a:xfrm>
                            <a:off x="0" y="0"/>
                            <a:ext cx="849137" cy="869949"/>
                          </a:xfrm>
                          <a:prstGeom prst="rect">
                            <a:avLst/>
                          </a:prstGeom>
                        </pic:spPr>
                      </pic:pic>
                    </a:graphicData>
                  </a:graphic>
                </wp:inline>
              </w:drawing>
            </w:r>
          </w:p>
        </w:tc>
        <w:tc>
          <w:tcPr>
            <w:tcW w:w="4804" w:type="dxa"/>
          </w:tcPr>
          <w:p w14:paraId="05A92BA6" w14:textId="77777777" w:rsidR="00D85019" w:rsidRPr="00492E66" w:rsidRDefault="00D85019" w:rsidP="00D85019">
            <w:pPr>
              <w:keepNext/>
              <w:tabs>
                <w:tab w:val="left" w:pos="4111"/>
              </w:tabs>
              <w:ind w:firstLine="1045"/>
              <w:outlineLvl w:val="5"/>
              <w:rPr>
                <w:rFonts w:ascii="Times New Roman" w:hAnsi="Times New Roman" w:cs="Times New Roman"/>
              </w:rPr>
            </w:pPr>
            <w:r w:rsidRPr="00492E66">
              <w:rPr>
                <w:rFonts w:ascii="Times New Roman" w:hAnsi="Times New Roman" w:cs="Times New Roman"/>
              </w:rPr>
              <w:t xml:space="preserve">APSTIPRINU </w:t>
            </w:r>
          </w:p>
          <w:p w14:paraId="45FC30D5" w14:textId="77777777" w:rsidR="00D85019" w:rsidRPr="00492E66" w:rsidRDefault="00D85019" w:rsidP="00D85019">
            <w:pPr>
              <w:keepNext/>
              <w:ind w:right="43" w:firstLine="1045"/>
              <w:outlineLvl w:val="6"/>
              <w:rPr>
                <w:rFonts w:ascii="Times New Roman" w:hAnsi="Times New Roman" w:cs="Times New Roman"/>
              </w:rPr>
            </w:pPr>
            <w:r w:rsidRPr="00492E66">
              <w:rPr>
                <w:rFonts w:ascii="Times New Roman" w:hAnsi="Times New Roman" w:cs="Times New Roman"/>
              </w:rPr>
              <w:t xml:space="preserve">ONPI “Olaines Sporta centrs” </w:t>
            </w:r>
          </w:p>
          <w:p w14:paraId="76EA37B0" w14:textId="77777777" w:rsidR="00D85019" w:rsidRPr="00492E66" w:rsidRDefault="00D85019" w:rsidP="00D85019">
            <w:pPr>
              <w:keepNext/>
              <w:ind w:right="43" w:firstLine="1045"/>
              <w:outlineLvl w:val="6"/>
              <w:rPr>
                <w:rFonts w:ascii="Times New Roman" w:hAnsi="Times New Roman" w:cs="Times New Roman"/>
              </w:rPr>
            </w:pPr>
            <w:r w:rsidRPr="00492E66">
              <w:rPr>
                <w:rFonts w:ascii="Times New Roman" w:hAnsi="Times New Roman" w:cs="Times New Roman"/>
              </w:rPr>
              <w:t xml:space="preserve">direktors </w:t>
            </w:r>
          </w:p>
          <w:p w14:paraId="126752C0" w14:textId="6249BA5D" w:rsidR="00D85019" w:rsidRPr="00492E66" w:rsidRDefault="00D85019" w:rsidP="00D85019">
            <w:pPr>
              <w:ind w:right="43" w:firstLine="1045"/>
              <w:rPr>
                <w:rFonts w:ascii="Times New Roman" w:hAnsi="Times New Roman" w:cs="Times New Roman"/>
              </w:rPr>
            </w:pPr>
            <w:r w:rsidRPr="00492E66">
              <w:rPr>
                <w:rFonts w:ascii="Times New Roman" w:hAnsi="Times New Roman" w:cs="Times New Roman"/>
              </w:rPr>
              <w:t xml:space="preserve">______________ </w:t>
            </w:r>
            <w:proofErr w:type="spellStart"/>
            <w:r w:rsidR="00E44EAA">
              <w:rPr>
                <w:rFonts w:ascii="Times New Roman" w:hAnsi="Times New Roman" w:cs="Times New Roman"/>
              </w:rPr>
              <w:t>E.Antonišķis</w:t>
            </w:r>
            <w:proofErr w:type="spellEnd"/>
          </w:p>
          <w:p w14:paraId="20DE5450" w14:textId="36F202BC" w:rsidR="00D85019" w:rsidRPr="00492E66" w:rsidRDefault="00D85019" w:rsidP="00D85019">
            <w:pPr>
              <w:ind w:firstLine="1045"/>
              <w:rPr>
                <w:rFonts w:ascii="Times New Roman" w:hAnsi="Times New Roman" w:cs="Times New Roman"/>
                <w:lang w:eastAsia="lv-LV"/>
              </w:rPr>
            </w:pPr>
            <w:r w:rsidRPr="00492E66">
              <w:rPr>
                <w:rFonts w:ascii="Times New Roman" w:hAnsi="Times New Roman" w:cs="Times New Roman"/>
              </w:rPr>
              <w:t>Olainē, 202</w:t>
            </w:r>
            <w:r w:rsidR="00667774">
              <w:rPr>
                <w:rFonts w:ascii="Times New Roman" w:hAnsi="Times New Roman" w:cs="Times New Roman"/>
              </w:rPr>
              <w:t>5</w:t>
            </w:r>
            <w:r w:rsidRPr="00492E66">
              <w:rPr>
                <w:rFonts w:ascii="Times New Roman" w:hAnsi="Times New Roman" w:cs="Times New Roman"/>
              </w:rPr>
              <w:t xml:space="preserve">.gada </w:t>
            </w:r>
            <w:r w:rsidR="00667774">
              <w:rPr>
                <w:rFonts w:ascii="Times New Roman" w:hAnsi="Times New Roman" w:cs="Times New Roman"/>
              </w:rPr>
              <w:t>16</w:t>
            </w:r>
            <w:r w:rsidR="00D82D18">
              <w:rPr>
                <w:rFonts w:ascii="Times New Roman" w:hAnsi="Times New Roman" w:cs="Times New Roman"/>
              </w:rPr>
              <w:t xml:space="preserve">. </w:t>
            </w:r>
            <w:r w:rsidR="00667774">
              <w:rPr>
                <w:rFonts w:ascii="Times New Roman" w:hAnsi="Times New Roman" w:cs="Times New Roman"/>
              </w:rPr>
              <w:t>maijā</w:t>
            </w:r>
          </w:p>
          <w:p w14:paraId="7F192F85" w14:textId="77777777" w:rsidR="00D85019" w:rsidRPr="00492E66" w:rsidRDefault="00D85019" w:rsidP="00E13A8A">
            <w:pPr>
              <w:keepNext/>
              <w:tabs>
                <w:tab w:val="left" w:pos="4111"/>
              </w:tabs>
              <w:outlineLvl w:val="5"/>
              <w:rPr>
                <w:rFonts w:ascii="Times New Roman" w:hAnsi="Times New Roman" w:cs="Times New Roman"/>
              </w:rPr>
            </w:pPr>
          </w:p>
        </w:tc>
      </w:tr>
    </w:tbl>
    <w:p w14:paraId="29E8531E" w14:textId="6EC2034C" w:rsidR="00E13A8A" w:rsidRPr="00492E66" w:rsidRDefault="00E13A8A" w:rsidP="0062776F">
      <w:pPr>
        <w:keepNext/>
        <w:tabs>
          <w:tab w:val="left" w:pos="4111"/>
        </w:tabs>
        <w:outlineLvl w:val="5"/>
        <w:rPr>
          <w:rFonts w:ascii="Times New Roman" w:hAnsi="Times New Roman" w:cs="Times New Roman"/>
        </w:rPr>
      </w:pPr>
    </w:p>
    <w:p w14:paraId="2C8189B3" w14:textId="5D2CC496" w:rsidR="00E13A8A" w:rsidRPr="00492E66" w:rsidRDefault="00D85019" w:rsidP="0062776F">
      <w:pPr>
        <w:pStyle w:val="Paraststmeklis"/>
        <w:spacing w:before="0" w:beforeAutospacing="0" w:after="0" w:afterAutospacing="0"/>
        <w:jc w:val="center"/>
        <w:rPr>
          <w:b/>
          <w:bCs/>
        </w:rPr>
      </w:pPr>
      <w:r w:rsidRPr="00492E66">
        <w:rPr>
          <w:b/>
          <w:bCs/>
        </w:rPr>
        <w:t>“</w:t>
      </w:r>
      <w:r w:rsidR="000F30A3">
        <w:rPr>
          <w:b/>
          <w:bCs/>
        </w:rPr>
        <w:t>Stadiona pie Olaines 2.vidusskolas</w:t>
      </w:r>
      <w:r w:rsidRPr="00492E66">
        <w:rPr>
          <w:b/>
          <w:bCs/>
        </w:rPr>
        <w:t>”</w:t>
      </w:r>
    </w:p>
    <w:p w14:paraId="502751C6" w14:textId="5F396E70" w:rsidR="00BE4462" w:rsidRPr="00492E66" w:rsidRDefault="00667774" w:rsidP="00BE4462">
      <w:pPr>
        <w:pStyle w:val="Paraststmeklis"/>
        <w:spacing w:before="0" w:beforeAutospacing="0" w:after="0" w:afterAutospacing="0"/>
        <w:jc w:val="center"/>
        <w:rPr>
          <w:b/>
          <w:bCs/>
        </w:rPr>
      </w:pPr>
      <w:r>
        <w:rPr>
          <w:b/>
          <w:bCs/>
        </w:rPr>
        <w:t>K</w:t>
      </w:r>
      <w:r w:rsidR="00F06559" w:rsidRPr="00492E66">
        <w:rPr>
          <w:b/>
          <w:bCs/>
        </w:rPr>
        <w:t>ārtības noteikumi</w:t>
      </w:r>
      <w:r w:rsidR="00DC2AA7" w:rsidRPr="00492E66">
        <w:rPr>
          <w:b/>
          <w:bCs/>
        </w:rPr>
        <w:t xml:space="preserve"> </w:t>
      </w:r>
    </w:p>
    <w:p w14:paraId="5F9E6AFB" w14:textId="77777777" w:rsidR="008468C8" w:rsidRPr="00492E66" w:rsidRDefault="008468C8" w:rsidP="0062776F">
      <w:pPr>
        <w:pStyle w:val="Paraststmeklis"/>
        <w:spacing w:before="0" w:beforeAutospacing="0" w:after="0" w:afterAutospacing="0"/>
        <w:jc w:val="center"/>
        <w:rPr>
          <w:b/>
          <w:bCs/>
        </w:rPr>
      </w:pPr>
    </w:p>
    <w:p w14:paraId="766DF386" w14:textId="129E678F" w:rsidR="00E13A8A" w:rsidRPr="00E44EAA" w:rsidRDefault="00F06559" w:rsidP="0062776F">
      <w:pPr>
        <w:pStyle w:val="Paraststmeklis"/>
        <w:numPr>
          <w:ilvl w:val="0"/>
          <w:numId w:val="8"/>
        </w:numPr>
        <w:spacing w:before="0" w:beforeAutospacing="0" w:after="0" w:afterAutospacing="0"/>
        <w:jc w:val="center"/>
        <w:rPr>
          <w:rStyle w:val="Virsraksts1Rakstz"/>
          <w:rFonts w:ascii="Times New Roman" w:hAnsi="Times New Roman" w:cs="Times New Roman"/>
          <w:b/>
          <w:bCs/>
          <w:color w:val="auto"/>
          <w:sz w:val="24"/>
          <w:szCs w:val="24"/>
        </w:rPr>
      </w:pPr>
      <w:r w:rsidRPr="00E44EAA">
        <w:rPr>
          <w:rStyle w:val="Virsraksts1Rakstz"/>
          <w:rFonts w:ascii="Times New Roman" w:hAnsi="Times New Roman" w:cs="Times New Roman"/>
          <w:b/>
          <w:bCs/>
          <w:color w:val="auto"/>
          <w:sz w:val="24"/>
          <w:szCs w:val="24"/>
        </w:rPr>
        <w:t>Vispārīgie noteikumi</w:t>
      </w:r>
    </w:p>
    <w:p w14:paraId="10504C81" w14:textId="77777777" w:rsidR="00D85019" w:rsidRPr="00492E66" w:rsidRDefault="00D85019" w:rsidP="0062776F">
      <w:pPr>
        <w:pStyle w:val="Paraststmeklis"/>
        <w:spacing w:before="0" w:beforeAutospacing="0" w:after="0" w:afterAutospacing="0"/>
        <w:ind w:left="780"/>
        <w:jc w:val="center"/>
      </w:pPr>
    </w:p>
    <w:p w14:paraId="7BECDD86" w14:textId="38EE8D36" w:rsidR="00667774" w:rsidRPr="00492E66" w:rsidRDefault="00D85019" w:rsidP="00667774">
      <w:pPr>
        <w:pStyle w:val="Paraststmeklis"/>
        <w:numPr>
          <w:ilvl w:val="1"/>
          <w:numId w:val="7"/>
        </w:numPr>
        <w:tabs>
          <w:tab w:val="num" w:pos="567"/>
        </w:tabs>
        <w:spacing w:before="0" w:beforeAutospacing="0" w:after="0" w:afterAutospacing="0"/>
        <w:ind w:left="567" w:hanging="567"/>
        <w:jc w:val="both"/>
      </w:pPr>
      <w:r w:rsidRPr="00E44EAA">
        <w:t>Šie noteikumi nosaka objekta “</w:t>
      </w:r>
      <w:r w:rsidR="000F30A3" w:rsidRPr="000F30A3">
        <w:t>Stadiona pie Olaines 2.vidusskolas</w:t>
      </w:r>
      <w:r w:rsidRPr="00E44EAA">
        <w:t>”</w:t>
      </w:r>
      <w:r w:rsidR="001B4255" w:rsidRPr="00E44EAA">
        <w:t xml:space="preserve"> </w:t>
      </w:r>
      <w:r w:rsidR="00E0742D" w:rsidRPr="00E44EAA">
        <w:t>–</w:t>
      </w:r>
      <w:r w:rsidR="00CE2367" w:rsidRPr="00E44EAA">
        <w:t xml:space="preserve"> </w:t>
      </w:r>
      <w:r w:rsidR="002341ED">
        <w:t>stadiona</w:t>
      </w:r>
      <w:r w:rsidR="00E0742D" w:rsidRPr="00E44EAA">
        <w:t xml:space="preserve"> āra</w:t>
      </w:r>
      <w:r w:rsidR="001B4255" w:rsidRPr="00E44EAA">
        <w:t xml:space="preserve"> iežogotā</w:t>
      </w:r>
      <w:r w:rsidR="00CE2367" w:rsidRPr="00E44EAA">
        <w:t>s</w:t>
      </w:r>
      <w:r w:rsidR="004C2BC5" w:rsidRPr="00E44EAA">
        <w:t xml:space="preserve"> </w:t>
      </w:r>
      <w:r w:rsidR="00B4695F" w:rsidRPr="00E44EAA">
        <w:t>(pieguļošās)</w:t>
      </w:r>
      <w:r w:rsidR="001B4255" w:rsidRPr="00E44EAA">
        <w:t xml:space="preserve"> teritorijas, </w:t>
      </w:r>
      <w:r w:rsidR="00667774">
        <w:t>volejbola</w:t>
      </w:r>
      <w:r w:rsidR="001B4255" w:rsidRPr="00E44EAA">
        <w:t xml:space="preserve"> laukuma,</w:t>
      </w:r>
      <w:r w:rsidR="002341ED">
        <w:t xml:space="preserve"> futbola laukuma,</w:t>
      </w:r>
      <w:r w:rsidR="00667774">
        <w:t xml:space="preserve"> basketbola laukuma</w:t>
      </w:r>
      <w:r w:rsidR="000F30A3">
        <w:t xml:space="preserve"> un</w:t>
      </w:r>
      <w:r w:rsidR="00667774">
        <w:t xml:space="preserve"> trenažieru, </w:t>
      </w:r>
      <w:r w:rsidRPr="00492E66">
        <w:t>(turpmā</w:t>
      </w:r>
      <w:r w:rsidR="00A37381">
        <w:t>k</w:t>
      </w:r>
      <w:r w:rsidRPr="00492E66">
        <w:t xml:space="preserve"> – </w:t>
      </w:r>
      <w:r w:rsidR="002341ED">
        <w:t>Stadions</w:t>
      </w:r>
      <w:r w:rsidRPr="00492E66">
        <w:t>) lietošanas kārtības noteikumus (turpmāk – Noteikumi).</w:t>
      </w:r>
    </w:p>
    <w:p w14:paraId="03CA1ECD" w14:textId="20A74776" w:rsidR="00BE4462" w:rsidRPr="00492E66" w:rsidRDefault="00BE4462" w:rsidP="00625997">
      <w:pPr>
        <w:pStyle w:val="Paraststmeklis"/>
        <w:numPr>
          <w:ilvl w:val="1"/>
          <w:numId w:val="7"/>
        </w:numPr>
        <w:tabs>
          <w:tab w:val="num" w:pos="567"/>
        </w:tabs>
        <w:spacing w:before="0" w:beforeAutospacing="0" w:after="0" w:afterAutospacing="0"/>
        <w:ind w:left="567" w:hanging="567"/>
        <w:jc w:val="both"/>
      </w:pPr>
      <w:r w:rsidRPr="00492E66">
        <w:t xml:space="preserve">Noteikumi ir izvietoti </w:t>
      </w:r>
      <w:hyperlink r:id="rId8" w:history="1">
        <w:r w:rsidR="00625997" w:rsidRPr="00D41E68">
          <w:rPr>
            <w:rStyle w:val="Hipersaite"/>
          </w:rPr>
          <w:t>https://www.olaine.lv/lv/sports/sports/stadioni</w:t>
        </w:r>
      </w:hyperlink>
      <w:r w:rsidR="00625997">
        <w:t xml:space="preserve"> </w:t>
      </w:r>
      <w:r w:rsidRPr="00492E66">
        <w:t xml:space="preserve">, </w:t>
      </w:r>
      <w:r w:rsidR="00CE2367" w:rsidRPr="00492E66">
        <w:t xml:space="preserve">un </w:t>
      </w:r>
      <w:r w:rsidR="002341ED">
        <w:t>Stadiona</w:t>
      </w:r>
      <w:r w:rsidR="00CE2367" w:rsidRPr="00492E66">
        <w:t xml:space="preserve"> teritorijā.</w:t>
      </w:r>
    </w:p>
    <w:p w14:paraId="5C5AC6AB" w14:textId="2B080646" w:rsidR="00D85019" w:rsidRPr="00492E66" w:rsidRDefault="00D85019" w:rsidP="00D85019">
      <w:pPr>
        <w:pStyle w:val="Paraststmeklis"/>
        <w:numPr>
          <w:ilvl w:val="1"/>
          <w:numId w:val="7"/>
        </w:numPr>
        <w:tabs>
          <w:tab w:val="num" w:pos="567"/>
        </w:tabs>
        <w:spacing w:before="0" w:beforeAutospacing="0" w:after="0" w:afterAutospacing="0"/>
        <w:ind w:left="567" w:hanging="567"/>
        <w:jc w:val="both"/>
      </w:pPr>
      <w:r w:rsidRPr="00492E66">
        <w:t>Apmeklētājs</w:t>
      </w:r>
      <w:r w:rsidR="00E36511" w:rsidRPr="00492E66">
        <w:t>, tajā skaitā arī nepilngadīga bērna, personas ar īpašām vajadzībām pavadošā persona</w:t>
      </w:r>
      <w:r w:rsidRPr="00492E66">
        <w:t xml:space="preserve"> pirms </w:t>
      </w:r>
      <w:r w:rsidR="002341ED">
        <w:t>Stadiona</w:t>
      </w:r>
      <w:r w:rsidRPr="00492E66">
        <w:t xml:space="preserve"> apmeklējuma rūpīgi iepazīstas ar </w:t>
      </w:r>
      <w:r w:rsidR="00BE4462" w:rsidRPr="00492E66">
        <w:t xml:space="preserve">Noteikumiem, apstiprina, ka ir iepazinies ar </w:t>
      </w:r>
      <w:r w:rsidR="00310BA5" w:rsidRPr="00492E66">
        <w:t>tiem</w:t>
      </w:r>
      <w:r w:rsidR="00BE4462" w:rsidRPr="00492E66">
        <w:t xml:space="preserve">, to saturs ir saprotams, viņš tiem piekrīt un apņemas tos </w:t>
      </w:r>
      <w:r w:rsidR="00310BA5" w:rsidRPr="00492E66">
        <w:t xml:space="preserve">visā </w:t>
      </w:r>
      <w:r w:rsidRPr="00492E66">
        <w:t xml:space="preserve">uzturēšanās </w:t>
      </w:r>
      <w:r w:rsidR="00BE4462" w:rsidRPr="00492E66">
        <w:t>laikā ievērot</w:t>
      </w:r>
      <w:r w:rsidRPr="00492E66">
        <w:t xml:space="preserve">.  </w:t>
      </w:r>
    </w:p>
    <w:p w14:paraId="21846CE8" w14:textId="77777777" w:rsidR="00D85019" w:rsidRPr="00492E66" w:rsidRDefault="00D85019" w:rsidP="00D85019">
      <w:pPr>
        <w:pStyle w:val="Paraststmeklis"/>
        <w:numPr>
          <w:ilvl w:val="1"/>
          <w:numId w:val="7"/>
        </w:numPr>
        <w:tabs>
          <w:tab w:val="num" w:pos="567"/>
        </w:tabs>
        <w:spacing w:before="0" w:beforeAutospacing="0" w:after="0" w:afterAutospacing="0"/>
        <w:ind w:left="567" w:hanging="567"/>
        <w:jc w:val="both"/>
      </w:pPr>
      <w:r w:rsidRPr="00492E66">
        <w:t xml:space="preserve">Noteikumi ir jāievēro visiem apmeklētājiem neatkarīgi no vecuma un dzimuma. </w:t>
      </w:r>
    </w:p>
    <w:p w14:paraId="3093511F" w14:textId="1C890544" w:rsidR="007455AA" w:rsidRDefault="00E13A8A" w:rsidP="00230A89">
      <w:pPr>
        <w:pStyle w:val="Paraststmeklis"/>
        <w:numPr>
          <w:ilvl w:val="1"/>
          <w:numId w:val="7"/>
        </w:numPr>
        <w:tabs>
          <w:tab w:val="num" w:pos="567"/>
        </w:tabs>
        <w:spacing w:before="0" w:beforeAutospacing="0" w:after="0" w:afterAutospacing="0"/>
        <w:ind w:left="567" w:hanging="567"/>
        <w:jc w:val="both"/>
      </w:pPr>
      <w:r w:rsidRPr="00492E66">
        <w:t>Apmeklētājs ir atbildīgs par savu veselības stāvokli</w:t>
      </w:r>
      <w:r w:rsidR="002341ED">
        <w:t xml:space="preserve"> un</w:t>
      </w:r>
      <w:r w:rsidRPr="00492E66">
        <w:t xml:space="preserve"> fizisko sagatavotību</w:t>
      </w:r>
      <w:r w:rsidR="00E44EAA">
        <w:t xml:space="preserve"> </w:t>
      </w:r>
      <w:r w:rsidRPr="00492E66">
        <w:t xml:space="preserve">pirms </w:t>
      </w:r>
      <w:r w:rsidR="002341ED">
        <w:t>Stadiona</w:t>
      </w:r>
      <w:r w:rsidRPr="00492E66">
        <w:t xml:space="preserve"> apmeklējuma un </w:t>
      </w:r>
      <w:r w:rsidR="002341ED">
        <w:t>Stadiona</w:t>
      </w:r>
      <w:r w:rsidRPr="00492E66">
        <w:t xml:space="preserve"> apmeklējuma laikā.</w:t>
      </w:r>
      <w:r w:rsidR="007455AA" w:rsidRPr="00492E66">
        <w:t xml:space="preserve"> Par nepilngadīgas personas</w:t>
      </w:r>
      <w:r w:rsidR="00310BA5" w:rsidRPr="00492E66">
        <w:t>, personas ar īpašām vajadzībām</w:t>
      </w:r>
      <w:r w:rsidR="007455AA" w:rsidRPr="00492E66">
        <w:t xml:space="preserve"> veselības stāvokli</w:t>
      </w:r>
      <w:r w:rsidR="002341ED">
        <w:t xml:space="preserve"> un</w:t>
      </w:r>
      <w:r w:rsidR="007455AA" w:rsidRPr="00492E66">
        <w:t xml:space="preserve"> fizisko sagatavotību ir atbildīgs likumiskais pārstāvis vai cita šo personu pavadošā persona, kas ir sasniegusi pilngadību.</w:t>
      </w:r>
    </w:p>
    <w:p w14:paraId="2594BB2D" w14:textId="120F4084" w:rsidR="00FB66B4" w:rsidRPr="00492E66" w:rsidRDefault="00FB66B4" w:rsidP="00FB66B4">
      <w:pPr>
        <w:pStyle w:val="Paraststmeklis"/>
        <w:numPr>
          <w:ilvl w:val="1"/>
          <w:numId w:val="7"/>
        </w:numPr>
        <w:tabs>
          <w:tab w:val="num" w:pos="567"/>
        </w:tabs>
        <w:spacing w:before="0" w:beforeAutospacing="0" w:after="0" w:afterAutospacing="0"/>
        <w:ind w:left="567" w:hanging="567"/>
        <w:jc w:val="both"/>
      </w:pPr>
      <w:r w:rsidRPr="00492E66">
        <w:t>Apmeklētājam pienākums atturēties no jebkādas darbības vai bezdarbības, kas var apdraudēt paša, vai citu apmeklētāju drošību, veselību vai dzīvību.</w:t>
      </w:r>
    </w:p>
    <w:p w14:paraId="7117C5D3" w14:textId="2A28CE5A" w:rsidR="00E13A8A" w:rsidRDefault="00E13A8A" w:rsidP="0062776F">
      <w:pPr>
        <w:pStyle w:val="Paraststmeklis"/>
        <w:numPr>
          <w:ilvl w:val="1"/>
          <w:numId w:val="7"/>
        </w:numPr>
        <w:tabs>
          <w:tab w:val="num" w:pos="567"/>
        </w:tabs>
        <w:spacing w:before="0" w:beforeAutospacing="0" w:after="0" w:afterAutospacing="0"/>
        <w:ind w:left="567" w:hanging="567"/>
        <w:jc w:val="both"/>
      </w:pPr>
      <w:r w:rsidRPr="00492E66">
        <w:t xml:space="preserve">Ja apmeklētājs ignorē Noteikumus, nodara kaitējumu savai veselībai, apdraud savu un/vai citu apmeklētāju dzīvību, cieš materiālus zaudējumus un/vai nodara materiālus zaudējumus trešajai personai šo Noteikumu neievērošanas dēļ, </w:t>
      </w:r>
      <w:r w:rsidR="002341ED">
        <w:t>Stadions</w:t>
      </w:r>
      <w:r w:rsidRPr="00492E66">
        <w:t xml:space="preserve">, atbildību nenes.  </w:t>
      </w:r>
    </w:p>
    <w:p w14:paraId="3D7D2359" w14:textId="201A3EC8" w:rsidR="00FB66B4" w:rsidRPr="00492E66" w:rsidRDefault="00FB66B4" w:rsidP="0062776F">
      <w:pPr>
        <w:pStyle w:val="Paraststmeklis"/>
        <w:numPr>
          <w:ilvl w:val="1"/>
          <w:numId w:val="7"/>
        </w:numPr>
        <w:tabs>
          <w:tab w:val="num" w:pos="567"/>
        </w:tabs>
        <w:spacing w:before="0" w:beforeAutospacing="0" w:after="0" w:afterAutospacing="0"/>
        <w:ind w:left="567" w:hanging="567"/>
        <w:jc w:val="both"/>
      </w:pPr>
      <w:r>
        <w:t>Par atklātiem uzvedības, kārtības noteikumu pārkāpumiem vai inventāra bojājumiem jāziņo Olaines Sporta centr</w:t>
      </w:r>
      <w:r w:rsidR="00924AB4">
        <w:t xml:space="preserve">a administrācijai pa tālruni: </w:t>
      </w:r>
      <w:r w:rsidR="000F30A3">
        <w:t>Olaines peldbaseina</w:t>
      </w:r>
      <w:r w:rsidR="00924AB4">
        <w:t xml:space="preserve"> vadītājam, </w:t>
      </w:r>
      <w:r w:rsidR="000F30A3" w:rsidRPr="000F30A3">
        <w:t>26235205</w:t>
      </w:r>
      <w:r w:rsidR="00924AB4">
        <w:t xml:space="preserve"> vai Sporta centra saimniekam, </w:t>
      </w:r>
      <w:r w:rsidR="00924AB4" w:rsidRPr="00924AB4">
        <w:t>20647236</w:t>
      </w:r>
      <w:r w:rsidR="00924AB4">
        <w:t xml:space="preserve"> vai rakstot e-pastā: sportacentrs@olaine.lv</w:t>
      </w:r>
    </w:p>
    <w:p w14:paraId="56639D55" w14:textId="77764038" w:rsidR="008468C8" w:rsidRPr="00FB66B4" w:rsidRDefault="00E13A8A" w:rsidP="00FB66B4">
      <w:pPr>
        <w:pStyle w:val="Paraststmeklis"/>
        <w:numPr>
          <w:ilvl w:val="1"/>
          <w:numId w:val="7"/>
        </w:numPr>
        <w:tabs>
          <w:tab w:val="num" w:pos="567"/>
        </w:tabs>
        <w:spacing w:before="0" w:beforeAutospacing="0" w:after="0" w:afterAutospacing="0"/>
        <w:ind w:left="567" w:hanging="567"/>
        <w:jc w:val="both"/>
        <w:rPr>
          <w:rStyle w:val="Virsraksts1Rakstz"/>
          <w:rFonts w:ascii="Times New Roman" w:eastAsia="Times New Roman" w:hAnsi="Times New Roman" w:cs="Times New Roman"/>
          <w:color w:val="auto"/>
          <w:sz w:val="24"/>
          <w:szCs w:val="24"/>
        </w:rPr>
      </w:pPr>
      <w:r w:rsidRPr="00492E66">
        <w:t xml:space="preserve">Noteikumi stājas spēkā </w:t>
      </w:r>
      <w:r w:rsidR="00BE4462" w:rsidRPr="00492E66">
        <w:t>202</w:t>
      </w:r>
      <w:r w:rsidR="00FB66B4">
        <w:t>5</w:t>
      </w:r>
      <w:r w:rsidR="00BE4462" w:rsidRPr="00492E66">
        <w:t xml:space="preserve">.gada </w:t>
      </w:r>
      <w:r w:rsidR="00FB66B4">
        <w:t>16</w:t>
      </w:r>
      <w:r w:rsidRPr="00492E66">
        <w:t>.</w:t>
      </w:r>
      <w:r w:rsidR="00FB66B4">
        <w:t>maijā</w:t>
      </w:r>
      <w:r w:rsidR="00E53B56" w:rsidRPr="00492E66">
        <w:t>.</w:t>
      </w:r>
    </w:p>
    <w:p w14:paraId="2574F979" w14:textId="77777777" w:rsidR="007D1971" w:rsidRPr="00492E66" w:rsidRDefault="007D1971" w:rsidP="007D1971">
      <w:pPr>
        <w:pStyle w:val="Paraststmeklis"/>
        <w:spacing w:before="0" w:beforeAutospacing="0" w:after="0" w:afterAutospacing="0"/>
        <w:jc w:val="both"/>
      </w:pPr>
    </w:p>
    <w:p w14:paraId="667C6B39" w14:textId="1A4608E7" w:rsidR="000047AD" w:rsidRPr="00492E66" w:rsidRDefault="004515F6" w:rsidP="00351A7D">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Pr>
          <w:rStyle w:val="Virsraksts1Rakstz"/>
          <w:rFonts w:ascii="Times New Roman" w:hAnsi="Times New Roman" w:cs="Times New Roman"/>
          <w:b/>
          <w:bCs/>
          <w:color w:val="auto"/>
          <w:sz w:val="24"/>
          <w:szCs w:val="24"/>
        </w:rPr>
        <w:t>Stadiona</w:t>
      </w:r>
      <w:r w:rsidR="000047AD" w:rsidRPr="00492E66">
        <w:rPr>
          <w:rStyle w:val="Virsraksts1Rakstz"/>
          <w:rFonts w:ascii="Times New Roman" w:hAnsi="Times New Roman" w:cs="Times New Roman"/>
          <w:b/>
          <w:bCs/>
          <w:color w:val="auto"/>
          <w:sz w:val="24"/>
          <w:szCs w:val="24"/>
        </w:rPr>
        <w:t xml:space="preserve"> izmantošanas kārtība</w:t>
      </w:r>
    </w:p>
    <w:p w14:paraId="12B0CAB6" w14:textId="77777777" w:rsidR="00337D7B" w:rsidRPr="00492E66" w:rsidRDefault="00337D7B"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2C255675" w14:textId="2E46F04B" w:rsidR="000047AD" w:rsidRDefault="000047AD" w:rsidP="000047AD">
      <w:pPr>
        <w:pStyle w:val="Paraststmeklis"/>
        <w:numPr>
          <w:ilvl w:val="1"/>
          <w:numId w:val="7"/>
        </w:numPr>
        <w:tabs>
          <w:tab w:val="num" w:pos="567"/>
        </w:tabs>
        <w:spacing w:before="0" w:beforeAutospacing="0" w:after="0" w:afterAutospacing="0"/>
        <w:ind w:left="567" w:hanging="567"/>
        <w:jc w:val="both"/>
      </w:pPr>
      <w:r w:rsidRPr="00492E66">
        <w:t xml:space="preserve">Apmeklētājiem </w:t>
      </w:r>
      <w:r w:rsidR="00FB66B4">
        <w:t>Stadions</w:t>
      </w:r>
      <w:r w:rsidRPr="00492E66">
        <w:t xml:space="preserve"> </w:t>
      </w:r>
      <w:r w:rsidR="00FB66B4">
        <w:t>ir brīvi pieejams visu diennakti.</w:t>
      </w:r>
    </w:p>
    <w:p w14:paraId="4E7C7329" w14:textId="10A57279" w:rsidR="00CD3CD7" w:rsidRDefault="00026E65" w:rsidP="000047AD">
      <w:pPr>
        <w:pStyle w:val="Paraststmeklis"/>
        <w:numPr>
          <w:ilvl w:val="1"/>
          <w:numId w:val="7"/>
        </w:numPr>
        <w:tabs>
          <w:tab w:val="num" w:pos="567"/>
        </w:tabs>
        <w:spacing w:before="0" w:beforeAutospacing="0" w:after="0" w:afterAutospacing="0"/>
        <w:ind w:left="567" w:hanging="567"/>
        <w:jc w:val="both"/>
      </w:pPr>
      <w:r>
        <w:t>Stadionā drīkst nodarboties ar visiem sporta veidiem, kas atbilst stadiona plānojumam un infrastruktūrai.</w:t>
      </w:r>
    </w:p>
    <w:p w14:paraId="10096257" w14:textId="6E85EEF3" w:rsidR="000F30A3" w:rsidRDefault="000F30A3" w:rsidP="000047AD">
      <w:pPr>
        <w:pStyle w:val="Paraststmeklis"/>
        <w:numPr>
          <w:ilvl w:val="1"/>
          <w:numId w:val="7"/>
        </w:numPr>
        <w:tabs>
          <w:tab w:val="num" w:pos="567"/>
        </w:tabs>
        <w:spacing w:before="0" w:beforeAutospacing="0" w:after="0" w:afterAutospacing="0"/>
        <w:ind w:left="567" w:hanging="567"/>
        <w:jc w:val="both"/>
      </w:pPr>
      <w:r>
        <w:t xml:space="preserve">Stadiona skrejceliņa izmantošana notiek prioritāri: sportistiem un skrējējiem. Pārvietošanās pa skrejceliņu notiek pret pulksteņa rādītāja virzienā. </w:t>
      </w:r>
    </w:p>
    <w:p w14:paraId="752A4ABF" w14:textId="55EA46E1" w:rsidR="00924AB4" w:rsidRDefault="00924AB4" w:rsidP="000047AD">
      <w:pPr>
        <w:pStyle w:val="Paraststmeklis"/>
        <w:numPr>
          <w:ilvl w:val="1"/>
          <w:numId w:val="7"/>
        </w:numPr>
        <w:tabs>
          <w:tab w:val="num" w:pos="567"/>
        </w:tabs>
        <w:spacing w:before="0" w:beforeAutospacing="0" w:after="0" w:afterAutospacing="0"/>
        <w:ind w:left="567" w:hanging="567"/>
        <w:jc w:val="both"/>
      </w:pPr>
      <w:r>
        <w:t>Treniņu grupu nodarbības jāsaskaņo ar Olaines Sporta centra administrāciju.</w:t>
      </w:r>
    </w:p>
    <w:p w14:paraId="18171F13" w14:textId="450826A3" w:rsidR="00FB66B4" w:rsidRDefault="00FB66B4" w:rsidP="00FB66B4">
      <w:pPr>
        <w:pStyle w:val="Paraststmeklis"/>
        <w:numPr>
          <w:ilvl w:val="1"/>
          <w:numId w:val="7"/>
        </w:numPr>
        <w:tabs>
          <w:tab w:val="num" w:pos="567"/>
        </w:tabs>
        <w:spacing w:before="0" w:beforeAutospacing="0" w:after="0" w:afterAutospacing="0"/>
        <w:ind w:left="567" w:hanging="567"/>
        <w:jc w:val="both"/>
      </w:pPr>
      <w:r>
        <w:t xml:space="preserve">Stadiona apmeklētājiem ir jāņem vērā, ka Stadiona teritorijā var notikt ONPI “Olaines Sporta centra” vai citi Pašvaldības iestāžu rīkotie sporta pasākumi vai sacensības. Sporta sacensību vai pasākumu laikā apmeklētājiem ir aizliegts traucēt to norisi. Sīkāka informācija par sporta sacensībām un pasākumiem ir atrodama: </w:t>
      </w:r>
      <w:hyperlink r:id="rId9" w:history="1">
        <w:r w:rsidRPr="00E60674">
          <w:rPr>
            <w:rStyle w:val="Hipersaite"/>
          </w:rPr>
          <w:t>https://www.olaine.lv/lv/sports/sporta-pasakumu-kalendars</w:t>
        </w:r>
      </w:hyperlink>
    </w:p>
    <w:p w14:paraId="5A7F84BA" w14:textId="0EBA5406" w:rsidR="00FB66B4" w:rsidRDefault="00FB66B4" w:rsidP="00FB66B4">
      <w:pPr>
        <w:pStyle w:val="Paraststmeklis"/>
        <w:numPr>
          <w:ilvl w:val="1"/>
          <w:numId w:val="7"/>
        </w:numPr>
        <w:tabs>
          <w:tab w:val="num" w:pos="567"/>
        </w:tabs>
        <w:spacing w:before="0" w:beforeAutospacing="0" w:after="0" w:afterAutospacing="0"/>
        <w:ind w:left="567" w:hanging="567"/>
        <w:jc w:val="both"/>
      </w:pPr>
      <w:r>
        <w:t>Mācību gada laikā no 1.septembra līdz 31.maijam Stadionā var norisināties izglītības iestāžu sporta nodarbības.</w:t>
      </w:r>
    </w:p>
    <w:p w14:paraId="069A81A0" w14:textId="1FEDD6FA" w:rsidR="00337D7B" w:rsidRDefault="000047AD" w:rsidP="00337D7B">
      <w:pPr>
        <w:pStyle w:val="Paraststmeklis"/>
        <w:numPr>
          <w:ilvl w:val="1"/>
          <w:numId w:val="7"/>
        </w:numPr>
        <w:tabs>
          <w:tab w:val="num" w:pos="567"/>
        </w:tabs>
        <w:spacing w:before="0" w:beforeAutospacing="0" w:after="0" w:afterAutospacing="0"/>
        <w:ind w:left="567" w:hanging="567"/>
        <w:jc w:val="both"/>
      </w:pPr>
      <w:r w:rsidRPr="00276A3D">
        <w:lastRenderedPageBreak/>
        <w:t xml:space="preserve">Olaines novada izglītības iestāžu </w:t>
      </w:r>
      <w:r w:rsidR="00CD3CD7">
        <w:t>sporta</w:t>
      </w:r>
      <w:r w:rsidRPr="00276A3D">
        <w:t xml:space="preserve"> stundu laikā par noslogojumu un apmeklējumu atbildīga konkrētās iestādes administrācija. Mācību stundu laikā par skolēnu veselību un drošību atbildīgs ir </w:t>
      </w:r>
      <w:r w:rsidR="001959A2" w:rsidRPr="00276A3D">
        <w:t>izglītības iestādes</w:t>
      </w:r>
      <w:r w:rsidRPr="00276A3D">
        <w:t xml:space="preserve"> pedagogs.</w:t>
      </w:r>
      <w:r w:rsidR="000F30A3">
        <w:t xml:space="preserve"> Treniņu nodarbību laikā par to dalībnieku veselību un drošību ir atbildīgs tās vadītājs vai treneris.</w:t>
      </w:r>
    </w:p>
    <w:p w14:paraId="41307B4A" w14:textId="77777777" w:rsidR="00FB66B4" w:rsidRPr="00276A3D" w:rsidRDefault="00FB66B4" w:rsidP="00FB66B4">
      <w:pPr>
        <w:pStyle w:val="Paraststmeklis"/>
        <w:tabs>
          <w:tab w:val="num" w:pos="680"/>
        </w:tabs>
        <w:spacing w:before="0" w:beforeAutospacing="0" w:after="0" w:afterAutospacing="0"/>
        <w:ind w:left="567"/>
        <w:jc w:val="both"/>
      </w:pPr>
    </w:p>
    <w:p w14:paraId="511C0DBE" w14:textId="77777777" w:rsidR="00886F29" w:rsidRPr="00492E66" w:rsidRDefault="00886F29" w:rsidP="00E86BBD">
      <w:pPr>
        <w:pStyle w:val="Paraststmeklis"/>
        <w:spacing w:before="0" w:beforeAutospacing="0" w:after="0" w:afterAutospacing="0"/>
        <w:jc w:val="both"/>
      </w:pPr>
    </w:p>
    <w:p w14:paraId="6748B608" w14:textId="0FCF0F33" w:rsidR="00A475B8" w:rsidRPr="00922309" w:rsidRDefault="00922309"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922309">
        <w:rPr>
          <w:rStyle w:val="Virsraksts1Rakstz"/>
          <w:rFonts w:ascii="Times New Roman" w:hAnsi="Times New Roman" w:cs="Times New Roman"/>
          <w:b/>
          <w:bCs/>
          <w:color w:val="auto"/>
          <w:sz w:val="24"/>
          <w:szCs w:val="24"/>
        </w:rPr>
        <w:t>Stadionā</w:t>
      </w:r>
      <w:r w:rsidR="00A475B8" w:rsidRPr="00922309">
        <w:rPr>
          <w:rStyle w:val="Virsraksts1Rakstz"/>
          <w:rFonts w:ascii="Times New Roman" w:hAnsi="Times New Roman" w:cs="Times New Roman"/>
          <w:b/>
          <w:bCs/>
          <w:color w:val="auto"/>
          <w:sz w:val="24"/>
          <w:szCs w:val="24"/>
        </w:rPr>
        <w:t xml:space="preserve"> aizliegts</w:t>
      </w:r>
    </w:p>
    <w:p w14:paraId="225EBA99" w14:textId="77777777" w:rsidR="00780471" w:rsidRPr="00922309" w:rsidRDefault="00780471"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5C8070A7" w14:textId="1FAB673C" w:rsidR="00276A3D" w:rsidRDefault="00276A3D" w:rsidP="00276A3D">
      <w:pPr>
        <w:pStyle w:val="Paraststmeklis"/>
        <w:numPr>
          <w:ilvl w:val="1"/>
          <w:numId w:val="7"/>
        </w:numPr>
        <w:tabs>
          <w:tab w:val="clear" w:pos="680"/>
          <w:tab w:val="num" w:pos="567"/>
        </w:tabs>
        <w:spacing w:before="0" w:beforeAutospacing="0" w:after="0" w:afterAutospacing="0"/>
        <w:ind w:left="567" w:hanging="567"/>
        <w:jc w:val="both"/>
        <w:rPr>
          <w:color w:val="000000"/>
        </w:rPr>
      </w:pPr>
      <w:r w:rsidRPr="00922309">
        <w:rPr>
          <w:color w:val="000000"/>
        </w:rPr>
        <w:t xml:space="preserve">Atrasties uz </w:t>
      </w:r>
      <w:r w:rsidR="00922309" w:rsidRPr="00922309">
        <w:rPr>
          <w:color w:val="000000"/>
        </w:rPr>
        <w:t>sporta laukumiem</w:t>
      </w:r>
      <w:r w:rsidR="007A7797" w:rsidRPr="00922309">
        <w:rPr>
          <w:color w:val="000000"/>
        </w:rPr>
        <w:t xml:space="preserve"> ar</w:t>
      </w:r>
      <w:r w:rsidRPr="00922309">
        <w:rPr>
          <w:color w:val="000000"/>
        </w:rPr>
        <w:t xml:space="preserve"> jebkāda veida ēdien</w:t>
      </w:r>
      <w:r w:rsidR="007A7797" w:rsidRPr="00922309">
        <w:rPr>
          <w:color w:val="000000"/>
        </w:rPr>
        <w:t>iem</w:t>
      </w:r>
      <w:r w:rsidRPr="00922309">
        <w:rPr>
          <w:color w:val="000000"/>
        </w:rPr>
        <w:t xml:space="preserve"> un dzērien</w:t>
      </w:r>
      <w:r w:rsidR="007A7797" w:rsidRPr="00922309">
        <w:rPr>
          <w:color w:val="000000"/>
        </w:rPr>
        <w:t>iem</w:t>
      </w:r>
      <w:r w:rsidRPr="00922309">
        <w:rPr>
          <w:color w:val="000000"/>
        </w:rPr>
        <w:t xml:space="preserve"> (izņemot ūdeni plastmasas vai sporta pudelēs)</w:t>
      </w:r>
      <w:r w:rsidR="00922309" w:rsidRPr="00922309">
        <w:rPr>
          <w:color w:val="000000"/>
        </w:rPr>
        <w:t>, ieskaitot košļājamo gumiju.</w:t>
      </w:r>
    </w:p>
    <w:p w14:paraId="7FEB6617" w14:textId="2DD9668B" w:rsidR="000F30A3" w:rsidRPr="000F30A3" w:rsidRDefault="000F30A3" w:rsidP="000F30A3">
      <w:pPr>
        <w:pStyle w:val="Paraststmeklis"/>
        <w:numPr>
          <w:ilvl w:val="1"/>
          <w:numId w:val="7"/>
        </w:numPr>
        <w:tabs>
          <w:tab w:val="num" w:pos="567"/>
        </w:tabs>
        <w:spacing w:before="0" w:beforeAutospacing="0" w:after="0" w:afterAutospacing="0"/>
        <w:ind w:left="567" w:hanging="567"/>
        <w:jc w:val="both"/>
      </w:pPr>
      <w:r w:rsidRPr="00922309">
        <w:t>Atrasties uz sporta laukumiem nepiederošām personām sacensību, nodarbību vai citu pasākumu laikā.</w:t>
      </w:r>
    </w:p>
    <w:p w14:paraId="73691AE9" w14:textId="7457CC5F" w:rsidR="001A0010" w:rsidRPr="001A0010" w:rsidRDefault="001A0010" w:rsidP="00114537">
      <w:pPr>
        <w:pStyle w:val="Paraststmeklis"/>
        <w:numPr>
          <w:ilvl w:val="1"/>
          <w:numId w:val="7"/>
        </w:numPr>
        <w:tabs>
          <w:tab w:val="num" w:pos="567"/>
        </w:tabs>
        <w:spacing w:before="0" w:beforeAutospacing="0" w:after="0" w:afterAutospacing="0"/>
        <w:ind w:left="567" w:hanging="567"/>
        <w:jc w:val="both"/>
      </w:pPr>
      <w:r w:rsidRPr="001A0010">
        <w:t>Atrasties uz sporta laukumiem ar augstpapēžu kurpēm.</w:t>
      </w:r>
    </w:p>
    <w:p w14:paraId="2DD9D769" w14:textId="3D210240" w:rsidR="00886F29" w:rsidRDefault="00886F29" w:rsidP="00886F29">
      <w:pPr>
        <w:pStyle w:val="Paraststmeklis"/>
        <w:numPr>
          <w:ilvl w:val="1"/>
          <w:numId w:val="7"/>
        </w:numPr>
        <w:tabs>
          <w:tab w:val="num" w:pos="567"/>
        </w:tabs>
        <w:spacing w:before="0" w:beforeAutospacing="0" w:after="0" w:afterAutospacing="0"/>
        <w:ind w:left="567" w:hanging="567"/>
        <w:jc w:val="both"/>
      </w:pPr>
      <w:r w:rsidRPr="001A0010">
        <w:t xml:space="preserve">Atrasties uz </w:t>
      </w:r>
      <w:r w:rsidR="00924AB4">
        <w:t>sporta gumijas segumiem un zālāja</w:t>
      </w:r>
      <w:r w:rsidRPr="001A0010">
        <w:t xml:space="preserve"> </w:t>
      </w:r>
      <w:r w:rsidR="00727529" w:rsidRPr="001A0010">
        <w:t>ar bērnu ratiņiem, skrejriteņiem, velosipēdiem u.c. braucam rīkiem</w:t>
      </w:r>
      <w:r w:rsidR="00924AB4">
        <w:t>, izņemot tam paredzētājas vietās.</w:t>
      </w:r>
    </w:p>
    <w:p w14:paraId="4C2E9676" w14:textId="13CE7210" w:rsidR="004C7C60" w:rsidRPr="001A0010" w:rsidRDefault="004C7C60" w:rsidP="00886F29">
      <w:pPr>
        <w:pStyle w:val="Paraststmeklis"/>
        <w:numPr>
          <w:ilvl w:val="1"/>
          <w:numId w:val="7"/>
        </w:numPr>
        <w:tabs>
          <w:tab w:val="num" w:pos="567"/>
        </w:tabs>
        <w:spacing w:before="0" w:beforeAutospacing="0" w:after="0" w:afterAutospacing="0"/>
        <w:ind w:left="567" w:hanging="567"/>
        <w:jc w:val="both"/>
      </w:pPr>
      <w:r>
        <w:t>Piesārņot stadiona teritoriju.</w:t>
      </w:r>
    </w:p>
    <w:p w14:paraId="289AE869" w14:textId="7EFCAFE9" w:rsidR="00C06CB6" w:rsidRPr="00922309" w:rsidRDefault="00C06CB6" w:rsidP="0036603B">
      <w:pPr>
        <w:pStyle w:val="Paraststmeklis"/>
        <w:numPr>
          <w:ilvl w:val="1"/>
          <w:numId w:val="7"/>
        </w:numPr>
        <w:tabs>
          <w:tab w:val="num" w:pos="567"/>
        </w:tabs>
        <w:autoSpaceDE w:val="0"/>
        <w:autoSpaceDN w:val="0"/>
        <w:adjustRightInd w:val="0"/>
        <w:spacing w:before="0" w:beforeAutospacing="0" w:after="0" w:afterAutospacing="0"/>
        <w:ind w:left="567" w:hanging="567"/>
        <w:jc w:val="both"/>
      </w:pPr>
      <w:r w:rsidRPr="00922309">
        <w:t>Ienest ugunsbīstamas, viegli uzliesmojošas un/vai veselībai bīstamas vielas un priekšmetus;</w:t>
      </w:r>
    </w:p>
    <w:p w14:paraId="7A02261A" w14:textId="051547C3" w:rsidR="00A475B8" w:rsidRPr="00492E66" w:rsidRDefault="00924AB4" w:rsidP="0062776F">
      <w:pPr>
        <w:pStyle w:val="Paraststmeklis"/>
        <w:numPr>
          <w:ilvl w:val="1"/>
          <w:numId w:val="7"/>
        </w:numPr>
        <w:tabs>
          <w:tab w:val="num" w:pos="567"/>
        </w:tabs>
        <w:spacing w:before="0" w:beforeAutospacing="0" w:after="0" w:afterAutospacing="0"/>
        <w:ind w:left="567" w:hanging="567"/>
        <w:jc w:val="both"/>
      </w:pPr>
      <w:r>
        <w:t xml:space="preserve">Atrasties un lietot </w:t>
      </w:r>
      <w:r w:rsidR="00A475B8" w:rsidRPr="00727529">
        <w:t>alkoholisk</w:t>
      </w:r>
      <w:r>
        <w:t>ās</w:t>
      </w:r>
      <w:r w:rsidR="00A475B8" w:rsidRPr="00727529">
        <w:t>, narkotisk</w:t>
      </w:r>
      <w:r>
        <w:t>ās</w:t>
      </w:r>
      <w:r w:rsidR="00A475B8" w:rsidRPr="00727529">
        <w:t xml:space="preserve"> vai cit</w:t>
      </w:r>
      <w:r>
        <w:t>as</w:t>
      </w:r>
      <w:r w:rsidR="00A475B8" w:rsidRPr="00727529">
        <w:t xml:space="preserve"> apreibinoš</w:t>
      </w:r>
      <w:r>
        <w:t>ās</w:t>
      </w:r>
      <w:r w:rsidR="00A475B8" w:rsidRPr="00492E66">
        <w:t xml:space="preserve"> viel</w:t>
      </w:r>
      <w:r>
        <w:t>as</w:t>
      </w:r>
      <w:r w:rsidR="00A475B8" w:rsidRPr="00492E66">
        <w:t xml:space="preserve">. </w:t>
      </w:r>
    </w:p>
    <w:p w14:paraId="5FC35549" w14:textId="5C464490" w:rsidR="00780471" w:rsidRPr="00492E66" w:rsidRDefault="00A475B8" w:rsidP="0062776F">
      <w:pPr>
        <w:pStyle w:val="Paraststmeklis"/>
        <w:numPr>
          <w:ilvl w:val="1"/>
          <w:numId w:val="7"/>
        </w:numPr>
        <w:tabs>
          <w:tab w:val="num" w:pos="567"/>
        </w:tabs>
        <w:spacing w:before="0" w:beforeAutospacing="0" w:after="0" w:afterAutospacing="0"/>
        <w:ind w:left="567" w:hanging="567"/>
        <w:jc w:val="both"/>
      </w:pPr>
      <w:r w:rsidRPr="00492E66">
        <w:t>Ienākt personai, kuras apmeklējums var apdraudēt kārtību, drošību un un/vai, kuras uzvedība ir pretrunā ar morāles vai sabiedrībā pieņemtiem uzvedības noteikumiem.</w:t>
      </w:r>
    </w:p>
    <w:p w14:paraId="7079C3AA" w14:textId="6BE7C555" w:rsidR="004C7C60" w:rsidRPr="00492E66" w:rsidRDefault="00A475B8" w:rsidP="004C7C60">
      <w:pPr>
        <w:pStyle w:val="Paraststmeklis"/>
        <w:numPr>
          <w:ilvl w:val="1"/>
          <w:numId w:val="7"/>
        </w:numPr>
        <w:tabs>
          <w:tab w:val="num" w:pos="567"/>
        </w:tabs>
        <w:spacing w:before="0" w:beforeAutospacing="0" w:after="0" w:afterAutospacing="0"/>
        <w:ind w:left="567" w:hanging="567"/>
        <w:jc w:val="both"/>
      </w:pPr>
      <w:r w:rsidRPr="00492E66">
        <w:t>Kliegt, svilpt vai nepamatoti saukt pēc palīdzības.,</w:t>
      </w:r>
      <w:r w:rsidR="004C7C60">
        <w:t xml:space="preserve"> </w:t>
      </w:r>
      <w:r w:rsidR="004C7C60" w:rsidRPr="00492E66">
        <w:t>lietot necenzētus</w:t>
      </w:r>
      <w:r w:rsidR="004C7C60">
        <w:t xml:space="preserve"> un cieņu aizskarošus</w:t>
      </w:r>
      <w:r w:rsidR="004C7C60" w:rsidRPr="00492E66">
        <w:t xml:space="preserve"> vārdu</w:t>
      </w:r>
      <w:r w:rsidR="004C7C60">
        <w:t>,</w:t>
      </w:r>
      <w:r w:rsidR="00924AB4">
        <w:t xml:space="preserve"> </w:t>
      </w:r>
      <w:r w:rsidRPr="00492E66">
        <w:t>aizskart vai citādi traucēt un/vai ietekmēt pārējos apmeklētājus</w:t>
      </w:r>
      <w:r w:rsidR="00924AB4">
        <w:t>.</w:t>
      </w:r>
    </w:p>
    <w:p w14:paraId="5C2B0169" w14:textId="25E6B920" w:rsidR="00780471" w:rsidRPr="00492E66" w:rsidRDefault="00A475B8" w:rsidP="0062776F">
      <w:pPr>
        <w:pStyle w:val="Paraststmeklis"/>
        <w:numPr>
          <w:ilvl w:val="1"/>
          <w:numId w:val="7"/>
        </w:numPr>
        <w:tabs>
          <w:tab w:val="num" w:pos="567"/>
        </w:tabs>
        <w:spacing w:before="0" w:beforeAutospacing="0" w:after="0" w:afterAutospacing="0"/>
        <w:ind w:left="567" w:hanging="567"/>
        <w:jc w:val="both"/>
      </w:pPr>
      <w:r w:rsidRPr="00492E66">
        <w:t xml:space="preserve">Ienākt un/vai apmeklēt </w:t>
      </w:r>
      <w:r w:rsidR="001A0010">
        <w:t>Stadionu</w:t>
      </w:r>
      <w:r w:rsidRPr="00492E66">
        <w:t xml:space="preserve"> ar dzīvniekiem</w:t>
      </w:r>
      <w:r w:rsidR="005D549C">
        <w:t>, izņemot saskaņoto pasākumu norises laikā.</w:t>
      </w:r>
    </w:p>
    <w:p w14:paraId="2EC69A68" w14:textId="0BE0E12C" w:rsidR="00780471" w:rsidRPr="00492E66" w:rsidRDefault="00A475B8" w:rsidP="0062776F">
      <w:pPr>
        <w:pStyle w:val="Paraststmeklis"/>
        <w:numPr>
          <w:ilvl w:val="1"/>
          <w:numId w:val="7"/>
        </w:numPr>
        <w:tabs>
          <w:tab w:val="num" w:pos="567"/>
        </w:tabs>
        <w:spacing w:before="0" w:beforeAutospacing="0" w:after="0" w:afterAutospacing="0"/>
        <w:ind w:left="567" w:hanging="567"/>
        <w:jc w:val="both"/>
      </w:pPr>
      <w:r w:rsidRPr="00492E66">
        <w:t>Veikt jebkādu darbību vai pieļaut bezdarbību, kas var apdraudēt paša vai citu apmeklētāju drošību, veselību vai dzīvību.</w:t>
      </w:r>
    </w:p>
    <w:p w14:paraId="51EB6331" w14:textId="4821FB0A" w:rsidR="00780471" w:rsidRDefault="00A475B8" w:rsidP="00924AB4">
      <w:pPr>
        <w:pStyle w:val="Paraststmeklis"/>
        <w:numPr>
          <w:ilvl w:val="1"/>
          <w:numId w:val="7"/>
        </w:numPr>
        <w:tabs>
          <w:tab w:val="num" w:pos="567"/>
        </w:tabs>
        <w:spacing w:before="0" w:beforeAutospacing="0" w:after="0" w:afterAutospacing="0"/>
        <w:ind w:left="567" w:hanging="567"/>
        <w:jc w:val="both"/>
      </w:pPr>
      <w:r w:rsidRPr="00492E66">
        <w:t xml:space="preserve">Lauzt, demolēt vai citādi bojāt </w:t>
      </w:r>
      <w:r w:rsidR="000064EC">
        <w:t>Stadiona</w:t>
      </w:r>
      <w:r w:rsidRPr="00492E66">
        <w:t xml:space="preserve"> </w:t>
      </w:r>
      <w:r w:rsidR="00924AB4">
        <w:t>teritorijā esošos sporta laukumus, sporta inventāru un citas ietaises.</w:t>
      </w:r>
    </w:p>
    <w:p w14:paraId="10C461E5" w14:textId="77777777" w:rsidR="00924AB4" w:rsidRPr="00924AB4" w:rsidRDefault="00924AB4" w:rsidP="00924AB4">
      <w:pPr>
        <w:pStyle w:val="Paraststmeklis"/>
        <w:spacing w:before="0" w:beforeAutospacing="0" w:after="0" w:afterAutospacing="0"/>
        <w:jc w:val="both"/>
        <w:rPr>
          <w:rStyle w:val="Virsraksts1Rakstz"/>
          <w:rFonts w:ascii="Times New Roman" w:eastAsia="Times New Roman" w:hAnsi="Times New Roman" w:cs="Times New Roman"/>
          <w:color w:val="auto"/>
          <w:sz w:val="24"/>
          <w:szCs w:val="24"/>
        </w:rPr>
      </w:pPr>
    </w:p>
    <w:p w14:paraId="6A927E4F" w14:textId="5A2D9350" w:rsidR="0056671E" w:rsidRPr="00492E66" w:rsidRDefault="0056671E"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 xml:space="preserve">Apmeklētāja </w:t>
      </w:r>
      <w:r w:rsidR="003E50BF" w:rsidRPr="00492E66">
        <w:rPr>
          <w:rStyle w:val="Virsraksts1Rakstz"/>
          <w:rFonts w:ascii="Times New Roman" w:hAnsi="Times New Roman" w:cs="Times New Roman"/>
          <w:b/>
          <w:bCs/>
          <w:color w:val="auto"/>
          <w:sz w:val="24"/>
          <w:szCs w:val="24"/>
        </w:rPr>
        <w:t>atbildība</w:t>
      </w:r>
      <w:r w:rsidR="00EF797C" w:rsidRPr="00492E66">
        <w:rPr>
          <w:rStyle w:val="Virsraksts1Rakstz"/>
          <w:rFonts w:ascii="Times New Roman" w:hAnsi="Times New Roman" w:cs="Times New Roman"/>
          <w:b/>
          <w:bCs/>
          <w:color w:val="auto"/>
          <w:sz w:val="24"/>
          <w:szCs w:val="24"/>
        </w:rPr>
        <w:t xml:space="preserve"> </w:t>
      </w:r>
    </w:p>
    <w:p w14:paraId="60555FC1" w14:textId="77777777" w:rsidR="00EF797C" w:rsidRPr="00492E66" w:rsidRDefault="00EF797C"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209C7173" w14:textId="41F7160C" w:rsidR="00337D7B" w:rsidRPr="00492E66" w:rsidRDefault="00F06559" w:rsidP="00337D7B">
      <w:pPr>
        <w:pStyle w:val="Paraststmeklis"/>
        <w:numPr>
          <w:ilvl w:val="1"/>
          <w:numId w:val="7"/>
        </w:numPr>
        <w:tabs>
          <w:tab w:val="num" w:pos="567"/>
        </w:tabs>
        <w:spacing w:before="0" w:beforeAutospacing="0" w:after="0" w:afterAutospacing="0"/>
        <w:ind w:left="567" w:hanging="567"/>
        <w:jc w:val="both"/>
      </w:pPr>
      <w:r w:rsidRPr="00492E66">
        <w:t>Apmeklētājs apņemas</w:t>
      </w:r>
      <w:r w:rsidR="00EF797C" w:rsidRPr="00492E66">
        <w:t xml:space="preserve"> ievērot</w:t>
      </w:r>
      <w:r w:rsidRPr="00492E66">
        <w:t>:</w:t>
      </w:r>
      <w:r w:rsidR="00EF797C" w:rsidRPr="00492E66" w:rsidDel="00EF797C">
        <w:t xml:space="preserve"> </w:t>
      </w:r>
    </w:p>
    <w:p w14:paraId="4C618B5E" w14:textId="680A2A7B" w:rsidR="00EF797C" w:rsidRPr="00492E66" w:rsidRDefault="00EF797C" w:rsidP="0062776F">
      <w:pPr>
        <w:pStyle w:val="Paraststmeklis"/>
        <w:numPr>
          <w:ilvl w:val="2"/>
          <w:numId w:val="7"/>
        </w:numPr>
        <w:tabs>
          <w:tab w:val="clear" w:pos="2160"/>
          <w:tab w:val="num" w:pos="1276"/>
        </w:tabs>
        <w:spacing w:before="0" w:beforeAutospacing="0" w:after="0" w:afterAutospacing="0"/>
        <w:ind w:left="1276" w:hanging="709"/>
        <w:jc w:val="both"/>
      </w:pPr>
      <w:r w:rsidRPr="00492E66">
        <w:t xml:space="preserve">šos Noteikumus, </w:t>
      </w:r>
      <w:r w:rsidR="00F06559" w:rsidRPr="00492E66">
        <w:t>vispārpieņemtās ētikas normas, vides aizsardzības un ugunsdrošības prasības</w:t>
      </w:r>
      <w:r w:rsidR="00625997">
        <w:t>;</w:t>
      </w:r>
    </w:p>
    <w:p w14:paraId="10A94697" w14:textId="279DEA75" w:rsidR="00EF797C" w:rsidRPr="00492E66" w:rsidRDefault="00612213" w:rsidP="0062776F">
      <w:pPr>
        <w:pStyle w:val="Paraststmeklis"/>
        <w:numPr>
          <w:ilvl w:val="2"/>
          <w:numId w:val="7"/>
        </w:numPr>
        <w:tabs>
          <w:tab w:val="clear" w:pos="2160"/>
          <w:tab w:val="num" w:pos="1276"/>
        </w:tabs>
        <w:spacing w:before="0" w:beforeAutospacing="0" w:after="0" w:afterAutospacing="0"/>
        <w:ind w:left="1276" w:hanging="709"/>
        <w:jc w:val="both"/>
      </w:pPr>
      <w:r w:rsidRPr="00492E66">
        <w:t>s</w:t>
      </w:r>
      <w:r w:rsidR="00F06559" w:rsidRPr="00492E66">
        <w:t xml:space="preserve">abiedriskās kārtības noteikumus un </w:t>
      </w:r>
      <w:r w:rsidRPr="00492E66">
        <w:t>Olaines</w:t>
      </w:r>
      <w:r w:rsidR="00F06559" w:rsidRPr="00492E66">
        <w:t xml:space="preserve"> novada Domes saistošos noteikumus</w:t>
      </w:r>
      <w:r w:rsidR="00EF797C" w:rsidRPr="00492E66">
        <w:t>;</w:t>
      </w:r>
    </w:p>
    <w:p w14:paraId="29ECCFC7" w14:textId="77E75A60" w:rsidR="00EF797C" w:rsidRPr="00492E66" w:rsidRDefault="004C7C60" w:rsidP="0062776F">
      <w:pPr>
        <w:pStyle w:val="Paraststmeklis"/>
        <w:numPr>
          <w:ilvl w:val="2"/>
          <w:numId w:val="7"/>
        </w:numPr>
        <w:tabs>
          <w:tab w:val="clear" w:pos="2160"/>
          <w:tab w:val="num" w:pos="1276"/>
        </w:tabs>
        <w:spacing w:before="0" w:beforeAutospacing="0" w:after="0" w:afterAutospacing="0"/>
        <w:ind w:left="1276" w:hanging="709"/>
        <w:jc w:val="both"/>
      </w:pPr>
      <w:r>
        <w:t>Stadiona</w:t>
      </w:r>
      <w:r w:rsidR="00F06559" w:rsidRPr="00492E66">
        <w:t xml:space="preserve"> izvietotās aizliedzošās un norādošās zīmes.</w:t>
      </w:r>
      <w:r w:rsidR="00EF797C" w:rsidRPr="00492E66" w:rsidDel="00EF797C">
        <w:t xml:space="preserve"> </w:t>
      </w:r>
    </w:p>
    <w:p w14:paraId="6674B85E" w14:textId="010E5D63" w:rsidR="00A475B8" w:rsidRPr="00492E66" w:rsidRDefault="003E50BF" w:rsidP="0062776F">
      <w:pPr>
        <w:pStyle w:val="Paraststmeklis"/>
        <w:numPr>
          <w:ilvl w:val="1"/>
          <w:numId w:val="7"/>
        </w:numPr>
        <w:tabs>
          <w:tab w:val="num" w:pos="567"/>
        </w:tabs>
        <w:spacing w:before="0" w:beforeAutospacing="0" w:after="0" w:afterAutospacing="0"/>
        <w:ind w:left="567" w:hanging="567"/>
        <w:jc w:val="both"/>
      </w:pPr>
      <w:r w:rsidRPr="00492E66">
        <w:t>Apmeklētājs apņemas</w:t>
      </w:r>
      <w:r w:rsidR="00A475B8" w:rsidRPr="00492E66">
        <w:t xml:space="preserve"> lietot </w:t>
      </w:r>
      <w:r w:rsidR="004C7C60">
        <w:t>Stadiona</w:t>
      </w:r>
      <w:r w:rsidR="00A475B8" w:rsidRPr="00492E66">
        <w:t xml:space="preserve"> inventāru </w:t>
      </w:r>
      <w:r w:rsidRPr="00492E66">
        <w:t>saudzīgi</w:t>
      </w:r>
      <w:r w:rsidR="00A475B8" w:rsidRPr="00492E66">
        <w:t xml:space="preserve">, </w:t>
      </w:r>
      <w:r w:rsidRPr="00492E66">
        <w:t xml:space="preserve">izmantot </w:t>
      </w:r>
      <w:r w:rsidR="00A475B8" w:rsidRPr="00492E66">
        <w:t>to tikai tam paredzētajam mērķim</w:t>
      </w:r>
      <w:r w:rsidR="00625997">
        <w:t>.</w:t>
      </w:r>
    </w:p>
    <w:p w14:paraId="4882BE93" w14:textId="74003471" w:rsidR="00E36511" w:rsidRPr="00492E66" w:rsidRDefault="003E50BF" w:rsidP="00625997">
      <w:pPr>
        <w:pStyle w:val="Paraststmeklis"/>
        <w:numPr>
          <w:ilvl w:val="1"/>
          <w:numId w:val="7"/>
        </w:numPr>
        <w:tabs>
          <w:tab w:val="num" w:pos="567"/>
        </w:tabs>
        <w:spacing w:before="0" w:beforeAutospacing="0" w:after="0" w:afterAutospacing="0"/>
        <w:ind w:left="567" w:hanging="567"/>
        <w:jc w:val="both"/>
      </w:pPr>
      <w:r w:rsidRPr="00492E66">
        <w:t xml:space="preserve">Apmeklētājs vai viņa likumiskais pārstāvis sedz visus tiešos un netiešos zaudējumus, kas ir nodarīti </w:t>
      </w:r>
      <w:r w:rsidR="004C7C60">
        <w:t>Stadionam</w:t>
      </w:r>
      <w:r w:rsidRPr="00492E66">
        <w:t xml:space="preserve">, ONPI “Olaines Sporta centrs” vai jebkādai trešajai personai šī apmeklētāja darbības vai bezdarbības rezultātā, vai </w:t>
      </w:r>
      <w:r w:rsidR="00C900AD">
        <w:t>N</w:t>
      </w:r>
      <w:r w:rsidRPr="00492E66">
        <w:t>oteikumu neievērošanas gadījumā.</w:t>
      </w:r>
    </w:p>
    <w:p w14:paraId="4F5FFFA9" w14:textId="77777777" w:rsidR="003E50BF" w:rsidRPr="00492E66" w:rsidRDefault="003E50BF" w:rsidP="0062776F">
      <w:pPr>
        <w:pStyle w:val="Paraststmeklis"/>
        <w:spacing w:before="0" w:beforeAutospacing="0" w:after="0" w:afterAutospacing="0"/>
        <w:ind w:left="567"/>
        <w:jc w:val="both"/>
      </w:pPr>
    </w:p>
    <w:p w14:paraId="688CBA94" w14:textId="2D50657F" w:rsidR="00E36511" w:rsidRPr="00492E66" w:rsidRDefault="00E36511" w:rsidP="00337D7B">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Darbinieku tiesības</w:t>
      </w:r>
    </w:p>
    <w:p w14:paraId="10F0DDFC" w14:textId="77777777" w:rsidR="00337D7B" w:rsidRPr="00492E66" w:rsidRDefault="00337D7B"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0FB18CBF" w14:textId="1A7827E3" w:rsidR="00E36511" w:rsidRPr="00492E66" w:rsidRDefault="00625997" w:rsidP="0062776F">
      <w:pPr>
        <w:pStyle w:val="Paraststmeklis"/>
        <w:numPr>
          <w:ilvl w:val="1"/>
          <w:numId w:val="7"/>
        </w:numPr>
        <w:tabs>
          <w:tab w:val="num" w:pos="567"/>
        </w:tabs>
        <w:spacing w:before="0" w:beforeAutospacing="0" w:after="0" w:afterAutospacing="0"/>
        <w:ind w:left="567" w:hanging="567"/>
        <w:jc w:val="both"/>
      </w:pPr>
      <w:r>
        <w:t>Olaines Sporta centra</w:t>
      </w:r>
      <w:r w:rsidR="00E36511" w:rsidRPr="00492E66">
        <w:t xml:space="preserve"> darbiniekam ir tiesības izraidīt apmeklētāju no </w:t>
      </w:r>
      <w:r w:rsidR="004C7C60">
        <w:t>Stadiona</w:t>
      </w:r>
      <w:r w:rsidR="00337A3F" w:rsidRPr="00492E66">
        <w:t xml:space="preserve"> teritorijas</w:t>
      </w:r>
      <w:r w:rsidR="00E36511" w:rsidRPr="00492E66">
        <w:t xml:space="preserve">, un šī prasība apmeklētājam ir jāizpilda, ja tas neievēro šos </w:t>
      </w:r>
      <w:r w:rsidR="008E7ABA">
        <w:t>N</w:t>
      </w:r>
      <w:r w:rsidR="00E36511" w:rsidRPr="00492E66">
        <w:t xml:space="preserve">oteikumus, izvietotās brīdinājuma zīmes, uzrakstus, </w:t>
      </w:r>
      <w:r w:rsidR="004C7C60">
        <w:t>Stadiona</w:t>
      </w:r>
      <w:r w:rsidR="00E36511" w:rsidRPr="00492E66">
        <w:t xml:space="preserve"> darbinieku norādījumus.</w:t>
      </w:r>
    </w:p>
    <w:p w14:paraId="11A9E532" w14:textId="5A7F5F3F" w:rsidR="00E36511" w:rsidRDefault="004C7C60" w:rsidP="0062776F">
      <w:pPr>
        <w:pStyle w:val="Paraststmeklis"/>
        <w:numPr>
          <w:ilvl w:val="1"/>
          <w:numId w:val="7"/>
        </w:numPr>
        <w:tabs>
          <w:tab w:val="num" w:pos="567"/>
        </w:tabs>
        <w:spacing w:before="0" w:beforeAutospacing="0" w:after="0" w:afterAutospacing="0"/>
        <w:ind w:left="567" w:hanging="567"/>
        <w:jc w:val="both"/>
      </w:pPr>
      <w:r>
        <w:t>Stadiona notiekošo sacensību</w:t>
      </w:r>
      <w:r w:rsidR="00337A3F" w:rsidRPr="00492E66">
        <w:t xml:space="preserve"> </w:t>
      </w:r>
      <w:r w:rsidR="00E36511" w:rsidRPr="00492E66">
        <w:t>dēļ</w:t>
      </w:r>
      <w:r>
        <w:t>, Stadiona personāls</w:t>
      </w:r>
      <w:r w:rsidR="00E36511" w:rsidRPr="00492E66">
        <w:t xml:space="preserve"> ir tiesīg</w:t>
      </w:r>
      <w:r w:rsidR="003847AE" w:rsidRPr="00492E66">
        <w:t>s</w:t>
      </w:r>
      <w:r w:rsidR="00E36511" w:rsidRPr="00492E66">
        <w:t xml:space="preserve"> </w:t>
      </w:r>
      <w:r>
        <w:t>lūgt neizmantot sporta laukumus</w:t>
      </w:r>
      <w:r w:rsidR="00FC4BE3">
        <w:t>.</w:t>
      </w:r>
    </w:p>
    <w:p w14:paraId="68116B92" w14:textId="77777777" w:rsidR="00780471" w:rsidRDefault="00780471" w:rsidP="00625997">
      <w:pPr>
        <w:pStyle w:val="Paraststmeklis"/>
        <w:spacing w:before="0" w:beforeAutospacing="0" w:after="0" w:afterAutospacing="0"/>
        <w:jc w:val="both"/>
      </w:pPr>
    </w:p>
    <w:p w14:paraId="2C607452" w14:textId="77777777" w:rsidR="005D549C" w:rsidRPr="00492E66" w:rsidRDefault="005D549C" w:rsidP="00625997">
      <w:pPr>
        <w:pStyle w:val="Paraststmeklis"/>
        <w:spacing w:before="0" w:beforeAutospacing="0" w:after="0" w:afterAutospacing="0"/>
        <w:jc w:val="both"/>
      </w:pPr>
    </w:p>
    <w:p w14:paraId="7E3E94FB" w14:textId="77777777" w:rsidR="00780471" w:rsidRPr="00492E66" w:rsidRDefault="00780471"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lastRenderedPageBreak/>
        <w:t xml:space="preserve">Datu apstrāde </w:t>
      </w:r>
    </w:p>
    <w:p w14:paraId="41E66535" w14:textId="77777777" w:rsidR="00780471" w:rsidRPr="00492E66" w:rsidRDefault="00780471" w:rsidP="00780471">
      <w:pPr>
        <w:pStyle w:val="Paraststmeklis"/>
        <w:spacing w:before="0" w:beforeAutospacing="0" w:after="0" w:afterAutospacing="0"/>
        <w:rPr>
          <w:rStyle w:val="Virsraksts1Rakstz"/>
          <w:rFonts w:ascii="Times New Roman" w:hAnsi="Times New Roman" w:cs="Times New Roman"/>
          <w:color w:val="auto"/>
          <w:sz w:val="24"/>
          <w:szCs w:val="24"/>
        </w:rPr>
      </w:pPr>
    </w:p>
    <w:p w14:paraId="3EC57E31" w14:textId="61DA8C9F" w:rsidR="00780471" w:rsidRPr="00492E66" w:rsidRDefault="00262363" w:rsidP="0062776F">
      <w:pPr>
        <w:pStyle w:val="Paraststmeklis"/>
        <w:numPr>
          <w:ilvl w:val="1"/>
          <w:numId w:val="7"/>
        </w:numPr>
        <w:tabs>
          <w:tab w:val="num" w:pos="567"/>
        </w:tabs>
        <w:spacing w:before="0" w:beforeAutospacing="0" w:after="0" w:afterAutospacing="0"/>
        <w:ind w:left="567" w:hanging="567"/>
        <w:jc w:val="both"/>
      </w:pPr>
      <w:r>
        <w:t>Stadiona</w:t>
      </w:r>
      <w:r w:rsidR="00780471" w:rsidRPr="00492E66">
        <w:t>, personāla un apmeklētāju drošībai darbojas videonovērošana, ieraksti tiek izmantoti tikai minētajiem mērķiem un saskaņā ar Fizisko personu datu apstrādi.</w:t>
      </w:r>
    </w:p>
    <w:p w14:paraId="26B05058" w14:textId="77777777" w:rsidR="00780471" w:rsidRPr="00492E66" w:rsidRDefault="00780471" w:rsidP="0062776F">
      <w:pPr>
        <w:pStyle w:val="Paraststmeklis"/>
        <w:numPr>
          <w:ilvl w:val="1"/>
          <w:numId w:val="7"/>
        </w:numPr>
        <w:tabs>
          <w:tab w:val="num" w:pos="567"/>
        </w:tabs>
        <w:spacing w:before="0" w:beforeAutospacing="0" w:after="0" w:afterAutospacing="0"/>
        <w:ind w:left="567" w:hanging="567"/>
        <w:jc w:val="both"/>
      </w:pPr>
      <w:r w:rsidRPr="00492E66">
        <w:t xml:space="preserve">Fizisko personu datu apstrādi ONPI “Olaines Sporta centrs” veic saskaņā ar normatīvajiem aktiem un tikai definētajiem mērķiem. Ar fizisko personu datu apstrādes principiem var iepazīties mājas lapā </w:t>
      </w:r>
    </w:p>
    <w:p w14:paraId="3986F2C5" w14:textId="73E8A3D8" w:rsidR="00780471" w:rsidRPr="00492E66" w:rsidRDefault="00780471" w:rsidP="0062776F">
      <w:pPr>
        <w:pStyle w:val="Paraststmeklis"/>
        <w:spacing w:before="0" w:beforeAutospacing="0" w:after="0" w:afterAutospacing="0"/>
        <w:ind w:left="567"/>
        <w:jc w:val="both"/>
      </w:pPr>
      <w:hyperlink r:id="rId10" w:history="1">
        <w:r w:rsidRPr="00492E66">
          <w:rPr>
            <w:rStyle w:val="Hipersaite"/>
            <w:color w:val="auto"/>
          </w:rPr>
          <w:t>https://www.olaine.lv/lv/pasvaldiba/datu-apstrades-noteikumi/privatuma-atruna</w:t>
        </w:r>
      </w:hyperlink>
      <w:r w:rsidRPr="00492E66">
        <w:t>.</w:t>
      </w:r>
    </w:p>
    <w:p w14:paraId="091C48A9" w14:textId="46E8B8CE" w:rsidR="00780471" w:rsidRPr="00492E66" w:rsidRDefault="00780471" w:rsidP="0062776F">
      <w:pPr>
        <w:pStyle w:val="Paraststmeklis"/>
        <w:numPr>
          <w:ilvl w:val="1"/>
          <w:numId w:val="7"/>
        </w:numPr>
        <w:tabs>
          <w:tab w:val="num" w:pos="567"/>
        </w:tabs>
        <w:spacing w:before="0" w:beforeAutospacing="0" w:after="0" w:afterAutospacing="0"/>
        <w:ind w:left="567" w:hanging="567"/>
        <w:jc w:val="both"/>
      </w:pPr>
      <w:r w:rsidRPr="00492E66">
        <w:t xml:space="preserve">Jebkuri fizisko personu dati, kas nodoti </w:t>
      </w:r>
      <w:r w:rsidR="00262363">
        <w:t>Stadiona</w:t>
      </w:r>
      <w:r w:rsidRPr="00492E66">
        <w:t xml:space="preserve"> apmeklētāja rīcībā, uzskatāmi par ierobežotas pieejamības informāciju un izmantojami tikai tiem mērķiem, kam tie nodoti.</w:t>
      </w:r>
    </w:p>
    <w:p w14:paraId="1D1C2DC0" w14:textId="3DF11764" w:rsidR="00780471" w:rsidRPr="00492E66" w:rsidRDefault="00780471" w:rsidP="0062776F">
      <w:pPr>
        <w:pStyle w:val="Paraststmeklis"/>
        <w:numPr>
          <w:ilvl w:val="1"/>
          <w:numId w:val="7"/>
        </w:numPr>
        <w:tabs>
          <w:tab w:val="num" w:pos="567"/>
        </w:tabs>
        <w:spacing w:before="0" w:beforeAutospacing="0" w:after="0" w:afterAutospacing="0"/>
        <w:ind w:left="567" w:hanging="567"/>
        <w:jc w:val="both"/>
      </w:pPr>
      <w:r w:rsidRPr="00492E66">
        <w:t xml:space="preserve">Jebkuri fizisko personu dati, kas kļuvuši zināmi </w:t>
      </w:r>
      <w:r w:rsidR="00262363">
        <w:t>Stadiona</w:t>
      </w:r>
      <w:r w:rsidR="004208EF" w:rsidRPr="00492E66">
        <w:t xml:space="preserve"> </w:t>
      </w:r>
      <w:r w:rsidRPr="00492E66">
        <w:t>apmeklētājam nejauši, uzskatāmi par ierobežotas pieejamības informāciju un nedrīkst tikt izmantoti.</w:t>
      </w:r>
    </w:p>
    <w:p w14:paraId="0E0780BA" w14:textId="77777777" w:rsidR="00982EAC" w:rsidRPr="00492E66" w:rsidRDefault="00982EAC" w:rsidP="0062776F">
      <w:pPr>
        <w:pStyle w:val="Paraststmeklis"/>
        <w:spacing w:before="0" w:beforeAutospacing="0" w:after="0" w:afterAutospacing="0"/>
        <w:ind w:left="567"/>
        <w:jc w:val="both"/>
      </w:pPr>
    </w:p>
    <w:p w14:paraId="53BF4CB0" w14:textId="3E0F4555" w:rsidR="00780471" w:rsidRPr="00492E66" w:rsidRDefault="00780471" w:rsidP="0062776F">
      <w:pPr>
        <w:pStyle w:val="Paraststmeklis"/>
        <w:numPr>
          <w:ilvl w:val="0"/>
          <w:numId w:val="7"/>
        </w:numPr>
        <w:spacing w:before="0" w:beforeAutospacing="0" w:after="0" w:afterAutospacing="0"/>
        <w:jc w:val="center"/>
        <w:rPr>
          <w:rStyle w:val="Virsraksts1Rakstz"/>
          <w:rFonts w:ascii="Times New Roman" w:hAnsi="Times New Roman" w:cs="Times New Roman"/>
          <w:b/>
          <w:bCs/>
          <w:color w:val="auto"/>
          <w:sz w:val="24"/>
          <w:szCs w:val="24"/>
        </w:rPr>
      </w:pPr>
      <w:r w:rsidRPr="00492E66">
        <w:rPr>
          <w:rStyle w:val="Virsraksts1Rakstz"/>
          <w:rFonts w:ascii="Times New Roman" w:hAnsi="Times New Roman" w:cs="Times New Roman"/>
          <w:b/>
          <w:bCs/>
          <w:color w:val="auto"/>
          <w:sz w:val="24"/>
          <w:szCs w:val="24"/>
        </w:rPr>
        <w:t>Citi noteikumi</w:t>
      </w:r>
    </w:p>
    <w:p w14:paraId="3F695AFE" w14:textId="77777777" w:rsidR="00780471" w:rsidRPr="00492E66" w:rsidRDefault="00780471" w:rsidP="0062776F">
      <w:pPr>
        <w:pStyle w:val="Paraststmeklis"/>
        <w:spacing w:before="0" w:beforeAutospacing="0" w:after="0" w:afterAutospacing="0"/>
        <w:ind w:left="396"/>
        <w:rPr>
          <w:rStyle w:val="Virsraksts1Rakstz"/>
          <w:rFonts w:ascii="Times New Roman" w:hAnsi="Times New Roman" w:cs="Times New Roman"/>
          <w:b/>
          <w:bCs/>
          <w:color w:val="auto"/>
          <w:sz w:val="24"/>
          <w:szCs w:val="24"/>
        </w:rPr>
      </w:pPr>
    </w:p>
    <w:p w14:paraId="688D4CE6" w14:textId="5B3390BC" w:rsidR="00310A7D" w:rsidRPr="00492E66" w:rsidRDefault="00625997" w:rsidP="0062776F">
      <w:pPr>
        <w:pStyle w:val="Paraststmeklis"/>
        <w:numPr>
          <w:ilvl w:val="1"/>
          <w:numId w:val="7"/>
        </w:numPr>
        <w:tabs>
          <w:tab w:val="num" w:pos="567"/>
        </w:tabs>
        <w:spacing w:before="0" w:beforeAutospacing="0" w:after="0" w:afterAutospacing="0"/>
        <w:ind w:left="567" w:hanging="567"/>
        <w:jc w:val="both"/>
      </w:pPr>
      <w:r>
        <w:t>Stadiona</w:t>
      </w:r>
      <w:r w:rsidR="00780471" w:rsidRPr="00492E66">
        <w:t xml:space="preserve"> apmeklētāju kvalitātes uzlabošanai paredzētos ieteikumus, priekšlikumus un sūdzības apmeklētāji un/vai to likumiskie pārstāvji rakstiskā veidā iesniedz </w:t>
      </w:r>
      <w:r>
        <w:t>Sporta centra</w:t>
      </w:r>
      <w:r w:rsidR="00780471" w:rsidRPr="00492E66">
        <w:t xml:space="preserve"> administrācijai</w:t>
      </w:r>
      <w:r>
        <w:t xml:space="preserve"> vai e-pastā: </w:t>
      </w:r>
      <w:hyperlink r:id="rId11" w:history="1">
        <w:r w:rsidRPr="00D41E68">
          <w:rPr>
            <w:rStyle w:val="Hipersaite"/>
          </w:rPr>
          <w:t>sportracentrs@olaine.lv</w:t>
        </w:r>
      </w:hyperlink>
      <w:r>
        <w:t xml:space="preserve"> . </w:t>
      </w:r>
      <w:r w:rsidR="00780471" w:rsidRPr="00492E66">
        <w:t>Anonīmi iesniegumi netiek izvērtēti.</w:t>
      </w:r>
    </w:p>
    <w:p w14:paraId="4C59C56C" w14:textId="110E7791" w:rsidR="00780471" w:rsidRPr="00492E66" w:rsidRDefault="00262363" w:rsidP="0062776F">
      <w:pPr>
        <w:pStyle w:val="Paraststmeklis"/>
        <w:numPr>
          <w:ilvl w:val="1"/>
          <w:numId w:val="7"/>
        </w:numPr>
        <w:tabs>
          <w:tab w:val="num" w:pos="567"/>
        </w:tabs>
        <w:spacing w:before="0" w:beforeAutospacing="0" w:after="0" w:afterAutospacing="0"/>
        <w:ind w:left="567" w:hanging="567"/>
        <w:jc w:val="both"/>
      </w:pPr>
      <w:r>
        <w:t>S</w:t>
      </w:r>
      <w:r w:rsidR="00625997">
        <w:t xml:space="preserve">porta centra administrācija </w:t>
      </w:r>
      <w:r w:rsidR="00780471" w:rsidRPr="00492E66">
        <w:t xml:space="preserve">neuzņemas atbildību par kaitējumu, zaudējumiem, kas radušies </w:t>
      </w:r>
      <w:r>
        <w:t>stadiona</w:t>
      </w:r>
      <w:r w:rsidR="00780471" w:rsidRPr="00492E66">
        <w:t xml:space="preserve"> apmeklētājam, atrodoties </w:t>
      </w:r>
      <w:r>
        <w:t>Stadiona</w:t>
      </w:r>
      <w:r w:rsidR="00780471" w:rsidRPr="00492E66">
        <w:t xml:space="preserve"> teritorijā, ja kaitējumu, zaudējumus izraisījusi trešo personu rīcība vai citi apstākļi, par kuriem </w:t>
      </w:r>
      <w:r w:rsidR="00625997">
        <w:t>Sporta centra</w:t>
      </w:r>
      <w:r w:rsidR="000047AD" w:rsidRPr="00492E66">
        <w:t xml:space="preserve"> administrācija</w:t>
      </w:r>
      <w:r w:rsidR="00780471" w:rsidRPr="00492E66">
        <w:t xml:space="preserve"> nav atbildīg</w:t>
      </w:r>
      <w:r w:rsidR="000047AD" w:rsidRPr="00492E66">
        <w:t>a</w:t>
      </w:r>
      <w:r w:rsidR="00780471" w:rsidRPr="00492E66">
        <w:t xml:space="preserve"> saskaņā ar šiem noteikumiem un normatīvajiem aktiem.</w:t>
      </w:r>
    </w:p>
    <w:p w14:paraId="213404F7" w14:textId="2C8FFD68" w:rsidR="008C4CCA" w:rsidRPr="00492E66" w:rsidRDefault="008C4CCA" w:rsidP="0062776F">
      <w:pPr>
        <w:pStyle w:val="Paraststmeklis"/>
        <w:spacing w:before="0" w:beforeAutospacing="0" w:after="0" w:afterAutospacing="0"/>
        <w:ind w:left="567"/>
        <w:jc w:val="both"/>
      </w:pPr>
    </w:p>
    <w:sectPr w:rsidR="008C4CCA" w:rsidRPr="00492E66" w:rsidSect="0061313C">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B169" w14:textId="77777777" w:rsidR="000B17F4" w:rsidRDefault="000B17F4" w:rsidP="00CD3CD7">
      <w:r>
        <w:separator/>
      </w:r>
    </w:p>
  </w:endnote>
  <w:endnote w:type="continuationSeparator" w:id="0">
    <w:p w14:paraId="11722A74" w14:textId="77777777" w:rsidR="000B17F4" w:rsidRDefault="000B17F4" w:rsidP="00CD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360C" w14:textId="77777777" w:rsidR="000B17F4" w:rsidRDefault="000B17F4" w:rsidP="00CD3CD7">
      <w:r>
        <w:separator/>
      </w:r>
    </w:p>
  </w:footnote>
  <w:footnote w:type="continuationSeparator" w:id="0">
    <w:p w14:paraId="058D21D0" w14:textId="77777777" w:rsidR="000B17F4" w:rsidRDefault="000B17F4" w:rsidP="00CD3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337EE"/>
    <w:multiLevelType w:val="multilevel"/>
    <w:tmpl w:val="BD3C56EC"/>
    <w:lvl w:ilvl="0">
      <w:start w:val="1"/>
      <w:numFmt w:val="decimal"/>
      <w:lvlText w:val="%1"/>
      <w:lvlJc w:val="left"/>
      <w:pPr>
        <w:ind w:left="360" w:hanging="360"/>
      </w:pPr>
      <w:rPr>
        <w:rFonts w:eastAsiaTheme="majorEastAsia" w:hint="default"/>
        <w:b/>
        <w:color w:val="auto"/>
      </w:rPr>
    </w:lvl>
    <w:lvl w:ilvl="1">
      <w:start w:val="1"/>
      <w:numFmt w:val="decimal"/>
      <w:lvlText w:val="%1.%2"/>
      <w:lvlJc w:val="left"/>
      <w:pPr>
        <w:ind w:left="360" w:hanging="360"/>
      </w:pPr>
      <w:rPr>
        <w:rFonts w:eastAsiaTheme="majorEastAsia" w:hint="default"/>
        <w:b/>
        <w:color w:val="auto"/>
      </w:rPr>
    </w:lvl>
    <w:lvl w:ilvl="2">
      <w:start w:val="1"/>
      <w:numFmt w:val="decimal"/>
      <w:lvlText w:val="%1.%2.%3"/>
      <w:lvlJc w:val="left"/>
      <w:pPr>
        <w:ind w:left="720" w:hanging="720"/>
      </w:pPr>
      <w:rPr>
        <w:rFonts w:eastAsiaTheme="majorEastAsia" w:hint="default"/>
        <w:b/>
        <w:color w:val="auto"/>
      </w:rPr>
    </w:lvl>
    <w:lvl w:ilvl="3">
      <w:start w:val="1"/>
      <w:numFmt w:val="decimal"/>
      <w:lvlText w:val="%1.%2.%3.%4"/>
      <w:lvlJc w:val="left"/>
      <w:pPr>
        <w:ind w:left="720" w:hanging="720"/>
      </w:pPr>
      <w:rPr>
        <w:rFonts w:eastAsiaTheme="majorEastAsia" w:hint="default"/>
        <w:b/>
        <w:color w:val="auto"/>
      </w:rPr>
    </w:lvl>
    <w:lvl w:ilvl="4">
      <w:start w:val="1"/>
      <w:numFmt w:val="decimal"/>
      <w:lvlText w:val="%1.%2.%3.%4.%5"/>
      <w:lvlJc w:val="left"/>
      <w:pPr>
        <w:ind w:left="1080" w:hanging="1080"/>
      </w:pPr>
      <w:rPr>
        <w:rFonts w:eastAsiaTheme="majorEastAsia" w:hint="default"/>
        <w:b/>
        <w:color w:val="auto"/>
      </w:rPr>
    </w:lvl>
    <w:lvl w:ilvl="5">
      <w:start w:val="1"/>
      <w:numFmt w:val="decimal"/>
      <w:lvlText w:val="%1.%2.%3.%4.%5.%6"/>
      <w:lvlJc w:val="left"/>
      <w:pPr>
        <w:ind w:left="1080" w:hanging="1080"/>
      </w:pPr>
      <w:rPr>
        <w:rFonts w:eastAsiaTheme="majorEastAsia" w:hint="default"/>
        <w:b/>
        <w:color w:val="auto"/>
      </w:rPr>
    </w:lvl>
    <w:lvl w:ilvl="6">
      <w:start w:val="1"/>
      <w:numFmt w:val="decimal"/>
      <w:lvlText w:val="%1.%2.%3.%4.%5.%6.%7"/>
      <w:lvlJc w:val="left"/>
      <w:pPr>
        <w:ind w:left="1440" w:hanging="1440"/>
      </w:pPr>
      <w:rPr>
        <w:rFonts w:eastAsiaTheme="majorEastAsia" w:hint="default"/>
        <w:b/>
        <w:color w:val="auto"/>
      </w:rPr>
    </w:lvl>
    <w:lvl w:ilvl="7">
      <w:start w:val="1"/>
      <w:numFmt w:val="decimal"/>
      <w:lvlText w:val="%1.%2.%3.%4.%5.%6.%7.%8"/>
      <w:lvlJc w:val="left"/>
      <w:pPr>
        <w:ind w:left="1440" w:hanging="1440"/>
      </w:pPr>
      <w:rPr>
        <w:rFonts w:eastAsiaTheme="majorEastAsia" w:hint="default"/>
        <w:b/>
        <w:color w:val="auto"/>
      </w:rPr>
    </w:lvl>
    <w:lvl w:ilvl="8">
      <w:start w:val="1"/>
      <w:numFmt w:val="decimal"/>
      <w:lvlText w:val="%1.%2.%3.%4.%5.%6.%7.%8.%9"/>
      <w:lvlJc w:val="left"/>
      <w:pPr>
        <w:ind w:left="1800" w:hanging="1800"/>
      </w:pPr>
      <w:rPr>
        <w:rFonts w:eastAsiaTheme="majorEastAsia" w:hint="default"/>
        <w:b/>
        <w:color w:val="auto"/>
      </w:rPr>
    </w:lvl>
  </w:abstractNum>
  <w:abstractNum w:abstractNumId="1" w15:restartNumberingAfterBreak="0">
    <w:nsid w:val="287F5095"/>
    <w:multiLevelType w:val="hybridMultilevel"/>
    <w:tmpl w:val="3CFAA8F2"/>
    <w:lvl w:ilvl="0" w:tplc="57EC8536">
      <w:start w:val="1"/>
      <w:numFmt w:val="decimal"/>
      <w:lvlText w:val="%1."/>
      <w:lvlJc w:val="left"/>
      <w:pPr>
        <w:ind w:left="360" w:hanging="360"/>
      </w:pPr>
      <w:rPr>
        <w:rFonts w:ascii="Times" w:hAnsi="Time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830BDF"/>
    <w:multiLevelType w:val="hybridMultilevel"/>
    <w:tmpl w:val="502630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2C098D"/>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16"/>
        </w:tabs>
        <w:ind w:left="1116"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3D80F89"/>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16"/>
        </w:tabs>
        <w:ind w:left="1116"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7F56A53"/>
    <w:multiLevelType w:val="hybridMultilevel"/>
    <w:tmpl w:val="78A83DEA"/>
    <w:lvl w:ilvl="0" w:tplc="14F20E0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C82CA9"/>
    <w:multiLevelType w:val="multilevel"/>
    <w:tmpl w:val="3A4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A4382"/>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116"/>
        </w:tabs>
        <w:ind w:left="1116"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6C12700"/>
    <w:multiLevelType w:val="multilevel"/>
    <w:tmpl w:val="39C6C11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CA92E64"/>
    <w:multiLevelType w:val="multilevel"/>
    <w:tmpl w:val="538ED690"/>
    <w:lvl w:ilvl="0">
      <w:start w:val="1"/>
      <w:numFmt w:val="decimal"/>
      <w:lvlText w:val="%1."/>
      <w:lvlJc w:val="left"/>
      <w:pPr>
        <w:ind w:left="420" w:hanging="420"/>
      </w:pPr>
      <w:rPr>
        <w:rFonts w:eastAsiaTheme="majorEastAsia" w:hint="default"/>
        <w:b/>
        <w:color w:val="auto"/>
      </w:rPr>
    </w:lvl>
    <w:lvl w:ilvl="1">
      <w:start w:val="1"/>
      <w:numFmt w:val="decimal"/>
      <w:lvlText w:val="%2."/>
      <w:lvlJc w:val="left"/>
      <w:pPr>
        <w:ind w:left="360" w:hanging="360"/>
      </w:pPr>
      <w:rPr>
        <w:rFonts w:hint="default"/>
        <w:b w:val="0"/>
        <w:i w:val="0"/>
      </w:rPr>
    </w:lvl>
    <w:lvl w:ilvl="2">
      <w:start w:val="1"/>
      <w:numFmt w:val="decimal"/>
      <w:lvlText w:val="%1.%2.%3."/>
      <w:lvlJc w:val="left"/>
      <w:pPr>
        <w:ind w:left="720" w:hanging="720"/>
      </w:pPr>
      <w:rPr>
        <w:rFonts w:eastAsiaTheme="majorEastAsia" w:hint="default"/>
        <w:b/>
        <w:color w:val="auto"/>
      </w:rPr>
    </w:lvl>
    <w:lvl w:ilvl="3">
      <w:start w:val="1"/>
      <w:numFmt w:val="decimal"/>
      <w:lvlText w:val="%1.%2.%3.%4."/>
      <w:lvlJc w:val="left"/>
      <w:pPr>
        <w:ind w:left="720" w:hanging="720"/>
      </w:pPr>
      <w:rPr>
        <w:rFonts w:eastAsiaTheme="majorEastAsia" w:hint="default"/>
        <w:b/>
        <w:color w:val="auto"/>
      </w:rPr>
    </w:lvl>
    <w:lvl w:ilvl="4">
      <w:start w:val="1"/>
      <w:numFmt w:val="decimal"/>
      <w:lvlText w:val="%1.%2.%3.%4.%5."/>
      <w:lvlJc w:val="left"/>
      <w:pPr>
        <w:ind w:left="1080" w:hanging="1080"/>
      </w:pPr>
      <w:rPr>
        <w:rFonts w:eastAsiaTheme="majorEastAsia" w:hint="default"/>
        <w:b/>
        <w:color w:val="auto"/>
      </w:rPr>
    </w:lvl>
    <w:lvl w:ilvl="5">
      <w:start w:val="1"/>
      <w:numFmt w:val="decimal"/>
      <w:lvlText w:val="%1.%2.%3.%4.%5.%6."/>
      <w:lvlJc w:val="left"/>
      <w:pPr>
        <w:ind w:left="1080" w:hanging="1080"/>
      </w:pPr>
      <w:rPr>
        <w:rFonts w:eastAsiaTheme="majorEastAsia" w:hint="default"/>
        <w:b/>
        <w:color w:val="auto"/>
      </w:rPr>
    </w:lvl>
    <w:lvl w:ilvl="6">
      <w:start w:val="1"/>
      <w:numFmt w:val="decimal"/>
      <w:lvlText w:val="%1.%2.%3.%4.%5.%6.%7."/>
      <w:lvlJc w:val="left"/>
      <w:pPr>
        <w:ind w:left="1440" w:hanging="1440"/>
      </w:pPr>
      <w:rPr>
        <w:rFonts w:eastAsiaTheme="majorEastAsia" w:hint="default"/>
        <w:b/>
        <w:color w:val="auto"/>
      </w:rPr>
    </w:lvl>
    <w:lvl w:ilvl="7">
      <w:start w:val="1"/>
      <w:numFmt w:val="decimal"/>
      <w:lvlText w:val="%1.%2.%3.%4.%5.%6.%7.%8."/>
      <w:lvlJc w:val="left"/>
      <w:pPr>
        <w:ind w:left="1440" w:hanging="1440"/>
      </w:pPr>
      <w:rPr>
        <w:rFonts w:eastAsiaTheme="majorEastAsia" w:hint="default"/>
        <w:b/>
        <w:color w:val="auto"/>
      </w:rPr>
    </w:lvl>
    <w:lvl w:ilvl="8">
      <w:start w:val="1"/>
      <w:numFmt w:val="decimal"/>
      <w:lvlText w:val="%1.%2.%3.%4.%5.%6.%7.%8.%9."/>
      <w:lvlJc w:val="left"/>
      <w:pPr>
        <w:ind w:left="1800" w:hanging="1800"/>
      </w:pPr>
      <w:rPr>
        <w:rFonts w:eastAsiaTheme="majorEastAsia" w:hint="default"/>
        <w:b/>
        <w:color w:val="auto"/>
      </w:rPr>
    </w:lvl>
  </w:abstractNum>
  <w:num w:numId="1" w16cid:durableId="1024592557">
    <w:abstractNumId w:val="4"/>
  </w:num>
  <w:num w:numId="2" w16cid:durableId="1363746008">
    <w:abstractNumId w:val="2"/>
  </w:num>
  <w:num w:numId="3" w16cid:durableId="1876313738">
    <w:abstractNumId w:val="9"/>
  </w:num>
  <w:num w:numId="4" w16cid:durableId="736629948">
    <w:abstractNumId w:val="0"/>
  </w:num>
  <w:num w:numId="5" w16cid:durableId="1317153081">
    <w:abstractNumId w:val="5"/>
  </w:num>
  <w:num w:numId="6" w16cid:durableId="798836854">
    <w:abstractNumId w:val="1"/>
  </w:num>
  <w:num w:numId="7" w16cid:durableId="2094084668">
    <w:abstractNumId w:val="8"/>
  </w:num>
  <w:num w:numId="8" w16cid:durableId="725759598">
    <w:abstractNumId w:val="3"/>
  </w:num>
  <w:num w:numId="9" w16cid:durableId="1529415675">
    <w:abstractNumId w:val="6"/>
  </w:num>
  <w:num w:numId="10" w16cid:durableId="1190216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59"/>
    <w:rsid w:val="000047AD"/>
    <w:rsid w:val="000064EC"/>
    <w:rsid w:val="00026E65"/>
    <w:rsid w:val="00030977"/>
    <w:rsid w:val="0007564E"/>
    <w:rsid w:val="00081BC9"/>
    <w:rsid w:val="000B17F4"/>
    <w:rsid w:val="000D4C68"/>
    <w:rsid w:val="000F186C"/>
    <w:rsid w:val="000F30A3"/>
    <w:rsid w:val="00114537"/>
    <w:rsid w:val="00117FCB"/>
    <w:rsid w:val="0013322A"/>
    <w:rsid w:val="001354F0"/>
    <w:rsid w:val="00190FE2"/>
    <w:rsid w:val="001959A2"/>
    <w:rsid w:val="001965B2"/>
    <w:rsid w:val="00197EF1"/>
    <w:rsid w:val="001A0010"/>
    <w:rsid w:val="001A427A"/>
    <w:rsid w:val="001B4255"/>
    <w:rsid w:val="001C0D8F"/>
    <w:rsid w:val="001E4FFB"/>
    <w:rsid w:val="001F0215"/>
    <w:rsid w:val="0022204A"/>
    <w:rsid w:val="002341ED"/>
    <w:rsid w:val="00262363"/>
    <w:rsid w:val="00276A3D"/>
    <w:rsid w:val="0029789A"/>
    <w:rsid w:val="002A045E"/>
    <w:rsid w:val="002F7570"/>
    <w:rsid w:val="00306DE9"/>
    <w:rsid w:val="00310A7D"/>
    <w:rsid w:val="00310BA5"/>
    <w:rsid w:val="003314D0"/>
    <w:rsid w:val="00337A3F"/>
    <w:rsid w:val="00337D7B"/>
    <w:rsid w:val="00340DCF"/>
    <w:rsid w:val="003451F0"/>
    <w:rsid w:val="00351A7D"/>
    <w:rsid w:val="003847AE"/>
    <w:rsid w:val="003E50BF"/>
    <w:rsid w:val="0041394F"/>
    <w:rsid w:val="004208EF"/>
    <w:rsid w:val="004509D8"/>
    <w:rsid w:val="004515F6"/>
    <w:rsid w:val="004635D0"/>
    <w:rsid w:val="004723CB"/>
    <w:rsid w:val="00492E66"/>
    <w:rsid w:val="004A05D3"/>
    <w:rsid w:val="004A70FE"/>
    <w:rsid w:val="004B27E2"/>
    <w:rsid w:val="004B47B8"/>
    <w:rsid w:val="004C2BC5"/>
    <w:rsid w:val="004C7C60"/>
    <w:rsid w:val="004D2E22"/>
    <w:rsid w:val="004D69DE"/>
    <w:rsid w:val="0056671E"/>
    <w:rsid w:val="005768A2"/>
    <w:rsid w:val="00581324"/>
    <w:rsid w:val="0058533E"/>
    <w:rsid w:val="00596F2E"/>
    <w:rsid w:val="005C180B"/>
    <w:rsid w:val="005C2FBC"/>
    <w:rsid w:val="005D053F"/>
    <w:rsid w:val="005D549C"/>
    <w:rsid w:val="00612213"/>
    <w:rsid w:val="0061313C"/>
    <w:rsid w:val="00625997"/>
    <w:rsid w:val="0062776F"/>
    <w:rsid w:val="006341AA"/>
    <w:rsid w:val="00667774"/>
    <w:rsid w:val="006709AB"/>
    <w:rsid w:val="006C5850"/>
    <w:rsid w:val="006D12E6"/>
    <w:rsid w:val="00707BDA"/>
    <w:rsid w:val="00727529"/>
    <w:rsid w:val="007455AA"/>
    <w:rsid w:val="00780471"/>
    <w:rsid w:val="007A7797"/>
    <w:rsid w:val="007D03E3"/>
    <w:rsid w:val="007D1971"/>
    <w:rsid w:val="007D23D1"/>
    <w:rsid w:val="00810FAF"/>
    <w:rsid w:val="00834AE1"/>
    <w:rsid w:val="008468C8"/>
    <w:rsid w:val="008468DD"/>
    <w:rsid w:val="00847CD1"/>
    <w:rsid w:val="00861738"/>
    <w:rsid w:val="00886F29"/>
    <w:rsid w:val="00887D75"/>
    <w:rsid w:val="008C4CCA"/>
    <w:rsid w:val="008E7ABA"/>
    <w:rsid w:val="009002A5"/>
    <w:rsid w:val="00905E81"/>
    <w:rsid w:val="009075F1"/>
    <w:rsid w:val="0092214C"/>
    <w:rsid w:val="00922309"/>
    <w:rsid w:val="00924AB4"/>
    <w:rsid w:val="00926B54"/>
    <w:rsid w:val="0094210A"/>
    <w:rsid w:val="00982EAC"/>
    <w:rsid w:val="009A5592"/>
    <w:rsid w:val="009B01C1"/>
    <w:rsid w:val="009D1E36"/>
    <w:rsid w:val="009D68A5"/>
    <w:rsid w:val="009E25C7"/>
    <w:rsid w:val="00A020E2"/>
    <w:rsid w:val="00A0298D"/>
    <w:rsid w:val="00A2227B"/>
    <w:rsid w:val="00A33B10"/>
    <w:rsid w:val="00A37381"/>
    <w:rsid w:val="00A4023D"/>
    <w:rsid w:val="00A46920"/>
    <w:rsid w:val="00A47363"/>
    <w:rsid w:val="00A475B8"/>
    <w:rsid w:val="00A50CEF"/>
    <w:rsid w:val="00A56683"/>
    <w:rsid w:val="00A77473"/>
    <w:rsid w:val="00A80547"/>
    <w:rsid w:val="00AA3CC6"/>
    <w:rsid w:val="00AA430E"/>
    <w:rsid w:val="00AC19BD"/>
    <w:rsid w:val="00B15D6D"/>
    <w:rsid w:val="00B172CC"/>
    <w:rsid w:val="00B403E0"/>
    <w:rsid w:val="00B4695F"/>
    <w:rsid w:val="00B5275F"/>
    <w:rsid w:val="00B77694"/>
    <w:rsid w:val="00B810D0"/>
    <w:rsid w:val="00B95FFE"/>
    <w:rsid w:val="00BB10C1"/>
    <w:rsid w:val="00BB1E58"/>
    <w:rsid w:val="00BE4462"/>
    <w:rsid w:val="00BF20A9"/>
    <w:rsid w:val="00BF4C7F"/>
    <w:rsid w:val="00C06CB6"/>
    <w:rsid w:val="00C14025"/>
    <w:rsid w:val="00C34029"/>
    <w:rsid w:val="00C773FC"/>
    <w:rsid w:val="00C87093"/>
    <w:rsid w:val="00C900AD"/>
    <w:rsid w:val="00C97873"/>
    <w:rsid w:val="00CD009F"/>
    <w:rsid w:val="00CD3CD7"/>
    <w:rsid w:val="00CE2367"/>
    <w:rsid w:val="00D16194"/>
    <w:rsid w:val="00D21FB0"/>
    <w:rsid w:val="00D3791A"/>
    <w:rsid w:val="00D37DB1"/>
    <w:rsid w:val="00D5728E"/>
    <w:rsid w:val="00D6244D"/>
    <w:rsid w:val="00D82D18"/>
    <w:rsid w:val="00D85019"/>
    <w:rsid w:val="00DC2AA7"/>
    <w:rsid w:val="00DD5C43"/>
    <w:rsid w:val="00DF5E8A"/>
    <w:rsid w:val="00E0742D"/>
    <w:rsid w:val="00E13A8A"/>
    <w:rsid w:val="00E36511"/>
    <w:rsid w:val="00E44EAA"/>
    <w:rsid w:val="00E53B56"/>
    <w:rsid w:val="00E755D0"/>
    <w:rsid w:val="00E86BBD"/>
    <w:rsid w:val="00E94AAD"/>
    <w:rsid w:val="00EF797C"/>
    <w:rsid w:val="00F06559"/>
    <w:rsid w:val="00F14352"/>
    <w:rsid w:val="00F5393B"/>
    <w:rsid w:val="00F57A29"/>
    <w:rsid w:val="00F66AC9"/>
    <w:rsid w:val="00FB354C"/>
    <w:rsid w:val="00FB521A"/>
    <w:rsid w:val="00FB66B4"/>
    <w:rsid w:val="00FC4BE3"/>
    <w:rsid w:val="00FD61A1"/>
    <w:rsid w:val="00FE6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ABBB"/>
  <w15:chartTrackingRefBased/>
  <w15:docId w15:val="{9E84DB80-FB7A-F045-A106-2550DA74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06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06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0655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0655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0655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0655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0655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0655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0655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0655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0655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0655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0655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0655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0655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0655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0655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0655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0655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0655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06559"/>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0655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06559"/>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F06559"/>
    <w:rPr>
      <w:i/>
      <w:iCs/>
      <w:color w:val="404040" w:themeColor="text1" w:themeTint="BF"/>
    </w:rPr>
  </w:style>
  <w:style w:type="paragraph" w:styleId="Sarakstarindkopa">
    <w:name w:val="List Paragraph"/>
    <w:basedOn w:val="Parasts"/>
    <w:uiPriority w:val="34"/>
    <w:qFormat/>
    <w:rsid w:val="00F06559"/>
    <w:pPr>
      <w:ind w:left="720"/>
      <w:contextualSpacing/>
    </w:pPr>
  </w:style>
  <w:style w:type="character" w:styleId="Intensvsizclums">
    <w:name w:val="Intense Emphasis"/>
    <w:basedOn w:val="Noklusjumarindkopasfonts"/>
    <w:uiPriority w:val="21"/>
    <w:qFormat/>
    <w:rsid w:val="00F06559"/>
    <w:rPr>
      <w:i/>
      <w:iCs/>
      <w:color w:val="0F4761" w:themeColor="accent1" w:themeShade="BF"/>
    </w:rPr>
  </w:style>
  <w:style w:type="paragraph" w:styleId="Intensvscitts">
    <w:name w:val="Intense Quote"/>
    <w:basedOn w:val="Parasts"/>
    <w:next w:val="Parasts"/>
    <w:link w:val="IntensvscittsRakstz"/>
    <w:uiPriority w:val="30"/>
    <w:qFormat/>
    <w:rsid w:val="00F06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06559"/>
    <w:rPr>
      <w:i/>
      <w:iCs/>
      <w:color w:val="0F4761" w:themeColor="accent1" w:themeShade="BF"/>
    </w:rPr>
  </w:style>
  <w:style w:type="character" w:styleId="Intensvaatsauce">
    <w:name w:val="Intense Reference"/>
    <w:basedOn w:val="Noklusjumarindkopasfonts"/>
    <w:uiPriority w:val="32"/>
    <w:qFormat/>
    <w:rsid w:val="00F06559"/>
    <w:rPr>
      <w:b/>
      <w:bCs/>
      <w:smallCaps/>
      <w:color w:val="0F4761" w:themeColor="accent1" w:themeShade="BF"/>
      <w:spacing w:val="5"/>
    </w:rPr>
  </w:style>
  <w:style w:type="paragraph" w:styleId="Paraststmeklis">
    <w:name w:val="Normal (Web)"/>
    <w:basedOn w:val="Parasts"/>
    <w:uiPriority w:val="99"/>
    <w:unhideWhenUsed/>
    <w:rsid w:val="00F0655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Izteiksmgs">
    <w:name w:val="Strong"/>
    <w:basedOn w:val="Noklusjumarindkopasfonts"/>
    <w:uiPriority w:val="22"/>
    <w:qFormat/>
    <w:rsid w:val="00F06559"/>
    <w:rPr>
      <w:b/>
      <w:bCs/>
    </w:rPr>
  </w:style>
  <w:style w:type="paragraph" w:styleId="Prskatjums">
    <w:name w:val="Revision"/>
    <w:hidden/>
    <w:uiPriority w:val="99"/>
    <w:semiHidden/>
    <w:rsid w:val="00E13A8A"/>
  </w:style>
  <w:style w:type="table" w:styleId="Reatabula">
    <w:name w:val="Table Grid"/>
    <w:basedOn w:val="Parastatabula"/>
    <w:uiPriority w:val="39"/>
    <w:rsid w:val="00D85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85019"/>
    <w:rPr>
      <w:color w:val="467886" w:themeColor="hyperlink"/>
      <w:u w:val="single"/>
    </w:rPr>
  </w:style>
  <w:style w:type="character" w:styleId="Neatrisintapieminana">
    <w:name w:val="Unresolved Mention"/>
    <w:basedOn w:val="Noklusjumarindkopasfonts"/>
    <w:uiPriority w:val="99"/>
    <w:semiHidden/>
    <w:unhideWhenUsed/>
    <w:rsid w:val="00D85019"/>
    <w:rPr>
      <w:color w:val="605E5C"/>
      <w:shd w:val="clear" w:color="auto" w:fill="E1DFDD"/>
    </w:rPr>
  </w:style>
  <w:style w:type="paragraph" w:customStyle="1" w:styleId="Default">
    <w:name w:val="Default"/>
    <w:rsid w:val="002F7570"/>
    <w:pPr>
      <w:autoSpaceDE w:val="0"/>
      <w:autoSpaceDN w:val="0"/>
      <w:adjustRightInd w:val="0"/>
    </w:pPr>
    <w:rPr>
      <w:rFonts w:ascii="Arial" w:hAnsi="Arial" w:cs="Arial"/>
      <w:color w:val="000000"/>
      <w:kern w:val="0"/>
    </w:rPr>
  </w:style>
  <w:style w:type="paragraph" w:styleId="Bezatstarpm">
    <w:name w:val="No Spacing"/>
    <w:uiPriority w:val="1"/>
    <w:qFormat/>
    <w:rsid w:val="00E44EAA"/>
  </w:style>
  <w:style w:type="paragraph" w:styleId="Beiguvresteksts">
    <w:name w:val="endnote text"/>
    <w:basedOn w:val="Parasts"/>
    <w:link w:val="BeiguvrestekstsRakstz"/>
    <w:uiPriority w:val="99"/>
    <w:semiHidden/>
    <w:unhideWhenUsed/>
    <w:rsid w:val="00CD3CD7"/>
    <w:rPr>
      <w:sz w:val="20"/>
      <w:szCs w:val="20"/>
    </w:rPr>
  </w:style>
  <w:style w:type="character" w:customStyle="1" w:styleId="BeiguvrestekstsRakstz">
    <w:name w:val="Beigu vēres teksts Rakstz."/>
    <w:basedOn w:val="Noklusjumarindkopasfonts"/>
    <w:link w:val="Beiguvresteksts"/>
    <w:uiPriority w:val="99"/>
    <w:semiHidden/>
    <w:rsid w:val="00CD3CD7"/>
    <w:rPr>
      <w:sz w:val="20"/>
      <w:szCs w:val="20"/>
    </w:rPr>
  </w:style>
  <w:style w:type="character" w:styleId="Beiguvresatsauce">
    <w:name w:val="endnote reference"/>
    <w:basedOn w:val="Noklusjumarindkopasfonts"/>
    <w:uiPriority w:val="99"/>
    <w:semiHidden/>
    <w:unhideWhenUsed/>
    <w:rsid w:val="00CD3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3456">
      <w:bodyDiv w:val="1"/>
      <w:marLeft w:val="0"/>
      <w:marRight w:val="0"/>
      <w:marTop w:val="0"/>
      <w:marBottom w:val="0"/>
      <w:divBdr>
        <w:top w:val="none" w:sz="0" w:space="0" w:color="auto"/>
        <w:left w:val="none" w:sz="0" w:space="0" w:color="auto"/>
        <w:bottom w:val="none" w:sz="0" w:space="0" w:color="auto"/>
        <w:right w:val="none" w:sz="0" w:space="0" w:color="auto"/>
      </w:divBdr>
    </w:div>
    <w:div w:id="366220377">
      <w:bodyDiv w:val="1"/>
      <w:marLeft w:val="0"/>
      <w:marRight w:val="0"/>
      <w:marTop w:val="0"/>
      <w:marBottom w:val="0"/>
      <w:divBdr>
        <w:top w:val="none" w:sz="0" w:space="0" w:color="auto"/>
        <w:left w:val="none" w:sz="0" w:space="0" w:color="auto"/>
        <w:bottom w:val="none" w:sz="0" w:space="0" w:color="auto"/>
        <w:right w:val="none" w:sz="0" w:space="0" w:color="auto"/>
      </w:divBdr>
    </w:div>
    <w:div w:id="412624382">
      <w:bodyDiv w:val="1"/>
      <w:marLeft w:val="0"/>
      <w:marRight w:val="0"/>
      <w:marTop w:val="0"/>
      <w:marBottom w:val="0"/>
      <w:divBdr>
        <w:top w:val="none" w:sz="0" w:space="0" w:color="auto"/>
        <w:left w:val="none" w:sz="0" w:space="0" w:color="auto"/>
        <w:bottom w:val="none" w:sz="0" w:space="0" w:color="auto"/>
        <w:right w:val="none" w:sz="0" w:space="0" w:color="auto"/>
      </w:divBdr>
    </w:div>
    <w:div w:id="603809894">
      <w:bodyDiv w:val="1"/>
      <w:marLeft w:val="0"/>
      <w:marRight w:val="0"/>
      <w:marTop w:val="0"/>
      <w:marBottom w:val="0"/>
      <w:divBdr>
        <w:top w:val="none" w:sz="0" w:space="0" w:color="auto"/>
        <w:left w:val="none" w:sz="0" w:space="0" w:color="auto"/>
        <w:bottom w:val="none" w:sz="0" w:space="0" w:color="auto"/>
        <w:right w:val="none" w:sz="0" w:space="0" w:color="auto"/>
      </w:divBdr>
    </w:div>
    <w:div w:id="1059864205">
      <w:bodyDiv w:val="1"/>
      <w:marLeft w:val="0"/>
      <w:marRight w:val="0"/>
      <w:marTop w:val="0"/>
      <w:marBottom w:val="0"/>
      <w:divBdr>
        <w:top w:val="none" w:sz="0" w:space="0" w:color="auto"/>
        <w:left w:val="none" w:sz="0" w:space="0" w:color="auto"/>
        <w:bottom w:val="none" w:sz="0" w:space="0" w:color="auto"/>
        <w:right w:val="none" w:sz="0" w:space="0" w:color="auto"/>
      </w:divBdr>
    </w:div>
    <w:div w:id="1098722513">
      <w:bodyDiv w:val="1"/>
      <w:marLeft w:val="0"/>
      <w:marRight w:val="0"/>
      <w:marTop w:val="0"/>
      <w:marBottom w:val="0"/>
      <w:divBdr>
        <w:top w:val="none" w:sz="0" w:space="0" w:color="auto"/>
        <w:left w:val="none" w:sz="0" w:space="0" w:color="auto"/>
        <w:bottom w:val="none" w:sz="0" w:space="0" w:color="auto"/>
        <w:right w:val="none" w:sz="0" w:space="0" w:color="auto"/>
      </w:divBdr>
    </w:div>
    <w:div w:id="1184631842">
      <w:bodyDiv w:val="1"/>
      <w:marLeft w:val="0"/>
      <w:marRight w:val="0"/>
      <w:marTop w:val="0"/>
      <w:marBottom w:val="0"/>
      <w:divBdr>
        <w:top w:val="none" w:sz="0" w:space="0" w:color="auto"/>
        <w:left w:val="none" w:sz="0" w:space="0" w:color="auto"/>
        <w:bottom w:val="none" w:sz="0" w:space="0" w:color="auto"/>
        <w:right w:val="none" w:sz="0" w:space="0" w:color="auto"/>
      </w:divBdr>
    </w:div>
    <w:div w:id="1383485452">
      <w:bodyDiv w:val="1"/>
      <w:marLeft w:val="0"/>
      <w:marRight w:val="0"/>
      <w:marTop w:val="0"/>
      <w:marBottom w:val="0"/>
      <w:divBdr>
        <w:top w:val="none" w:sz="0" w:space="0" w:color="auto"/>
        <w:left w:val="none" w:sz="0" w:space="0" w:color="auto"/>
        <w:bottom w:val="none" w:sz="0" w:space="0" w:color="auto"/>
        <w:right w:val="none" w:sz="0" w:space="0" w:color="auto"/>
      </w:divBdr>
    </w:div>
    <w:div w:id="1595170555">
      <w:bodyDiv w:val="1"/>
      <w:marLeft w:val="0"/>
      <w:marRight w:val="0"/>
      <w:marTop w:val="0"/>
      <w:marBottom w:val="0"/>
      <w:divBdr>
        <w:top w:val="none" w:sz="0" w:space="0" w:color="auto"/>
        <w:left w:val="none" w:sz="0" w:space="0" w:color="auto"/>
        <w:bottom w:val="none" w:sz="0" w:space="0" w:color="auto"/>
        <w:right w:val="none" w:sz="0" w:space="0" w:color="auto"/>
      </w:divBdr>
    </w:div>
    <w:div w:id="16233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sports/sports/stadio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racentrs@olaine.lv" TargetMode="External"/><Relationship Id="rId5" Type="http://schemas.openxmlformats.org/officeDocument/2006/relationships/footnotes" Target="footnotes.xml"/><Relationship Id="rId10" Type="http://schemas.openxmlformats.org/officeDocument/2006/relationships/hyperlink" Target="https://www.olaine.lv/lv/pasvaldiba/datu-apstrades-noteikumi/privatuma-atruna" TargetMode="External"/><Relationship Id="rId4" Type="http://schemas.openxmlformats.org/officeDocument/2006/relationships/webSettings" Target="webSettings.xml"/><Relationship Id="rId9" Type="http://schemas.openxmlformats.org/officeDocument/2006/relationships/hyperlink" Target="https://www.olaine.lv/lv/sports/sporta-pasakumu-k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1054</TotalTime>
  <Pages>3</Pages>
  <Words>4584</Words>
  <Characters>2613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Elvijs Antonišķis</cp:lastModifiedBy>
  <cp:revision>102</cp:revision>
  <cp:lastPrinted>2024-10-15T09:58:00Z</cp:lastPrinted>
  <dcterms:created xsi:type="dcterms:W3CDTF">2024-03-06T09:27:00Z</dcterms:created>
  <dcterms:modified xsi:type="dcterms:W3CDTF">2025-05-14T11:07:00Z</dcterms:modified>
</cp:coreProperties>
</file>