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B618" w14:textId="19A6C714" w:rsidR="00121583" w:rsidRPr="00A46A0A" w:rsidRDefault="00121583" w:rsidP="00121583">
      <w:pPr>
        <w:jc w:val="center"/>
        <w:rPr>
          <w:sz w:val="24"/>
          <w:szCs w:val="24"/>
          <w:lang w:val="lv-LV"/>
        </w:rPr>
      </w:pPr>
      <w:bookmarkStart w:id="0" w:name="_Hlk11155557"/>
    </w:p>
    <w:bookmarkEnd w:id="0"/>
    <w:p w14:paraId="588648BF" w14:textId="77777777" w:rsidR="004661FB" w:rsidRPr="000542DB" w:rsidRDefault="004661FB" w:rsidP="004661FB">
      <w:pPr>
        <w:jc w:val="center"/>
        <w:rPr>
          <w:sz w:val="24"/>
          <w:szCs w:val="24"/>
          <w:lang w:val="lv-LV"/>
        </w:rPr>
      </w:pPr>
      <w:r w:rsidRPr="000542DB">
        <w:rPr>
          <w:sz w:val="24"/>
          <w:szCs w:val="24"/>
          <w:lang w:val="lv-LV"/>
        </w:rPr>
        <w:t>Olaines novada pašvaldības</w:t>
      </w:r>
    </w:p>
    <w:p w14:paraId="32A19F81" w14:textId="77777777" w:rsidR="004661FB" w:rsidRPr="000542DB" w:rsidRDefault="004661FB" w:rsidP="004661FB">
      <w:pPr>
        <w:jc w:val="center"/>
        <w:rPr>
          <w:sz w:val="24"/>
          <w:szCs w:val="24"/>
          <w:lang w:val="lv-LV"/>
        </w:rPr>
      </w:pPr>
      <w:r w:rsidRPr="000542DB">
        <w:rPr>
          <w:sz w:val="24"/>
          <w:szCs w:val="24"/>
          <w:lang w:val="lv-LV"/>
        </w:rPr>
        <w:t>Iepirkuma</w:t>
      </w:r>
      <w:r w:rsidRPr="000542DB">
        <w:rPr>
          <w:b/>
          <w:sz w:val="24"/>
          <w:szCs w:val="24"/>
          <w:lang w:val="lv-LV"/>
        </w:rPr>
        <w:t xml:space="preserve"> ONP </w:t>
      </w:r>
      <w:r w:rsidRPr="000542DB">
        <w:rPr>
          <w:b/>
          <w:iCs/>
          <w:sz w:val="24"/>
          <w:szCs w:val="24"/>
        </w:rPr>
        <w:t>2026/28</w:t>
      </w:r>
    </w:p>
    <w:p w14:paraId="7D70E2B7" w14:textId="77777777" w:rsidR="004661FB" w:rsidRPr="000542DB" w:rsidRDefault="004661FB" w:rsidP="004661FB">
      <w:pPr>
        <w:jc w:val="center"/>
        <w:rPr>
          <w:b/>
          <w:bCs/>
          <w:sz w:val="24"/>
          <w:szCs w:val="24"/>
          <w:lang w:val="lv-LV"/>
        </w:rPr>
      </w:pPr>
      <w:r w:rsidRPr="000542DB">
        <w:rPr>
          <w:b/>
          <w:sz w:val="24"/>
          <w:szCs w:val="24"/>
          <w:lang w:val="lv-LV"/>
        </w:rPr>
        <w:t>„</w:t>
      </w:r>
      <w:proofErr w:type="spellStart"/>
      <w:r w:rsidRPr="000542DB">
        <w:rPr>
          <w:b/>
          <w:iCs/>
          <w:sz w:val="24"/>
          <w:szCs w:val="24"/>
        </w:rPr>
        <w:t>Tautastērpu</w:t>
      </w:r>
      <w:proofErr w:type="spellEnd"/>
      <w:r w:rsidRPr="000542DB">
        <w:rPr>
          <w:b/>
          <w:iCs/>
          <w:sz w:val="24"/>
          <w:szCs w:val="24"/>
        </w:rPr>
        <w:t xml:space="preserve"> </w:t>
      </w:r>
      <w:proofErr w:type="spellStart"/>
      <w:r w:rsidRPr="000542DB">
        <w:rPr>
          <w:b/>
          <w:iCs/>
          <w:sz w:val="24"/>
          <w:szCs w:val="24"/>
        </w:rPr>
        <w:t>izgatavošana</w:t>
      </w:r>
      <w:proofErr w:type="spellEnd"/>
      <w:r w:rsidRPr="000542DB">
        <w:rPr>
          <w:b/>
          <w:iCs/>
          <w:sz w:val="24"/>
          <w:szCs w:val="24"/>
        </w:rPr>
        <w:t xml:space="preserve"> un </w:t>
      </w:r>
      <w:proofErr w:type="spellStart"/>
      <w:r w:rsidRPr="000542DB">
        <w:rPr>
          <w:b/>
          <w:iCs/>
          <w:sz w:val="24"/>
          <w:szCs w:val="24"/>
        </w:rPr>
        <w:t>piegāde</w:t>
      </w:r>
      <w:proofErr w:type="spellEnd"/>
      <w:r w:rsidRPr="000542DB">
        <w:rPr>
          <w:b/>
          <w:iCs/>
          <w:sz w:val="24"/>
          <w:szCs w:val="24"/>
        </w:rPr>
        <w:t xml:space="preserve"> Olaines </w:t>
      </w:r>
      <w:proofErr w:type="spellStart"/>
      <w:r w:rsidRPr="000542DB">
        <w:rPr>
          <w:b/>
          <w:iCs/>
          <w:sz w:val="24"/>
          <w:szCs w:val="24"/>
        </w:rPr>
        <w:t>Kultūras</w:t>
      </w:r>
      <w:proofErr w:type="spellEnd"/>
      <w:r w:rsidRPr="000542DB">
        <w:rPr>
          <w:b/>
          <w:iCs/>
          <w:sz w:val="24"/>
          <w:szCs w:val="24"/>
        </w:rPr>
        <w:t xml:space="preserve"> </w:t>
      </w:r>
      <w:proofErr w:type="spellStart"/>
      <w:r w:rsidRPr="000542DB">
        <w:rPr>
          <w:b/>
          <w:iCs/>
          <w:sz w:val="24"/>
          <w:szCs w:val="24"/>
        </w:rPr>
        <w:t>centram</w:t>
      </w:r>
      <w:proofErr w:type="spellEnd"/>
      <w:r w:rsidRPr="000542DB">
        <w:rPr>
          <w:b/>
          <w:noProof/>
          <w:sz w:val="24"/>
          <w:szCs w:val="24"/>
          <w:lang w:val="lv-LV"/>
        </w:rPr>
        <w:t>”</w:t>
      </w:r>
    </w:p>
    <w:p w14:paraId="6EB671ED" w14:textId="77777777" w:rsidR="004661FB" w:rsidRPr="000542DB" w:rsidRDefault="004661FB" w:rsidP="004661FB">
      <w:pPr>
        <w:jc w:val="center"/>
        <w:rPr>
          <w:b/>
          <w:bCs/>
          <w:sz w:val="24"/>
          <w:szCs w:val="24"/>
          <w:lang w:val="lv-LV"/>
        </w:rPr>
      </w:pPr>
    </w:p>
    <w:p w14:paraId="683D7D38" w14:textId="77777777" w:rsidR="004661FB" w:rsidRPr="000542DB" w:rsidRDefault="004661FB" w:rsidP="004661FB">
      <w:pPr>
        <w:jc w:val="center"/>
        <w:rPr>
          <w:b/>
          <w:sz w:val="24"/>
          <w:szCs w:val="24"/>
          <w:lang w:val="lv-LV"/>
        </w:rPr>
      </w:pPr>
      <w:r w:rsidRPr="000542DB">
        <w:rPr>
          <w:b/>
          <w:sz w:val="24"/>
          <w:szCs w:val="24"/>
          <w:lang w:val="lv-LV"/>
        </w:rPr>
        <w:t>LĒMUMS</w:t>
      </w:r>
    </w:p>
    <w:p w14:paraId="19F9AB62" w14:textId="77777777" w:rsidR="004661FB" w:rsidRPr="000542DB" w:rsidRDefault="004661FB" w:rsidP="004661FB">
      <w:pPr>
        <w:jc w:val="center"/>
        <w:rPr>
          <w:b/>
          <w:sz w:val="24"/>
          <w:szCs w:val="24"/>
          <w:lang w:val="lv-LV"/>
        </w:rPr>
      </w:pPr>
    </w:p>
    <w:p w14:paraId="1A308082" w14:textId="77777777" w:rsidR="004661FB" w:rsidRPr="000542DB" w:rsidRDefault="004661FB" w:rsidP="004661FB">
      <w:pPr>
        <w:spacing w:after="120"/>
        <w:ind w:hanging="142"/>
        <w:rPr>
          <w:b/>
          <w:color w:val="FF0000"/>
          <w:sz w:val="24"/>
          <w:szCs w:val="24"/>
          <w:lang w:val="lv-LV"/>
        </w:rPr>
      </w:pPr>
      <w:r w:rsidRPr="000542DB">
        <w:rPr>
          <w:sz w:val="24"/>
          <w:szCs w:val="24"/>
          <w:lang w:val="lv-LV"/>
        </w:rPr>
        <w:t>2026.gada 19.maijā</w:t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color w:val="FF0000"/>
          <w:sz w:val="24"/>
          <w:szCs w:val="24"/>
          <w:lang w:val="lv-LV"/>
        </w:rPr>
        <w:tab/>
      </w:r>
      <w:r w:rsidRPr="000542DB">
        <w:rPr>
          <w:sz w:val="24"/>
          <w:szCs w:val="24"/>
          <w:lang w:val="lv-LV"/>
        </w:rPr>
        <w:t>Olainē</w:t>
      </w:r>
    </w:p>
    <w:tbl>
      <w:tblPr>
        <w:tblStyle w:val="TableGrid"/>
        <w:tblW w:w="10802" w:type="dxa"/>
        <w:tblInd w:w="-459" w:type="dxa"/>
        <w:tblLook w:val="04A0" w:firstRow="1" w:lastRow="0" w:firstColumn="1" w:lastColumn="0" w:noHBand="0" w:noVBand="1"/>
      </w:tblPr>
      <w:tblGrid>
        <w:gridCol w:w="2694"/>
        <w:gridCol w:w="8108"/>
      </w:tblGrid>
      <w:tr w:rsidR="004661FB" w:rsidRPr="000542DB" w14:paraId="48FF947C" w14:textId="77777777" w:rsidTr="00A73D5F">
        <w:trPr>
          <w:trHeight w:val="781"/>
        </w:trPr>
        <w:tc>
          <w:tcPr>
            <w:tcW w:w="2694" w:type="dxa"/>
            <w:vAlign w:val="center"/>
          </w:tcPr>
          <w:p w14:paraId="51BEADA7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  <w:p w14:paraId="1B18C2E0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Identifikācijas numurs</w:t>
            </w:r>
          </w:p>
          <w:p w14:paraId="1FF8D1BC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108" w:type="dxa"/>
            <w:vAlign w:val="center"/>
          </w:tcPr>
          <w:p w14:paraId="2792E247" w14:textId="77777777" w:rsidR="004661FB" w:rsidRPr="000542DB" w:rsidRDefault="004661FB" w:rsidP="00A73D5F">
            <w:pPr>
              <w:rPr>
                <w:sz w:val="24"/>
                <w:szCs w:val="24"/>
              </w:rPr>
            </w:pPr>
            <w:r w:rsidRPr="000542DB">
              <w:rPr>
                <w:sz w:val="24"/>
                <w:szCs w:val="24"/>
              </w:rPr>
              <w:t>ONP 2026/28</w:t>
            </w:r>
          </w:p>
        </w:tc>
      </w:tr>
      <w:tr w:rsidR="004661FB" w:rsidRPr="000542DB" w14:paraId="76AB53FC" w14:textId="77777777" w:rsidTr="00A73D5F">
        <w:trPr>
          <w:trHeight w:val="934"/>
        </w:trPr>
        <w:tc>
          <w:tcPr>
            <w:tcW w:w="2694" w:type="dxa"/>
            <w:vAlign w:val="center"/>
          </w:tcPr>
          <w:p w14:paraId="0FF038F5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8108" w:type="dxa"/>
            <w:vAlign w:val="center"/>
          </w:tcPr>
          <w:p w14:paraId="0DC5D5AA" w14:textId="77777777" w:rsidR="004661FB" w:rsidRPr="000542DB" w:rsidRDefault="004661FB" w:rsidP="00A73D5F">
            <w:pPr>
              <w:rPr>
                <w:b/>
                <w:bCs/>
                <w:noProof/>
                <w:sz w:val="24"/>
                <w:szCs w:val="24"/>
              </w:rPr>
            </w:pPr>
            <w:r w:rsidRPr="000542DB">
              <w:rPr>
                <w:b/>
                <w:bCs/>
                <w:noProof/>
                <w:sz w:val="24"/>
                <w:szCs w:val="24"/>
              </w:rPr>
              <w:t>Olaines Kultūras centrs</w:t>
            </w:r>
          </w:p>
          <w:p w14:paraId="79A2993F" w14:textId="77777777" w:rsidR="004661FB" w:rsidRPr="000542DB" w:rsidRDefault="004661FB" w:rsidP="00A73D5F">
            <w:pPr>
              <w:rPr>
                <w:noProof/>
                <w:sz w:val="24"/>
                <w:szCs w:val="24"/>
              </w:rPr>
            </w:pPr>
            <w:r w:rsidRPr="000542DB">
              <w:rPr>
                <w:noProof/>
                <w:sz w:val="24"/>
                <w:szCs w:val="24"/>
              </w:rPr>
              <w:t xml:space="preserve">Zeiferta iela 11, Olaine, Olaines novads, LV - 2114, Latvija </w:t>
            </w:r>
          </w:p>
          <w:p w14:paraId="6DDDF275" w14:textId="77777777" w:rsidR="004661FB" w:rsidRPr="000542DB" w:rsidRDefault="004661FB" w:rsidP="00A73D5F">
            <w:pPr>
              <w:rPr>
                <w:noProof/>
                <w:sz w:val="24"/>
                <w:szCs w:val="24"/>
              </w:rPr>
            </w:pPr>
            <w:r w:rsidRPr="000542DB">
              <w:rPr>
                <w:noProof/>
                <w:sz w:val="24"/>
                <w:szCs w:val="24"/>
              </w:rPr>
              <w:t>Reģistrācijas numurs: 90000023873</w:t>
            </w:r>
          </w:p>
        </w:tc>
      </w:tr>
      <w:tr w:rsidR="004661FB" w:rsidRPr="000542DB" w14:paraId="247E1281" w14:textId="77777777" w:rsidTr="00A73D5F">
        <w:trPr>
          <w:trHeight w:val="615"/>
        </w:trPr>
        <w:tc>
          <w:tcPr>
            <w:tcW w:w="2694" w:type="dxa"/>
            <w:vAlign w:val="center"/>
          </w:tcPr>
          <w:p w14:paraId="25C1D087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  <w:p w14:paraId="176986C3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Iepirkuma metode</w:t>
            </w:r>
          </w:p>
          <w:p w14:paraId="4663B7C3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108" w:type="dxa"/>
            <w:vAlign w:val="center"/>
          </w:tcPr>
          <w:p w14:paraId="7A8D9445" w14:textId="77777777" w:rsidR="004661FB" w:rsidRPr="000542DB" w:rsidRDefault="004661FB" w:rsidP="00A73D5F">
            <w:pPr>
              <w:rPr>
                <w:noProof/>
                <w:sz w:val="24"/>
                <w:szCs w:val="24"/>
                <w:lang w:val="lv-LV"/>
              </w:rPr>
            </w:pPr>
            <w:r w:rsidRPr="000542DB">
              <w:rPr>
                <w:noProof/>
                <w:sz w:val="24"/>
                <w:szCs w:val="24"/>
                <w:lang w:val="lv-LV"/>
              </w:rPr>
              <w:t>Publisko iepirkumu likuma 9. panta iepirkums</w:t>
            </w:r>
          </w:p>
        </w:tc>
      </w:tr>
      <w:tr w:rsidR="004661FB" w:rsidRPr="000542DB" w14:paraId="468CFA91" w14:textId="77777777" w:rsidTr="00A73D5F">
        <w:trPr>
          <w:trHeight w:val="838"/>
        </w:trPr>
        <w:tc>
          <w:tcPr>
            <w:tcW w:w="2694" w:type="dxa"/>
            <w:vAlign w:val="center"/>
          </w:tcPr>
          <w:p w14:paraId="1398A706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  <w:p w14:paraId="624C4195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Iepirkuma priekšmets</w:t>
            </w:r>
          </w:p>
          <w:p w14:paraId="227CD802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108" w:type="dxa"/>
            <w:vAlign w:val="center"/>
          </w:tcPr>
          <w:p w14:paraId="2A778744" w14:textId="77777777" w:rsidR="004661FB" w:rsidRPr="000542DB" w:rsidRDefault="004661FB" w:rsidP="00A73D5F">
            <w:pPr>
              <w:rPr>
                <w:noProof/>
                <w:sz w:val="24"/>
                <w:szCs w:val="24"/>
                <w:lang w:val="lv-LV"/>
              </w:rPr>
            </w:pPr>
            <w:r w:rsidRPr="000542DB">
              <w:rPr>
                <w:noProof/>
                <w:sz w:val="24"/>
                <w:szCs w:val="24"/>
                <w:lang w:val="lv-LV"/>
              </w:rPr>
              <w:t>Tautastērpu izgatavošana un piegāde Olaines Kultūras centram saskaņā ar Nolikumu un Nolikuma pielikumos noteiktajām prasībām.</w:t>
            </w:r>
          </w:p>
        </w:tc>
      </w:tr>
      <w:tr w:rsidR="004661FB" w:rsidRPr="000542DB" w14:paraId="12037652" w14:textId="77777777" w:rsidTr="00A73D5F">
        <w:trPr>
          <w:trHeight w:val="1399"/>
        </w:trPr>
        <w:tc>
          <w:tcPr>
            <w:tcW w:w="2694" w:type="dxa"/>
            <w:vAlign w:val="center"/>
          </w:tcPr>
          <w:p w14:paraId="297575BA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Iepirkuma priekšmeta daļas</w:t>
            </w:r>
          </w:p>
        </w:tc>
        <w:tc>
          <w:tcPr>
            <w:tcW w:w="8108" w:type="dxa"/>
            <w:vAlign w:val="center"/>
          </w:tcPr>
          <w:p w14:paraId="1A322D60" w14:textId="77777777" w:rsidR="004661FB" w:rsidRPr="000542DB" w:rsidRDefault="004661FB" w:rsidP="00A73D5F">
            <w:pPr>
              <w:spacing w:after="60"/>
              <w:jc w:val="both"/>
              <w:rPr>
                <w:bCs/>
                <w:kern w:val="28"/>
                <w:sz w:val="24"/>
                <w:szCs w:val="24"/>
              </w:rPr>
            </w:pPr>
            <w:r w:rsidRPr="000542DB">
              <w:rPr>
                <w:noProof/>
                <w:sz w:val="24"/>
                <w:szCs w:val="24"/>
                <w:lang w:val="lv-LV"/>
              </w:rPr>
              <w:t>Iepirkuma priekšmets nav sadalīts daļās</w:t>
            </w:r>
          </w:p>
        </w:tc>
      </w:tr>
      <w:tr w:rsidR="004661FB" w:rsidRPr="000542DB" w14:paraId="1123DB38" w14:textId="77777777" w:rsidTr="00A73D5F">
        <w:tc>
          <w:tcPr>
            <w:tcW w:w="2694" w:type="dxa"/>
            <w:vAlign w:val="center"/>
          </w:tcPr>
          <w:p w14:paraId="29DEF557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Paziņojuma par plānoto līgumu publikācija IUB mājas lapā</w:t>
            </w:r>
          </w:p>
        </w:tc>
        <w:tc>
          <w:tcPr>
            <w:tcW w:w="8108" w:type="dxa"/>
            <w:vAlign w:val="center"/>
          </w:tcPr>
          <w:p w14:paraId="6976E45E" w14:textId="77777777" w:rsidR="004661FB" w:rsidRPr="000542DB" w:rsidRDefault="004661FB" w:rsidP="00A73D5F">
            <w:pPr>
              <w:rPr>
                <w:noProof/>
                <w:sz w:val="24"/>
                <w:szCs w:val="24"/>
                <w:lang w:val="lv-LV"/>
              </w:rPr>
            </w:pPr>
            <w:r w:rsidRPr="000542DB">
              <w:rPr>
                <w:noProof/>
                <w:sz w:val="24"/>
                <w:szCs w:val="24"/>
                <w:lang w:val="lv-LV"/>
              </w:rPr>
              <w:t>28.04.2026</w:t>
            </w:r>
          </w:p>
        </w:tc>
      </w:tr>
      <w:tr w:rsidR="004661FB" w:rsidRPr="000542DB" w14:paraId="00EDD667" w14:textId="77777777" w:rsidTr="00A73D5F">
        <w:trPr>
          <w:trHeight w:val="739"/>
        </w:trPr>
        <w:tc>
          <w:tcPr>
            <w:tcW w:w="2694" w:type="dxa"/>
            <w:vAlign w:val="center"/>
          </w:tcPr>
          <w:p w14:paraId="279DAA7E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Piedāvājumu iesniegšanas termiņš</w:t>
            </w:r>
          </w:p>
        </w:tc>
        <w:tc>
          <w:tcPr>
            <w:tcW w:w="8108" w:type="dxa"/>
            <w:vAlign w:val="center"/>
          </w:tcPr>
          <w:p w14:paraId="66A2719F" w14:textId="77777777" w:rsidR="004661FB" w:rsidRPr="000542DB" w:rsidRDefault="004661FB" w:rsidP="00A73D5F">
            <w:pPr>
              <w:rPr>
                <w:noProof/>
                <w:sz w:val="24"/>
                <w:szCs w:val="24"/>
                <w:lang w:val="lv-LV"/>
              </w:rPr>
            </w:pPr>
            <w:r w:rsidRPr="000542DB">
              <w:rPr>
                <w:noProof/>
                <w:sz w:val="24"/>
                <w:szCs w:val="24"/>
                <w:lang w:val="lv-LV"/>
              </w:rPr>
              <w:t>18.05.2026.</w:t>
            </w:r>
          </w:p>
        </w:tc>
      </w:tr>
      <w:tr w:rsidR="004661FB" w:rsidRPr="000542DB" w14:paraId="1E7B8C61" w14:textId="77777777" w:rsidTr="00A73D5F">
        <w:trPr>
          <w:trHeight w:val="3288"/>
        </w:trPr>
        <w:tc>
          <w:tcPr>
            <w:tcW w:w="2694" w:type="dxa"/>
            <w:vAlign w:val="center"/>
          </w:tcPr>
          <w:p w14:paraId="3F46E7A3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108" w:type="dxa"/>
            <w:vAlign w:val="center"/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2745"/>
              <w:gridCol w:w="2067"/>
            </w:tblGrid>
            <w:tr w:rsidR="004661FB" w:rsidRPr="000542DB" w14:paraId="116F0D24" w14:textId="77777777" w:rsidTr="00A73D5F">
              <w:tc>
                <w:tcPr>
                  <w:tcW w:w="1948" w:type="pct"/>
                  <w:shd w:val="pct10" w:color="auto" w:fill="auto"/>
                </w:tcPr>
                <w:p w14:paraId="1E31373A" w14:textId="77777777" w:rsidR="004661FB" w:rsidRPr="000542DB" w:rsidRDefault="004661FB" w:rsidP="00A73D5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542DB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741" w:type="pct"/>
                  <w:shd w:val="pct10" w:color="auto" w:fill="auto"/>
                </w:tcPr>
                <w:p w14:paraId="6120774C" w14:textId="77777777" w:rsidR="004661FB" w:rsidRPr="000542DB" w:rsidRDefault="004661FB" w:rsidP="00A73D5F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542DB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0542DB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1311" w:type="pct"/>
                  <w:shd w:val="pct10" w:color="auto" w:fill="auto"/>
                </w:tcPr>
                <w:p w14:paraId="358D8689" w14:textId="77777777" w:rsidR="004661FB" w:rsidRPr="000542DB" w:rsidRDefault="004661FB" w:rsidP="00A73D5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0542DB">
                    <w:rPr>
                      <w:b/>
                      <w:sz w:val="24"/>
                      <w:szCs w:val="24"/>
                    </w:rPr>
                    <w:t>Cena bez PVN</w:t>
                  </w:r>
                </w:p>
              </w:tc>
            </w:tr>
            <w:tr w:rsidR="004661FB" w:rsidRPr="000542DB" w14:paraId="73803862" w14:textId="77777777" w:rsidTr="00A73D5F">
              <w:tc>
                <w:tcPr>
                  <w:tcW w:w="1948" w:type="pct"/>
                </w:tcPr>
                <w:p w14:paraId="6C57C99C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>"ANVI AM" SIA</w:t>
                  </w:r>
                  <w:r w:rsidRPr="000542DB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1" w:type="pct"/>
                </w:tcPr>
                <w:p w14:paraId="7EDE53F6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 xml:space="preserve">17.05.2026 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>. 18:10</w:t>
                  </w:r>
                </w:p>
              </w:tc>
              <w:tc>
                <w:tcPr>
                  <w:tcW w:w="1311" w:type="pct"/>
                </w:tcPr>
                <w:p w14:paraId="324812F5" w14:textId="77777777" w:rsidR="004661FB" w:rsidRPr="000542DB" w:rsidRDefault="004661FB" w:rsidP="00A73D5F">
                  <w:pPr>
                    <w:rPr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>EUR 19048.81</w:t>
                  </w:r>
                </w:p>
                <w:p w14:paraId="120C0DF5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661FB" w:rsidRPr="000542DB" w14:paraId="28645CFA" w14:textId="77777777" w:rsidTr="00A73D5F">
              <w:tc>
                <w:tcPr>
                  <w:tcW w:w="1948" w:type="pct"/>
                </w:tcPr>
                <w:p w14:paraId="18FFF347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>"MUDURI" SIA</w:t>
                  </w:r>
                  <w:r w:rsidRPr="000542DB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1" w:type="pct"/>
                </w:tcPr>
                <w:p w14:paraId="2E249F05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 xml:space="preserve">17.05.2026 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>. 12:52</w:t>
                  </w:r>
                </w:p>
              </w:tc>
              <w:tc>
                <w:tcPr>
                  <w:tcW w:w="1311" w:type="pct"/>
                </w:tcPr>
                <w:p w14:paraId="4DF54D72" w14:textId="77777777" w:rsidR="004661FB" w:rsidRPr="000542DB" w:rsidRDefault="004661FB" w:rsidP="00A73D5F">
                  <w:pPr>
                    <w:rPr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>EUR 22539.0</w:t>
                  </w:r>
                </w:p>
                <w:p w14:paraId="56A8E4F5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661FB" w:rsidRPr="000542DB" w14:paraId="2D3A7FF3" w14:textId="77777777" w:rsidTr="00A73D5F">
              <w:tc>
                <w:tcPr>
                  <w:tcW w:w="1948" w:type="pct"/>
                </w:tcPr>
                <w:p w14:paraId="2D4FB1B9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Musturi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>" SIA</w:t>
                  </w:r>
                  <w:r w:rsidRPr="000542DB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1" w:type="pct"/>
                </w:tcPr>
                <w:p w14:paraId="6561C3F2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 xml:space="preserve">17.05.2026 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>. 17:25</w:t>
                  </w:r>
                </w:p>
              </w:tc>
              <w:tc>
                <w:tcPr>
                  <w:tcW w:w="1311" w:type="pct"/>
                </w:tcPr>
                <w:p w14:paraId="72A70E87" w14:textId="77777777" w:rsidR="004661FB" w:rsidRPr="000542DB" w:rsidRDefault="004661FB" w:rsidP="00A73D5F">
                  <w:pPr>
                    <w:rPr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>EUR 21920.0</w:t>
                  </w:r>
                </w:p>
                <w:p w14:paraId="0DE5354D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4661FB" w:rsidRPr="000542DB" w14:paraId="7E86B398" w14:textId="77777777" w:rsidTr="00A73D5F">
              <w:tc>
                <w:tcPr>
                  <w:tcW w:w="1948" w:type="pct"/>
                </w:tcPr>
                <w:p w14:paraId="384B50DD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0542DB">
                    <w:rPr>
                      <w:sz w:val="24"/>
                      <w:szCs w:val="24"/>
                    </w:rPr>
                    <w:t>Sabiedrība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ar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ierobežotu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atbildību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 xml:space="preserve"> "Mayra Latvia"</w:t>
                  </w:r>
                  <w:r w:rsidRPr="000542DB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41" w:type="pct"/>
                </w:tcPr>
                <w:p w14:paraId="3C6A01FB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 xml:space="preserve">05.05.2026 </w:t>
                  </w:r>
                  <w:proofErr w:type="spellStart"/>
                  <w:r w:rsidRPr="000542DB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0542DB">
                    <w:rPr>
                      <w:sz w:val="24"/>
                      <w:szCs w:val="24"/>
                    </w:rPr>
                    <w:t>. 15:31</w:t>
                  </w:r>
                </w:p>
              </w:tc>
              <w:tc>
                <w:tcPr>
                  <w:tcW w:w="1311" w:type="pct"/>
                </w:tcPr>
                <w:p w14:paraId="49DACFE7" w14:textId="77777777" w:rsidR="004661FB" w:rsidRPr="000542DB" w:rsidRDefault="004661FB" w:rsidP="00A73D5F">
                  <w:pPr>
                    <w:rPr>
                      <w:sz w:val="24"/>
                      <w:szCs w:val="24"/>
                    </w:rPr>
                  </w:pPr>
                  <w:r w:rsidRPr="000542DB">
                    <w:rPr>
                      <w:sz w:val="24"/>
                      <w:szCs w:val="24"/>
                    </w:rPr>
                    <w:t>EUR 20385.0</w:t>
                  </w:r>
                </w:p>
                <w:p w14:paraId="6A66A2F6" w14:textId="77777777" w:rsidR="004661FB" w:rsidRPr="000542DB" w:rsidRDefault="004661FB" w:rsidP="00A73D5F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A4D492" w14:textId="77777777" w:rsidR="004661FB" w:rsidRPr="000542DB" w:rsidRDefault="004661FB" w:rsidP="00A73D5F">
            <w:pPr>
              <w:rPr>
                <w:noProof/>
                <w:sz w:val="24"/>
                <w:szCs w:val="24"/>
                <w:lang w:val="lv-LV"/>
              </w:rPr>
            </w:pPr>
          </w:p>
        </w:tc>
      </w:tr>
      <w:tr w:rsidR="004661FB" w:rsidRPr="000542DB" w14:paraId="4C3F9554" w14:textId="77777777" w:rsidTr="00A73D5F">
        <w:trPr>
          <w:trHeight w:val="411"/>
        </w:trPr>
        <w:tc>
          <w:tcPr>
            <w:tcW w:w="2694" w:type="dxa"/>
            <w:vAlign w:val="center"/>
          </w:tcPr>
          <w:p w14:paraId="04C52694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Finanšu kļūdas</w:t>
            </w:r>
          </w:p>
        </w:tc>
        <w:tc>
          <w:tcPr>
            <w:tcW w:w="8108" w:type="dxa"/>
            <w:vAlign w:val="center"/>
          </w:tcPr>
          <w:p w14:paraId="1A65BE3B" w14:textId="77777777" w:rsidR="004661FB" w:rsidRPr="000542DB" w:rsidRDefault="004661FB" w:rsidP="00A73D5F">
            <w:pPr>
              <w:spacing w:after="60"/>
              <w:jc w:val="both"/>
              <w:rPr>
                <w:kern w:val="28"/>
                <w:sz w:val="24"/>
                <w:szCs w:val="24"/>
                <w:lang w:val="lv-LV" w:eastAsia="lv-LV"/>
              </w:rPr>
            </w:pPr>
            <w:r w:rsidRPr="000542DB">
              <w:rPr>
                <w:kern w:val="28"/>
                <w:sz w:val="24"/>
                <w:szCs w:val="24"/>
                <w:lang w:val="lv-LV" w:eastAsia="lv-LV"/>
              </w:rPr>
              <w:t xml:space="preserve">Pretendenta </w:t>
            </w:r>
            <w:r w:rsidRPr="000542D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SIA „</w:t>
            </w:r>
            <w:r w:rsidRPr="000542DB">
              <w:rPr>
                <w:b/>
                <w:bCs/>
                <w:sz w:val="24"/>
                <w:szCs w:val="24"/>
              </w:rPr>
              <w:t>ANVI AM</w:t>
            </w:r>
            <w:r w:rsidRPr="000542D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”</w:t>
            </w:r>
            <w:r w:rsidRPr="000542DB">
              <w:rPr>
                <w:kern w:val="28"/>
                <w:sz w:val="24"/>
                <w:szCs w:val="24"/>
                <w:lang w:val="lv-LV" w:eastAsia="lv-LV"/>
              </w:rPr>
              <w:t xml:space="preserve"> finanšu piedāvājumā ir pieļauta aritmētiskā vai pārrakstīšanās kļūda. Pēc kļūdu labošanas piedāvātā kopējā līgumcena sastāda </w:t>
            </w:r>
            <w:r w:rsidRPr="000542D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EUR 19 573,77</w:t>
            </w:r>
            <w:r w:rsidRPr="000542DB">
              <w:rPr>
                <w:kern w:val="28"/>
                <w:sz w:val="24"/>
                <w:szCs w:val="24"/>
                <w:lang w:val="lv-LV" w:eastAsia="lv-LV"/>
              </w:rPr>
              <w:t xml:space="preserve"> bez PVN. Piedāvājuma vērtēšanas gaitā tika ņemta vērā piedāvājumā labotā piedāvātā līgumcena. </w:t>
            </w:r>
          </w:p>
        </w:tc>
      </w:tr>
      <w:tr w:rsidR="004661FB" w:rsidRPr="000542DB" w14:paraId="1B42941E" w14:textId="77777777" w:rsidTr="00A73D5F">
        <w:tc>
          <w:tcPr>
            <w:tcW w:w="2694" w:type="dxa"/>
            <w:vAlign w:val="center"/>
          </w:tcPr>
          <w:p w14:paraId="3E50A4B0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Piedāvājuma izvēles kritērijs</w:t>
            </w:r>
          </w:p>
        </w:tc>
        <w:tc>
          <w:tcPr>
            <w:tcW w:w="8108" w:type="dxa"/>
            <w:vAlign w:val="center"/>
          </w:tcPr>
          <w:p w14:paraId="36CAC05E" w14:textId="77777777" w:rsidR="004661FB" w:rsidRPr="000542DB" w:rsidRDefault="004661FB" w:rsidP="00A73D5F">
            <w:pPr>
              <w:spacing w:after="60"/>
              <w:jc w:val="both"/>
              <w:rPr>
                <w:kern w:val="28"/>
                <w:sz w:val="24"/>
                <w:szCs w:val="24"/>
                <w:lang w:val="lv-LV" w:eastAsia="lv-LV"/>
              </w:rPr>
            </w:pPr>
            <w:r w:rsidRPr="000542DB">
              <w:rPr>
                <w:kern w:val="28"/>
                <w:sz w:val="24"/>
                <w:szCs w:val="24"/>
                <w:u w:val="single"/>
                <w:lang w:val="lv-LV" w:eastAsia="lv-LV"/>
              </w:rPr>
              <w:t>Saimnieciski visizdevīgākais piedāvājums</w:t>
            </w:r>
            <w:r w:rsidRPr="000542DB">
              <w:rPr>
                <w:kern w:val="28"/>
                <w:sz w:val="24"/>
                <w:szCs w:val="24"/>
              </w:rPr>
              <w:t xml:space="preserve">,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kurš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izraudzīts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atbilstoši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Nolikumā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noteiktajām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prasībām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ar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viszemāko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piedāvāto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kopējo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līgumcenu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no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tiem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piedāvājumiem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, kas nav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izslēdzami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PIL 9.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panta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astotās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daļas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un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Starptautisko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un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Latvijas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Republikas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nacionālo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sankciju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likuma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r w:rsidRPr="000542DB">
              <w:rPr>
                <w:sz w:val="24"/>
                <w:szCs w:val="24"/>
              </w:rPr>
              <w:t>11.</w:t>
            </w:r>
            <w:r w:rsidRPr="000542DB">
              <w:rPr>
                <w:sz w:val="24"/>
                <w:szCs w:val="24"/>
                <w:vertAlign w:val="superscript"/>
              </w:rPr>
              <w:t xml:space="preserve">1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pantā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minēto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apstākļu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dēļ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,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atbilst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visām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Nolikuma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un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Nolikuma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pielikumos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noteiktajām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0542DB">
              <w:rPr>
                <w:kern w:val="28"/>
                <w:sz w:val="24"/>
                <w:szCs w:val="24"/>
              </w:rPr>
              <w:t>prasībām</w:t>
            </w:r>
            <w:proofErr w:type="spellEnd"/>
            <w:r w:rsidRPr="000542DB">
              <w:rPr>
                <w:kern w:val="28"/>
                <w:sz w:val="24"/>
                <w:szCs w:val="24"/>
              </w:rPr>
              <w:t>.</w:t>
            </w:r>
          </w:p>
        </w:tc>
      </w:tr>
      <w:tr w:rsidR="004661FB" w:rsidRPr="000542DB" w14:paraId="169AC81E" w14:textId="77777777" w:rsidTr="00A73D5F">
        <w:tc>
          <w:tcPr>
            <w:tcW w:w="2694" w:type="dxa"/>
            <w:vAlign w:val="center"/>
          </w:tcPr>
          <w:p w14:paraId="6438FEB0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Lēmuma pieņemšanas datums</w:t>
            </w:r>
          </w:p>
        </w:tc>
        <w:tc>
          <w:tcPr>
            <w:tcW w:w="8108" w:type="dxa"/>
            <w:vAlign w:val="center"/>
          </w:tcPr>
          <w:p w14:paraId="798FA430" w14:textId="77777777" w:rsidR="004661FB" w:rsidRPr="000542DB" w:rsidRDefault="004661FB" w:rsidP="00A73D5F">
            <w:pPr>
              <w:rPr>
                <w:noProof/>
                <w:sz w:val="24"/>
                <w:szCs w:val="24"/>
                <w:lang w:val="lv-LV"/>
              </w:rPr>
            </w:pPr>
            <w:r w:rsidRPr="000542DB">
              <w:rPr>
                <w:noProof/>
                <w:sz w:val="24"/>
                <w:szCs w:val="24"/>
                <w:lang w:val="lv-LV"/>
              </w:rPr>
              <w:t>19.05.2026.</w:t>
            </w:r>
          </w:p>
        </w:tc>
      </w:tr>
      <w:tr w:rsidR="004661FB" w:rsidRPr="000542DB" w14:paraId="2ACAEF55" w14:textId="77777777" w:rsidTr="00A73D5F">
        <w:trPr>
          <w:trHeight w:val="1826"/>
        </w:trPr>
        <w:tc>
          <w:tcPr>
            <w:tcW w:w="2694" w:type="dxa"/>
            <w:vAlign w:val="center"/>
          </w:tcPr>
          <w:p w14:paraId="4AFBD1FB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  <w:p w14:paraId="39B37508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Pretendenta nosaukums, ar kuru nolemts slēgt līgumu, līgumcena</w:t>
            </w:r>
          </w:p>
          <w:p w14:paraId="349D8E7F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108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4661FB" w:rsidRPr="000542DB" w14:paraId="3AA54A52" w14:textId="77777777" w:rsidTr="00A73D5F">
              <w:tc>
                <w:tcPr>
                  <w:tcW w:w="4491" w:type="dxa"/>
                  <w:vAlign w:val="center"/>
                </w:tcPr>
                <w:p w14:paraId="1B7068C5" w14:textId="77777777" w:rsidR="004661FB" w:rsidRPr="000542DB" w:rsidRDefault="004661FB" w:rsidP="00A73D5F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0542DB">
                    <w:rPr>
                      <w:b/>
                      <w:noProof/>
                      <w:sz w:val="24"/>
                      <w:szCs w:val="24"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vAlign w:val="center"/>
                </w:tcPr>
                <w:p w14:paraId="426FFDBF" w14:textId="77777777" w:rsidR="004661FB" w:rsidRPr="000542DB" w:rsidRDefault="004661FB" w:rsidP="00A73D5F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0542DB">
                    <w:rPr>
                      <w:b/>
                      <w:noProof/>
                      <w:sz w:val="24"/>
                      <w:szCs w:val="24"/>
                      <w:lang w:val="lv-LV"/>
                    </w:rPr>
                    <w:t>Kopējā līgumcena EUR</w:t>
                  </w:r>
                </w:p>
                <w:p w14:paraId="5D665A5B" w14:textId="77777777" w:rsidR="004661FB" w:rsidRPr="000542DB" w:rsidRDefault="004661FB" w:rsidP="00A73D5F">
                  <w:pPr>
                    <w:jc w:val="center"/>
                    <w:rPr>
                      <w:b/>
                      <w:noProof/>
                      <w:sz w:val="24"/>
                      <w:szCs w:val="24"/>
                      <w:lang w:val="lv-LV"/>
                    </w:rPr>
                  </w:pPr>
                  <w:r w:rsidRPr="000542DB">
                    <w:rPr>
                      <w:b/>
                      <w:noProof/>
                      <w:sz w:val="24"/>
                      <w:szCs w:val="24"/>
                      <w:lang w:val="lv-LV"/>
                    </w:rPr>
                    <w:t>(bez PVN)</w:t>
                  </w:r>
                </w:p>
              </w:tc>
            </w:tr>
            <w:tr w:rsidR="004661FB" w:rsidRPr="000542DB" w14:paraId="50C4EB78" w14:textId="77777777" w:rsidTr="00A73D5F">
              <w:trPr>
                <w:trHeight w:val="310"/>
              </w:trPr>
              <w:tc>
                <w:tcPr>
                  <w:tcW w:w="4491" w:type="dxa"/>
                  <w:vAlign w:val="center"/>
                </w:tcPr>
                <w:p w14:paraId="72210FE4" w14:textId="77777777" w:rsidR="004661FB" w:rsidRPr="000542DB" w:rsidRDefault="004661FB" w:rsidP="00A73D5F">
                  <w:pPr>
                    <w:rPr>
                      <w:b/>
                      <w:bCs/>
                      <w:noProof/>
                      <w:sz w:val="24"/>
                      <w:szCs w:val="24"/>
                      <w:lang w:val="lv-LV"/>
                    </w:rPr>
                  </w:pPr>
                  <w:r w:rsidRPr="000542DB">
                    <w:rPr>
                      <w:b/>
                      <w:bCs/>
                      <w:sz w:val="24"/>
                      <w:szCs w:val="24"/>
                    </w:rPr>
                    <w:t>"ANVI AM" SIA</w:t>
                  </w:r>
                </w:p>
              </w:tc>
              <w:tc>
                <w:tcPr>
                  <w:tcW w:w="3260" w:type="dxa"/>
                  <w:vAlign w:val="center"/>
                </w:tcPr>
                <w:p w14:paraId="796B9170" w14:textId="77777777" w:rsidR="004661FB" w:rsidRPr="000542DB" w:rsidRDefault="004661FB" w:rsidP="00A73D5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EB78062" w14:textId="77777777" w:rsidR="004661FB" w:rsidRPr="000542DB" w:rsidRDefault="004661FB" w:rsidP="00A73D5F">
                  <w:pPr>
                    <w:jc w:val="center"/>
                    <w:rPr>
                      <w:b/>
                      <w:bCs/>
                      <w:noProof/>
                      <w:sz w:val="24"/>
                      <w:szCs w:val="24"/>
                      <w:lang w:val="lv-LV"/>
                    </w:rPr>
                  </w:pPr>
                  <w:r w:rsidRPr="000542DB">
                    <w:rPr>
                      <w:b/>
                      <w:bCs/>
                      <w:kern w:val="28"/>
                      <w:sz w:val="24"/>
                      <w:szCs w:val="24"/>
                      <w:lang w:val="lv-LV" w:eastAsia="lv-LV"/>
                    </w:rPr>
                    <w:t>EUR 19 573,77</w:t>
                  </w:r>
                </w:p>
              </w:tc>
            </w:tr>
          </w:tbl>
          <w:p w14:paraId="2D8A3974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4661FB" w:rsidRPr="000542DB" w14:paraId="52BA240A" w14:textId="77777777" w:rsidTr="00A73D5F">
        <w:trPr>
          <w:trHeight w:val="1501"/>
        </w:trPr>
        <w:tc>
          <w:tcPr>
            <w:tcW w:w="2694" w:type="dxa"/>
            <w:vAlign w:val="center"/>
          </w:tcPr>
          <w:p w14:paraId="464C61B3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Par uzvarētāju noteiktā pretendenta salīdzinošās priekšrocības</w:t>
            </w:r>
          </w:p>
        </w:tc>
        <w:tc>
          <w:tcPr>
            <w:tcW w:w="8108" w:type="dxa"/>
            <w:vAlign w:val="center"/>
          </w:tcPr>
          <w:p w14:paraId="7B4CF75A" w14:textId="77777777" w:rsidR="004661FB" w:rsidRPr="000542DB" w:rsidRDefault="004661FB" w:rsidP="00A73D5F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0542D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SIA „</w:t>
            </w:r>
            <w:r w:rsidRPr="000542DB">
              <w:rPr>
                <w:b/>
                <w:bCs/>
                <w:sz w:val="24"/>
                <w:szCs w:val="24"/>
              </w:rPr>
              <w:t>ANVI AM</w:t>
            </w:r>
            <w:r w:rsidRPr="000542DB">
              <w:rPr>
                <w:b/>
                <w:bCs/>
                <w:kern w:val="28"/>
                <w:sz w:val="24"/>
                <w:szCs w:val="24"/>
                <w:lang w:val="lv-LV" w:eastAsia="lv-LV"/>
              </w:rPr>
              <w:t>”</w:t>
            </w:r>
            <w:r w:rsidRPr="000542DB">
              <w:rPr>
                <w:b/>
                <w:bCs/>
                <w:noProof/>
                <w:sz w:val="24"/>
                <w:szCs w:val="24"/>
                <w:lang w:val="lv-LV"/>
              </w:rPr>
              <w:t xml:space="preserve">, reģ. Nr. </w:t>
            </w:r>
            <w:r w:rsidRPr="000542DB">
              <w:rPr>
                <w:b/>
                <w:bCs/>
                <w:noProof/>
                <w:sz w:val="24"/>
                <w:szCs w:val="24"/>
              </w:rPr>
              <w:t>40003513270</w:t>
            </w:r>
            <w:r w:rsidRPr="000542DB">
              <w:rPr>
                <w:b/>
                <w:sz w:val="24"/>
                <w:szCs w:val="24"/>
                <w:lang w:val="lv-LV"/>
              </w:rPr>
              <w:t>,</w:t>
            </w:r>
            <w:r w:rsidRPr="000542DB">
              <w:rPr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0542DB">
              <w:rPr>
                <w:noProof/>
                <w:sz w:val="24"/>
                <w:szCs w:val="24"/>
                <w:lang w:val="lv-LV"/>
              </w:rPr>
              <w:t xml:space="preserve">nav izslēdzama PIL 9. panta astotajā daļā minēto apstākļu dēļ, nav attiecināmi Starptautisko un Latvijas Republikas nacionālo sankciju likuma </w:t>
            </w:r>
            <w:r w:rsidRPr="000542DB">
              <w:rPr>
                <w:sz w:val="24"/>
                <w:szCs w:val="24"/>
              </w:rPr>
              <w:t>11.</w:t>
            </w:r>
            <w:r w:rsidRPr="000542DB">
              <w:rPr>
                <w:sz w:val="24"/>
                <w:szCs w:val="24"/>
                <w:vertAlign w:val="superscript"/>
              </w:rPr>
              <w:t xml:space="preserve">1  </w:t>
            </w:r>
            <w:r w:rsidRPr="000542DB">
              <w:rPr>
                <w:noProof/>
                <w:sz w:val="24"/>
                <w:szCs w:val="24"/>
                <w:lang w:val="lv-LV"/>
              </w:rPr>
              <w:t xml:space="preserve">panta pretendentu izslēgšanas nosacījumi, atbilst visām Nolikuma prasībām </w:t>
            </w:r>
            <w:r w:rsidRPr="000542DB">
              <w:rPr>
                <w:sz w:val="24"/>
                <w:szCs w:val="24"/>
                <w:lang w:val="lv-LV"/>
              </w:rPr>
              <w:t xml:space="preserve">un ir iesniegusi piedāvājumu ar </w:t>
            </w:r>
            <w:r>
              <w:rPr>
                <w:sz w:val="24"/>
                <w:szCs w:val="24"/>
                <w:lang w:val="lv-LV"/>
              </w:rPr>
              <w:t>vis</w:t>
            </w:r>
            <w:r w:rsidRPr="000542DB">
              <w:rPr>
                <w:sz w:val="24"/>
                <w:szCs w:val="24"/>
                <w:lang w:val="lv-LV"/>
              </w:rPr>
              <w:t xml:space="preserve">zemāko </w:t>
            </w:r>
            <w:r w:rsidRPr="000542DB">
              <w:rPr>
                <w:noProof/>
                <w:sz w:val="24"/>
                <w:szCs w:val="24"/>
                <w:lang w:val="lv-LV"/>
              </w:rPr>
              <w:t>piedāvāto kopējo  līgumcenu</w:t>
            </w:r>
            <w:r w:rsidRPr="000542DB">
              <w:rPr>
                <w:b/>
                <w:sz w:val="24"/>
                <w:szCs w:val="24"/>
                <w:lang w:val="lv-LV"/>
              </w:rPr>
              <w:t xml:space="preserve"> EUR 19 573,77</w:t>
            </w:r>
            <w:r w:rsidRPr="000542DB">
              <w:rPr>
                <w:sz w:val="24"/>
                <w:szCs w:val="24"/>
                <w:lang w:val="lv-LV"/>
              </w:rPr>
              <w:t xml:space="preserve"> (deviņpadsmit tūkstoši pieci simti septiņdesmit trīs </w:t>
            </w:r>
            <w:proofErr w:type="spellStart"/>
            <w:r w:rsidRPr="000542DB">
              <w:rPr>
                <w:i/>
                <w:sz w:val="24"/>
                <w:szCs w:val="24"/>
                <w:lang w:val="lv-LV"/>
              </w:rPr>
              <w:t>euro</w:t>
            </w:r>
            <w:proofErr w:type="spellEnd"/>
            <w:r w:rsidRPr="000542DB">
              <w:rPr>
                <w:i/>
                <w:sz w:val="24"/>
                <w:szCs w:val="24"/>
                <w:lang w:val="lv-LV"/>
              </w:rPr>
              <w:t xml:space="preserve"> </w:t>
            </w:r>
            <w:r w:rsidRPr="000542DB">
              <w:rPr>
                <w:sz w:val="24"/>
                <w:szCs w:val="24"/>
                <w:lang w:val="lv-LV"/>
              </w:rPr>
              <w:t xml:space="preserve">un </w:t>
            </w:r>
            <w:r w:rsidRPr="000542DB">
              <w:rPr>
                <w:i/>
                <w:sz w:val="24"/>
                <w:szCs w:val="24"/>
                <w:lang w:val="lv-LV"/>
              </w:rPr>
              <w:t>77 centi</w:t>
            </w:r>
            <w:r w:rsidRPr="000542DB">
              <w:rPr>
                <w:sz w:val="24"/>
                <w:szCs w:val="24"/>
                <w:lang w:val="lv-LV"/>
              </w:rPr>
              <w:t>) bez PVN</w:t>
            </w:r>
            <w:r w:rsidRPr="000542DB">
              <w:rPr>
                <w:noProof/>
                <w:sz w:val="24"/>
                <w:szCs w:val="24"/>
                <w:lang w:val="lv-LV"/>
              </w:rPr>
              <w:t>.</w:t>
            </w:r>
          </w:p>
        </w:tc>
      </w:tr>
      <w:tr w:rsidR="004661FB" w:rsidRPr="000542DB" w14:paraId="3C9BD124" w14:textId="77777777" w:rsidTr="00A73D5F">
        <w:trPr>
          <w:trHeight w:val="565"/>
        </w:trPr>
        <w:tc>
          <w:tcPr>
            <w:tcW w:w="2694" w:type="dxa"/>
            <w:vAlign w:val="center"/>
          </w:tcPr>
          <w:p w14:paraId="4A0586A6" w14:textId="77777777" w:rsidR="004661FB" w:rsidRPr="000542DB" w:rsidRDefault="004661FB" w:rsidP="00A73D5F">
            <w:pPr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/>
                <w:sz w:val="24"/>
                <w:szCs w:val="24"/>
                <w:lang w:val="lv-LV"/>
              </w:rPr>
              <w:t>Informācija par apakšuzņēmējiem</w:t>
            </w:r>
          </w:p>
        </w:tc>
        <w:tc>
          <w:tcPr>
            <w:tcW w:w="8108" w:type="dxa"/>
            <w:vAlign w:val="center"/>
          </w:tcPr>
          <w:p w14:paraId="510B612D" w14:textId="77777777" w:rsidR="004661FB" w:rsidRPr="000542DB" w:rsidRDefault="004661FB" w:rsidP="00A73D5F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542DB">
              <w:rPr>
                <w:bCs/>
                <w:sz w:val="24"/>
                <w:szCs w:val="24"/>
                <w:lang w:val="lv-LV"/>
              </w:rPr>
              <w:t>Nav</w:t>
            </w:r>
          </w:p>
        </w:tc>
      </w:tr>
    </w:tbl>
    <w:p w14:paraId="40B32B18" w14:textId="77777777" w:rsidR="004661FB" w:rsidRPr="000542DB" w:rsidRDefault="004661FB" w:rsidP="004661FB">
      <w:pPr>
        <w:tabs>
          <w:tab w:val="left" w:pos="5812"/>
        </w:tabs>
        <w:rPr>
          <w:sz w:val="24"/>
          <w:szCs w:val="24"/>
          <w:lang w:val="lv-LV"/>
        </w:rPr>
      </w:pPr>
    </w:p>
    <w:p w14:paraId="5F265737" w14:textId="3D137C15" w:rsidR="004302CA" w:rsidRPr="004302CA" w:rsidRDefault="004302CA" w:rsidP="005E780D">
      <w:pPr>
        <w:jc w:val="center"/>
        <w:rPr>
          <w:rFonts w:ascii="Tahoma" w:hAnsi="Tahoma" w:cs="Tahoma"/>
          <w:sz w:val="22"/>
          <w:szCs w:val="22"/>
          <w:lang w:val="lv-LV"/>
        </w:rPr>
      </w:pPr>
    </w:p>
    <w:sectPr w:rsidR="004302CA" w:rsidRPr="004302CA" w:rsidSect="00BE7E95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766"/>
    <w:multiLevelType w:val="hybridMultilevel"/>
    <w:tmpl w:val="653AE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2E733B64"/>
    <w:multiLevelType w:val="hybridMultilevel"/>
    <w:tmpl w:val="653AE4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732D6"/>
    <w:multiLevelType w:val="multilevel"/>
    <w:tmpl w:val="2F08C0F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22717390">
    <w:abstractNumId w:val="1"/>
  </w:num>
  <w:num w:numId="2" w16cid:durableId="561018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298690">
    <w:abstractNumId w:val="2"/>
  </w:num>
  <w:num w:numId="4" w16cid:durableId="1195265226">
    <w:abstractNumId w:val="0"/>
  </w:num>
  <w:num w:numId="5" w16cid:durableId="953051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64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D1"/>
    <w:rsid w:val="00083361"/>
    <w:rsid w:val="00092771"/>
    <w:rsid w:val="000A0CD6"/>
    <w:rsid w:val="000A1666"/>
    <w:rsid w:val="000D53EC"/>
    <w:rsid w:val="001002B2"/>
    <w:rsid w:val="001205D1"/>
    <w:rsid w:val="00121583"/>
    <w:rsid w:val="00131882"/>
    <w:rsid w:val="001356F8"/>
    <w:rsid w:val="00162717"/>
    <w:rsid w:val="00166D2C"/>
    <w:rsid w:val="001E43B0"/>
    <w:rsid w:val="00232D0C"/>
    <w:rsid w:val="00246AED"/>
    <w:rsid w:val="00251813"/>
    <w:rsid w:val="002833F4"/>
    <w:rsid w:val="00283463"/>
    <w:rsid w:val="002C2ACF"/>
    <w:rsid w:val="002F1AE5"/>
    <w:rsid w:val="003354E4"/>
    <w:rsid w:val="00363E2B"/>
    <w:rsid w:val="00383622"/>
    <w:rsid w:val="00385DE2"/>
    <w:rsid w:val="003B44E0"/>
    <w:rsid w:val="003F494D"/>
    <w:rsid w:val="003F707A"/>
    <w:rsid w:val="004003F7"/>
    <w:rsid w:val="004070AA"/>
    <w:rsid w:val="004175FB"/>
    <w:rsid w:val="004302CA"/>
    <w:rsid w:val="00444A8E"/>
    <w:rsid w:val="00463EFB"/>
    <w:rsid w:val="004661FB"/>
    <w:rsid w:val="00490570"/>
    <w:rsid w:val="004956DF"/>
    <w:rsid w:val="004F1E0F"/>
    <w:rsid w:val="004F6795"/>
    <w:rsid w:val="00530149"/>
    <w:rsid w:val="00537A8B"/>
    <w:rsid w:val="00551385"/>
    <w:rsid w:val="00567035"/>
    <w:rsid w:val="0057496C"/>
    <w:rsid w:val="0058191A"/>
    <w:rsid w:val="00582B6A"/>
    <w:rsid w:val="005E780D"/>
    <w:rsid w:val="00603D50"/>
    <w:rsid w:val="00615A22"/>
    <w:rsid w:val="0063523A"/>
    <w:rsid w:val="00676901"/>
    <w:rsid w:val="006A1A71"/>
    <w:rsid w:val="006A5A67"/>
    <w:rsid w:val="006E2995"/>
    <w:rsid w:val="006E7FD2"/>
    <w:rsid w:val="0070033C"/>
    <w:rsid w:val="007076B3"/>
    <w:rsid w:val="007139A3"/>
    <w:rsid w:val="0076588C"/>
    <w:rsid w:val="00784629"/>
    <w:rsid w:val="00795618"/>
    <w:rsid w:val="0079793B"/>
    <w:rsid w:val="007A4E12"/>
    <w:rsid w:val="007D6275"/>
    <w:rsid w:val="007E40A8"/>
    <w:rsid w:val="00831DEE"/>
    <w:rsid w:val="008609AF"/>
    <w:rsid w:val="00866D5C"/>
    <w:rsid w:val="008722CD"/>
    <w:rsid w:val="00882314"/>
    <w:rsid w:val="008D02E8"/>
    <w:rsid w:val="008F266D"/>
    <w:rsid w:val="00900B79"/>
    <w:rsid w:val="00916ED0"/>
    <w:rsid w:val="009263D9"/>
    <w:rsid w:val="009309AA"/>
    <w:rsid w:val="009827F8"/>
    <w:rsid w:val="009A07B2"/>
    <w:rsid w:val="009A2B9E"/>
    <w:rsid w:val="009C66EB"/>
    <w:rsid w:val="009E6215"/>
    <w:rsid w:val="009E7FF1"/>
    <w:rsid w:val="00A10CC2"/>
    <w:rsid w:val="00A3232E"/>
    <w:rsid w:val="00A4636F"/>
    <w:rsid w:val="00AB34C3"/>
    <w:rsid w:val="00AC1B87"/>
    <w:rsid w:val="00AC1E7F"/>
    <w:rsid w:val="00AD09B2"/>
    <w:rsid w:val="00AD0A98"/>
    <w:rsid w:val="00AD274A"/>
    <w:rsid w:val="00AD3EE0"/>
    <w:rsid w:val="00AE0A04"/>
    <w:rsid w:val="00AF45C9"/>
    <w:rsid w:val="00AF7E6C"/>
    <w:rsid w:val="00B630B8"/>
    <w:rsid w:val="00B6687B"/>
    <w:rsid w:val="00B7619A"/>
    <w:rsid w:val="00B77AE9"/>
    <w:rsid w:val="00BC22F4"/>
    <w:rsid w:val="00BC269E"/>
    <w:rsid w:val="00BE63D8"/>
    <w:rsid w:val="00BE7DD1"/>
    <w:rsid w:val="00BE7E95"/>
    <w:rsid w:val="00C0366F"/>
    <w:rsid w:val="00C109AF"/>
    <w:rsid w:val="00C10C67"/>
    <w:rsid w:val="00C206E2"/>
    <w:rsid w:val="00C20E93"/>
    <w:rsid w:val="00C350DC"/>
    <w:rsid w:val="00C413B1"/>
    <w:rsid w:val="00C42948"/>
    <w:rsid w:val="00C5198E"/>
    <w:rsid w:val="00C7680E"/>
    <w:rsid w:val="00C928CD"/>
    <w:rsid w:val="00C97EE2"/>
    <w:rsid w:val="00CC3B60"/>
    <w:rsid w:val="00D025DC"/>
    <w:rsid w:val="00D02786"/>
    <w:rsid w:val="00D07C7C"/>
    <w:rsid w:val="00D215A1"/>
    <w:rsid w:val="00D332D3"/>
    <w:rsid w:val="00D44FDA"/>
    <w:rsid w:val="00D5442F"/>
    <w:rsid w:val="00D7537E"/>
    <w:rsid w:val="00D83A48"/>
    <w:rsid w:val="00DB0770"/>
    <w:rsid w:val="00DB61CD"/>
    <w:rsid w:val="00E00814"/>
    <w:rsid w:val="00E06D28"/>
    <w:rsid w:val="00E165E0"/>
    <w:rsid w:val="00E85B56"/>
    <w:rsid w:val="00E978E8"/>
    <w:rsid w:val="00EF3A58"/>
    <w:rsid w:val="00F3681A"/>
    <w:rsid w:val="00F470AC"/>
    <w:rsid w:val="00F57E11"/>
    <w:rsid w:val="00F97D04"/>
    <w:rsid w:val="00FB4A5F"/>
    <w:rsid w:val="00FB606E"/>
    <w:rsid w:val="00FD0437"/>
    <w:rsid w:val="00FE0E93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698DD"/>
  <w15:docId w15:val="{D21ED720-45CF-4D69-BB39-AC31EDD6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aliases w:val="H1"/>
    <w:basedOn w:val="Normal"/>
    <w:next w:val="Normal"/>
    <w:link w:val="Heading1Char"/>
    <w:qFormat/>
    <w:rsid w:val="00603D50"/>
    <w:pPr>
      <w:numPr>
        <w:numId w:val="2"/>
      </w:numPr>
      <w:spacing w:after="120"/>
      <w:ind w:left="357" w:hanging="357"/>
      <w:jc w:val="center"/>
      <w:outlineLvl w:val="0"/>
    </w:pPr>
    <w:rPr>
      <w:kern w:val="28"/>
      <w:sz w:val="24"/>
      <w:szCs w:val="24"/>
      <w:lang w:val="lv-LV" w:eastAsia="lv-LV"/>
    </w:rPr>
  </w:style>
  <w:style w:type="paragraph" w:styleId="Heading3">
    <w:name w:val="heading 3"/>
    <w:basedOn w:val="Heading1"/>
    <w:next w:val="Normal"/>
    <w:link w:val="Heading3Char"/>
    <w:qFormat/>
    <w:rsid w:val="008D02E8"/>
    <w:pPr>
      <w:numPr>
        <w:numId w:val="0"/>
      </w:numPr>
      <w:tabs>
        <w:tab w:val="num" w:pos="360"/>
      </w:tabs>
      <w:ind w:left="360" w:hanging="360"/>
      <w:outlineLvl w:val="2"/>
    </w:pPr>
    <w:rPr>
      <w:b/>
      <w:bCs/>
      <w:color w:val="000000"/>
      <w:kern w:val="3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Normal"/>
    <w:rsid w:val="00B7619A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B2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1">
    <w:name w:val="1"/>
    <w:basedOn w:val="Normal"/>
    <w:rsid w:val="00FD0437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603D50"/>
    <w:rPr>
      <w:rFonts w:ascii="Times New Roman" w:eastAsia="Times New Roman" w:hAnsi="Times New Roman" w:cs="Times New Roman"/>
      <w:kern w:val="28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263D9"/>
    <w:pPr>
      <w:ind w:left="720"/>
      <w:contextualSpacing/>
    </w:pPr>
  </w:style>
  <w:style w:type="paragraph" w:customStyle="1" w:styleId="Rakstz0">
    <w:name w:val="Rakstz."/>
    <w:basedOn w:val="Normal"/>
    <w:rsid w:val="00092771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customStyle="1" w:styleId="Rakstz1">
    <w:name w:val="Rakstz."/>
    <w:basedOn w:val="Normal"/>
    <w:rsid w:val="004F1E0F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paragraph" w:customStyle="1" w:styleId="Rakstz2">
    <w:name w:val="Rakstz."/>
    <w:basedOn w:val="Normal"/>
    <w:rsid w:val="00D7537E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D02E8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Anita Ivašina</cp:lastModifiedBy>
  <cp:revision>121</cp:revision>
  <cp:lastPrinted>2021-03-24T07:29:00Z</cp:lastPrinted>
  <dcterms:created xsi:type="dcterms:W3CDTF">2015-02-05T08:30:00Z</dcterms:created>
  <dcterms:modified xsi:type="dcterms:W3CDTF">2026-05-19T08:28:00Z</dcterms:modified>
</cp:coreProperties>
</file>