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3D34F475"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D40C96">
        <w:rPr>
          <w:rFonts w:ascii="Tahoma" w:hAnsi="Tahoma" w:cs="Tahoma"/>
          <w:b/>
          <w:sz w:val="22"/>
          <w:szCs w:val="22"/>
          <w:lang w:val="lv-LV"/>
        </w:rPr>
        <w:t>1</w:t>
      </w:r>
      <w:r w:rsidR="000B7462">
        <w:rPr>
          <w:rFonts w:ascii="Tahoma" w:hAnsi="Tahoma" w:cs="Tahoma"/>
          <w:b/>
          <w:sz w:val="22"/>
          <w:szCs w:val="22"/>
          <w:lang w:val="lv-LV"/>
        </w:rPr>
        <w:t>8</w:t>
      </w:r>
    </w:p>
    <w:p w14:paraId="578BC525" w14:textId="21F02349"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0B7462" w:rsidRPr="000B7462">
        <w:rPr>
          <w:rFonts w:ascii="Tahoma" w:hAnsi="Tahoma" w:cs="Tahoma"/>
          <w:b/>
          <w:sz w:val="22"/>
          <w:szCs w:val="22"/>
          <w:lang w:val="lv-LV"/>
        </w:rPr>
        <w:t>Olaines 1.vidusskolas ģērbtuvju pārveide par valodu klasēm</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0D62D385"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0B7462">
        <w:rPr>
          <w:rFonts w:ascii="Tahoma" w:hAnsi="Tahoma" w:cs="Tahoma"/>
          <w:lang w:val="lv-LV"/>
        </w:rPr>
        <w:t>30</w:t>
      </w:r>
      <w:r w:rsidR="002224D6">
        <w:rPr>
          <w:rFonts w:ascii="Tahoma" w:hAnsi="Tahoma" w:cs="Tahoma"/>
          <w:lang w:val="lv-LV"/>
        </w:rPr>
        <w:t>.aprīlī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32420852"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D40C96">
              <w:rPr>
                <w:rFonts w:ascii="Tahoma" w:hAnsi="Tahoma" w:cs="Tahoma"/>
              </w:rPr>
              <w:t>1</w:t>
            </w:r>
            <w:r w:rsidR="000B7462">
              <w:rPr>
                <w:rFonts w:ascii="Tahoma" w:hAnsi="Tahoma" w:cs="Tahoma"/>
              </w:rPr>
              <w:t>8</w:t>
            </w:r>
          </w:p>
        </w:tc>
      </w:tr>
      <w:tr w:rsidR="002F7DAA" w14:paraId="3AF99470" w14:textId="77777777" w:rsidTr="008E376E">
        <w:tc>
          <w:tcPr>
            <w:tcW w:w="2836" w:type="dxa"/>
            <w:vAlign w:val="center"/>
          </w:tcPr>
          <w:p w14:paraId="2FAE05DF" w14:textId="59B56EBC" w:rsidR="002F7DAA" w:rsidRPr="00FA636B" w:rsidRDefault="000B7462" w:rsidP="002F7DAA">
            <w:pPr>
              <w:rPr>
                <w:rFonts w:ascii="Tahoma" w:hAnsi="Tahoma" w:cs="Tahoma"/>
                <w:b/>
                <w:lang w:val="lv-LV"/>
              </w:rPr>
            </w:pPr>
            <w:r>
              <w:rPr>
                <w:rFonts w:ascii="Tahoma" w:hAnsi="Tahoma" w:cs="Tahoma"/>
                <w:b/>
                <w:lang w:val="lv-LV"/>
              </w:rPr>
              <w:t>Centralizēto iepirkumu institūcija</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52028D"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2797D87E" w:rsidR="00CE5D1D" w:rsidRPr="00CE5D1D" w:rsidRDefault="000B7462" w:rsidP="002F1AE5">
            <w:pPr>
              <w:rPr>
                <w:rFonts w:ascii="Tahoma" w:hAnsi="Tahoma" w:cs="Tahoma"/>
                <w:noProof/>
                <w:lang w:val="lv-LV"/>
              </w:rPr>
            </w:pPr>
            <w:r w:rsidRPr="000B7462">
              <w:rPr>
                <w:rFonts w:ascii="Tahoma" w:hAnsi="Tahoma" w:cs="Tahoma"/>
                <w:noProof/>
                <w:lang w:val="lv-LV"/>
              </w:rPr>
              <w:t>Olaines 1.vidusskolas ģērbtuvju pārveide par valodu klasēm, saskaņā ar Nolikumu un Nolikuma 7.pielikumu „Līguma projekts”</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5FB53B9F" w:rsidR="002224D6" w:rsidRPr="00232D0C" w:rsidRDefault="000B7462" w:rsidP="002224D6">
            <w:pPr>
              <w:rPr>
                <w:rFonts w:ascii="Tahoma" w:hAnsi="Tahoma" w:cs="Tahoma"/>
                <w:noProof/>
                <w:lang w:val="lv-LV"/>
              </w:rPr>
            </w:pPr>
            <w:r>
              <w:rPr>
                <w:rFonts w:ascii="Tahoma" w:hAnsi="Tahoma" w:cs="Tahoma"/>
                <w:noProof/>
                <w:lang w:val="lv-LV"/>
              </w:rPr>
              <w:t>09.04</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1DC7A6DE" w:rsidR="002224D6" w:rsidRPr="00232D0C" w:rsidRDefault="000B7462" w:rsidP="002224D6">
            <w:pPr>
              <w:rPr>
                <w:rFonts w:ascii="Tahoma" w:hAnsi="Tahoma" w:cs="Tahoma"/>
                <w:noProof/>
                <w:lang w:val="lv-LV"/>
              </w:rPr>
            </w:pPr>
            <w:r>
              <w:rPr>
                <w:rFonts w:ascii="Tahoma" w:hAnsi="Tahoma" w:cs="Tahoma"/>
                <w:noProof/>
                <w:lang w:val="lv-LV"/>
              </w:rPr>
              <w:t>20</w:t>
            </w:r>
            <w:r w:rsidR="002224D6">
              <w:rPr>
                <w:rFonts w:ascii="Tahoma" w:hAnsi="Tahoma" w:cs="Tahoma"/>
                <w:noProof/>
                <w:lang w:val="lv-LV"/>
              </w:rPr>
              <w:t>.04.2021.</w:t>
            </w:r>
          </w:p>
        </w:tc>
      </w:tr>
      <w:tr w:rsidR="00BE7DD1" w14:paraId="01066CD0" w14:textId="77777777" w:rsidTr="000B7462">
        <w:trPr>
          <w:trHeight w:val="2361"/>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577"/>
              <w:gridCol w:w="2410"/>
              <w:gridCol w:w="1875"/>
            </w:tblGrid>
            <w:tr w:rsidR="000B7462" w:rsidRPr="000B7462" w14:paraId="13A1CD4F" w14:textId="77777777" w:rsidTr="000B7462">
              <w:trPr>
                <w:trHeight w:val="28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0B7462" w:rsidRPr="000B7462" w:rsidRDefault="000B7462" w:rsidP="000B7462">
                  <w:pPr>
                    <w:jc w:val="center"/>
                    <w:rPr>
                      <w:rFonts w:ascii="Tahoma" w:hAnsi="Tahoma" w:cs="Tahoma"/>
                      <w:b/>
                      <w:bCs/>
                    </w:rPr>
                  </w:pPr>
                  <w:r w:rsidRPr="000B7462">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7FF5D0" w14:textId="52E49A95" w:rsidR="000B7462" w:rsidRPr="000B7462" w:rsidRDefault="000B7462" w:rsidP="000B7462">
                  <w:pPr>
                    <w:jc w:val="center"/>
                    <w:rPr>
                      <w:rFonts w:ascii="Tahoma" w:hAnsi="Tahoma" w:cs="Tahoma"/>
                      <w:b/>
                      <w:bCs/>
                    </w:rPr>
                  </w:pPr>
                  <w:proofErr w:type="spellStart"/>
                  <w:r w:rsidRPr="000B7462">
                    <w:rPr>
                      <w:rFonts w:ascii="Tahoma" w:hAnsi="Tahoma" w:cs="Tahoma"/>
                      <w:b/>
                      <w:bCs/>
                    </w:rPr>
                    <w:t>Iesniegšanas</w:t>
                  </w:r>
                  <w:proofErr w:type="spellEnd"/>
                </w:p>
                <w:p w14:paraId="2D0601E8" w14:textId="77777777" w:rsidR="000B7462" w:rsidRPr="000B7462" w:rsidRDefault="000B7462" w:rsidP="000B7462">
                  <w:pPr>
                    <w:jc w:val="center"/>
                    <w:rPr>
                      <w:rFonts w:ascii="Tahoma" w:hAnsi="Tahoma" w:cs="Tahoma"/>
                      <w:b/>
                      <w:bCs/>
                    </w:rPr>
                  </w:pPr>
                  <w:r w:rsidRPr="000B7462">
                    <w:rPr>
                      <w:rFonts w:ascii="Tahoma" w:hAnsi="Tahoma" w:cs="Tahoma"/>
                      <w:b/>
                      <w:bCs/>
                    </w:rPr>
                    <w:t>datums un laiks</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83F6D9" w14:textId="75E42C32" w:rsidR="000B7462" w:rsidRPr="000B7462" w:rsidRDefault="000B7462" w:rsidP="000B7462">
                  <w:pPr>
                    <w:jc w:val="center"/>
                    <w:rPr>
                      <w:rFonts w:ascii="Tahoma" w:hAnsi="Tahoma" w:cs="Tahoma"/>
                      <w:b/>
                      <w:bCs/>
                    </w:rPr>
                  </w:pPr>
                  <w:r w:rsidRPr="000B7462">
                    <w:rPr>
                      <w:rFonts w:ascii="Tahoma" w:hAnsi="Tahoma" w:cs="Tahoma"/>
                      <w:b/>
                      <w:bCs/>
                    </w:rPr>
                    <w:t xml:space="preserve">Cena bez PVN </w:t>
                  </w:r>
                </w:p>
              </w:tc>
            </w:tr>
            <w:tr w:rsidR="000B7462" w:rsidRPr="000B7462" w14:paraId="023BF57A" w14:textId="77777777" w:rsidTr="000B7462">
              <w:trPr>
                <w:trHeight w:val="145"/>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14E0772" w14:textId="77777777" w:rsidR="000B7462" w:rsidRPr="000B7462" w:rsidRDefault="000B7462" w:rsidP="000B7462">
                  <w:pPr>
                    <w:rPr>
                      <w:rFonts w:ascii="Tahoma" w:hAnsi="Tahoma" w:cs="Tahoma"/>
                    </w:rPr>
                  </w:pPr>
                  <w:r w:rsidRPr="000B7462">
                    <w:rPr>
                      <w:rFonts w:ascii="Tahoma" w:hAnsi="Tahoma" w:cs="Tahoma"/>
                    </w:rPr>
                    <w:t>"</w:t>
                  </w:r>
                  <w:proofErr w:type="spellStart"/>
                  <w:r w:rsidRPr="000B7462">
                    <w:rPr>
                      <w:rFonts w:ascii="Tahoma" w:hAnsi="Tahoma" w:cs="Tahoma"/>
                    </w:rPr>
                    <w:t>Būvprocesu</w:t>
                  </w:r>
                  <w:proofErr w:type="spellEnd"/>
                  <w:r w:rsidRPr="000B7462">
                    <w:rPr>
                      <w:rFonts w:ascii="Tahoma" w:hAnsi="Tahoma" w:cs="Tahoma"/>
                    </w:rPr>
                    <w:t xml:space="preserve"> </w:t>
                  </w:r>
                  <w:proofErr w:type="spellStart"/>
                  <w:r w:rsidRPr="000B7462">
                    <w:rPr>
                      <w:rFonts w:ascii="Tahoma" w:hAnsi="Tahoma" w:cs="Tahoma"/>
                    </w:rPr>
                    <w:t>vadības</w:t>
                  </w:r>
                  <w:proofErr w:type="spellEnd"/>
                  <w:r w:rsidRPr="000B7462">
                    <w:rPr>
                      <w:rFonts w:ascii="Tahoma" w:hAnsi="Tahoma" w:cs="Tahoma"/>
                    </w:rPr>
                    <w:t xml:space="preserve"> </w:t>
                  </w:r>
                  <w:proofErr w:type="spellStart"/>
                  <w:r w:rsidRPr="000B7462">
                    <w:rPr>
                      <w:rFonts w:ascii="Tahoma" w:hAnsi="Tahoma" w:cs="Tahoma"/>
                    </w:rPr>
                    <w:t>aģentūra</w:t>
                  </w:r>
                  <w:proofErr w:type="spellEnd"/>
                  <w:r w:rsidRPr="000B7462">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9807FA5" w14:textId="77777777" w:rsidR="000B7462" w:rsidRPr="000B7462" w:rsidRDefault="000B7462" w:rsidP="000B7462">
                  <w:pPr>
                    <w:jc w:val="center"/>
                    <w:rPr>
                      <w:rFonts w:ascii="Tahoma" w:hAnsi="Tahoma" w:cs="Tahoma"/>
                      <w:bCs/>
                    </w:rPr>
                  </w:pPr>
                  <w:r w:rsidRPr="000B7462">
                    <w:rPr>
                      <w:rFonts w:ascii="Tahoma" w:hAnsi="Tahoma" w:cs="Tahoma"/>
                      <w:bCs/>
                    </w:rPr>
                    <w:t xml:space="preserve">20.04.2021 </w:t>
                  </w:r>
                  <w:proofErr w:type="spellStart"/>
                  <w:r w:rsidRPr="000B7462">
                    <w:rPr>
                      <w:rFonts w:ascii="Tahoma" w:hAnsi="Tahoma" w:cs="Tahoma"/>
                      <w:bCs/>
                    </w:rPr>
                    <w:t>plkst</w:t>
                  </w:r>
                  <w:proofErr w:type="spellEnd"/>
                  <w:r w:rsidRPr="000B7462">
                    <w:rPr>
                      <w:rFonts w:ascii="Tahoma" w:hAnsi="Tahoma" w:cs="Tahoma"/>
                      <w:bCs/>
                    </w:rPr>
                    <w:t>. 10:27</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1ADD7FA" w14:textId="77777777" w:rsidR="000B7462" w:rsidRPr="000B7462" w:rsidRDefault="000B7462" w:rsidP="000B7462">
                  <w:pPr>
                    <w:jc w:val="center"/>
                    <w:rPr>
                      <w:rFonts w:ascii="Tahoma" w:hAnsi="Tahoma" w:cs="Tahoma"/>
                      <w:bCs/>
                      <w:lang w:val="en-US"/>
                    </w:rPr>
                  </w:pPr>
                  <w:r w:rsidRPr="000B7462">
                    <w:rPr>
                      <w:rFonts w:ascii="Tahoma" w:hAnsi="Tahoma" w:cs="Tahoma"/>
                      <w:bCs/>
                    </w:rPr>
                    <w:t>EIRO 66778.35</w:t>
                  </w:r>
                </w:p>
                <w:p w14:paraId="05434F0A" w14:textId="77777777" w:rsidR="000B7462" w:rsidRPr="000B7462" w:rsidRDefault="000B7462" w:rsidP="000B7462">
                  <w:pPr>
                    <w:jc w:val="center"/>
                    <w:rPr>
                      <w:rFonts w:ascii="Tahoma" w:hAnsi="Tahoma" w:cs="Tahoma"/>
                      <w:bCs/>
                    </w:rPr>
                  </w:pPr>
                </w:p>
              </w:tc>
            </w:tr>
            <w:tr w:rsidR="000B7462" w:rsidRPr="000B7462" w14:paraId="470015DA" w14:textId="77777777" w:rsidTr="000B7462">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144EE53" w14:textId="77777777" w:rsidR="000B7462" w:rsidRPr="000B7462" w:rsidRDefault="000B7462" w:rsidP="000B7462">
                  <w:pPr>
                    <w:rPr>
                      <w:rFonts w:ascii="Tahoma" w:hAnsi="Tahoma" w:cs="Tahoma"/>
                    </w:rPr>
                  </w:pPr>
                  <w:r w:rsidRPr="000B7462">
                    <w:rPr>
                      <w:rFonts w:ascii="Tahoma" w:hAnsi="Tahoma" w:cs="Tahoma"/>
                    </w:rPr>
                    <w:t xml:space="preserve">"LC </w:t>
                  </w:r>
                  <w:proofErr w:type="spellStart"/>
                  <w:r w:rsidRPr="000B7462">
                    <w:rPr>
                      <w:rFonts w:ascii="Tahoma" w:hAnsi="Tahoma" w:cs="Tahoma"/>
                    </w:rPr>
                    <w:t>būve</w:t>
                  </w:r>
                  <w:proofErr w:type="spellEnd"/>
                  <w:r w:rsidRPr="000B7462">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C77CCC2" w14:textId="77777777" w:rsidR="000B7462" w:rsidRPr="000B7462" w:rsidRDefault="000B7462" w:rsidP="000B7462">
                  <w:pPr>
                    <w:jc w:val="center"/>
                    <w:rPr>
                      <w:rFonts w:ascii="Tahoma" w:hAnsi="Tahoma" w:cs="Tahoma"/>
                      <w:bCs/>
                    </w:rPr>
                  </w:pPr>
                  <w:r w:rsidRPr="000B7462">
                    <w:rPr>
                      <w:rFonts w:ascii="Tahoma" w:hAnsi="Tahoma" w:cs="Tahoma"/>
                      <w:bCs/>
                    </w:rPr>
                    <w:t xml:space="preserve">19.04.2021 </w:t>
                  </w:r>
                  <w:proofErr w:type="spellStart"/>
                  <w:r w:rsidRPr="000B7462">
                    <w:rPr>
                      <w:rFonts w:ascii="Tahoma" w:hAnsi="Tahoma" w:cs="Tahoma"/>
                      <w:bCs/>
                    </w:rPr>
                    <w:t>plkst</w:t>
                  </w:r>
                  <w:proofErr w:type="spellEnd"/>
                  <w:r w:rsidRPr="000B7462">
                    <w:rPr>
                      <w:rFonts w:ascii="Tahoma" w:hAnsi="Tahoma" w:cs="Tahoma"/>
                      <w:bCs/>
                    </w:rPr>
                    <w:t>. 10:49</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AF719EC" w14:textId="77777777" w:rsidR="000B7462" w:rsidRPr="000B7462" w:rsidRDefault="000B7462" w:rsidP="000B7462">
                  <w:pPr>
                    <w:jc w:val="center"/>
                    <w:rPr>
                      <w:rFonts w:ascii="Tahoma" w:hAnsi="Tahoma" w:cs="Tahoma"/>
                      <w:bCs/>
                      <w:lang w:val="en-US"/>
                    </w:rPr>
                  </w:pPr>
                  <w:r w:rsidRPr="000B7462">
                    <w:rPr>
                      <w:rFonts w:ascii="Tahoma" w:hAnsi="Tahoma" w:cs="Tahoma"/>
                      <w:bCs/>
                    </w:rPr>
                    <w:t>EIRO 39249.41</w:t>
                  </w:r>
                </w:p>
                <w:p w14:paraId="74AA5EB4" w14:textId="77777777" w:rsidR="000B7462" w:rsidRPr="000B7462" w:rsidRDefault="000B7462" w:rsidP="000B7462">
                  <w:pPr>
                    <w:jc w:val="center"/>
                    <w:rPr>
                      <w:rFonts w:ascii="Tahoma" w:hAnsi="Tahoma" w:cs="Tahoma"/>
                      <w:bCs/>
                    </w:rPr>
                  </w:pPr>
                </w:p>
              </w:tc>
            </w:tr>
            <w:tr w:rsidR="000B7462" w:rsidRPr="000B7462" w14:paraId="03AFB242" w14:textId="77777777" w:rsidTr="000B7462">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9532CC7" w14:textId="77777777" w:rsidR="000B7462" w:rsidRPr="000B7462" w:rsidRDefault="000B7462" w:rsidP="000B7462">
                  <w:pPr>
                    <w:rPr>
                      <w:rFonts w:ascii="Tahoma" w:hAnsi="Tahoma" w:cs="Tahoma"/>
                    </w:rPr>
                  </w:pPr>
                  <w:r w:rsidRPr="000B7462">
                    <w:rPr>
                      <w:rFonts w:ascii="Tahoma" w:hAnsi="Tahoma" w:cs="Tahoma"/>
                    </w:rPr>
                    <w:t>"RUR"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6E9AD4E" w14:textId="77777777" w:rsidR="000B7462" w:rsidRPr="000B7462" w:rsidRDefault="000B7462" w:rsidP="000B7462">
                  <w:pPr>
                    <w:jc w:val="center"/>
                    <w:rPr>
                      <w:rFonts w:ascii="Tahoma" w:hAnsi="Tahoma" w:cs="Tahoma"/>
                      <w:bCs/>
                    </w:rPr>
                  </w:pPr>
                  <w:r w:rsidRPr="000B7462">
                    <w:rPr>
                      <w:rFonts w:ascii="Tahoma" w:hAnsi="Tahoma" w:cs="Tahoma"/>
                      <w:bCs/>
                    </w:rPr>
                    <w:t xml:space="preserve">19.04.2021 </w:t>
                  </w:r>
                  <w:proofErr w:type="spellStart"/>
                  <w:r w:rsidRPr="000B7462">
                    <w:rPr>
                      <w:rFonts w:ascii="Tahoma" w:hAnsi="Tahoma" w:cs="Tahoma"/>
                      <w:bCs/>
                    </w:rPr>
                    <w:t>plkst</w:t>
                  </w:r>
                  <w:proofErr w:type="spellEnd"/>
                  <w:r w:rsidRPr="000B7462">
                    <w:rPr>
                      <w:rFonts w:ascii="Tahoma" w:hAnsi="Tahoma" w:cs="Tahoma"/>
                      <w:bCs/>
                    </w:rPr>
                    <w:t>. 20:26</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DAA491A" w14:textId="77777777" w:rsidR="000B7462" w:rsidRPr="000B7462" w:rsidRDefault="000B7462" w:rsidP="000B7462">
                  <w:pPr>
                    <w:jc w:val="center"/>
                    <w:rPr>
                      <w:rFonts w:ascii="Tahoma" w:hAnsi="Tahoma" w:cs="Tahoma"/>
                      <w:bCs/>
                      <w:lang w:val="en-US"/>
                    </w:rPr>
                  </w:pPr>
                  <w:r w:rsidRPr="000B7462">
                    <w:rPr>
                      <w:rFonts w:ascii="Tahoma" w:hAnsi="Tahoma" w:cs="Tahoma"/>
                      <w:bCs/>
                    </w:rPr>
                    <w:t>EIRO 58138.59</w:t>
                  </w:r>
                </w:p>
                <w:p w14:paraId="48C33406" w14:textId="77777777" w:rsidR="000B7462" w:rsidRPr="000B7462" w:rsidRDefault="000B7462" w:rsidP="000B7462">
                  <w:pPr>
                    <w:jc w:val="center"/>
                    <w:rPr>
                      <w:rFonts w:ascii="Tahoma" w:hAnsi="Tahoma" w:cs="Tahoma"/>
                      <w:bCs/>
                    </w:rPr>
                  </w:pPr>
                </w:p>
              </w:tc>
            </w:tr>
            <w:tr w:rsidR="000B7462" w:rsidRPr="000B7462" w14:paraId="3FB621EF" w14:textId="77777777" w:rsidTr="000B7462">
              <w:trPr>
                <w:trHeight w:val="119"/>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6564CEC" w14:textId="22F48160" w:rsidR="000B7462" w:rsidRPr="000B7462" w:rsidRDefault="000B7462" w:rsidP="000B7462">
                  <w:pPr>
                    <w:rPr>
                      <w:rFonts w:ascii="Tahoma" w:hAnsi="Tahoma" w:cs="Tahoma"/>
                    </w:rPr>
                  </w:pPr>
                  <w:r w:rsidRPr="000B7462">
                    <w:rPr>
                      <w:rFonts w:ascii="Tahoma" w:hAnsi="Tahoma" w:cs="Tahoma"/>
                    </w:rPr>
                    <w:t>"BS BŪVNIEKS"</w:t>
                  </w:r>
                  <w:r>
                    <w:rPr>
                      <w:rFonts w:ascii="Tahoma" w:hAnsi="Tahoma" w:cs="Tahoma"/>
                    </w:rPr>
                    <w:t xml:space="preser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7D19D07" w14:textId="77777777" w:rsidR="000B7462" w:rsidRPr="000B7462" w:rsidRDefault="000B7462" w:rsidP="000B7462">
                  <w:pPr>
                    <w:jc w:val="center"/>
                    <w:rPr>
                      <w:rFonts w:ascii="Tahoma" w:hAnsi="Tahoma" w:cs="Tahoma"/>
                      <w:bCs/>
                    </w:rPr>
                  </w:pPr>
                  <w:r w:rsidRPr="000B7462">
                    <w:rPr>
                      <w:rFonts w:ascii="Tahoma" w:hAnsi="Tahoma" w:cs="Tahoma"/>
                      <w:bCs/>
                    </w:rPr>
                    <w:t xml:space="preserve">20.04.2021 </w:t>
                  </w:r>
                  <w:proofErr w:type="spellStart"/>
                  <w:r w:rsidRPr="000B7462">
                    <w:rPr>
                      <w:rFonts w:ascii="Tahoma" w:hAnsi="Tahoma" w:cs="Tahoma"/>
                      <w:bCs/>
                    </w:rPr>
                    <w:t>plkst</w:t>
                  </w:r>
                  <w:proofErr w:type="spellEnd"/>
                  <w:r w:rsidRPr="000B7462">
                    <w:rPr>
                      <w:rFonts w:ascii="Tahoma" w:hAnsi="Tahoma" w:cs="Tahoma"/>
                      <w:bCs/>
                    </w:rPr>
                    <w:t>. 09:50</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F81DE38" w14:textId="77777777" w:rsidR="000B7462" w:rsidRPr="000B7462" w:rsidRDefault="000B7462" w:rsidP="000B7462">
                  <w:pPr>
                    <w:jc w:val="center"/>
                    <w:rPr>
                      <w:rFonts w:ascii="Tahoma" w:hAnsi="Tahoma" w:cs="Tahoma"/>
                      <w:bCs/>
                      <w:lang w:val="en-US"/>
                    </w:rPr>
                  </w:pPr>
                  <w:r w:rsidRPr="000B7462">
                    <w:rPr>
                      <w:rFonts w:ascii="Tahoma" w:hAnsi="Tahoma" w:cs="Tahoma"/>
                      <w:bCs/>
                    </w:rPr>
                    <w:t>EIRO 62575.12</w:t>
                  </w:r>
                </w:p>
                <w:p w14:paraId="343711E4" w14:textId="77777777" w:rsidR="000B7462" w:rsidRPr="000B7462" w:rsidRDefault="000B7462" w:rsidP="000B7462">
                  <w:pPr>
                    <w:jc w:val="center"/>
                    <w:rPr>
                      <w:rFonts w:ascii="Tahoma" w:hAnsi="Tahoma" w:cs="Tahoma"/>
                      <w:bCs/>
                    </w:rPr>
                  </w:pPr>
                </w:p>
              </w:tc>
            </w:tr>
            <w:tr w:rsidR="000B7462" w:rsidRPr="000B7462" w14:paraId="6ED8A1F5" w14:textId="77777777" w:rsidTr="000B7462">
              <w:trPr>
                <w:trHeight w:val="141"/>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94099F3" w14:textId="77777777" w:rsidR="000B7462" w:rsidRPr="000B7462" w:rsidRDefault="000B7462" w:rsidP="000B7462">
                  <w:pPr>
                    <w:rPr>
                      <w:rFonts w:ascii="Tahoma" w:hAnsi="Tahoma" w:cs="Tahoma"/>
                    </w:rPr>
                  </w:pPr>
                  <w:r w:rsidRPr="000B7462">
                    <w:rPr>
                      <w:rFonts w:ascii="Tahoma" w:hAnsi="Tahoma" w:cs="Tahoma"/>
                    </w:rPr>
                    <w:t>"SALTEX"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E5EEE19" w14:textId="77777777" w:rsidR="000B7462" w:rsidRPr="000B7462" w:rsidRDefault="000B7462" w:rsidP="000B7462">
                  <w:pPr>
                    <w:jc w:val="center"/>
                    <w:rPr>
                      <w:rFonts w:ascii="Tahoma" w:hAnsi="Tahoma" w:cs="Tahoma"/>
                      <w:bCs/>
                    </w:rPr>
                  </w:pPr>
                  <w:r w:rsidRPr="000B7462">
                    <w:rPr>
                      <w:rFonts w:ascii="Tahoma" w:hAnsi="Tahoma" w:cs="Tahoma"/>
                      <w:bCs/>
                    </w:rPr>
                    <w:t xml:space="preserve">20.04.2021 </w:t>
                  </w:r>
                  <w:proofErr w:type="spellStart"/>
                  <w:r w:rsidRPr="000B7462">
                    <w:rPr>
                      <w:rFonts w:ascii="Tahoma" w:hAnsi="Tahoma" w:cs="Tahoma"/>
                      <w:bCs/>
                    </w:rPr>
                    <w:t>plkst</w:t>
                  </w:r>
                  <w:proofErr w:type="spellEnd"/>
                  <w:r w:rsidRPr="000B7462">
                    <w:rPr>
                      <w:rFonts w:ascii="Tahoma" w:hAnsi="Tahoma" w:cs="Tahoma"/>
                      <w:bCs/>
                    </w:rPr>
                    <w:t>. 09:15</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AE1015C" w14:textId="77777777" w:rsidR="000B7462" w:rsidRPr="000B7462" w:rsidRDefault="000B7462" w:rsidP="000B7462">
                  <w:pPr>
                    <w:jc w:val="center"/>
                    <w:rPr>
                      <w:rFonts w:ascii="Tahoma" w:hAnsi="Tahoma" w:cs="Tahoma"/>
                      <w:bCs/>
                      <w:lang w:val="en-US"/>
                    </w:rPr>
                  </w:pPr>
                  <w:r w:rsidRPr="000B7462">
                    <w:rPr>
                      <w:rFonts w:ascii="Tahoma" w:hAnsi="Tahoma" w:cs="Tahoma"/>
                      <w:bCs/>
                    </w:rPr>
                    <w:t>EIRO 63977.76</w:t>
                  </w:r>
                </w:p>
                <w:p w14:paraId="14FDFCD1" w14:textId="77777777" w:rsidR="000B7462" w:rsidRPr="000B7462" w:rsidRDefault="000B7462" w:rsidP="000B7462">
                  <w:pPr>
                    <w:jc w:val="center"/>
                    <w:rPr>
                      <w:rFonts w:ascii="Tahoma" w:hAnsi="Tahoma" w:cs="Tahoma"/>
                      <w:bCs/>
                    </w:rPr>
                  </w:pPr>
                </w:p>
              </w:tc>
            </w:tr>
          </w:tbl>
          <w:p w14:paraId="4B5B1A22" w14:textId="73F4883D" w:rsidR="00B42B19" w:rsidRPr="00FA72B9" w:rsidRDefault="00B42B19" w:rsidP="002F1AE5">
            <w:pPr>
              <w:rPr>
                <w:rFonts w:ascii="Tahoma" w:hAnsi="Tahoma" w:cs="Tahoma"/>
                <w:noProof/>
                <w:sz w:val="18"/>
                <w:szCs w:val="18"/>
              </w:rPr>
            </w:pPr>
          </w:p>
        </w:tc>
      </w:tr>
      <w:tr w:rsidR="00B42B19" w:rsidRPr="0052028D"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21D75FC9" w:rsidR="00B42B19" w:rsidRPr="000B7462" w:rsidRDefault="000B7462" w:rsidP="000B7462">
            <w:pPr>
              <w:jc w:val="both"/>
              <w:rPr>
                <w:rFonts w:ascii="Tahoma" w:hAnsi="Tahoma" w:cs="Tahoma"/>
                <w:noProof/>
                <w:lang w:val="lv-LV"/>
              </w:rPr>
            </w:pPr>
            <w:r w:rsidRPr="000B7462">
              <w:rPr>
                <w:rFonts w:ascii="Tahoma" w:hAnsi="Tahoma" w:cs="Tahoma"/>
                <w:noProof/>
                <w:lang w:val="lv-LV"/>
              </w:rPr>
              <w:t>Pretendenta SIA "LC Būve" Finanšu piedāvājumā ir pieļautās aritmētiskās vai pārrakstīšanās kļūdas</w:t>
            </w:r>
            <w:r>
              <w:rPr>
                <w:rFonts w:ascii="Tahoma" w:hAnsi="Tahoma" w:cs="Tahoma"/>
                <w:noProof/>
                <w:lang w:val="lv-LV"/>
              </w:rPr>
              <w:t xml:space="preserve">. </w:t>
            </w:r>
            <w:r w:rsidRPr="000B7462">
              <w:rPr>
                <w:rFonts w:ascii="Tahoma" w:hAnsi="Tahoma" w:cs="Tahoma"/>
                <w:noProof/>
                <w:lang w:val="lv-LV"/>
              </w:rPr>
              <w:t>Pēc kļūdu labošanas Pretendenta piedāvātā kopēja līgumcena bez PVN sastāda EUR 46153,58</w:t>
            </w:r>
            <w:r>
              <w:rPr>
                <w:rFonts w:ascii="Tahoma" w:hAnsi="Tahoma" w:cs="Tahoma"/>
                <w:noProof/>
                <w:lang w:val="lv-LV"/>
              </w:rPr>
              <w:t>.</w:t>
            </w:r>
          </w:p>
        </w:tc>
      </w:tr>
      <w:tr w:rsidR="00D44FDA" w:rsidRPr="0052028D"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626C2B0" w:rsidR="00D44FDA" w:rsidRPr="00E809CB" w:rsidRDefault="00C91351" w:rsidP="00D44FDA">
            <w:pPr>
              <w:rPr>
                <w:rFonts w:ascii="Tahoma" w:hAnsi="Tahoma" w:cs="Tahoma"/>
                <w:b/>
                <w:lang w:val="lv-LV"/>
              </w:rPr>
            </w:pPr>
            <w:r>
              <w:rPr>
                <w:rFonts w:ascii="Tahoma" w:hAnsi="Tahoma" w:cs="Tahoma"/>
                <w:b/>
                <w:lang w:val="lv-LV"/>
              </w:rPr>
              <w:t>L</w:t>
            </w:r>
            <w:r w:rsidR="00D44FDA" w:rsidRPr="00E809CB">
              <w:rPr>
                <w:rFonts w:ascii="Tahoma" w:hAnsi="Tahoma" w:cs="Tahoma"/>
                <w:b/>
                <w:lang w:val="lv-LV"/>
              </w:rPr>
              <w:t>ēmuma pieņemšanas datums</w:t>
            </w:r>
          </w:p>
        </w:tc>
        <w:tc>
          <w:tcPr>
            <w:tcW w:w="8080" w:type="dxa"/>
            <w:vAlign w:val="center"/>
          </w:tcPr>
          <w:p w14:paraId="687473C5" w14:textId="5E68FD20" w:rsidR="00D44FDA" w:rsidRPr="00E809CB" w:rsidRDefault="000B7462" w:rsidP="00D44FDA">
            <w:pPr>
              <w:rPr>
                <w:rFonts w:ascii="Tahoma" w:hAnsi="Tahoma" w:cs="Tahoma"/>
                <w:noProof/>
                <w:lang w:val="lv-LV"/>
              </w:rPr>
            </w:pPr>
            <w:r>
              <w:rPr>
                <w:rFonts w:ascii="Tahoma" w:hAnsi="Tahoma" w:cs="Tahoma"/>
                <w:noProof/>
                <w:lang w:val="lv-LV"/>
              </w:rPr>
              <w:t>26</w:t>
            </w:r>
            <w:r w:rsidR="002224D6" w:rsidRPr="002224D6">
              <w:rPr>
                <w:rFonts w:ascii="Tahoma" w:hAnsi="Tahoma" w:cs="Tahoma"/>
                <w:noProof/>
                <w:lang w:val="lv-LV"/>
              </w:rPr>
              <w:t>.04.2021.</w:t>
            </w:r>
          </w:p>
        </w:tc>
      </w:tr>
      <w:tr w:rsidR="00D44FDA" w:rsidRPr="00555A64" w14:paraId="56DB6509" w14:textId="77777777" w:rsidTr="008E376E">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2224D6" w:rsidRPr="00B42B19" w14:paraId="5778593D" w14:textId="77777777" w:rsidTr="006A6C55">
              <w:trPr>
                <w:trHeight w:val="381"/>
              </w:trPr>
              <w:tc>
                <w:tcPr>
                  <w:tcW w:w="4033"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732E6F7F" w14:textId="143B4F0F" w:rsidR="002224D6" w:rsidRPr="00B42B19" w:rsidRDefault="002224D6" w:rsidP="002224D6">
                  <w:pPr>
                    <w:jc w:val="center"/>
                    <w:rPr>
                      <w:rFonts w:ascii="Tahoma" w:hAnsi="Tahoma" w:cs="Tahoma"/>
                      <w:b/>
                      <w:noProof/>
                      <w:lang w:val="lv-LV"/>
                    </w:rPr>
                  </w:pPr>
                  <w:proofErr w:type="spellStart"/>
                  <w:r>
                    <w:rPr>
                      <w:rFonts w:ascii="Tahoma" w:hAnsi="Tahoma" w:cs="Tahoma"/>
                      <w:b/>
                    </w:rPr>
                    <w:t>Piedāvātā</w:t>
                  </w:r>
                  <w:proofErr w:type="spellEnd"/>
                  <w:r>
                    <w:rPr>
                      <w:rFonts w:ascii="Tahoma" w:hAnsi="Tahoma" w:cs="Tahoma"/>
                      <w:b/>
                    </w:rPr>
                    <w:t xml:space="preserve"> </w:t>
                  </w:r>
                  <w:proofErr w:type="spellStart"/>
                  <w:r>
                    <w:rPr>
                      <w:rFonts w:ascii="Tahoma" w:hAnsi="Tahoma" w:cs="Tahoma"/>
                      <w:b/>
                    </w:rPr>
                    <w:t>līgumcena</w:t>
                  </w:r>
                  <w:proofErr w:type="spellEnd"/>
                  <w:r w:rsidRPr="00B42B19">
                    <w:rPr>
                      <w:rFonts w:ascii="Tahoma" w:hAnsi="Tahoma" w:cs="Tahoma"/>
                      <w:b/>
                    </w:rPr>
                    <w:t xml:space="preserve"> bez PVN</w:t>
                  </w:r>
                </w:p>
              </w:tc>
            </w:tr>
            <w:tr w:rsidR="002224D6" w:rsidRPr="00B42B19" w14:paraId="0185A084" w14:textId="77777777" w:rsidTr="006A6C55">
              <w:trPr>
                <w:trHeight w:val="84"/>
              </w:trPr>
              <w:tc>
                <w:tcPr>
                  <w:tcW w:w="4033" w:type="dxa"/>
                  <w:shd w:val="clear" w:color="auto" w:fill="auto"/>
                  <w:vAlign w:val="center"/>
                </w:tcPr>
                <w:p w14:paraId="3F046DF9" w14:textId="3C20838D" w:rsidR="002224D6" w:rsidRPr="00B42B19" w:rsidRDefault="000B7462" w:rsidP="002224D6">
                  <w:pPr>
                    <w:jc w:val="center"/>
                    <w:rPr>
                      <w:rFonts w:ascii="Tahoma" w:hAnsi="Tahoma" w:cs="Tahoma"/>
                      <w:noProof/>
                      <w:highlight w:val="yellow"/>
                      <w:lang w:val="lv-LV"/>
                    </w:rPr>
                  </w:pPr>
                  <w:r w:rsidRPr="000B7462">
                    <w:rPr>
                      <w:rFonts w:ascii="Tahoma" w:hAnsi="Tahoma" w:cs="Tahoma"/>
                    </w:rPr>
                    <w:t xml:space="preserve">"LC </w:t>
                  </w:r>
                  <w:proofErr w:type="spellStart"/>
                  <w:r w:rsidRPr="000B7462">
                    <w:rPr>
                      <w:rFonts w:ascii="Tahoma" w:hAnsi="Tahoma" w:cs="Tahoma"/>
                    </w:rPr>
                    <w:t>būve</w:t>
                  </w:r>
                  <w:proofErr w:type="spellEnd"/>
                  <w:r w:rsidRPr="000B7462">
                    <w:rPr>
                      <w:rFonts w:ascii="Tahoma" w:hAnsi="Tahoma" w:cs="Tahoma"/>
                    </w:rPr>
                    <w:t>" SIA</w:t>
                  </w:r>
                </w:p>
              </w:tc>
              <w:tc>
                <w:tcPr>
                  <w:tcW w:w="3684" w:type="dxa"/>
                  <w:vAlign w:val="center"/>
                </w:tcPr>
                <w:p w14:paraId="27FBCA1E" w14:textId="12E293F8" w:rsidR="002224D6" w:rsidRPr="00B42B19" w:rsidRDefault="000B7462" w:rsidP="002224D6">
                  <w:pPr>
                    <w:jc w:val="center"/>
                    <w:rPr>
                      <w:rFonts w:ascii="Tahoma" w:hAnsi="Tahoma" w:cs="Tahoma"/>
                      <w:bCs/>
                      <w:noProof/>
                      <w:highlight w:val="yellow"/>
                      <w:lang w:val="lv-LV"/>
                    </w:rPr>
                  </w:pPr>
                  <w:r w:rsidRPr="000B7462">
                    <w:rPr>
                      <w:rFonts w:ascii="Tahoma" w:hAnsi="Tahoma" w:cs="Tahoma"/>
                      <w:noProof/>
                      <w:lang w:val="lv-LV"/>
                    </w:rPr>
                    <w:t>EUR 46153,58</w:t>
                  </w:r>
                </w:p>
              </w:tc>
            </w:tr>
          </w:tbl>
          <w:p w14:paraId="748614DD" w14:textId="77777777" w:rsidR="00D44FDA" w:rsidRPr="00D40C96" w:rsidRDefault="00D44FDA" w:rsidP="00D44FDA">
            <w:pPr>
              <w:rPr>
                <w:rFonts w:ascii="Tahoma" w:hAnsi="Tahoma" w:cs="Tahoma"/>
                <w:noProof/>
                <w:lang w:val="lv-LV"/>
              </w:rPr>
            </w:pPr>
          </w:p>
        </w:tc>
      </w:tr>
      <w:tr w:rsidR="00D44FDA" w:rsidRPr="0052028D" w14:paraId="54D7E0D3" w14:textId="77777777" w:rsidTr="008E376E">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718D9032" w:rsidR="00CC19B2" w:rsidRPr="00D40C96" w:rsidRDefault="000B7462" w:rsidP="00FD3B40">
            <w:pPr>
              <w:spacing w:after="120"/>
              <w:jc w:val="both"/>
              <w:rPr>
                <w:rFonts w:ascii="Tahoma" w:hAnsi="Tahoma" w:cs="Tahoma"/>
                <w:lang w:val="lv-LV"/>
              </w:rPr>
            </w:pPr>
            <w:r w:rsidRPr="000B7462">
              <w:rPr>
                <w:rFonts w:ascii="Tahoma" w:hAnsi="Tahoma" w:cs="Tahoma"/>
                <w:lang w:val="lv-LV"/>
              </w:rPr>
              <w:t xml:space="preserve">Komisija nolemj iespējamā līguma slēgšanas tiesības piešķirt SIA "LC Būve", </w:t>
            </w:r>
            <w:proofErr w:type="spellStart"/>
            <w:r w:rsidRPr="000B7462">
              <w:rPr>
                <w:rFonts w:ascii="Tahoma" w:hAnsi="Tahoma" w:cs="Tahoma"/>
                <w:lang w:val="lv-LV"/>
              </w:rPr>
              <w:t>reģ</w:t>
            </w:r>
            <w:proofErr w:type="spellEnd"/>
            <w:r w:rsidRPr="000B7462">
              <w:rPr>
                <w:rFonts w:ascii="Tahoma" w:hAnsi="Tahoma" w:cs="Tahoma"/>
                <w:lang w:val="lv-LV"/>
              </w:rPr>
              <w:t xml:space="preserve">. Nr. 40003038782, kas atbilst visām Nolikuma un Nolikuma pielikumos noteiktajām prasībām, un ir iesniegusi piedāvājumu ar viszemāko līgumcenu EUR 46 153,58 (četrdesmit seši tūkstoši viens simts piecdesmit trīs </w:t>
            </w:r>
            <w:proofErr w:type="spellStart"/>
            <w:r w:rsidRPr="000B7462">
              <w:rPr>
                <w:rFonts w:ascii="Tahoma" w:hAnsi="Tahoma" w:cs="Tahoma"/>
                <w:i/>
                <w:iCs/>
                <w:lang w:val="lv-LV"/>
              </w:rPr>
              <w:t>euro</w:t>
            </w:r>
            <w:proofErr w:type="spellEnd"/>
            <w:r w:rsidRPr="000B7462">
              <w:rPr>
                <w:rFonts w:ascii="Tahoma" w:hAnsi="Tahoma" w:cs="Tahoma"/>
                <w:lang w:val="lv-LV"/>
              </w:rPr>
              <w:t xml:space="preserve"> un piecdesmit astoņi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68F45DA4" w14:textId="77777777" w:rsidR="002224D6" w:rsidRDefault="002224D6" w:rsidP="00FD3B40">
      <w:pPr>
        <w:spacing w:before="100" w:beforeAutospacing="1"/>
        <w:ind w:left="1701" w:hanging="1701"/>
        <w:rPr>
          <w:rFonts w:ascii="Tahoma" w:eastAsia="Calibri" w:hAnsi="Tahoma" w:cs="Tahoma"/>
          <w:sz w:val="22"/>
          <w:szCs w:val="22"/>
          <w:lang w:val="lv-LV" w:eastAsia="en-US"/>
        </w:rPr>
      </w:pPr>
    </w:p>
    <w:p w14:paraId="262349C1" w14:textId="2FF7B198"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44A8E"/>
    <w:rsid w:val="00450695"/>
    <w:rsid w:val="004534B0"/>
    <w:rsid w:val="00463EFB"/>
    <w:rsid w:val="004657D8"/>
    <w:rsid w:val="0046696E"/>
    <w:rsid w:val="004956DF"/>
    <w:rsid w:val="004E7DC5"/>
    <w:rsid w:val="004F28E6"/>
    <w:rsid w:val="00500619"/>
    <w:rsid w:val="0052028D"/>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2021-04-30T08:23:00Z</dcterms:created>
  <dcterms:modified xsi:type="dcterms:W3CDTF">2021-04-30T08:23:00Z</dcterms:modified>
</cp:coreProperties>
</file>