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3E2EDFAA"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E010F0">
        <w:rPr>
          <w:rFonts w:ascii="Tahoma" w:hAnsi="Tahoma" w:cs="Tahoma"/>
          <w:b/>
          <w:sz w:val="22"/>
          <w:szCs w:val="22"/>
          <w:lang w:val="lv-LV"/>
        </w:rPr>
        <w:t>2</w:t>
      </w:r>
      <w:r w:rsidR="0031176B">
        <w:rPr>
          <w:rFonts w:ascii="Tahoma" w:hAnsi="Tahoma" w:cs="Tahoma"/>
          <w:b/>
          <w:sz w:val="22"/>
          <w:szCs w:val="22"/>
          <w:lang w:val="lv-LV"/>
        </w:rPr>
        <w:t>1</w:t>
      </w:r>
      <w:r w:rsidR="001205D1">
        <w:rPr>
          <w:rFonts w:ascii="Tahoma" w:hAnsi="Tahoma" w:cs="Tahoma"/>
          <w:b/>
          <w:sz w:val="22"/>
          <w:szCs w:val="22"/>
          <w:lang w:val="lv-LV"/>
        </w:rPr>
        <w:t>/</w:t>
      </w:r>
      <w:r w:rsidR="00C11A7C">
        <w:rPr>
          <w:rFonts w:ascii="Tahoma" w:hAnsi="Tahoma" w:cs="Tahoma"/>
          <w:b/>
          <w:sz w:val="22"/>
          <w:szCs w:val="22"/>
          <w:lang w:val="lv-LV"/>
        </w:rPr>
        <w:t>0</w:t>
      </w:r>
      <w:r w:rsidR="00B5217F">
        <w:rPr>
          <w:rFonts w:ascii="Tahoma" w:hAnsi="Tahoma" w:cs="Tahoma"/>
          <w:b/>
          <w:sz w:val="22"/>
          <w:szCs w:val="22"/>
          <w:lang w:val="lv-LV"/>
        </w:rPr>
        <w:t>8/LEADER</w:t>
      </w:r>
    </w:p>
    <w:p w14:paraId="578BC525" w14:textId="7C0AC184"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B5217F" w:rsidRPr="00B5217F">
        <w:rPr>
          <w:rFonts w:ascii="Tahoma" w:hAnsi="Tahoma" w:cs="Tahoma"/>
          <w:b/>
          <w:sz w:val="22"/>
          <w:szCs w:val="22"/>
          <w:lang w:val="lv-LV"/>
        </w:rPr>
        <w:t>Kopstrādes telpu izveide Olainē</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3F4FA172" w:rsidR="000D53EC" w:rsidRPr="0057496C" w:rsidRDefault="001205D1" w:rsidP="00AD09B2">
      <w:pPr>
        <w:spacing w:after="120"/>
        <w:ind w:hanging="142"/>
        <w:rPr>
          <w:rFonts w:ascii="Tahoma" w:hAnsi="Tahoma" w:cs="Tahoma"/>
          <w:b/>
        </w:rPr>
      </w:pPr>
      <w:r>
        <w:rPr>
          <w:rFonts w:ascii="Tahoma" w:hAnsi="Tahoma" w:cs="Tahoma"/>
          <w:lang w:val="lv-LV"/>
        </w:rPr>
        <w:t>20</w:t>
      </w:r>
      <w:r w:rsidR="00E010F0">
        <w:rPr>
          <w:rFonts w:ascii="Tahoma" w:hAnsi="Tahoma" w:cs="Tahoma"/>
          <w:lang w:val="lv-LV"/>
        </w:rPr>
        <w:t>2</w:t>
      </w:r>
      <w:r w:rsidR="0031176B">
        <w:rPr>
          <w:rFonts w:ascii="Tahoma" w:hAnsi="Tahoma" w:cs="Tahoma"/>
          <w:lang w:val="lv-LV"/>
        </w:rPr>
        <w:t>1</w:t>
      </w:r>
      <w:r w:rsidR="001002B2">
        <w:rPr>
          <w:rFonts w:ascii="Tahoma" w:hAnsi="Tahoma" w:cs="Tahoma"/>
          <w:lang w:val="lv-LV"/>
        </w:rPr>
        <w:t xml:space="preserve">.gada </w:t>
      </w:r>
      <w:r w:rsidR="00B5217F">
        <w:rPr>
          <w:rFonts w:ascii="Tahoma" w:hAnsi="Tahoma" w:cs="Tahoma"/>
          <w:lang w:val="lv-LV"/>
        </w:rPr>
        <w:t>02.martā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632" w:type="dxa"/>
        <w:tblInd w:w="-318" w:type="dxa"/>
        <w:tblLook w:val="04A0" w:firstRow="1" w:lastRow="0" w:firstColumn="1" w:lastColumn="0" w:noHBand="0" w:noVBand="1"/>
      </w:tblPr>
      <w:tblGrid>
        <w:gridCol w:w="2607"/>
        <w:gridCol w:w="8025"/>
      </w:tblGrid>
      <w:tr w:rsidR="00BE7DD1" w14:paraId="6BA83960" w14:textId="77777777" w:rsidTr="00B5217F">
        <w:tc>
          <w:tcPr>
            <w:tcW w:w="2607" w:type="dxa"/>
            <w:vAlign w:val="center"/>
          </w:tcPr>
          <w:p w14:paraId="513D991B" w14:textId="77777777" w:rsidR="002F1AE5" w:rsidRDefault="002F1AE5" w:rsidP="002F1AE5">
            <w:pPr>
              <w:rPr>
                <w:rFonts w:ascii="Tahoma" w:hAnsi="Tahoma" w:cs="Tahoma"/>
                <w:b/>
                <w:lang w:val="lv-LV"/>
              </w:rPr>
            </w:pPr>
          </w:p>
          <w:p w14:paraId="432783B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DF4D454" w14:textId="77777777" w:rsidR="002F1AE5" w:rsidRPr="00BE7DD1" w:rsidRDefault="002F1AE5" w:rsidP="002F1AE5">
            <w:pPr>
              <w:rPr>
                <w:rFonts w:ascii="Tahoma" w:hAnsi="Tahoma" w:cs="Tahoma"/>
                <w:b/>
                <w:lang w:val="lv-LV"/>
              </w:rPr>
            </w:pPr>
          </w:p>
        </w:tc>
        <w:tc>
          <w:tcPr>
            <w:tcW w:w="8025" w:type="dxa"/>
            <w:vAlign w:val="center"/>
          </w:tcPr>
          <w:p w14:paraId="148273FC" w14:textId="7F9DCA77"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E010F0">
              <w:rPr>
                <w:rFonts w:ascii="Tahoma" w:hAnsi="Tahoma" w:cs="Tahoma"/>
              </w:rPr>
              <w:t>2</w:t>
            </w:r>
            <w:r w:rsidR="0031176B">
              <w:rPr>
                <w:rFonts w:ascii="Tahoma" w:hAnsi="Tahoma" w:cs="Tahoma"/>
              </w:rPr>
              <w:t>1</w:t>
            </w:r>
            <w:r w:rsidR="001205D1">
              <w:rPr>
                <w:rFonts w:ascii="Tahoma" w:hAnsi="Tahoma" w:cs="Tahoma"/>
              </w:rPr>
              <w:t>/</w:t>
            </w:r>
            <w:r w:rsidR="00C11A7C">
              <w:rPr>
                <w:rFonts w:ascii="Tahoma" w:hAnsi="Tahoma" w:cs="Tahoma"/>
              </w:rPr>
              <w:t>0</w:t>
            </w:r>
            <w:r w:rsidR="00B5217F">
              <w:rPr>
                <w:rFonts w:ascii="Tahoma" w:hAnsi="Tahoma" w:cs="Tahoma"/>
              </w:rPr>
              <w:t>8/LEADER</w:t>
            </w:r>
          </w:p>
        </w:tc>
      </w:tr>
      <w:tr w:rsidR="00BE7DD1" w14:paraId="3AF99470" w14:textId="77777777" w:rsidTr="00B5217F">
        <w:tc>
          <w:tcPr>
            <w:tcW w:w="2607"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02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B5217F">
        <w:trPr>
          <w:trHeight w:val="389"/>
        </w:trPr>
        <w:tc>
          <w:tcPr>
            <w:tcW w:w="2607" w:type="dxa"/>
            <w:vAlign w:val="center"/>
          </w:tcPr>
          <w:p w14:paraId="13C04D34" w14:textId="77777777" w:rsidR="002F1AE5" w:rsidRDefault="002F1AE5" w:rsidP="002F1AE5">
            <w:pPr>
              <w:rPr>
                <w:rFonts w:ascii="Tahoma" w:hAnsi="Tahoma" w:cs="Tahoma"/>
                <w:b/>
                <w:lang w:val="lv-LV"/>
              </w:rPr>
            </w:pPr>
          </w:p>
          <w:p w14:paraId="535E866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C57E8D3" w14:textId="77777777" w:rsidR="002F1AE5" w:rsidRPr="00BE7DD1" w:rsidRDefault="002F1AE5" w:rsidP="002F1AE5">
            <w:pPr>
              <w:rPr>
                <w:rFonts w:ascii="Tahoma" w:hAnsi="Tahoma" w:cs="Tahoma"/>
                <w:b/>
                <w:lang w:val="lv-LV"/>
              </w:rPr>
            </w:pPr>
          </w:p>
        </w:tc>
        <w:tc>
          <w:tcPr>
            <w:tcW w:w="802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5462DD" w14:paraId="249619B8" w14:textId="77777777" w:rsidTr="00B5217F">
        <w:tc>
          <w:tcPr>
            <w:tcW w:w="2607" w:type="dxa"/>
            <w:vAlign w:val="center"/>
          </w:tcPr>
          <w:p w14:paraId="51896D59" w14:textId="77777777" w:rsidR="002F1AE5" w:rsidRDefault="002F1AE5" w:rsidP="002F1AE5">
            <w:pPr>
              <w:rPr>
                <w:rFonts w:ascii="Tahoma" w:hAnsi="Tahoma" w:cs="Tahoma"/>
                <w:b/>
                <w:lang w:val="lv-LV"/>
              </w:rPr>
            </w:pPr>
          </w:p>
          <w:p w14:paraId="2034DB0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26C28FE1" w14:textId="77777777" w:rsidR="002F1AE5" w:rsidRPr="00BE7DD1" w:rsidRDefault="002F1AE5" w:rsidP="002F1AE5">
            <w:pPr>
              <w:rPr>
                <w:rFonts w:ascii="Tahoma" w:hAnsi="Tahoma" w:cs="Tahoma"/>
                <w:b/>
                <w:lang w:val="lv-LV"/>
              </w:rPr>
            </w:pPr>
          </w:p>
        </w:tc>
        <w:tc>
          <w:tcPr>
            <w:tcW w:w="8025" w:type="dxa"/>
            <w:vAlign w:val="center"/>
          </w:tcPr>
          <w:p w14:paraId="11166E67" w14:textId="7C104D6C" w:rsidR="00BE7DD1" w:rsidRPr="006E2995" w:rsidRDefault="00B5217F" w:rsidP="002F1AE5">
            <w:pPr>
              <w:rPr>
                <w:rFonts w:ascii="Tahoma" w:hAnsi="Tahoma" w:cs="Tahoma"/>
                <w:noProof/>
                <w:lang w:val="lv-LV"/>
              </w:rPr>
            </w:pPr>
            <w:r w:rsidRPr="00B5217F">
              <w:rPr>
                <w:rFonts w:ascii="Tahoma" w:hAnsi="Tahoma" w:cs="Tahoma"/>
                <w:noProof/>
                <w:lang w:val="lv-LV"/>
              </w:rPr>
              <w:t>Kopstrādes telpu izveide Olainē, saskaņā ar Nolikumu un Nolikuma 6.pielikumu „Līguma projekts”.</w:t>
            </w:r>
          </w:p>
        </w:tc>
      </w:tr>
      <w:tr w:rsidR="00BE7DD1" w14:paraId="3595124E" w14:textId="77777777" w:rsidTr="00B5217F">
        <w:trPr>
          <w:trHeight w:val="722"/>
        </w:trPr>
        <w:tc>
          <w:tcPr>
            <w:tcW w:w="2607"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2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B5217F">
        <w:tc>
          <w:tcPr>
            <w:tcW w:w="2607"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025" w:type="dxa"/>
            <w:vAlign w:val="center"/>
          </w:tcPr>
          <w:p w14:paraId="23A40CFB" w14:textId="5B28C329" w:rsidR="00BE7DD1" w:rsidRPr="00232D0C" w:rsidRDefault="00B5217F" w:rsidP="002F1AE5">
            <w:pPr>
              <w:rPr>
                <w:rFonts w:ascii="Tahoma" w:hAnsi="Tahoma" w:cs="Tahoma"/>
                <w:noProof/>
                <w:lang w:val="lv-LV"/>
              </w:rPr>
            </w:pPr>
            <w:r>
              <w:rPr>
                <w:rFonts w:ascii="Tahoma" w:hAnsi="Tahoma" w:cs="Tahoma"/>
                <w:noProof/>
                <w:lang w:val="lv-LV"/>
              </w:rPr>
              <w:t>09.02</w:t>
            </w:r>
            <w:r w:rsidR="00E010F0">
              <w:rPr>
                <w:rFonts w:ascii="Tahoma" w:hAnsi="Tahoma" w:cs="Tahoma"/>
                <w:noProof/>
                <w:lang w:val="lv-LV"/>
              </w:rPr>
              <w:t>.202</w:t>
            </w:r>
            <w:r w:rsidR="0031176B">
              <w:rPr>
                <w:rFonts w:ascii="Tahoma" w:hAnsi="Tahoma" w:cs="Tahoma"/>
                <w:noProof/>
                <w:lang w:val="lv-LV"/>
              </w:rPr>
              <w:t>1</w:t>
            </w:r>
            <w:r w:rsidR="002F1AE5" w:rsidRPr="00232D0C">
              <w:rPr>
                <w:rFonts w:ascii="Tahoma" w:hAnsi="Tahoma" w:cs="Tahoma"/>
                <w:noProof/>
                <w:lang w:val="lv-LV"/>
              </w:rPr>
              <w:t>.</w:t>
            </w:r>
          </w:p>
        </w:tc>
      </w:tr>
      <w:tr w:rsidR="00BE7DD1" w14:paraId="6F393DB8" w14:textId="77777777" w:rsidTr="00B5217F">
        <w:tc>
          <w:tcPr>
            <w:tcW w:w="2607"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025" w:type="dxa"/>
            <w:vAlign w:val="center"/>
          </w:tcPr>
          <w:p w14:paraId="040C8439" w14:textId="2163AE82" w:rsidR="00BE7DD1" w:rsidRPr="00232D0C" w:rsidRDefault="00B5217F" w:rsidP="002F1AE5">
            <w:pPr>
              <w:rPr>
                <w:rFonts w:ascii="Tahoma" w:hAnsi="Tahoma" w:cs="Tahoma"/>
                <w:noProof/>
                <w:lang w:val="lv-LV"/>
              </w:rPr>
            </w:pPr>
            <w:r>
              <w:rPr>
                <w:rFonts w:ascii="Tahoma" w:hAnsi="Tahoma" w:cs="Tahoma"/>
                <w:noProof/>
                <w:lang w:val="lv-LV"/>
              </w:rPr>
              <w:t>19</w:t>
            </w:r>
            <w:r w:rsidR="00E010F0">
              <w:rPr>
                <w:rFonts w:ascii="Tahoma" w:hAnsi="Tahoma" w:cs="Tahoma"/>
                <w:noProof/>
                <w:lang w:val="lv-LV"/>
              </w:rPr>
              <w:t>.02.202</w:t>
            </w:r>
            <w:r w:rsidR="0031176B">
              <w:rPr>
                <w:rFonts w:ascii="Tahoma" w:hAnsi="Tahoma" w:cs="Tahoma"/>
                <w:noProof/>
                <w:lang w:val="lv-LV"/>
              </w:rPr>
              <w:t>1</w:t>
            </w:r>
            <w:r w:rsidR="00E010F0">
              <w:rPr>
                <w:rFonts w:ascii="Tahoma" w:hAnsi="Tahoma" w:cs="Tahoma"/>
                <w:noProof/>
                <w:lang w:val="lv-LV"/>
              </w:rPr>
              <w:t>.</w:t>
            </w:r>
          </w:p>
        </w:tc>
      </w:tr>
      <w:tr w:rsidR="00BE7DD1" w14:paraId="01066CD0" w14:textId="77777777" w:rsidTr="00B5217F">
        <w:tc>
          <w:tcPr>
            <w:tcW w:w="2607"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25" w:type="dxa"/>
            <w:vAlign w:val="center"/>
          </w:tcPr>
          <w:tbl>
            <w:tblPr>
              <w:tblStyle w:val="TableGrid"/>
              <w:tblW w:w="4805" w:type="pct"/>
              <w:tblLook w:val="04A0" w:firstRow="1" w:lastRow="0" w:firstColumn="1" w:lastColumn="0" w:noHBand="0" w:noVBand="1"/>
            </w:tblPr>
            <w:tblGrid>
              <w:gridCol w:w="4094"/>
              <w:gridCol w:w="3401"/>
            </w:tblGrid>
            <w:tr w:rsidR="00B5217F" w:rsidRPr="00BD1F66" w14:paraId="69507140" w14:textId="77777777" w:rsidTr="00B5217F">
              <w:trPr>
                <w:trHeight w:val="116"/>
              </w:trPr>
              <w:tc>
                <w:tcPr>
                  <w:tcW w:w="4094" w:type="dxa"/>
                  <w:shd w:val="clear" w:color="auto" w:fill="auto"/>
                  <w:vAlign w:val="center"/>
                  <w:hideMark/>
                </w:tcPr>
                <w:p w14:paraId="6E3DCCF1" w14:textId="77777777" w:rsidR="00B5217F" w:rsidRPr="00B5217F" w:rsidRDefault="00B5217F" w:rsidP="00B5217F">
                  <w:pPr>
                    <w:jc w:val="center"/>
                    <w:rPr>
                      <w:rFonts w:ascii="Tahoma" w:hAnsi="Tahoma" w:cs="Tahoma"/>
                      <w:b/>
                      <w:bCs/>
                    </w:rPr>
                  </w:pPr>
                  <w:r w:rsidRPr="00B5217F">
                    <w:rPr>
                      <w:rFonts w:ascii="Tahoma" w:hAnsi="Tahoma" w:cs="Tahoma"/>
                      <w:b/>
                      <w:bCs/>
                    </w:rPr>
                    <w:t>Pretendents</w:t>
                  </w:r>
                </w:p>
              </w:tc>
              <w:tc>
                <w:tcPr>
                  <w:tcW w:w="3401" w:type="dxa"/>
                  <w:shd w:val="clear" w:color="auto" w:fill="auto"/>
                  <w:vAlign w:val="center"/>
                  <w:hideMark/>
                </w:tcPr>
                <w:p w14:paraId="67E57899" w14:textId="4AB45F33" w:rsidR="00B5217F" w:rsidRPr="00B5217F" w:rsidRDefault="00B5217F" w:rsidP="00B5217F">
                  <w:pPr>
                    <w:jc w:val="center"/>
                    <w:rPr>
                      <w:rFonts w:ascii="Tahoma" w:hAnsi="Tahoma" w:cs="Tahoma"/>
                      <w:b/>
                      <w:bCs/>
                    </w:rPr>
                  </w:pPr>
                  <w:r>
                    <w:rPr>
                      <w:rFonts w:ascii="Tahoma" w:hAnsi="Tahoma" w:cs="Tahoma"/>
                      <w:b/>
                      <w:bCs/>
                    </w:rPr>
                    <w:t>Piedāvātā līgumc</w:t>
                  </w:r>
                  <w:r w:rsidRPr="00B5217F">
                    <w:rPr>
                      <w:rFonts w:ascii="Tahoma" w:hAnsi="Tahoma" w:cs="Tahoma"/>
                      <w:b/>
                      <w:bCs/>
                    </w:rPr>
                    <w:t>ena bez PVN</w:t>
                  </w:r>
                </w:p>
              </w:tc>
            </w:tr>
            <w:tr w:rsidR="00B5217F" w14:paraId="7951CFCB" w14:textId="77777777" w:rsidTr="00B5217F">
              <w:trPr>
                <w:trHeight w:val="196"/>
              </w:trPr>
              <w:tc>
                <w:tcPr>
                  <w:tcW w:w="4094" w:type="dxa"/>
                  <w:tcBorders>
                    <w:bottom w:val="single" w:sz="4" w:space="0" w:color="auto"/>
                  </w:tcBorders>
                  <w:shd w:val="clear" w:color="auto" w:fill="auto"/>
                  <w:vAlign w:val="center"/>
                  <w:hideMark/>
                </w:tcPr>
                <w:p w14:paraId="4E15A520" w14:textId="77777777" w:rsidR="00B5217F" w:rsidRPr="00B5217F" w:rsidRDefault="00B5217F" w:rsidP="00B5217F">
                  <w:pPr>
                    <w:rPr>
                      <w:rFonts w:ascii="Tahoma" w:hAnsi="Tahoma" w:cs="Tahoma"/>
                    </w:rPr>
                  </w:pPr>
                  <w:r w:rsidRPr="00B5217F">
                    <w:rPr>
                      <w:rFonts w:ascii="Tahoma" w:hAnsi="Tahoma" w:cs="Tahoma"/>
                    </w:rPr>
                    <w:t>"BD &amp; C" SIA</w:t>
                  </w:r>
                </w:p>
              </w:tc>
              <w:tc>
                <w:tcPr>
                  <w:tcW w:w="3401" w:type="dxa"/>
                  <w:tcBorders>
                    <w:bottom w:val="single" w:sz="4" w:space="0" w:color="auto"/>
                  </w:tcBorders>
                  <w:shd w:val="clear" w:color="auto" w:fill="auto"/>
                  <w:tcMar>
                    <w:bottom w:w="57" w:type="dxa"/>
                  </w:tcMar>
                  <w:vAlign w:val="center"/>
                  <w:hideMark/>
                </w:tcPr>
                <w:p w14:paraId="764208F7" w14:textId="77777777" w:rsidR="00B5217F" w:rsidRPr="00B5217F" w:rsidRDefault="00B5217F" w:rsidP="00B5217F">
                  <w:pPr>
                    <w:jc w:val="center"/>
                    <w:rPr>
                      <w:rFonts w:ascii="Tahoma" w:hAnsi="Tahoma" w:cs="Tahoma"/>
                      <w:bCs/>
                      <w:lang w:val="en-US"/>
                    </w:rPr>
                  </w:pPr>
                  <w:r w:rsidRPr="00B5217F">
                    <w:rPr>
                      <w:rFonts w:ascii="Tahoma" w:hAnsi="Tahoma" w:cs="Tahoma"/>
                      <w:bCs/>
                    </w:rPr>
                    <w:t>EIRO 65520.04</w:t>
                  </w:r>
                </w:p>
                <w:p w14:paraId="5E5EE3B0" w14:textId="77777777" w:rsidR="00B5217F" w:rsidRPr="00B5217F" w:rsidRDefault="00B5217F" w:rsidP="00B5217F">
                  <w:pPr>
                    <w:jc w:val="center"/>
                    <w:rPr>
                      <w:rFonts w:ascii="Tahoma" w:hAnsi="Tahoma" w:cs="Tahoma"/>
                      <w:bCs/>
                    </w:rPr>
                  </w:pPr>
                </w:p>
              </w:tc>
            </w:tr>
            <w:tr w:rsidR="00B5217F" w14:paraId="6F70F480" w14:textId="77777777" w:rsidTr="00B5217F">
              <w:trPr>
                <w:trHeight w:val="56"/>
              </w:trPr>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D9E6C" w14:textId="77777777" w:rsidR="00B5217F" w:rsidRPr="00B5217F" w:rsidRDefault="00B5217F" w:rsidP="00B5217F">
                  <w:pPr>
                    <w:rPr>
                      <w:rFonts w:ascii="Tahoma" w:hAnsi="Tahoma" w:cs="Tahoma"/>
                    </w:rPr>
                  </w:pPr>
                  <w:r w:rsidRPr="00B5217F">
                    <w:rPr>
                      <w:rFonts w:ascii="Tahoma" w:hAnsi="Tahoma" w:cs="Tahoma"/>
                    </w:rPr>
                    <w:t>"BŪVE UN TEHNIKA" SIA</w:t>
                  </w:r>
                </w:p>
              </w:tc>
              <w:tc>
                <w:tcPr>
                  <w:tcW w:w="340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hideMark/>
                </w:tcPr>
                <w:p w14:paraId="644FDB6E" w14:textId="77777777" w:rsidR="00B5217F" w:rsidRPr="00B5217F" w:rsidRDefault="00B5217F" w:rsidP="00B5217F">
                  <w:pPr>
                    <w:jc w:val="center"/>
                    <w:rPr>
                      <w:rFonts w:ascii="Tahoma" w:hAnsi="Tahoma" w:cs="Tahoma"/>
                      <w:bCs/>
                      <w:lang w:val="en-US"/>
                    </w:rPr>
                  </w:pPr>
                  <w:r w:rsidRPr="00B5217F">
                    <w:rPr>
                      <w:rFonts w:ascii="Tahoma" w:hAnsi="Tahoma" w:cs="Tahoma"/>
                      <w:bCs/>
                    </w:rPr>
                    <w:t>EIRO 73736.99</w:t>
                  </w:r>
                </w:p>
                <w:p w14:paraId="66A1FCED" w14:textId="77777777" w:rsidR="00B5217F" w:rsidRPr="00B5217F" w:rsidRDefault="00B5217F" w:rsidP="00B5217F">
                  <w:pPr>
                    <w:jc w:val="center"/>
                    <w:rPr>
                      <w:rFonts w:ascii="Tahoma" w:hAnsi="Tahoma" w:cs="Tahoma"/>
                      <w:bCs/>
                    </w:rPr>
                  </w:pPr>
                </w:p>
              </w:tc>
            </w:tr>
            <w:tr w:rsidR="00B5217F" w14:paraId="496FF234" w14:textId="77777777" w:rsidTr="00B5217F">
              <w:trPr>
                <w:trHeight w:val="162"/>
              </w:trPr>
              <w:tc>
                <w:tcPr>
                  <w:tcW w:w="40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0BBA0" w14:textId="0E77AB1A" w:rsidR="00B5217F" w:rsidRPr="00B5217F" w:rsidRDefault="00B5217F" w:rsidP="00B5217F">
                  <w:pPr>
                    <w:rPr>
                      <w:rFonts w:ascii="Tahoma" w:hAnsi="Tahoma" w:cs="Tahoma"/>
                    </w:rPr>
                  </w:pPr>
                  <w:r>
                    <w:rPr>
                      <w:rFonts w:ascii="Tahoma" w:hAnsi="Tahoma" w:cs="Tahoma"/>
                    </w:rPr>
                    <w:t>SIA</w:t>
                  </w:r>
                  <w:r w:rsidRPr="00B5217F">
                    <w:rPr>
                      <w:rFonts w:ascii="Tahoma" w:hAnsi="Tahoma" w:cs="Tahoma"/>
                    </w:rPr>
                    <w:t xml:space="preserve"> "VLV BŪVE"</w:t>
                  </w:r>
                </w:p>
              </w:tc>
              <w:tc>
                <w:tcPr>
                  <w:tcW w:w="3401" w:type="dxa"/>
                  <w:tcBorders>
                    <w:top w:val="single" w:sz="4" w:space="0" w:color="auto"/>
                    <w:left w:val="single" w:sz="4" w:space="0" w:color="auto"/>
                    <w:bottom w:val="single" w:sz="4" w:space="0" w:color="auto"/>
                    <w:right w:val="single" w:sz="4" w:space="0" w:color="auto"/>
                  </w:tcBorders>
                  <w:shd w:val="clear" w:color="auto" w:fill="auto"/>
                  <w:tcMar>
                    <w:bottom w:w="57" w:type="dxa"/>
                  </w:tcMar>
                  <w:vAlign w:val="center"/>
                  <w:hideMark/>
                </w:tcPr>
                <w:p w14:paraId="1C0059C0" w14:textId="77777777" w:rsidR="00B5217F" w:rsidRPr="00B5217F" w:rsidRDefault="00B5217F" w:rsidP="00B5217F">
                  <w:pPr>
                    <w:jc w:val="center"/>
                    <w:rPr>
                      <w:rFonts w:ascii="Tahoma" w:hAnsi="Tahoma" w:cs="Tahoma"/>
                      <w:bCs/>
                      <w:lang w:val="en-US"/>
                    </w:rPr>
                  </w:pPr>
                  <w:r w:rsidRPr="00B5217F">
                    <w:rPr>
                      <w:rFonts w:ascii="Tahoma" w:hAnsi="Tahoma" w:cs="Tahoma"/>
                      <w:bCs/>
                    </w:rPr>
                    <w:t>EIRO 73722.64</w:t>
                  </w:r>
                </w:p>
                <w:p w14:paraId="547FE48E" w14:textId="77777777" w:rsidR="00B5217F" w:rsidRPr="00B5217F" w:rsidRDefault="00B5217F" w:rsidP="00B5217F">
                  <w:pPr>
                    <w:jc w:val="center"/>
                    <w:rPr>
                      <w:rFonts w:ascii="Tahoma" w:hAnsi="Tahoma" w:cs="Tahoma"/>
                      <w:bCs/>
                    </w:rPr>
                  </w:pPr>
                </w:p>
              </w:tc>
            </w:tr>
            <w:tr w:rsidR="00B5217F" w14:paraId="6626F9F0" w14:textId="77777777" w:rsidTr="00B5217F">
              <w:trPr>
                <w:trHeight w:val="70"/>
              </w:trPr>
              <w:tc>
                <w:tcPr>
                  <w:tcW w:w="4094" w:type="dxa"/>
                  <w:tcBorders>
                    <w:top w:val="single" w:sz="4" w:space="0" w:color="auto"/>
                  </w:tcBorders>
                  <w:shd w:val="clear" w:color="auto" w:fill="auto"/>
                  <w:vAlign w:val="center"/>
                  <w:hideMark/>
                </w:tcPr>
                <w:p w14:paraId="66AB8DD4" w14:textId="77777777" w:rsidR="00B5217F" w:rsidRPr="00B5217F" w:rsidRDefault="00B5217F" w:rsidP="00B5217F">
                  <w:pPr>
                    <w:rPr>
                      <w:rFonts w:ascii="Tahoma" w:hAnsi="Tahoma" w:cs="Tahoma"/>
                    </w:rPr>
                  </w:pPr>
                  <w:r w:rsidRPr="00B5217F">
                    <w:rPr>
                      <w:rFonts w:ascii="Tahoma" w:hAnsi="Tahoma" w:cs="Tahoma"/>
                    </w:rPr>
                    <w:t>SIA "DLB Engineering"</w:t>
                  </w:r>
                </w:p>
              </w:tc>
              <w:tc>
                <w:tcPr>
                  <w:tcW w:w="3401" w:type="dxa"/>
                  <w:tcBorders>
                    <w:top w:val="single" w:sz="4" w:space="0" w:color="auto"/>
                  </w:tcBorders>
                  <w:shd w:val="clear" w:color="auto" w:fill="auto"/>
                  <w:tcMar>
                    <w:bottom w:w="57" w:type="dxa"/>
                  </w:tcMar>
                  <w:vAlign w:val="center"/>
                  <w:hideMark/>
                </w:tcPr>
                <w:p w14:paraId="141FB603" w14:textId="77777777" w:rsidR="00B5217F" w:rsidRPr="00B5217F" w:rsidRDefault="00B5217F" w:rsidP="00B5217F">
                  <w:pPr>
                    <w:jc w:val="center"/>
                    <w:rPr>
                      <w:rFonts w:ascii="Tahoma" w:hAnsi="Tahoma" w:cs="Tahoma"/>
                      <w:bCs/>
                      <w:lang w:val="en-US"/>
                    </w:rPr>
                  </w:pPr>
                  <w:r w:rsidRPr="00B5217F">
                    <w:rPr>
                      <w:rFonts w:ascii="Tahoma" w:hAnsi="Tahoma" w:cs="Tahoma"/>
                      <w:bCs/>
                    </w:rPr>
                    <w:t>EIRO 58500</w:t>
                  </w:r>
                </w:p>
                <w:p w14:paraId="1F965AD2" w14:textId="77777777" w:rsidR="00B5217F" w:rsidRPr="00B5217F" w:rsidRDefault="00B5217F" w:rsidP="00B5217F">
                  <w:pPr>
                    <w:jc w:val="center"/>
                    <w:rPr>
                      <w:rFonts w:ascii="Tahoma" w:hAnsi="Tahoma" w:cs="Tahoma"/>
                      <w:bCs/>
                    </w:rPr>
                  </w:pPr>
                </w:p>
              </w:tc>
            </w:tr>
            <w:tr w:rsidR="00B5217F" w14:paraId="51C55F73" w14:textId="77777777" w:rsidTr="00B5217F">
              <w:trPr>
                <w:trHeight w:val="60"/>
              </w:trPr>
              <w:tc>
                <w:tcPr>
                  <w:tcW w:w="4094" w:type="dxa"/>
                  <w:shd w:val="clear" w:color="auto" w:fill="auto"/>
                  <w:vAlign w:val="center"/>
                  <w:hideMark/>
                </w:tcPr>
                <w:p w14:paraId="004F4941" w14:textId="77777777" w:rsidR="00B5217F" w:rsidRPr="00B5217F" w:rsidRDefault="00B5217F" w:rsidP="00B5217F">
                  <w:pPr>
                    <w:rPr>
                      <w:rFonts w:ascii="Tahoma" w:hAnsi="Tahoma" w:cs="Tahoma"/>
                    </w:rPr>
                  </w:pPr>
                  <w:r w:rsidRPr="00B5217F">
                    <w:rPr>
                      <w:rFonts w:ascii="Tahoma" w:hAnsi="Tahoma" w:cs="Tahoma"/>
                    </w:rPr>
                    <w:t>SIA "JELGAVAS BŪVE-V"</w:t>
                  </w:r>
                </w:p>
              </w:tc>
              <w:tc>
                <w:tcPr>
                  <w:tcW w:w="3401" w:type="dxa"/>
                  <w:shd w:val="clear" w:color="auto" w:fill="auto"/>
                  <w:tcMar>
                    <w:bottom w:w="57" w:type="dxa"/>
                  </w:tcMar>
                  <w:vAlign w:val="center"/>
                  <w:hideMark/>
                </w:tcPr>
                <w:p w14:paraId="02D27CAD" w14:textId="77777777" w:rsidR="00B5217F" w:rsidRPr="00B5217F" w:rsidRDefault="00B5217F" w:rsidP="00B5217F">
                  <w:pPr>
                    <w:jc w:val="center"/>
                    <w:rPr>
                      <w:rFonts w:ascii="Tahoma" w:hAnsi="Tahoma" w:cs="Tahoma"/>
                      <w:bCs/>
                      <w:lang w:val="en-US"/>
                    </w:rPr>
                  </w:pPr>
                  <w:r w:rsidRPr="00B5217F">
                    <w:rPr>
                      <w:rFonts w:ascii="Tahoma" w:hAnsi="Tahoma" w:cs="Tahoma"/>
                      <w:bCs/>
                    </w:rPr>
                    <w:t>EIRO 53725.21</w:t>
                  </w:r>
                </w:p>
                <w:p w14:paraId="600598D7" w14:textId="77777777" w:rsidR="00B5217F" w:rsidRPr="00B5217F" w:rsidRDefault="00B5217F" w:rsidP="00B5217F">
                  <w:pPr>
                    <w:jc w:val="center"/>
                    <w:rPr>
                      <w:rFonts w:ascii="Tahoma" w:hAnsi="Tahoma" w:cs="Tahoma"/>
                      <w:bCs/>
                    </w:rPr>
                  </w:pPr>
                </w:p>
              </w:tc>
            </w:tr>
            <w:tr w:rsidR="00B5217F" w14:paraId="45526A79" w14:textId="77777777" w:rsidTr="00B5217F">
              <w:trPr>
                <w:trHeight w:val="56"/>
              </w:trPr>
              <w:tc>
                <w:tcPr>
                  <w:tcW w:w="4094" w:type="dxa"/>
                  <w:shd w:val="clear" w:color="auto" w:fill="auto"/>
                  <w:vAlign w:val="center"/>
                  <w:hideMark/>
                </w:tcPr>
                <w:p w14:paraId="1BEBAC7A" w14:textId="77777777" w:rsidR="00B5217F" w:rsidRPr="00B5217F" w:rsidRDefault="00B5217F" w:rsidP="00B5217F">
                  <w:pPr>
                    <w:rPr>
                      <w:rFonts w:ascii="Tahoma" w:hAnsi="Tahoma" w:cs="Tahoma"/>
                    </w:rPr>
                  </w:pPr>
                  <w:r w:rsidRPr="00B5217F">
                    <w:rPr>
                      <w:rFonts w:ascii="Tahoma" w:hAnsi="Tahoma" w:cs="Tahoma"/>
                    </w:rPr>
                    <w:t>"TORENSBERG" SIA</w:t>
                  </w:r>
                </w:p>
              </w:tc>
              <w:tc>
                <w:tcPr>
                  <w:tcW w:w="3401" w:type="dxa"/>
                  <w:shd w:val="clear" w:color="auto" w:fill="auto"/>
                  <w:tcMar>
                    <w:bottom w:w="57" w:type="dxa"/>
                  </w:tcMar>
                  <w:vAlign w:val="center"/>
                  <w:hideMark/>
                </w:tcPr>
                <w:p w14:paraId="4C41A3F4" w14:textId="77777777" w:rsidR="00B5217F" w:rsidRPr="00B5217F" w:rsidRDefault="00B5217F" w:rsidP="00B5217F">
                  <w:pPr>
                    <w:jc w:val="center"/>
                    <w:rPr>
                      <w:rFonts w:ascii="Tahoma" w:hAnsi="Tahoma" w:cs="Tahoma"/>
                      <w:bCs/>
                      <w:lang w:val="en-US"/>
                    </w:rPr>
                  </w:pPr>
                  <w:r w:rsidRPr="00B5217F">
                    <w:rPr>
                      <w:rFonts w:ascii="Tahoma" w:hAnsi="Tahoma" w:cs="Tahoma"/>
                      <w:bCs/>
                    </w:rPr>
                    <w:t>EIRO 79107.96</w:t>
                  </w:r>
                </w:p>
                <w:p w14:paraId="0D3BAC6C" w14:textId="77777777" w:rsidR="00B5217F" w:rsidRPr="00B5217F" w:rsidRDefault="00B5217F" w:rsidP="00B5217F">
                  <w:pPr>
                    <w:jc w:val="center"/>
                    <w:rPr>
                      <w:rFonts w:ascii="Tahoma" w:hAnsi="Tahoma" w:cs="Tahoma"/>
                      <w:bCs/>
                    </w:rPr>
                  </w:pPr>
                </w:p>
              </w:tc>
            </w:tr>
            <w:tr w:rsidR="00B5217F" w14:paraId="049933AF" w14:textId="77777777" w:rsidTr="00B5217F">
              <w:trPr>
                <w:trHeight w:val="56"/>
              </w:trPr>
              <w:tc>
                <w:tcPr>
                  <w:tcW w:w="4094" w:type="dxa"/>
                  <w:shd w:val="clear" w:color="auto" w:fill="auto"/>
                  <w:vAlign w:val="center"/>
                  <w:hideMark/>
                </w:tcPr>
                <w:p w14:paraId="05CB897D" w14:textId="77777777" w:rsidR="00B5217F" w:rsidRPr="00B5217F" w:rsidRDefault="00B5217F" w:rsidP="00B5217F">
                  <w:pPr>
                    <w:rPr>
                      <w:rFonts w:ascii="Tahoma" w:hAnsi="Tahoma" w:cs="Tahoma"/>
                    </w:rPr>
                  </w:pPr>
                  <w:r w:rsidRPr="00B5217F">
                    <w:rPr>
                      <w:rFonts w:ascii="Tahoma" w:hAnsi="Tahoma" w:cs="Tahoma"/>
                    </w:rPr>
                    <w:t>"ZEMGALES BŪVSERVISS" SIA</w:t>
                  </w:r>
                </w:p>
              </w:tc>
              <w:tc>
                <w:tcPr>
                  <w:tcW w:w="3401" w:type="dxa"/>
                  <w:shd w:val="clear" w:color="auto" w:fill="auto"/>
                  <w:tcMar>
                    <w:bottom w:w="57" w:type="dxa"/>
                  </w:tcMar>
                  <w:vAlign w:val="center"/>
                  <w:hideMark/>
                </w:tcPr>
                <w:p w14:paraId="289674FE" w14:textId="77777777" w:rsidR="00B5217F" w:rsidRPr="00B5217F" w:rsidRDefault="00B5217F" w:rsidP="00B5217F">
                  <w:pPr>
                    <w:jc w:val="center"/>
                    <w:rPr>
                      <w:rFonts w:ascii="Tahoma" w:hAnsi="Tahoma" w:cs="Tahoma"/>
                      <w:bCs/>
                      <w:lang w:val="en-US"/>
                    </w:rPr>
                  </w:pPr>
                  <w:r w:rsidRPr="00B5217F">
                    <w:rPr>
                      <w:rFonts w:ascii="Tahoma" w:hAnsi="Tahoma" w:cs="Tahoma"/>
                      <w:bCs/>
                    </w:rPr>
                    <w:t>EIRO 75234.29</w:t>
                  </w:r>
                </w:p>
                <w:p w14:paraId="2F12F04B" w14:textId="77777777" w:rsidR="00B5217F" w:rsidRPr="00B5217F" w:rsidRDefault="00B5217F" w:rsidP="00B5217F">
                  <w:pPr>
                    <w:jc w:val="center"/>
                    <w:rPr>
                      <w:rFonts w:ascii="Tahoma" w:hAnsi="Tahoma" w:cs="Tahoma"/>
                      <w:bCs/>
                    </w:rPr>
                  </w:pPr>
                </w:p>
              </w:tc>
            </w:tr>
          </w:tbl>
          <w:p w14:paraId="4B5B1A22" w14:textId="77777777" w:rsidR="00BE7DD1" w:rsidRPr="00444A8E" w:rsidRDefault="00BE7DD1" w:rsidP="002F1AE5">
            <w:pPr>
              <w:rPr>
                <w:rFonts w:ascii="Tahoma" w:hAnsi="Tahoma" w:cs="Tahoma"/>
                <w:noProof/>
                <w:lang w:val="lv-LV"/>
              </w:rPr>
            </w:pPr>
          </w:p>
        </w:tc>
      </w:tr>
      <w:tr w:rsidR="00D44FDA" w:rsidRPr="005462DD" w14:paraId="353E8B6A" w14:textId="77777777" w:rsidTr="00B5217F">
        <w:tc>
          <w:tcPr>
            <w:tcW w:w="2607"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025" w:type="dxa"/>
            <w:vAlign w:val="center"/>
          </w:tcPr>
          <w:p w14:paraId="1B01F5C7" w14:textId="6C73FEDF" w:rsidR="00CC2628" w:rsidRPr="00CC2628" w:rsidRDefault="0031176B" w:rsidP="00D44FDA">
            <w:pPr>
              <w:rPr>
                <w:rFonts w:ascii="Tahoma" w:hAnsi="Tahoma" w:cs="Tahoma"/>
                <w:noProof/>
                <w:lang w:val="lv-LV"/>
              </w:rPr>
            </w:pPr>
            <w:r w:rsidRPr="0031176B">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568A3205" w14:textId="77777777" w:rsidTr="00B5217F">
        <w:tc>
          <w:tcPr>
            <w:tcW w:w="2607"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025" w:type="dxa"/>
            <w:vAlign w:val="center"/>
          </w:tcPr>
          <w:p w14:paraId="687473C5" w14:textId="1B5BA98E" w:rsidR="00D44FDA" w:rsidRPr="00444A8E" w:rsidRDefault="00B5217F" w:rsidP="00D44FDA">
            <w:pPr>
              <w:rPr>
                <w:rFonts w:ascii="Tahoma" w:hAnsi="Tahoma" w:cs="Tahoma"/>
                <w:noProof/>
                <w:lang w:val="lv-LV"/>
              </w:rPr>
            </w:pPr>
            <w:r>
              <w:rPr>
                <w:rFonts w:ascii="Tahoma" w:hAnsi="Tahoma" w:cs="Tahoma"/>
                <w:noProof/>
                <w:lang w:val="lv-LV"/>
              </w:rPr>
              <w:t>02.03</w:t>
            </w:r>
            <w:r w:rsidR="00D44FDA">
              <w:rPr>
                <w:rFonts w:ascii="Tahoma" w:hAnsi="Tahoma" w:cs="Tahoma"/>
                <w:noProof/>
                <w:lang w:val="lv-LV"/>
              </w:rPr>
              <w:t>.20</w:t>
            </w:r>
            <w:r w:rsidR="00E010F0">
              <w:rPr>
                <w:rFonts w:ascii="Tahoma" w:hAnsi="Tahoma" w:cs="Tahoma"/>
                <w:noProof/>
                <w:lang w:val="lv-LV"/>
              </w:rPr>
              <w:t>2</w:t>
            </w:r>
            <w:r w:rsidR="0031176B">
              <w:rPr>
                <w:rFonts w:ascii="Tahoma" w:hAnsi="Tahoma" w:cs="Tahoma"/>
                <w:noProof/>
                <w:lang w:val="lv-LV"/>
              </w:rPr>
              <w:t>1</w:t>
            </w:r>
            <w:r w:rsidR="00D44FDA" w:rsidRPr="00444A8E">
              <w:rPr>
                <w:rFonts w:ascii="Tahoma" w:hAnsi="Tahoma" w:cs="Tahoma"/>
                <w:noProof/>
                <w:lang w:val="lv-LV"/>
              </w:rPr>
              <w:t>.</w:t>
            </w:r>
          </w:p>
        </w:tc>
      </w:tr>
      <w:tr w:rsidR="00D44FDA" w14:paraId="56DB6509" w14:textId="77777777" w:rsidTr="00B5217F">
        <w:tc>
          <w:tcPr>
            <w:tcW w:w="2607" w:type="dxa"/>
            <w:vAlign w:val="center"/>
          </w:tcPr>
          <w:p w14:paraId="0EADC169" w14:textId="77777777" w:rsidR="00D44FDA" w:rsidRDefault="00D44FDA" w:rsidP="00D44FDA">
            <w:pPr>
              <w:rPr>
                <w:rFonts w:ascii="Tahoma" w:hAnsi="Tahoma" w:cs="Tahoma"/>
                <w:b/>
                <w:lang w:val="lv-LV"/>
              </w:rPr>
            </w:pPr>
          </w:p>
          <w:p w14:paraId="3AE19995"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7BCDCB0F" w14:textId="77777777" w:rsidR="00D44FDA" w:rsidRPr="00BE7DD1" w:rsidRDefault="00D44FDA" w:rsidP="00D44FDA">
            <w:pPr>
              <w:rPr>
                <w:rFonts w:ascii="Tahoma" w:hAnsi="Tahoma" w:cs="Tahoma"/>
                <w:b/>
                <w:lang w:val="lv-LV"/>
              </w:rPr>
            </w:pPr>
          </w:p>
        </w:tc>
        <w:tc>
          <w:tcPr>
            <w:tcW w:w="8025" w:type="dxa"/>
            <w:vAlign w:val="center"/>
          </w:tcPr>
          <w:tbl>
            <w:tblPr>
              <w:tblW w:w="7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0"/>
              <w:gridCol w:w="3281"/>
            </w:tblGrid>
            <w:tr w:rsidR="00D44FDA" w:rsidRPr="005462DD" w14:paraId="4029F2CD" w14:textId="77777777" w:rsidTr="00B5217F">
              <w:trPr>
                <w:trHeight w:val="705"/>
              </w:trPr>
              <w:tc>
                <w:tcPr>
                  <w:tcW w:w="4410"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281" w:type="dxa"/>
                  <w:shd w:val="clear" w:color="auto" w:fill="auto"/>
                  <w:vAlign w:val="center"/>
                </w:tcPr>
                <w:p w14:paraId="481065EF"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38236016"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B5217F" w:rsidRPr="00444A8E" w14:paraId="70652D41" w14:textId="77777777" w:rsidTr="00B5217F">
              <w:trPr>
                <w:trHeight w:val="156"/>
              </w:trPr>
              <w:tc>
                <w:tcPr>
                  <w:tcW w:w="4410" w:type="dxa"/>
                  <w:shd w:val="clear" w:color="auto" w:fill="auto"/>
                  <w:vAlign w:val="center"/>
                </w:tcPr>
                <w:p w14:paraId="24546EE7" w14:textId="586BCA84" w:rsidR="00B5217F" w:rsidRPr="00444A8E" w:rsidRDefault="00B5217F" w:rsidP="00B5217F">
                  <w:pPr>
                    <w:rPr>
                      <w:rFonts w:ascii="Tahoma" w:hAnsi="Tahoma" w:cs="Tahoma"/>
                      <w:noProof/>
                      <w:lang w:val="lv-LV"/>
                    </w:rPr>
                  </w:pPr>
                  <w:r w:rsidRPr="00B5217F">
                    <w:rPr>
                      <w:rFonts w:ascii="Tahoma" w:hAnsi="Tahoma" w:cs="Tahoma"/>
                    </w:rPr>
                    <w:t>SIA "DLB Engineering"</w:t>
                  </w:r>
                  <w:r>
                    <w:rPr>
                      <w:rFonts w:ascii="Tahoma" w:hAnsi="Tahoma" w:cs="Tahoma"/>
                    </w:rPr>
                    <w:t xml:space="preserve">, reģ. Nr. </w:t>
                  </w:r>
                  <w:r w:rsidRPr="00B5217F">
                    <w:rPr>
                      <w:rFonts w:ascii="Tahoma" w:hAnsi="Tahoma" w:cs="Tahoma"/>
                      <w:bCs/>
                      <w:noProof/>
                      <w:lang w:val="lv-LV"/>
                    </w:rPr>
                    <w:t>43603090872</w:t>
                  </w:r>
                </w:p>
              </w:tc>
              <w:tc>
                <w:tcPr>
                  <w:tcW w:w="3281" w:type="dxa"/>
                  <w:shd w:val="clear" w:color="auto" w:fill="auto"/>
                  <w:vAlign w:val="center"/>
                </w:tcPr>
                <w:p w14:paraId="562F51E2" w14:textId="3CD2A986" w:rsidR="00B5217F" w:rsidRPr="00444A8E" w:rsidRDefault="00B5217F" w:rsidP="00B5217F">
                  <w:pPr>
                    <w:jc w:val="center"/>
                    <w:rPr>
                      <w:rFonts w:ascii="Tahoma" w:hAnsi="Tahoma" w:cs="Tahoma"/>
                      <w:noProof/>
                      <w:lang w:val="lv-LV"/>
                    </w:rPr>
                  </w:pPr>
                  <w:r w:rsidRPr="00ED6D0F">
                    <w:rPr>
                      <w:rFonts w:ascii="Tahoma" w:hAnsi="Tahoma" w:cs="Tahoma"/>
                      <w:bCs/>
                      <w:szCs w:val="24"/>
                      <w:lang w:val="lv-LV" w:eastAsia="lv-LV"/>
                    </w:rPr>
                    <w:t xml:space="preserve">EUR </w:t>
                  </w:r>
                  <w:r w:rsidR="005462DD" w:rsidRPr="00B5217F">
                    <w:rPr>
                      <w:rFonts w:ascii="Tahoma" w:hAnsi="Tahoma" w:cs="Tahoma"/>
                      <w:bCs/>
                    </w:rPr>
                    <w:t>58500</w:t>
                  </w:r>
                </w:p>
              </w:tc>
            </w:tr>
          </w:tbl>
          <w:p w14:paraId="748614DD" w14:textId="77777777" w:rsidR="00D44FDA" w:rsidRPr="00444A8E" w:rsidRDefault="00D44FDA" w:rsidP="00D44FDA">
            <w:pPr>
              <w:rPr>
                <w:rFonts w:ascii="Tahoma" w:hAnsi="Tahoma" w:cs="Tahoma"/>
                <w:noProof/>
                <w:lang w:val="lv-LV"/>
              </w:rPr>
            </w:pPr>
          </w:p>
        </w:tc>
      </w:tr>
      <w:tr w:rsidR="00D44FDA" w:rsidRPr="005462DD" w14:paraId="54D7E0D3" w14:textId="77777777" w:rsidTr="00B5217F">
        <w:tc>
          <w:tcPr>
            <w:tcW w:w="2607"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25" w:type="dxa"/>
            <w:vAlign w:val="center"/>
          </w:tcPr>
          <w:p w14:paraId="116B1A2D" w14:textId="34DAA263" w:rsidR="00D44FDA" w:rsidRPr="00B5217F" w:rsidRDefault="00B5217F" w:rsidP="00D44FDA">
            <w:pPr>
              <w:spacing w:after="60"/>
              <w:ind w:left="34"/>
              <w:jc w:val="both"/>
              <w:rPr>
                <w:rFonts w:ascii="Tahoma" w:hAnsi="Tahoma" w:cs="Tahoma"/>
                <w:bCs/>
                <w:noProof/>
                <w:lang w:val="lv-LV"/>
              </w:rPr>
            </w:pPr>
            <w:r w:rsidRPr="00B5217F">
              <w:rPr>
                <w:rFonts w:ascii="Tahoma" w:hAnsi="Tahoma" w:cs="Tahoma"/>
                <w:bCs/>
                <w:noProof/>
                <w:lang w:val="lv-LV"/>
              </w:rPr>
              <w:t>Komisija nolemj līguma slēgšanas tiesības piešķirt SIA “DLB Engineering”, reģ. Nr. 43603090872, kas atbilst visām Nolikuma un Nolikuma pielikumos noteiktajām prasībām, un ir iesniegusi piedāvājumu ar kopējo līgumcenu EUR 58 500,00 (piecdesmit astoņi tūkstoši pieci simti eiro un 00 centi) bez PVN.</w:t>
            </w:r>
          </w:p>
        </w:tc>
      </w:tr>
      <w:tr w:rsidR="00D44FDA" w14:paraId="4F5DFEAF" w14:textId="77777777" w:rsidTr="00B5217F">
        <w:tc>
          <w:tcPr>
            <w:tcW w:w="2607"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25" w:type="dxa"/>
            <w:vAlign w:val="center"/>
          </w:tcPr>
          <w:p w14:paraId="34F5A8EB" w14:textId="1B606594" w:rsidR="00D44FDA" w:rsidRPr="00232D0C" w:rsidRDefault="00B5217F" w:rsidP="00D44FDA">
            <w:pPr>
              <w:rPr>
                <w:rFonts w:ascii="Tahoma" w:hAnsi="Tahoma" w:cs="Tahoma"/>
                <w:noProof/>
                <w:lang w:val="lv-LV"/>
              </w:rPr>
            </w:pPr>
            <w:r w:rsidRPr="00B5217F">
              <w:rPr>
                <w:rFonts w:ascii="Tahoma" w:hAnsi="Tahoma" w:cs="Tahoma"/>
              </w:rPr>
              <w:t>SIA "JELGAVAS BŪVE-V"</w:t>
            </w:r>
            <w:r>
              <w:rPr>
                <w:rFonts w:ascii="Tahoma" w:hAnsi="Tahoma" w:cs="Tahoma"/>
              </w:rPr>
              <w:t xml:space="preserve">, reģ. Nr. </w:t>
            </w:r>
            <w:r w:rsidRPr="00B5217F">
              <w:rPr>
                <w:rFonts w:ascii="Tahoma" w:hAnsi="Tahoma" w:cs="Tahoma"/>
              </w:rPr>
              <w:t>43603058290 izslēdzams PIL 9. panta astotajā daļā minēto apstākļu dēļ,</w:t>
            </w:r>
          </w:p>
        </w:tc>
      </w:tr>
    </w:tbl>
    <w:p w14:paraId="64006C12" w14:textId="77777777" w:rsidR="00BE7DD1" w:rsidRPr="00BE7DD1" w:rsidRDefault="00BE7DD1" w:rsidP="00BE7DD1"/>
    <w:p w14:paraId="709BD1C5" w14:textId="42C98846" w:rsidR="0031176B" w:rsidRDefault="0031176B" w:rsidP="00756B88">
      <w:pPr>
        <w:spacing w:before="100" w:beforeAutospacing="1" w:after="120" w:line="360" w:lineRule="auto"/>
        <w:jc w:val="both"/>
        <w:rPr>
          <w:rFonts w:ascii="Tahoma" w:hAnsi="Tahoma" w:cs="Tahoma"/>
          <w:sz w:val="22"/>
          <w:szCs w:val="22"/>
          <w:lang w:val="lv-LV" w:eastAsia="en-US"/>
        </w:rPr>
      </w:pPr>
    </w:p>
    <w:sectPr w:rsidR="0031176B"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2D0C"/>
    <w:rsid w:val="002F1AE5"/>
    <w:rsid w:val="0031176B"/>
    <w:rsid w:val="00385DE2"/>
    <w:rsid w:val="003F5815"/>
    <w:rsid w:val="004070AA"/>
    <w:rsid w:val="00444A8E"/>
    <w:rsid w:val="00463EFB"/>
    <w:rsid w:val="004956DF"/>
    <w:rsid w:val="00530149"/>
    <w:rsid w:val="005462DD"/>
    <w:rsid w:val="0057496C"/>
    <w:rsid w:val="0063523A"/>
    <w:rsid w:val="00676901"/>
    <w:rsid w:val="006A1A71"/>
    <w:rsid w:val="006A5A67"/>
    <w:rsid w:val="006E2995"/>
    <w:rsid w:val="006E7FD2"/>
    <w:rsid w:val="007076B3"/>
    <w:rsid w:val="00756B88"/>
    <w:rsid w:val="00795618"/>
    <w:rsid w:val="007D6275"/>
    <w:rsid w:val="007D65EA"/>
    <w:rsid w:val="007E40A8"/>
    <w:rsid w:val="00831DEE"/>
    <w:rsid w:val="008609AF"/>
    <w:rsid w:val="008F266D"/>
    <w:rsid w:val="009309AA"/>
    <w:rsid w:val="009A2B9E"/>
    <w:rsid w:val="00A10CC2"/>
    <w:rsid w:val="00A3232E"/>
    <w:rsid w:val="00A52096"/>
    <w:rsid w:val="00AB38BF"/>
    <w:rsid w:val="00AC1B87"/>
    <w:rsid w:val="00AC1E7F"/>
    <w:rsid w:val="00AD09B2"/>
    <w:rsid w:val="00AE0A04"/>
    <w:rsid w:val="00B5217F"/>
    <w:rsid w:val="00B7619A"/>
    <w:rsid w:val="00BC269E"/>
    <w:rsid w:val="00BE63D8"/>
    <w:rsid w:val="00BE7DD1"/>
    <w:rsid w:val="00C11A7C"/>
    <w:rsid w:val="00C206E2"/>
    <w:rsid w:val="00C928CD"/>
    <w:rsid w:val="00CC2628"/>
    <w:rsid w:val="00D215A1"/>
    <w:rsid w:val="00D332D3"/>
    <w:rsid w:val="00D44FDA"/>
    <w:rsid w:val="00DB0770"/>
    <w:rsid w:val="00DB61CD"/>
    <w:rsid w:val="00E010F0"/>
    <w:rsid w:val="00E06D28"/>
    <w:rsid w:val="00E165E0"/>
    <w:rsid w:val="00E85B56"/>
    <w:rsid w:val="00ED6D0F"/>
    <w:rsid w:val="00EF3A58"/>
    <w:rsid w:val="00F470AC"/>
    <w:rsid w:val="00F97D0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E010F0"/>
    <w:pPr>
      <w:spacing w:before="120" w:after="160" w:line="240" w:lineRule="exact"/>
      <w:ind w:firstLine="720"/>
      <w:jc w:val="both"/>
    </w:pPr>
    <w:rPr>
      <w:rFonts w:eastAsia="Calibri"/>
      <w:sz w:val="28"/>
      <w:szCs w:val="24"/>
      <w:lang w:val="en-US" w:eastAsia="en-US"/>
    </w:rPr>
  </w:style>
  <w:style w:type="paragraph" w:customStyle="1" w:styleId="Rakstz3">
    <w:name w:val="Rakstz."/>
    <w:basedOn w:val="Normal"/>
    <w:rsid w:val="0031176B"/>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3F5815"/>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340</Words>
  <Characters>1942</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62</cp:revision>
  <cp:lastPrinted>2018-02-06T14:04:00Z</cp:lastPrinted>
  <dcterms:created xsi:type="dcterms:W3CDTF">2015-02-05T08:30:00Z</dcterms:created>
  <dcterms:modified xsi:type="dcterms:W3CDTF">2021-03-02T13:24:00Z</dcterms:modified>
</cp:coreProperties>
</file>