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FDE7" w14:textId="77777777" w:rsidR="000C2150" w:rsidRPr="00BE1214" w:rsidRDefault="000C2150" w:rsidP="000C2150">
      <w:pPr>
        <w:jc w:val="center"/>
        <w:rPr>
          <w:sz w:val="24"/>
          <w:szCs w:val="24"/>
          <w:lang w:val="lv-LV"/>
        </w:rPr>
      </w:pPr>
      <w:bookmarkStart w:id="0" w:name="_Hlk11155557"/>
      <w:bookmarkStart w:id="1" w:name="_Hlk172099271"/>
      <w:r w:rsidRPr="00BE1214">
        <w:rPr>
          <w:sz w:val="24"/>
          <w:szCs w:val="24"/>
          <w:lang w:val="lv-LV"/>
        </w:rPr>
        <w:t>Olaines novada pašvaldības</w:t>
      </w:r>
    </w:p>
    <w:p w14:paraId="3D7363E8" w14:textId="77777777" w:rsidR="000C2150" w:rsidRPr="00BE1214" w:rsidRDefault="000C2150" w:rsidP="000C2150">
      <w:pPr>
        <w:jc w:val="center"/>
        <w:rPr>
          <w:sz w:val="24"/>
          <w:szCs w:val="24"/>
          <w:lang w:val="lv-LV"/>
        </w:rPr>
      </w:pPr>
      <w:bookmarkStart w:id="2" w:name="_Hlk72773299"/>
      <w:r w:rsidRPr="00BE1214">
        <w:rPr>
          <w:sz w:val="24"/>
          <w:szCs w:val="24"/>
          <w:lang w:val="lv-LV"/>
        </w:rPr>
        <w:t>Iepirkuma</w:t>
      </w:r>
      <w:r w:rsidRPr="00BE1214">
        <w:rPr>
          <w:b/>
          <w:sz w:val="24"/>
          <w:szCs w:val="24"/>
          <w:lang w:val="lv-LV"/>
        </w:rPr>
        <w:t xml:space="preserve"> ONP 2026</w:t>
      </w:r>
      <w:r>
        <w:rPr>
          <w:b/>
          <w:sz w:val="24"/>
          <w:szCs w:val="24"/>
          <w:lang w:val="lv-LV"/>
        </w:rPr>
        <w:t>/29</w:t>
      </w:r>
    </w:p>
    <w:p w14:paraId="0ECC7EB8" w14:textId="77777777" w:rsidR="000C2150" w:rsidRPr="00813CD6" w:rsidRDefault="000C2150" w:rsidP="000C2150">
      <w:pPr>
        <w:jc w:val="center"/>
        <w:rPr>
          <w:b/>
          <w:sz w:val="24"/>
          <w:szCs w:val="24"/>
        </w:rPr>
      </w:pPr>
      <w:r w:rsidRPr="00BE1214">
        <w:rPr>
          <w:b/>
          <w:sz w:val="24"/>
          <w:szCs w:val="24"/>
          <w:lang w:val="lv-LV"/>
        </w:rPr>
        <w:t>„</w:t>
      </w:r>
      <w:r w:rsidRPr="00813CD6">
        <w:rPr>
          <w:b/>
          <w:sz w:val="24"/>
          <w:szCs w:val="24"/>
        </w:rPr>
        <w:t xml:space="preserve">Olaines PII "Ābelīte" </w:t>
      </w:r>
      <w:proofErr w:type="spellStart"/>
      <w:r w:rsidRPr="00813CD6">
        <w:rPr>
          <w:b/>
          <w:sz w:val="24"/>
          <w:szCs w:val="24"/>
        </w:rPr>
        <w:t>nojumju</w:t>
      </w:r>
      <w:proofErr w:type="spellEnd"/>
      <w:r w:rsidRPr="00813CD6">
        <w:rPr>
          <w:b/>
          <w:sz w:val="24"/>
          <w:szCs w:val="24"/>
        </w:rPr>
        <w:t xml:space="preserve"> </w:t>
      </w:r>
      <w:proofErr w:type="spellStart"/>
      <w:r w:rsidRPr="00813CD6">
        <w:rPr>
          <w:b/>
          <w:sz w:val="24"/>
          <w:szCs w:val="24"/>
        </w:rPr>
        <w:t>remonts</w:t>
      </w:r>
      <w:proofErr w:type="spellEnd"/>
      <w:r w:rsidRPr="00813CD6">
        <w:rPr>
          <w:b/>
          <w:sz w:val="24"/>
          <w:szCs w:val="24"/>
        </w:rPr>
        <w:t xml:space="preserve">, </w:t>
      </w:r>
      <w:proofErr w:type="spellStart"/>
      <w:r w:rsidRPr="00813CD6">
        <w:rPr>
          <w:b/>
          <w:sz w:val="24"/>
          <w:szCs w:val="24"/>
        </w:rPr>
        <w:t>rotaļu</w:t>
      </w:r>
      <w:proofErr w:type="spellEnd"/>
      <w:r w:rsidRPr="00813CD6">
        <w:rPr>
          <w:b/>
          <w:sz w:val="24"/>
          <w:szCs w:val="24"/>
        </w:rPr>
        <w:t xml:space="preserve"> </w:t>
      </w:r>
      <w:proofErr w:type="spellStart"/>
      <w:r w:rsidRPr="00813CD6">
        <w:rPr>
          <w:b/>
          <w:sz w:val="24"/>
          <w:szCs w:val="24"/>
        </w:rPr>
        <w:t>iekārtu</w:t>
      </w:r>
      <w:proofErr w:type="spellEnd"/>
      <w:r w:rsidRPr="00813CD6">
        <w:rPr>
          <w:b/>
          <w:sz w:val="24"/>
          <w:szCs w:val="24"/>
        </w:rPr>
        <w:t xml:space="preserve"> </w:t>
      </w:r>
      <w:proofErr w:type="spellStart"/>
      <w:r w:rsidRPr="00813CD6">
        <w:rPr>
          <w:b/>
          <w:sz w:val="24"/>
          <w:szCs w:val="24"/>
        </w:rPr>
        <w:t>piegāde</w:t>
      </w:r>
      <w:proofErr w:type="spellEnd"/>
      <w:r w:rsidRPr="00813CD6">
        <w:rPr>
          <w:b/>
          <w:sz w:val="24"/>
          <w:szCs w:val="24"/>
        </w:rPr>
        <w:t xml:space="preserve"> un </w:t>
      </w:r>
      <w:proofErr w:type="spellStart"/>
      <w:r w:rsidRPr="00813CD6">
        <w:rPr>
          <w:b/>
          <w:sz w:val="24"/>
          <w:szCs w:val="24"/>
        </w:rPr>
        <w:t>uzstādīšana</w:t>
      </w:r>
      <w:proofErr w:type="spellEnd"/>
      <w:r w:rsidRPr="00813CD6">
        <w:rPr>
          <w:b/>
          <w:sz w:val="24"/>
          <w:szCs w:val="24"/>
        </w:rPr>
        <w:t>”</w:t>
      </w:r>
    </w:p>
    <w:bookmarkEnd w:id="2"/>
    <w:p w14:paraId="56261E9A" w14:textId="77777777" w:rsidR="000C2150" w:rsidRPr="00BE1214" w:rsidRDefault="000C2150" w:rsidP="000C2150">
      <w:pPr>
        <w:jc w:val="center"/>
        <w:rPr>
          <w:b/>
          <w:bCs/>
          <w:sz w:val="24"/>
          <w:szCs w:val="24"/>
          <w:lang w:val="lv-LV"/>
        </w:rPr>
      </w:pPr>
    </w:p>
    <w:p w14:paraId="0F70D7E9" w14:textId="77777777" w:rsidR="000C2150" w:rsidRPr="00BE1214" w:rsidRDefault="000C2150" w:rsidP="000C2150">
      <w:pPr>
        <w:jc w:val="center"/>
        <w:rPr>
          <w:b/>
          <w:sz w:val="24"/>
          <w:szCs w:val="24"/>
          <w:lang w:val="lv-LV"/>
        </w:rPr>
      </w:pPr>
      <w:r w:rsidRPr="00BE1214">
        <w:rPr>
          <w:b/>
          <w:sz w:val="24"/>
          <w:szCs w:val="24"/>
          <w:lang w:val="lv-LV"/>
        </w:rPr>
        <w:t>LĒMUMS</w:t>
      </w:r>
    </w:p>
    <w:p w14:paraId="7717B093" w14:textId="77777777" w:rsidR="000C2150" w:rsidRPr="00BE1214" w:rsidRDefault="000C2150" w:rsidP="000C2150">
      <w:pPr>
        <w:jc w:val="center"/>
        <w:rPr>
          <w:b/>
          <w:sz w:val="24"/>
          <w:szCs w:val="24"/>
          <w:lang w:val="lv-LV"/>
        </w:rPr>
      </w:pPr>
    </w:p>
    <w:p w14:paraId="62DDFAAD" w14:textId="77777777" w:rsidR="000C2150" w:rsidRPr="007C1AD4" w:rsidRDefault="000C2150" w:rsidP="000C2150">
      <w:pPr>
        <w:spacing w:after="120"/>
        <w:ind w:hanging="142"/>
        <w:rPr>
          <w:b/>
          <w:color w:val="FF0000"/>
          <w:sz w:val="24"/>
          <w:szCs w:val="24"/>
          <w:lang w:val="lv-LV"/>
        </w:rPr>
      </w:pPr>
      <w:r w:rsidRPr="00BE1214">
        <w:rPr>
          <w:sz w:val="24"/>
          <w:szCs w:val="24"/>
          <w:lang w:val="lv-LV"/>
        </w:rPr>
        <w:t>202</w:t>
      </w:r>
      <w:r w:rsidRPr="007C1AD4">
        <w:rPr>
          <w:sz w:val="24"/>
          <w:szCs w:val="24"/>
          <w:lang w:val="lv-LV"/>
        </w:rPr>
        <w:t>6.</w:t>
      </w:r>
      <w:r w:rsidRPr="00E60B08">
        <w:rPr>
          <w:sz w:val="24"/>
          <w:szCs w:val="24"/>
          <w:lang w:val="lv-LV"/>
        </w:rPr>
        <w:t>gada 20.maijā</w:t>
      </w:r>
      <w:r w:rsidRPr="007C1AD4">
        <w:rPr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color w:val="FF0000"/>
          <w:sz w:val="24"/>
          <w:szCs w:val="24"/>
          <w:lang w:val="lv-LV"/>
        </w:rPr>
        <w:tab/>
      </w:r>
      <w:r w:rsidRPr="007C1AD4">
        <w:rPr>
          <w:sz w:val="24"/>
          <w:szCs w:val="24"/>
          <w:lang w:val="lv-LV"/>
        </w:rPr>
        <w:t>Olainē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2694"/>
        <w:gridCol w:w="8221"/>
      </w:tblGrid>
      <w:tr w:rsidR="000C2150" w:rsidRPr="007C1AD4" w14:paraId="01F78E73" w14:textId="77777777" w:rsidTr="000C2150">
        <w:trPr>
          <w:trHeight w:val="6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1AD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  <w:p w14:paraId="42D55A17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0DEE0218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0F1C" w14:textId="77777777" w:rsidR="000C2150" w:rsidRPr="007C1AD4" w:rsidRDefault="000C2150" w:rsidP="000528EC">
            <w:pPr>
              <w:rPr>
                <w:sz w:val="24"/>
                <w:szCs w:val="24"/>
              </w:rPr>
            </w:pPr>
            <w:r w:rsidRPr="007C1AD4">
              <w:rPr>
                <w:sz w:val="24"/>
                <w:szCs w:val="24"/>
              </w:rPr>
              <w:t>ONP 2026/29</w:t>
            </w:r>
          </w:p>
        </w:tc>
      </w:tr>
      <w:tr w:rsidR="000C2150" w:rsidRPr="007C1AD4" w14:paraId="0F286951" w14:textId="77777777" w:rsidTr="000C215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8D33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295" w14:textId="77777777" w:rsidR="000C2150" w:rsidRPr="005B068D" w:rsidRDefault="000C2150" w:rsidP="000528EC">
            <w:pPr>
              <w:rPr>
                <w:b/>
                <w:noProof/>
                <w:sz w:val="24"/>
                <w:szCs w:val="24"/>
              </w:rPr>
            </w:pPr>
            <w:r w:rsidRPr="005B068D">
              <w:rPr>
                <w:b/>
                <w:noProof/>
                <w:sz w:val="24"/>
                <w:szCs w:val="24"/>
              </w:rPr>
              <w:t>PII “Ābelīte”</w:t>
            </w:r>
          </w:p>
          <w:p w14:paraId="24651953" w14:textId="77777777" w:rsidR="000C2150" w:rsidRPr="005B068D" w:rsidRDefault="000C2150" w:rsidP="000528EC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Parka iela 5, Olaine, Olaines novads, LV-2114, Latvija</w:t>
            </w:r>
          </w:p>
          <w:p w14:paraId="55894BA9" w14:textId="77777777" w:rsidR="000C2150" w:rsidRPr="007C1AD4" w:rsidRDefault="000C2150" w:rsidP="000528EC">
            <w:pPr>
              <w:rPr>
                <w:noProof/>
                <w:sz w:val="24"/>
                <w:szCs w:val="24"/>
              </w:rPr>
            </w:pPr>
            <w:r w:rsidRPr="005B068D">
              <w:rPr>
                <w:noProof/>
                <w:sz w:val="24"/>
                <w:szCs w:val="24"/>
              </w:rPr>
              <w:t>Reģistrācijas  numurs: 90000012723</w:t>
            </w:r>
          </w:p>
        </w:tc>
      </w:tr>
      <w:tr w:rsidR="000C2150" w:rsidRPr="007C1AD4" w14:paraId="5A780733" w14:textId="77777777" w:rsidTr="000C2150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084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  <w:p w14:paraId="3483B240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3B5A00DD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004C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0C2150" w:rsidRPr="007C1AD4" w14:paraId="21C21435" w14:textId="77777777" w:rsidTr="000C2150">
        <w:trPr>
          <w:trHeight w:val="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415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  <w:p w14:paraId="5C443A53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407E740B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A76E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bCs/>
                <w:sz w:val="24"/>
                <w:szCs w:val="24"/>
                <w:lang w:eastAsia="lv-LV"/>
              </w:rPr>
              <w:t xml:space="preserve">Olaines PII "Ābelīte"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nojumju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remonts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rotaļu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iekārtu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piegāde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uzstādīšana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 xml:space="preserve"> atbilstoši nolikumam un Nolikuma pielikumos noteiktajām prasībām.</w:t>
            </w:r>
          </w:p>
        </w:tc>
      </w:tr>
      <w:tr w:rsidR="000C2150" w:rsidRPr="007C1AD4" w14:paraId="64EB1444" w14:textId="77777777" w:rsidTr="000C2150">
        <w:trPr>
          <w:trHeight w:val="1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08A7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883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</w:p>
          <w:p w14:paraId="2AC38C1F" w14:textId="77777777" w:rsidR="000C2150" w:rsidRPr="007C1AD4" w:rsidRDefault="000C2150" w:rsidP="000528EC">
            <w:pPr>
              <w:tabs>
                <w:tab w:val="num" w:pos="709"/>
              </w:tabs>
              <w:spacing w:after="60"/>
              <w:jc w:val="both"/>
              <w:rPr>
                <w:kern w:val="28"/>
                <w:sz w:val="24"/>
                <w:szCs w:val="24"/>
              </w:rPr>
            </w:pPr>
            <w:proofErr w:type="spellStart"/>
            <w:r w:rsidRPr="007C1AD4">
              <w:rPr>
                <w:kern w:val="28"/>
                <w:sz w:val="24"/>
                <w:szCs w:val="24"/>
                <w:u w:val="single"/>
              </w:rPr>
              <w:t>Iepirkuma</w:t>
            </w:r>
            <w:proofErr w:type="spellEnd"/>
            <w:r w:rsidRPr="007C1AD4">
              <w:rPr>
                <w:kern w:val="2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C1AD4">
              <w:rPr>
                <w:kern w:val="28"/>
                <w:sz w:val="24"/>
                <w:szCs w:val="24"/>
                <w:u w:val="single"/>
              </w:rPr>
              <w:t>priekšmets</w:t>
            </w:r>
            <w:proofErr w:type="spellEnd"/>
            <w:r w:rsidRPr="007C1AD4">
              <w:rPr>
                <w:kern w:val="2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C1AD4">
              <w:rPr>
                <w:kern w:val="28"/>
                <w:sz w:val="24"/>
                <w:szCs w:val="24"/>
                <w:u w:val="single"/>
              </w:rPr>
              <w:t>ir</w:t>
            </w:r>
            <w:proofErr w:type="spellEnd"/>
            <w:r w:rsidRPr="007C1AD4">
              <w:rPr>
                <w:kern w:val="2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C1AD4">
              <w:rPr>
                <w:kern w:val="28"/>
                <w:sz w:val="24"/>
                <w:szCs w:val="24"/>
                <w:u w:val="single"/>
              </w:rPr>
              <w:t>sadalīts</w:t>
            </w:r>
            <w:proofErr w:type="spellEnd"/>
            <w:r w:rsidRPr="007C1AD4">
              <w:rPr>
                <w:kern w:val="28"/>
                <w:sz w:val="24"/>
                <w:szCs w:val="24"/>
                <w:u w:val="single"/>
              </w:rPr>
              <w:t xml:space="preserve"> </w:t>
            </w:r>
            <w:r w:rsidRPr="007C1AD4">
              <w:rPr>
                <w:b/>
                <w:kern w:val="28"/>
                <w:sz w:val="24"/>
                <w:szCs w:val="24"/>
                <w:u w:val="single"/>
              </w:rPr>
              <w:t>2 (</w:t>
            </w:r>
            <w:proofErr w:type="spellStart"/>
            <w:r w:rsidRPr="007C1AD4">
              <w:rPr>
                <w:b/>
                <w:kern w:val="28"/>
                <w:sz w:val="24"/>
                <w:szCs w:val="24"/>
                <w:u w:val="single"/>
              </w:rPr>
              <w:t>divās</w:t>
            </w:r>
            <w:proofErr w:type="spellEnd"/>
            <w:r w:rsidRPr="007C1AD4">
              <w:rPr>
                <w:b/>
                <w:kern w:val="28"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7C1AD4">
              <w:rPr>
                <w:b/>
                <w:kern w:val="28"/>
                <w:sz w:val="24"/>
                <w:szCs w:val="24"/>
                <w:u w:val="single"/>
              </w:rPr>
              <w:t>daļās</w:t>
            </w:r>
            <w:proofErr w:type="spellEnd"/>
            <w:r w:rsidRPr="007C1AD4">
              <w:rPr>
                <w:kern w:val="28"/>
                <w:sz w:val="24"/>
                <w:szCs w:val="24"/>
              </w:rPr>
              <w:t>:</w:t>
            </w:r>
          </w:p>
          <w:p w14:paraId="2AE355A2" w14:textId="77777777" w:rsidR="000C2150" w:rsidRPr="007C1AD4" w:rsidRDefault="000C2150" w:rsidP="000528EC">
            <w:pPr>
              <w:tabs>
                <w:tab w:val="left" w:pos="851"/>
              </w:tabs>
              <w:spacing w:after="60"/>
              <w:jc w:val="both"/>
              <w:rPr>
                <w:bCs/>
                <w:kern w:val="28"/>
                <w:sz w:val="24"/>
                <w:szCs w:val="24"/>
              </w:rPr>
            </w:pPr>
            <w:proofErr w:type="spellStart"/>
            <w:r w:rsidRPr="007C1AD4">
              <w:rPr>
                <w:sz w:val="24"/>
                <w:szCs w:val="24"/>
              </w:rPr>
              <w:t>iepirkuma</w:t>
            </w:r>
            <w:proofErr w:type="spellEnd"/>
            <w:r w:rsidRPr="007C1AD4">
              <w:rPr>
                <w:sz w:val="24"/>
                <w:szCs w:val="24"/>
              </w:rPr>
              <w:t xml:space="preserve"> </w:t>
            </w:r>
            <w:proofErr w:type="gramStart"/>
            <w:r w:rsidRPr="007C1AD4">
              <w:rPr>
                <w:sz w:val="24"/>
                <w:szCs w:val="24"/>
              </w:rPr>
              <w:t>1.daļa</w:t>
            </w:r>
            <w:proofErr w:type="gramEnd"/>
            <w:r w:rsidRPr="007C1AD4">
              <w:rPr>
                <w:sz w:val="24"/>
                <w:szCs w:val="24"/>
              </w:rPr>
              <w:t xml:space="preserve">: - </w:t>
            </w:r>
            <w:bookmarkStart w:id="3" w:name="_Hlk211871760"/>
            <w:r w:rsidRPr="007C1AD4">
              <w:rPr>
                <w:sz w:val="24"/>
                <w:szCs w:val="24"/>
              </w:rPr>
              <w:t>“</w:t>
            </w:r>
            <w:r w:rsidRPr="007C1AD4">
              <w:rPr>
                <w:bCs/>
                <w:sz w:val="24"/>
                <w:szCs w:val="24"/>
                <w:lang w:eastAsia="lv-LV"/>
              </w:rPr>
              <w:t xml:space="preserve">Olaines PII "Ābelīte"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nojumju</w:t>
            </w:r>
            <w:proofErr w:type="spellEnd"/>
            <w:r w:rsidRPr="007C1AD4">
              <w:rPr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C1AD4">
              <w:rPr>
                <w:bCs/>
                <w:sz w:val="24"/>
                <w:szCs w:val="24"/>
                <w:lang w:eastAsia="lv-LV"/>
              </w:rPr>
              <w:t>remonts</w:t>
            </w:r>
            <w:proofErr w:type="spellEnd"/>
            <w:r w:rsidRPr="007C1AD4">
              <w:rPr>
                <w:bCs/>
                <w:sz w:val="24"/>
                <w:szCs w:val="24"/>
              </w:rPr>
              <w:t>”;</w:t>
            </w:r>
            <w:bookmarkEnd w:id="3"/>
          </w:p>
          <w:p w14:paraId="6E58EF8E" w14:textId="77777777" w:rsidR="000C2150" w:rsidRPr="007C1AD4" w:rsidRDefault="000C2150" w:rsidP="000528EC">
            <w:pPr>
              <w:tabs>
                <w:tab w:val="left" w:pos="851"/>
              </w:tabs>
              <w:spacing w:after="60"/>
              <w:jc w:val="both"/>
              <w:rPr>
                <w:bCs/>
                <w:kern w:val="28"/>
                <w:sz w:val="24"/>
                <w:szCs w:val="24"/>
              </w:rPr>
            </w:pPr>
            <w:proofErr w:type="spellStart"/>
            <w:r w:rsidRPr="007C1AD4">
              <w:rPr>
                <w:bCs/>
                <w:sz w:val="24"/>
                <w:szCs w:val="24"/>
              </w:rPr>
              <w:t>iepirkuma</w:t>
            </w:r>
            <w:proofErr w:type="spellEnd"/>
            <w:r w:rsidRPr="007C1AD4">
              <w:rPr>
                <w:bCs/>
                <w:sz w:val="24"/>
                <w:szCs w:val="24"/>
              </w:rPr>
              <w:t xml:space="preserve"> </w:t>
            </w:r>
            <w:bookmarkStart w:id="4" w:name="_Hlk211871695"/>
            <w:proofErr w:type="gramStart"/>
            <w:r w:rsidRPr="007C1AD4">
              <w:rPr>
                <w:bCs/>
                <w:sz w:val="24"/>
                <w:szCs w:val="24"/>
              </w:rPr>
              <w:t>2.daļa</w:t>
            </w:r>
            <w:proofErr w:type="gramEnd"/>
            <w:r w:rsidRPr="007C1AD4">
              <w:rPr>
                <w:bCs/>
                <w:sz w:val="24"/>
                <w:szCs w:val="24"/>
              </w:rPr>
              <w:t>: - “</w:t>
            </w:r>
            <w:proofErr w:type="spellStart"/>
            <w:r w:rsidRPr="007C1AD4">
              <w:rPr>
                <w:bCs/>
                <w:sz w:val="24"/>
                <w:szCs w:val="24"/>
              </w:rPr>
              <w:t>Rotaļiekārtu</w:t>
            </w:r>
            <w:proofErr w:type="spellEnd"/>
            <w:r w:rsidRPr="007C1AD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Cs/>
                <w:sz w:val="24"/>
                <w:szCs w:val="24"/>
              </w:rPr>
              <w:t>izgatavošana</w:t>
            </w:r>
            <w:proofErr w:type="spellEnd"/>
            <w:r w:rsidRPr="007C1AD4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C1AD4">
              <w:rPr>
                <w:bCs/>
                <w:sz w:val="24"/>
                <w:szCs w:val="24"/>
              </w:rPr>
              <w:t>piegāde</w:t>
            </w:r>
            <w:proofErr w:type="spellEnd"/>
            <w:r w:rsidRPr="007C1AD4">
              <w:rPr>
                <w:bCs/>
                <w:sz w:val="24"/>
                <w:szCs w:val="24"/>
              </w:rPr>
              <w:t xml:space="preserve"> un </w:t>
            </w:r>
            <w:proofErr w:type="spellStart"/>
            <w:r w:rsidRPr="007C1AD4">
              <w:rPr>
                <w:bCs/>
                <w:sz w:val="24"/>
                <w:szCs w:val="24"/>
              </w:rPr>
              <w:t>uzstādīšana</w:t>
            </w:r>
            <w:proofErr w:type="spellEnd"/>
            <w:r w:rsidRPr="007C1AD4">
              <w:rPr>
                <w:bCs/>
                <w:sz w:val="24"/>
                <w:szCs w:val="24"/>
              </w:rPr>
              <w:t>”.</w:t>
            </w:r>
            <w:bookmarkEnd w:id="4"/>
          </w:p>
        </w:tc>
      </w:tr>
      <w:tr w:rsidR="000C2150" w:rsidRPr="007C1AD4" w14:paraId="69414FE7" w14:textId="77777777" w:rsidTr="000C215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744F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Paziņojuma par plānoto līgumu publikācija IUB mājas lapā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AFE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noProof/>
                <w:sz w:val="24"/>
                <w:szCs w:val="24"/>
                <w:lang w:val="lv-LV"/>
              </w:rPr>
              <w:t>28.04.2026.</w:t>
            </w:r>
          </w:p>
        </w:tc>
      </w:tr>
      <w:tr w:rsidR="000C2150" w:rsidRPr="007C1AD4" w14:paraId="1B717889" w14:textId="77777777" w:rsidTr="000C2150">
        <w:trPr>
          <w:trHeight w:val="5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4283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D27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noProof/>
                <w:sz w:val="24"/>
                <w:szCs w:val="24"/>
                <w:lang w:val="lv-LV"/>
              </w:rPr>
              <w:t>18.05.2026.</w:t>
            </w:r>
          </w:p>
        </w:tc>
      </w:tr>
      <w:tr w:rsidR="000C2150" w:rsidRPr="007C1AD4" w14:paraId="38D093C2" w14:textId="77777777" w:rsidTr="000C2150">
        <w:trPr>
          <w:trHeight w:val="40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F1AA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50D" w14:textId="77777777" w:rsidR="000C2150" w:rsidRDefault="000C2150" w:rsidP="000528EC">
            <w:pPr>
              <w:rPr>
                <w:b/>
                <w:sz w:val="24"/>
                <w:szCs w:val="24"/>
              </w:rPr>
            </w:pPr>
          </w:p>
          <w:p w14:paraId="154DDBF3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 xml:space="preserve">1.daļa “Olaines PII "Ābelīte" </w:t>
            </w:r>
            <w:proofErr w:type="spellStart"/>
            <w:r w:rsidRPr="007C1AD4">
              <w:rPr>
                <w:b/>
                <w:sz w:val="24"/>
                <w:szCs w:val="24"/>
              </w:rPr>
              <w:t>nojumju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remonts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2785"/>
              <w:gridCol w:w="1978"/>
            </w:tblGrid>
            <w:tr w:rsidR="000C2150" w:rsidRPr="007C1AD4" w14:paraId="452F981C" w14:textId="77777777" w:rsidTr="000528EC">
              <w:tc>
                <w:tcPr>
                  <w:tcW w:w="2021" w:type="pct"/>
                  <w:shd w:val="pct10" w:color="auto" w:fill="auto"/>
                </w:tcPr>
                <w:p w14:paraId="66FBC627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C1AD4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742" w:type="pct"/>
                  <w:shd w:val="pct10" w:color="auto" w:fill="auto"/>
                </w:tcPr>
                <w:p w14:paraId="63EDADF1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C1AD4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7C1AD4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237" w:type="pct"/>
                  <w:shd w:val="pct10" w:color="auto" w:fill="auto"/>
                </w:tcPr>
                <w:p w14:paraId="3036E658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C1AD4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0C2150" w:rsidRPr="007C1AD4" w14:paraId="2626E52C" w14:textId="77777777" w:rsidTr="000528EC">
              <w:tc>
                <w:tcPr>
                  <w:tcW w:w="2021" w:type="pct"/>
                </w:tcPr>
                <w:p w14:paraId="4DEB315A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"BŪVE UN TEHNIKA" SIA</w:t>
                  </w:r>
                  <w:r w:rsidRPr="007C1AD4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2" w:type="pct"/>
                </w:tcPr>
                <w:p w14:paraId="52D138F7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>. 19:05</w:t>
                  </w:r>
                </w:p>
              </w:tc>
              <w:tc>
                <w:tcPr>
                  <w:tcW w:w="1237" w:type="pct"/>
                </w:tcPr>
                <w:p w14:paraId="3F832B74" w14:textId="77777777" w:rsidR="000C2150" w:rsidRPr="007C1AD4" w:rsidRDefault="000C2150" w:rsidP="000528EC">
                  <w:pPr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48987.08</w:t>
                  </w:r>
                </w:p>
              </w:tc>
            </w:tr>
            <w:tr w:rsidR="000C2150" w:rsidRPr="007C1AD4" w14:paraId="527A7CCC" w14:textId="77777777" w:rsidTr="000528EC">
              <w:tc>
                <w:tcPr>
                  <w:tcW w:w="2021" w:type="pct"/>
                </w:tcPr>
                <w:p w14:paraId="3D328F45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"KONSTANTS"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Firma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 xml:space="preserve"> SIA</w:t>
                  </w:r>
                  <w:r w:rsidRPr="007C1AD4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2" w:type="pct"/>
                </w:tcPr>
                <w:p w14:paraId="57AF0C14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18.05.2026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>. 09:10</w:t>
                  </w:r>
                </w:p>
              </w:tc>
              <w:tc>
                <w:tcPr>
                  <w:tcW w:w="1237" w:type="pct"/>
                </w:tcPr>
                <w:p w14:paraId="716F3613" w14:textId="77777777" w:rsidR="000C2150" w:rsidRPr="007C1AD4" w:rsidRDefault="000C2150" w:rsidP="000528EC">
                  <w:pPr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35767.9</w:t>
                  </w:r>
                </w:p>
              </w:tc>
            </w:tr>
            <w:tr w:rsidR="000C2150" w:rsidRPr="007C1AD4" w14:paraId="3027A8FD" w14:textId="77777777" w:rsidTr="000528EC">
              <w:tc>
                <w:tcPr>
                  <w:tcW w:w="2021" w:type="pct"/>
                </w:tcPr>
                <w:p w14:paraId="40128EBA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"Ovi group" SIA</w:t>
                  </w:r>
                  <w:r w:rsidRPr="007C1AD4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2" w:type="pct"/>
                </w:tcPr>
                <w:p w14:paraId="22FA4FA3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>. 15:34</w:t>
                  </w:r>
                </w:p>
              </w:tc>
              <w:tc>
                <w:tcPr>
                  <w:tcW w:w="1237" w:type="pct"/>
                </w:tcPr>
                <w:p w14:paraId="77CDE06D" w14:textId="77777777" w:rsidR="000C2150" w:rsidRPr="007C1AD4" w:rsidRDefault="000C2150" w:rsidP="000528EC">
                  <w:pPr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34587.17</w:t>
                  </w:r>
                </w:p>
              </w:tc>
            </w:tr>
          </w:tbl>
          <w:p w14:paraId="7C8AC141" w14:textId="77777777" w:rsidR="000C2150" w:rsidRPr="007C1AD4" w:rsidRDefault="000C2150" w:rsidP="000528EC">
            <w:pPr>
              <w:rPr>
                <w:sz w:val="24"/>
                <w:szCs w:val="24"/>
              </w:rPr>
            </w:pPr>
          </w:p>
          <w:p w14:paraId="7224E886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>2.daļa “</w:t>
            </w:r>
            <w:proofErr w:type="spellStart"/>
            <w:r w:rsidRPr="007C1AD4">
              <w:rPr>
                <w:b/>
                <w:sz w:val="24"/>
                <w:szCs w:val="24"/>
              </w:rPr>
              <w:t>Rotaļiekārtu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izgatavošana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C1AD4">
              <w:rPr>
                <w:b/>
                <w:sz w:val="24"/>
                <w:szCs w:val="24"/>
              </w:rPr>
              <w:t>piegāde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7C1AD4">
              <w:rPr>
                <w:b/>
                <w:sz w:val="24"/>
                <w:szCs w:val="24"/>
              </w:rPr>
              <w:t>uzstādīšana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2785"/>
              <w:gridCol w:w="1978"/>
            </w:tblGrid>
            <w:tr w:rsidR="000C2150" w:rsidRPr="007C1AD4" w14:paraId="30EE0926" w14:textId="77777777" w:rsidTr="000528EC">
              <w:tc>
                <w:tcPr>
                  <w:tcW w:w="2021" w:type="pct"/>
                  <w:shd w:val="pct10" w:color="auto" w:fill="auto"/>
                </w:tcPr>
                <w:p w14:paraId="0CF95E16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C1AD4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742" w:type="pct"/>
                  <w:shd w:val="pct10" w:color="auto" w:fill="auto"/>
                </w:tcPr>
                <w:p w14:paraId="559B19C7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C1AD4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7C1AD4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237" w:type="pct"/>
                  <w:shd w:val="pct10" w:color="auto" w:fill="auto"/>
                </w:tcPr>
                <w:p w14:paraId="3A38D271" w14:textId="77777777" w:rsidR="000C2150" w:rsidRPr="007C1AD4" w:rsidRDefault="000C2150" w:rsidP="000528E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C1AD4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0C2150" w:rsidRPr="007C1AD4" w14:paraId="2D1E18DF" w14:textId="77777777" w:rsidTr="000528EC">
              <w:tc>
                <w:tcPr>
                  <w:tcW w:w="2021" w:type="pct"/>
                </w:tcPr>
                <w:p w14:paraId="36E1D750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"JŪRMALAS MEŽAPARKI" SIA</w:t>
                  </w:r>
                  <w:r w:rsidRPr="007C1AD4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2" w:type="pct"/>
                </w:tcPr>
                <w:p w14:paraId="110DF01B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>. 15:51</w:t>
                  </w:r>
                </w:p>
              </w:tc>
              <w:tc>
                <w:tcPr>
                  <w:tcW w:w="1237" w:type="pct"/>
                </w:tcPr>
                <w:p w14:paraId="5EC0FFB1" w14:textId="77777777" w:rsidR="000C2150" w:rsidRPr="007C1AD4" w:rsidRDefault="000C2150" w:rsidP="000528EC">
                  <w:pPr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31154.09</w:t>
                  </w:r>
                </w:p>
              </w:tc>
            </w:tr>
            <w:tr w:rsidR="000C2150" w:rsidRPr="007C1AD4" w14:paraId="61CF33F7" w14:textId="77777777" w:rsidTr="000528EC">
              <w:tc>
                <w:tcPr>
                  <w:tcW w:w="2021" w:type="pct"/>
                </w:tcPr>
                <w:p w14:paraId="76ACE83E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"MK Dizains" SIA</w:t>
                  </w:r>
                  <w:r w:rsidRPr="007C1AD4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2" w:type="pct"/>
                </w:tcPr>
                <w:p w14:paraId="62568C6E" w14:textId="77777777" w:rsidR="000C2150" w:rsidRPr="007C1AD4" w:rsidRDefault="000C2150" w:rsidP="000528EC">
                  <w:pPr>
                    <w:rPr>
                      <w:bCs/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18.05.2026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>. 08:30</w:t>
                  </w:r>
                </w:p>
              </w:tc>
              <w:tc>
                <w:tcPr>
                  <w:tcW w:w="1237" w:type="pct"/>
                </w:tcPr>
                <w:p w14:paraId="2D56462F" w14:textId="77777777" w:rsidR="000C2150" w:rsidRPr="007C1AD4" w:rsidRDefault="000C2150" w:rsidP="000528EC">
                  <w:pPr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23186.63</w:t>
                  </w:r>
                </w:p>
              </w:tc>
            </w:tr>
          </w:tbl>
          <w:p w14:paraId="65098217" w14:textId="77777777" w:rsidR="000C2150" w:rsidRPr="007C1AD4" w:rsidRDefault="000C2150" w:rsidP="000528EC">
            <w:pPr>
              <w:rPr>
                <w:sz w:val="24"/>
                <w:szCs w:val="24"/>
                <w:lang w:val="lv-LV"/>
              </w:rPr>
            </w:pPr>
          </w:p>
        </w:tc>
      </w:tr>
      <w:tr w:rsidR="000C2150" w:rsidRPr="007C1AD4" w14:paraId="27884162" w14:textId="77777777" w:rsidTr="000C2150">
        <w:trPr>
          <w:trHeight w:val="19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466E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Piedāvājuma izvēles kritērijs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B257" w14:textId="77777777" w:rsidR="000C2150" w:rsidRPr="007C1AD4" w:rsidRDefault="000C2150" w:rsidP="000528EC">
            <w:pPr>
              <w:spacing w:after="60"/>
              <w:jc w:val="both"/>
              <w:rPr>
                <w:kern w:val="28"/>
                <w:sz w:val="24"/>
                <w:szCs w:val="24"/>
                <w:lang w:val="lv-LV" w:eastAsia="lv-LV"/>
              </w:rPr>
            </w:pPr>
            <w:r w:rsidRPr="007C1AD4">
              <w:rPr>
                <w:kern w:val="28"/>
                <w:sz w:val="24"/>
                <w:szCs w:val="24"/>
                <w:u w:val="single"/>
                <w:lang w:val="lv-LV" w:eastAsia="lv-LV"/>
              </w:rPr>
              <w:t>Saimnieciski visizdevīgākais piedāvājums, kurš izraudzīts atbilstoši Nolikumā noteiktajām prasībām ar viszemāko piedāvāto kopējo līgumcenu</w:t>
            </w:r>
            <w:r w:rsidRPr="007C1AD4">
              <w:rPr>
                <w:kern w:val="28"/>
                <w:sz w:val="24"/>
                <w:szCs w:val="24"/>
                <w:lang w:val="lv-LV" w:eastAsia="lv-LV"/>
              </w:rPr>
              <w:t xml:space="preserve"> katrā iepirkuma daļā no tiem piedāvājumiem, kas nav izslēdzami PIL 9. panta astotās daļas  un Starptautisko un Latvijas Republikas nacionālo sankciju likuma 11.1 pantā minēto apstākļu dēļ </w:t>
            </w:r>
            <w:r w:rsidRPr="007C1AD4">
              <w:rPr>
                <w:noProof/>
                <w:sz w:val="24"/>
                <w:szCs w:val="24"/>
                <w:lang w:val="lv-LV"/>
              </w:rPr>
              <w:t>(Pasūtītājs pārbaudi veic Publisko iepirkumu likuma 9. panta devītajā daļā noteiktajā kārtībā)</w:t>
            </w:r>
            <w:r w:rsidRPr="007C1AD4">
              <w:rPr>
                <w:kern w:val="28"/>
                <w:sz w:val="24"/>
                <w:szCs w:val="24"/>
                <w:lang w:val="lv-LV" w:eastAsia="lv-LV"/>
              </w:rPr>
              <w:t>, atbilst visām Nolikuma un Nolikuma pielikumos noteiktajām prasībām.</w:t>
            </w:r>
          </w:p>
          <w:p w14:paraId="23419F48" w14:textId="77777777" w:rsidR="000C2150" w:rsidRPr="007C1AD4" w:rsidRDefault="000C2150" w:rsidP="000528EC">
            <w:pPr>
              <w:spacing w:after="60"/>
              <w:ind w:left="34"/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</w:tr>
      <w:tr w:rsidR="000C2150" w:rsidRPr="007C1AD4" w14:paraId="0CD630CC" w14:textId="77777777" w:rsidTr="000C2150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173B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lastRenderedPageBreak/>
              <w:t>Lēmuma pieņemšanas datums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08FA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  <w:r w:rsidRPr="00E60B08">
              <w:rPr>
                <w:noProof/>
                <w:sz w:val="24"/>
                <w:szCs w:val="24"/>
                <w:lang w:val="lv-LV"/>
              </w:rPr>
              <w:t>20.05.2026.</w:t>
            </w:r>
          </w:p>
        </w:tc>
      </w:tr>
      <w:tr w:rsidR="000C2150" w:rsidRPr="007C1AD4" w14:paraId="0951BE56" w14:textId="77777777" w:rsidTr="000C2150">
        <w:trPr>
          <w:trHeight w:val="31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AA6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Pretendenta nosaukums, ar kuru nolemts slēgt līgumu, līgumcena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00B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 xml:space="preserve">1.daļa “Olaines PII "Ābelīte" </w:t>
            </w:r>
            <w:proofErr w:type="spellStart"/>
            <w:r w:rsidRPr="007C1AD4">
              <w:rPr>
                <w:b/>
                <w:sz w:val="24"/>
                <w:szCs w:val="24"/>
              </w:rPr>
              <w:t>nojumju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remonts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0C2150" w:rsidRPr="007C1AD4" w14:paraId="1B121089" w14:textId="77777777" w:rsidTr="000528EC"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E799C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C39ED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4B371449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0C2150" w:rsidRPr="007C1AD4" w14:paraId="7E387946" w14:textId="77777777" w:rsidTr="000528EC">
              <w:trPr>
                <w:trHeight w:val="156"/>
              </w:trPr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10D58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 xml:space="preserve">"KONSTANTS" </w:t>
                  </w:r>
                  <w:proofErr w:type="spellStart"/>
                  <w:r w:rsidRPr="007C1AD4">
                    <w:rPr>
                      <w:sz w:val="24"/>
                      <w:szCs w:val="24"/>
                    </w:rPr>
                    <w:t>Firma</w:t>
                  </w:r>
                  <w:proofErr w:type="spellEnd"/>
                  <w:r w:rsidRPr="007C1AD4">
                    <w:rPr>
                      <w:sz w:val="24"/>
                      <w:szCs w:val="24"/>
                    </w:rPr>
                    <w:t xml:space="preserve"> SIA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9BDEF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35 767.90</w:t>
                  </w:r>
                </w:p>
              </w:tc>
            </w:tr>
          </w:tbl>
          <w:p w14:paraId="57917195" w14:textId="77777777" w:rsidR="000C2150" w:rsidRPr="007C1AD4" w:rsidRDefault="000C2150" w:rsidP="000528EC">
            <w:pPr>
              <w:rPr>
                <w:b/>
                <w:sz w:val="24"/>
                <w:szCs w:val="24"/>
              </w:rPr>
            </w:pPr>
          </w:p>
          <w:p w14:paraId="01BF446A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>2.daļa “</w:t>
            </w:r>
            <w:proofErr w:type="spellStart"/>
            <w:r w:rsidRPr="007C1AD4">
              <w:rPr>
                <w:b/>
                <w:sz w:val="24"/>
                <w:szCs w:val="24"/>
              </w:rPr>
              <w:t>Rotaļiekārtu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izgatavošana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C1AD4">
              <w:rPr>
                <w:b/>
                <w:sz w:val="24"/>
                <w:szCs w:val="24"/>
              </w:rPr>
              <w:t>piegāde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7C1AD4">
              <w:rPr>
                <w:b/>
                <w:sz w:val="24"/>
                <w:szCs w:val="24"/>
              </w:rPr>
              <w:t>uzstādīšana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0C2150" w:rsidRPr="007C1AD4" w14:paraId="5FC9B3F5" w14:textId="77777777" w:rsidTr="000528EC"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03D79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30FD3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1EF2B2FF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7C1AD4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0C2150" w:rsidRPr="007C1AD4" w14:paraId="39A5DC7F" w14:textId="77777777" w:rsidTr="000528EC">
              <w:trPr>
                <w:trHeight w:val="156"/>
              </w:trPr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9A2BE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"MK Dizains" SIA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5485D" w14:textId="77777777" w:rsidR="000C2150" w:rsidRPr="007C1AD4" w:rsidRDefault="000C2150" w:rsidP="000528EC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C1AD4">
                    <w:rPr>
                      <w:sz w:val="24"/>
                      <w:szCs w:val="24"/>
                    </w:rPr>
                    <w:t>EUR 23 186.63</w:t>
                  </w:r>
                </w:p>
              </w:tc>
            </w:tr>
          </w:tbl>
          <w:p w14:paraId="2B08BD45" w14:textId="77777777" w:rsidR="000C2150" w:rsidRPr="007C1AD4" w:rsidRDefault="000C2150" w:rsidP="000528EC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0C2150" w:rsidRPr="007C1AD4" w14:paraId="40FCF0BC" w14:textId="77777777" w:rsidTr="000C2150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A8C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Par uzvarētāju noteiktā pretendenta salīdzinošās priekšrocības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445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bookmarkStart w:id="5" w:name="_Hlk172040811"/>
            <w:bookmarkStart w:id="6" w:name="_Hlk172040661"/>
            <w:r w:rsidRPr="007C1AD4">
              <w:rPr>
                <w:b/>
                <w:sz w:val="24"/>
                <w:szCs w:val="24"/>
              </w:rPr>
              <w:t xml:space="preserve">1.daļa “Olaines PII "Ābelīte" </w:t>
            </w:r>
            <w:proofErr w:type="spellStart"/>
            <w:r w:rsidRPr="007C1AD4">
              <w:rPr>
                <w:b/>
                <w:sz w:val="24"/>
                <w:szCs w:val="24"/>
              </w:rPr>
              <w:t>nojumju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remonts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p w14:paraId="33887284" w14:textId="77777777" w:rsidR="000C2150" w:rsidRPr="007C1AD4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b/>
                <w:noProof/>
                <w:sz w:val="24"/>
                <w:szCs w:val="24"/>
                <w:lang w:val="lv-LV"/>
              </w:rPr>
              <w:t>SIA Firma „Konstants”</w:t>
            </w:r>
            <w:bookmarkEnd w:id="5"/>
            <w:r w:rsidRPr="007C1AD4">
              <w:rPr>
                <w:b/>
                <w:noProof/>
                <w:sz w:val="24"/>
                <w:szCs w:val="24"/>
                <w:lang w:val="lv-LV"/>
              </w:rPr>
              <w:t xml:space="preserve">, reģ. Nr. </w:t>
            </w:r>
            <w:bookmarkEnd w:id="6"/>
            <w:r w:rsidRPr="007C1AD4">
              <w:rPr>
                <w:b/>
                <w:noProof/>
                <w:sz w:val="24"/>
                <w:szCs w:val="24"/>
                <w:lang w:val="lv-LV"/>
              </w:rPr>
              <w:t>41703001675</w:t>
            </w:r>
            <w:r w:rsidRPr="007C1AD4">
              <w:rPr>
                <w:b/>
                <w:sz w:val="24"/>
                <w:szCs w:val="24"/>
                <w:lang w:val="lv-LV"/>
              </w:rPr>
              <w:t>,</w:t>
            </w:r>
            <w:r w:rsidRPr="007C1AD4">
              <w:rPr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7C1AD4">
              <w:rPr>
                <w:noProof/>
                <w:sz w:val="24"/>
                <w:szCs w:val="24"/>
                <w:lang w:val="lv-LV"/>
              </w:rPr>
              <w:t>n</w:t>
            </w:r>
            <w:bookmarkStart w:id="7" w:name="_Hlk130387915"/>
            <w:r w:rsidRPr="007C1AD4">
              <w:rPr>
                <w:noProof/>
                <w:sz w:val="24"/>
                <w:szCs w:val="24"/>
                <w:lang w:val="lv-LV"/>
              </w:rPr>
              <w:t xml:space="preserve">av izslēdzama PIL 9. panta astotajā daļā minēto apstākļu dēļ, nav attiecināmi Starptautisko un Latvijas Republikas nacionālo sankciju likuma </w:t>
            </w:r>
            <w:r w:rsidRPr="007C1AD4">
              <w:rPr>
                <w:kern w:val="28"/>
                <w:sz w:val="24"/>
                <w:szCs w:val="24"/>
                <w:lang w:eastAsia="lv-LV"/>
              </w:rPr>
              <w:t>11.</w:t>
            </w:r>
            <w:r w:rsidRPr="007C1AD4">
              <w:rPr>
                <w:sz w:val="24"/>
                <w:szCs w:val="24"/>
                <w:vertAlign w:val="superscript"/>
              </w:rPr>
              <w:t xml:space="preserve"> 1</w:t>
            </w:r>
            <w:r w:rsidRPr="007C1AD4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r w:rsidRPr="007C1AD4">
              <w:rPr>
                <w:noProof/>
                <w:sz w:val="24"/>
                <w:szCs w:val="24"/>
                <w:lang w:val="lv-LV"/>
              </w:rPr>
              <w:t xml:space="preserve">panta pretendentu izslēgšanas nosacījumi, atbilst visām Nolikuma prasībām </w:t>
            </w:r>
            <w:r w:rsidRPr="007C1AD4">
              <w:rPr>
                <w:sz w:val="24"/>
                <w:szCs w:val="24"/>
                <w:lang w:val="lv-LV"/>
              </w:rPr>
              <w:t xml:space="preserve">un ir iesniegusi piedāvājumu ar </w:t>
            </w:r>
            <w:r w:rsidRPr="007C1AD4">
              <w:rPr>
                <w:noProof/>
                <w:sz w:val="24"/>
                <w:szCs w:val="24"/>
                <w:lang w:val="lv-LV"/>
              </w:rPr>
              <w:t>piedāvāto kopējo  līgumcenu</w:t>
            </w:r>
            <w:r w:rsidRPr="007C1AD4">
              <w:rPr>
                <w:b/>
                <w:sz w:val="24"/>
                <w:szCs w:val="24"/>
                <w:lang w:val="lv-LV"/>
              </w:rPr>
              <w:t xml:space="preserve"> </w:t>
            </w:r>
            <w:bookmarkStart w:id="8" w:name="_Hlk178005266"/>
            <w:bookmarkStart w:id="9" w:name="_Hlk130387839"/>
            <w:r w:rsidRPr="007C1AD4">
              <w:rPr>
                <w:b/>
                <w:sz w:val="24"/>
                <w:szCs w:val="24"/>
                <w:lang w:val="lv-LV"/>
              </w:rPr>
              <w:t>EUR 35 767.90</w:t>
            </w:r>
            <w:r w:rsidRPr="007C1AD4">
              <w:rPr>
                <w:sz w:val="24"/>
                <w:szCs w:val="24"/>
                <w:lang w:val="lv-LV"/>
              </w:rPr>
              <w:t xml:space="preserve"> (trīsdesmit pieci tūkstoši septiņi simti sešdesmit septiņi </w:t>
            </w:r>
            <w:proofErr w:type="spellStart"/>
            <w:r w:rsidRPr="007C1AD4">
              <w:rPr>
                <w:i/>
                <w:sz w:val="24"/>
                <w:szCs w:val="24"/>
                <w:lang w:val="lv-LV"/>
              </w:rPr>
              <w:t>euro</w:t>
            </w:r>
            <w:proofErr w:type="spellEnd"/>
            <w:r w:rsidRPr="007C1AD4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7C1AD4">
              <w:rPr>
                <w:sz w:val="24"/>
                <w:szCs w:val="24"/>
                <w:lang w:val="lv-LV"/>
              </w:rPr>
              <w:t xml:space="preserve">un </w:t>
            </w:r>
            <w:r w:rsidRPr="007C1AD4">
              <w:rPr>
                <w:i/>
                <w:sz w:val="24"/>
                <w:szCs w:val="24"/>
                <w:lang w:val="lv-LV"/>
              </w:rPr>
              <w:t>90 centi</w:t>
            </w:r>
            <w:r w:rsidRPr="007C1AD4">
              <w:rPr>
                <w:sz w:val="24"/>
                <w:szCs w:val="24"/>
                <w:lang w:val="lv-LV"/>
              </w:rPr>
              <w:t>)</w:t>
            </w:r>
            <w:bookmarkEnd w:id="8"/>
            <w:r w:rsidRPr="007C1AD4">
              <w:rPr>
                <w:sz w:val="24"/>
                <w:szCs w:val="24"/>
                <w:lang w:val="lv-LV"/>
              </w:rPr>
              <w:t xml:space="preserve"> bez PVN</w:t>
            </w:r>
            <w:r w:rsidRPr="007C1AD4">
              <w:rPr>
                <w:noProof/>
                <w:sz w:val="24"/>
                <w:szCs w:val="24"/>
                <w:lang w:val="lv-LV"/>
              </w:rPr>
              <w:t>.</w:t>
            </w:r>
            <w:bookmarkEnd w:id="7"/>
            <w:bookmarkEnd w:id="9"/>
          </w:p>
          <w:p w14:paraId="149DF551" w14:textId="77777777" w:rsidR="000C2150" w:rsidRPr="007C1AD4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</w:p>
          <w:p w14:paraId="0AD8E338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>2.daļa “</w:t>
            </w:r>
            <w:proofErr w:type="spellStart"/>
            <w:r w:rsidRPr="007C1AD4">
              <w:rPr>
                <w:b/>
                <w:sz w:val="24"/>
                <w:szCs w:val="24"/>
              </w:rPr>
              <w:t>Rotaļiekārtu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izgatavošana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C1AD4">
              <w:rPr>
                <w:b/>
                <w:sz w:val="24"/>
                <w:szCs w:val="24"/>
              </w:rPr>
              <w:t>piegāde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un </w:t>
            </w:r>
            <w:proofErr w:type="spellStart"/>
            <w:r w:rsidRPr="007C1AD4">
              <w:rPr>
                <w:b/>
                <w:sz w:val="24"/>
                <w:szCs w:val="24"/>
              </w:rPr>
              <w:t>uzstādīšana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p w14:paraId="3D919710" w14:textId="77777777" w:rsidR="000C2150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  <w:r w:rsidRPr="007C1AD4">
              <w:rPr>
                <w:b/>
                <w:noProof/>
                <w:sz w:val="24"/>
                <w:szCs w:val="24"/>
                <w:lang w:val="lv-LV"/>
              </w:rPr>
              <w:t>SIA „</w:t>
            </w:r>
            <w:r w:rsidRPr="007C1AD4">
              <w:rPr>
                <w:b/>
                <w:bCs/>
                <w:sz w:val="24"/>
                <w:szCs w:val="24"/>
              </w:rPr>
              <w:t>MK Dizains</w:t>
            </w:r>
            <w:r w:rsidRPr="007C1AD4">
              <w:rPr>
                <w:b/>
                <w:noProof/>
                <w:sz w:val="24"/>
                <w:szCs w:val="24"/>
                <w:lang w:val="lv-LV"/>
              </w:rPr>
              <w:t xml:space="preserve">”, reģ. Nr. </w:t>
            </w:r>
            <w:r w:rsidRPr="007C1AD4">
              <w:rPr>
                <w:b/>
                <w:sz w:val="24"/>
                <w:szCs w:val="24"/>
              </w:rPr>
              <w:t>45403024800</w:t>
            </w:r>
            <w:r w:rsidRPr="007C1AD4">
              <w:rPr>
                <w:b/>
                <w:sz w:val="24"/>
                <w:szCs w:val="24"/>
                <w:lang w:val="lv-LV"/>
              </w:rPr>
              <w:t>,</w:t>
            </w:r>
            <w:r w:rsidRPr="007C1AD4">
              <w:rPr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7C1AD4">
              <w:rPr>
                <w:noProof/>
                <w:sz w:val="24"/>
                <w:szCs w:val="24"/>
                <w:lang w:val="lv-LV"/>
              </w:rPr>
              <w:t xml:space="preserve">nav izslēdzama PIL 9. panta astotajā daļā minēto apstākļu dēļ, nav attiecināmi Starptautisko un Latvijas Republikas nacionālo sankciju likuma </w:t>
            </w:r>
            <w:r w:rsidRPr="007C1AD4">
              <w:rPr>
                <w:kern w:val="28"/>
                <w:sz w:val="24"/>
                <w:szCs w:val="24"/>
                <w:lang w:eastAsia="lv-LV"/>
              </w:rPr>
              <w:t>11.</w:t>
            </w:r>
            <w:r w:rsidRPr="007C1AD4">
              <w:rPr>
                <w:sz w:val="24"/>
                <w:szCs w:val="24"/>
                <w:vertAlign w:val="superscript"/>
              </w:rPr>
              <w:t xml:space="preserve"> 1</w:t>
            </w:r>
            <w:r w:rsidRPr="007C1AD4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r w:rsidRPr="007C1AD4">
              <w:rPr>
                <w:noProof/>
                <w:sz w:val="24"/>
                <w:szCs w:val="24"/>
                <w:lang w:val="lv-LV"/>
              </w:rPr>
              <w:t xml:space="preserve">panta pretendentu izslēgšanas nosacījumi, atbilst visām Nolikuma prasībām </w:t>
            </w:r>
            <w:r w:rsidRPr="007C1AD4">
              <w:rPr>
                <w:sz w:val="24"/>
                <w:szCs w:val="24"/>
                <w:lang w:val="lv-LV"/>
              </w:rPr>
              <w:t xml:space="preserve">un ir iesniegusi piedāvājumu ar viszemāko </w:t>
            </w:r>
            <w:r w:rsidRPr="007C1AD4">
              <w:rPr>
                <w:noProof/>
                <w:sz w:val="24"/>
                <w:szCs w:val="24"/>
                <w:lang w:val="lv-LV"/>
              </w:rPr>
              <w:t>piedāvāto kopējo  līgumcenu</w:t>
            </w:r>
            <w:r w:rsidRPr="007C1AD4">
              <w:rPr>
                <w:b/>
                <w:sz w:val="24"/>
                <w:szCs w:val="24"/>
                <w:lang w:val="lv-LV"/>
              </w:rPr>
              <w:t xml:space="preserve"> EUR 23 186.63</w:t>
            </w:r>
            <w:r w:rsidRPr="007C1AD4">
              <w:rPr>
                <w:sz w:val="24"/>
                <w:szCs w:val="24"/>
                <w:lang w:val="lv-LV"/>
              </w:rPr>
              <w:t xml:space="preserve"> (divdesmit trīs tūkstoši viens simts astoņdesmit seši </w:t>
            </w:r>
            <w:proofErr w:type="spellStart"/>
            <w:r w:rsidRPr="007C1AD4">
              <w:rPr>
                <w:i/>
                <w:sz w:val="24"/>
                <w:szCs w:val="24"/>
                <w:lang w:val="lv-LV"/>
              </w:rPr>
              <w:t>euro</w:t>
            </w:r>
            <w:proofErr w:type="spellEnd"/>
            <w:r w:rsidRPr="007C1AD4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7C1AD4">
              <w:rPr>
                <w:sz w:val="24"/>
                <w:szCs w:val="24"/>
                <w:lang w:val="lv-LV"/>
              </w:rPr>
              <w:t xml:space="preserve">un </w:t>
            </w:r>
            <w:r w:rsidRPr="007C1AD4">
              <w:rPr>
                <w:i/>
                <w:sz w:val="24"/>
                <w:szCs w:val="24"/>
                <w:lang w:val="lv-LV"/>
              </w:rPr>
              <w:t>63 centi</w:t>
            </w:r>
            <w:r w:rsidRPr="007C1AD4">
              <w:rPr>
                <w:sz w:val="24"/>
                <w:szCs w:val="24"/>
                <w:lang w:val="lv-LV"/>
              </w:rPr>
              <w:t>) bez PVN</w:t>
            </w:r>
            <w:r w:rsidRPr="007C1AD4">
              <w:rPr>
                <w:noProof/>
                <w:sz w:val="24"/>
                <w:szCs w:val="24"/>
                <w:lang w:val="lv-LV"/>
              </w:rPr>
              <w:t>.</w:t>
            </w:r>
          </w:p>
          <w:p w14:paraId="155D11BD" w14:textId="77777777" w:rsidR="000C2150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</w:p>
          <w:p w14:paraId="2E7E39BB" w14:textId="77777777" w:rsidR="000C2150" w:rsidRPr="009626CE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  <w:r w:rsidRPr="009626CE">
              <w:rPr>
                <w:color w:val="EE0000"/>
                <w:kern w:val="28"/>
                <w:sz w:val="24"/>
                <w:szCs w:val="24"/>
                <w:lang w:eastAsia="lv-LV"/>
              </w:rPr>
              <w:t>!!!</w:t>
            </w:r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Darbu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izpildes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līdzfinansēšana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paredzēta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no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Valsts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kases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aizņēmuma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.</w:t>
            </w:r>
            <w:r w:rsidRPr="009626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Līgumi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ar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Izpildītājiem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tiks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noslēgti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kad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tiks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apstiprināts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Valsts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kases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aizņēmums</w:t>
            </w:r>
            <w:proofErr w:type="spellEnd"/>
            <w:r w:rsidRPr="009626CE">
              <w:rPr>
                <w:color w:val="000000"/>
                <w:kern w:val="28"/>
                <w:sz w:val="24"/>
                <w:szCs w:val="24"/>
                <w:lang w:eastAsia="lv-LV"/>
              </w:rPr>
              <w:t>.</w:t>
            </w:r>
          </w:p>
          <w:p w14:paraId="3B798C02" w14:textId="77777777" w:rsidR="000C2150" w:rsidRPr="007C1AD4" w:rsidRDefault="000C2150" w:rsidP="000528EC">
            <w:pPr>
              <w:spacing w:after="60"/>
              <w:jc w:val="both"/>
              <w:rPr>
                <w:noProof/>
                <w:sz w:val="24"/>
                <w:szCs w:val="24"/>
                <w:lang w:val="lv-LV"/>
              </w:rPr>
            </w:pPr>
          </w:p>
        </w:tc>
      </w:tr>
      <w:tr w:rsidR="000C2150" w:rsidRPr="007C1AD4" w14:paraId="0AA873A6" w14:textId="77777777" w:rsidTr="000C2150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521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Informācija par noraidītajiem pretendentiem</w:t>
            </w:r>
            <w:r w:rsidRPr="007C1AD4">
              <w:rPr>
                <w:b/>
                <w:sz w:val="24"/>
                <w:szCs w:val="24"/>
                <w:lang w:val="lv-LV"/>
              </w:rPr>
              <w:tab/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BBE" w14:textId="77777777" w:rsidR="000C2150" w:rsidRPr="007C1AD4" w:rsidRDefault="000C2150" w:rsidP="000528EC">
            <w:pPr>
              <w:rPr>
                <w:bCs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 xml:space="preserve">1.daļa “Olaines PII "Ābelīte" </w:t>
            </w:r>
            <w:proofErr w:type="spellStart"/>
            <w:r w:rsidRPr="007C1AD4">
              <w:rPr>
                <w:b/>
                <w:sz w:val="24"/>
                <w:szCs w:val="24"/>
              </w:rPr>
              <w:t>nojumju</w:t>
            </w:r>
            <w:proofErr w:type="spellEnd"/>
            <w:r w:rsidRPr="007C1A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1AD4">
              <w:rPr>
                <w:b/>
                <w:sz w:val="24"/>
                <w:szCs w:val="24"/>
              </w:rPr>
              <w:t>remonts</w:t>
            </w:r>
            <w:proofErr w:type="spellEnd"/>
            <w:r w:rsidRPr="007C1AD4">
              <w:rPr>
                <w:b/>
                <w:sz w:val="24"/>
                <w:szCs w:val="24"/>
              </w:rPr>
              <w:t>”</w:t>
            </w:r>
          </w:p>
          <w:p w14:paraId="1DB0002D" w14:textId="77777777" w:rsidR="000C2150" w:rsidRPr="007C1AD4" w:rsidRDefault="000C2150" w:rsidP="000528EC">
            <w:pPr>
              <w:rPr>
                <w:b/>
                <w:sz w:val="24"/>
                <w:szCs w:val="24"/>
              </w:rPr>
            </w:pPr>
            <w:r w:rsidRPr="007C1AD4">
              <w:rPr>
                <w:b/>
                <w:sz w:val="24"/>
                <w:szCs w:val="24"/>
              </w:rPr>
              <w:t xml:space="preserve">Pretendents SIA "Ovi group" </w:t>
            </w:r>
          </w:p>
          <w:p w14:paraId="04038442" w14:textId="77777777" w:rsidR="000C2150" w:rsidRPr="007C1AD4" w:rsidRDefault="000C2150" w:rsidP="000528EC">
            <w:pPr>
              <w:spacing w:after="60"/>
              <w:jc w:val="both"/>
              <w:rPr>
                <w:sz w:val="24"/>
                <w:szCs w:val="24"/>
                <w:lang w:val="lv-LV"/>
              </w:rPr>
            </w:pPr>
            <w:bookmarkStart w:id="10" w:name="_Hlk126317803"/>
            <w:r w:rsidRPr="007C1AD4">
              <w:rPr>
                <w:sz w:val="24"/>
                <w:szCs w:val="24"/>
                <w:lang w:val="lv-LV"/>
              </w:rPr>
              <w:t>Saskaņā ar Nolikuma 5.4. punktu Komisija veic Pretendenta iesniegtā Finanšu piedāvājuma vērtēšanu. Komisija secina, ka SIA "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Ovi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group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 xml:space="preserve">" nav iesniedzis finanšu piedāvājumu iepirkuma 1.daļā. </w:t>
            </w:r>
          </w:p>
          <w:p w14:paraId="15F59D83" w14:textId="77777777" w:rsidR="000C2150" w:rsidRPr="007C1AD4" w:rsidRDefault="000C2150" w:rsidP="000528EC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7C1AD4">
              <w:rPr>
                <w:sz w:val="24"/>
                <w:szCs w:val="24"/>
                <w:lang w:val="lv-LV"/>
              </w:rPr>
              <w:t>Komisija nolemj Pretendenta SIA "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Ovi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group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>" piedāvājumu turpmāk nevērtēt un izslēgt Pretendentu SIA "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Ovi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7C1AD4">
              <w:rPr>
                <w:sz w:val="24"/>
                <w:szCs w:val="24"/>
                <w:lang w:val="lv-LV"/>
              </w:rPr>
              <w:t>group</w:t>
            </w:r>
            <w:proofErr w:type="spellEnd"/>
            <w:r w:rsidRPr="007C1AD4">
              <w:rPr>
                <w:sz w:val="24"/>
                <w:szCs w:val="24"/>
                <w:lang w:val="lv-LV"/>
              </w:rPr>
              <w:t>" no dalības iepirkuma finanšu piedāvājumu vērtēšanas stadijā, pamatojoties uz Nolikuma 5.4.3.punktu.</w:t>
            </w:r>
            <w:r w:rsidRPr="007C1AD4">
              <w:rPr>
                <w:bCs/>
                <w:sz w:val="24"/>
                <w:szCs w:val="24"/>
                <w:lang w:val="lv-LV"/>
              </w:rPr>
              <w:t> </w:t>
            </w:r>
            <w:bookmarkEnd w:id="10"/>
          </w:p>
        </w:tc>
      </w:tr>
      <w:tr w:rsidR="000C2150" w:rsidRPr="007C1AD4" w14:paraId="1ED19468" w14:textId="77777777" w:rsidTr="000C215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5E99" w14:textId="77777777" w:rsidR="000C2150" w:rsidRPr="007C1AD4" w:rsidRDefault="000C2150" w:rsidP="000528EC">
            <w:pPr>
              <w:rPr>
                <w:b/>
                <w:sz w:val="24"/>
                <w:szCs w:val="24"/>
                <w:lang w:val="lv-LV"/>
              </w:rPr>
            </w:pPr>
            <w:r w:rsidRPr="007C1AD4">
              <w:rPr>
                <w:b/>
                <w:sz w:val="24"/>
                <w:szCs w:val="24"/>
                <w:lang w:val="lv-LV"/>
              </w:rPr>
              <w:t>Informācija par apakšuzņēmējiem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5BC" w14:textId="77777777" w:rsidR="000C2150" w:rsidRPr="007C1AD4" w:rsidRDefault="000C2150" w:rsidP="000528EC">
            <w:pPr>
              <w:rPr>
                <w:bCs/>
                <w:sz w:val="24"/>
                <w:szCs w:val="24"/>
                <w:lang w:val="lv-LV"/>
              </w:rPr>
            </w:pPr>
            <w:r w:rsidRPr="007C1AD4">
              <w:rPr>
                <w:bCs/>
                <w:sz w:val="24"/>
                <w:szCs w:val="24"/>
                <w:lang w:val="lv-LV"/>
              </w:rPr>
              <w:t>Nav</w:t>
            </w:r>
          </w:p>
        </w:tc>
      </w:tr>
      <w:bookmarkEnd w:id="1"/>
    </w:tbl>
    <w:p w14:paraId="69371BB7" w14:textId="77777777" w:rsidR="000C2150" w:rsidRPr="00BE1214" w:rsidRDefault="000C2150" w:rsidP="000C2150">
      <w:pPr>
        <w:tabs>
          <w:tab w:val="left" w:pos="5812"/>
        </w:tabs>
        <w:rPr>
          <w:sz w:val="24"/>
          <w:szCs w:val="24"/>
          <w:lang w:val="lv-LV"/>
        </w:rPr>
      </w:pPr>
    </w:p>
    <w:bookmarkEnd w:id="0"/>
    <w:p w14:paraId="262349C1" w14:textId="75F6D15D" w:rsidR="00FD3B40" w:rsidRPr="00152F09" w:rsidRDefault="00FD3B40" w:rsidP="00D30FF9">
      <w:pPr>
        <w:spacing w:before="100" w:beforeAutospacing="1"/>
        <w:ind w:left="1701" w:hanging="1701"/>
        <w:jc w:val="both"/>
        <w:rPr>
          <w:rFonts w:eastAsia="Calibri"/>
          <w:sz w:val="24"/>
          <w:szCs w:val="24"/>
          <w:lang w:val="lv-LV" w:eastAsia="en-US"/>
        </w:rPr>
      </w:pPr>
      <w:r w:rsidRPr="00152F09">
        <w:rPr>
          <w:rFonts w:eastAsia="Calibri"/>
          <w:sz w:val="24"/>
          <w:szCs w:val="24"/>
          <w:lang w:val="lv-LV" w:eastAsia="en-US"/>
        </w:rPr>
        <w:tab/>
      </w:r>
    </w:p>
    <w:sectPr w:rsidR="00FD3B40" w:rsidRPr="00152F09" w:rsidSect="00152F09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4C69" w14:textId="77777777" w:rsidR="00D9152C" w:rsidRDefault="00D9152C" w:rsidP="00152F09">
      <w:r>
        <w:separator/>
      </w:r>
    </w:p>
  </w:endnote>
  <w:endnote w:type="continuationSeparator" w:id="0">
    <w:p w14:paraId="503C23F9" w14:textId="77777777" w:rsidR="00D9152C" w:rsidRDefault="00D9152C" w:rsidP="0015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239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E7EF5" w14:textId="4C32B807" w:rsidR="00152F09" w:rsidRDefault="00152F09" w:rsidP="00152F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7514" w14:textId="77777777" w:rsidR="00D9152C" w:rsidRDefault="00D9152C" w:rsidP="00152F09">
      <w:r>
        <w:separator/>
      </w:r>
    </w:p>
  </w:footnote>
  <w:footnote w:type="continuationSeparator" w:id="0">
    <w:p w14:paraId="70BD5EED" w14:textId="77777777" w:rsidR="00D9152C" w:rsidRDefault="00D9152C" w:rsidP="0015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01"/>
    <w:multiLevelType w:val="hybridMultilevel"/>
    <w:tmpl w:val="58E4AF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BEC07DE"/>
    <w:multiLevelType w:val="hybridMultilevel"/>
    <w:tmpl w:val="7928707E"/>
    <w:lvl w:ilvl="0" w:tplc="0426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13740"/>
    <w:multiLevelType w:val="multilevel"/>
    <w:tmpl w:val="7C8A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323EF"/>
    <w:multiLevelType w:val="hybridMultilevel"/>
    <w:tmpl w:val="BAAC0D64"/>
    <w:lvl w:ilvl="0" w:tplc="D33C449E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6B3677"/>
    <w:multiLevelType w:val="multilevel"/>
    <w:tmpl w:val="39E09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3974623">
    <w:abstractNumId w:val="1"/>
  </w:num>
  <w:num w:numId="2" w16cid:durableId="1899122115">
    <w:abstractNumId w:val="5"/>
  </w:num>
  <w:num w:numId="3" w16cid:durableId="837885671">
    <w:abstractNumId w:val="0"/>
  </w:num>
  <w:num w:numId="4" w16cid:durableId="1696232555">
    <w:abstractNumId w:val="4"/>
  </w:num>
  <w:num w:numId="5" w16cid:durableId="842862033">
    <w:abstractNumId w:val="3"/>
  </w:num>
  <w:num w:numId="6" w16cid:durableId="210522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055E6"/>
    <w:rsid w:val="00022BEE"/>
    <w:rsid w:val="00074675"/>
    <w:rsid w:val="000A0CD6"/>
    <w:rsid w:val="000A22B9"/>
    <w:rsid w:val="000B7462"/>
    <w:rsid w:val="000C2150"/>
    <w:rsid w:val="000D53EC"/>
    <w:rsid w:val="001002B2"/>
    <w:rsid w:val="001205D1"/>
    <w:rsid w:val="00152F09"/>
    <w:rsid w:val="00187E64"/>
    <w:rsid w:val="001E6DCE"/>
    <w:rsid w:val="001F7564"/>
    <w:rsid w:val="00206409"/>
    <w:rsid w:val="002224D6"/>
    <w:rsid w:val="00225980"/>
    <w:rsid w:val="00232D0C"/>
    <w:rsid w:val="00242592"/>
    <w:rsid w:val="002A07EE"/>
    <w:rsid w:val="002A3B9C"/>
    <w:rsid w:val="002D4963"/>
    <w:rsid w:val="002F1AE5"/>
    <w:rsid w:val="002F34E6"/>
    <w:rsid w:val="002F7DAA"/>
    <w:rsid w:val="0033147C"/>
    <w:rsid w:val="00385DE2"/>
    <w:rsid w:val="003E29B7"/>
    <w:rsid w:val="003F556B"/>
    <w:rsid w:val="004070AA"/>
    <w:rsid w:val="004218F3"/>
    <w:rsid w:val="00434228"/>
    <w:rsid w:val="00444A8E"/>
    <w:rsid w:val="00450695"/>
    <w:rsid w:val="004534B0"/>
    <w:rsid w:val="00463EFB"/>
    <w:rsid w:val="004657D8"/>
    <w:rsid w:val="0046696E"/>
    <w:rsid w:val="004956DF"/>
    <w:rsid w:val="004E7DC5"/>
    <w:rsid w:val="004F28E6"/>
    <w:rsid w:val="00500619"/>
    <w:rsid w:val="005136A5"/>
    <w:rsid w:val="00530149"/>
    <w:rsid w:val="00530ED2"/>
    <w:rsid w:val="00555A64"/>
    <w:rsid w:val="0057496C"/>
    <w:rsid w:val="005A0854"/>
    <w:rsid w:val="005A1EBD"/>
    <w:rsid w:val="005B5070"/>
    <w:rsid w:val="005E0E2A"/>
    <w:rsid w:val="005F3C6C"/>
    <w:rsid w:val="00633BFA"/>
    <w:rsid w:val="0063523A"/>
    <w:rsid w:val="00645514"/>
    <w:rsid w:val="00660B0B"/>
    <w:rsid w:val="00676901"/>
    <w:rsid w:val="006A1A71"/>
    <w:rsid w:val="006A5A67"/>
    <w:rsid w:val="006B295C"/>
    <w:rsid w:val="006B627C"/>
    <w:rsid w:val="006D704B"/>
    <w:rsid w:val="006E2995"/>
    <w:rsid w:val="006E7FD2"/>
    <w:rsid w:val="007076B3"/>
    <w:rsid w:val="0073051A"/>
    <w:rsid w:val="00736C38"/>
    <w:rsid w:val="00755235"/>
    <w:rsid w:val="00795618"/>
    <w:rsid w:val="007A7F07"/>
    <w:rsid w:val="007D6275"/>
    <w:rsid w:val="007D65EA"/>
    <w:rsid w:val="007E2ECA"/>
    <w:rsid w:val="007E40A8"/>
    <w:rsid w:val="00831216"/>
    <w:rsid w:val="00831DEE"/>
    <w:rsid w:val="00847CCE"/>
    <w:rsid w:val="00852F16"/>
    <w:rsid w:val="008609AF"/>
    <w:rsid w:val="00863A93"/>
    <w:rsid w:val="00891A35"/>
    <w:rsid w:val="008E376E"/>
    <w:rsid w:val="008F266D"/>
    <w:rsid w:val="008F637D"/>
    <w:rsid w:val="00905BDC"/>
    <w:rsid w:val="00914CA0"/>
    <w:rsid w:val="009309AA"/>
    <w:rsid w:val="00933D9D"/>
    <w:rsid w:val="009672A2"/>
    <w:rsid w:val="00975EED"/>
    <w:rsid w:val="009A2B9E"/>
    <w:rsid w:val="009E00D4"/>
    <w:rsid w:val="00A10CC2"/>
    <w:rsid w:val="00A122FA"/>
    <w:rsid w:val="00A150D0"/>
    <w:rsid w:val="00A263B5"/>
    <w:rsid w:val="00A3232E"/>
    <w:rsid w:val="00A52096"/>
    <w:rsid w:val="00AA1517"/>
    <w:rsid w:val="00AB096F"/>
    <w:rsid w:val="00AB38BF"/>
    <w:rsid w:val="00AC1B87"/>
    <w:rsid w:val="00AC1E7F"/>
    <w:rsid w:val="00AC766C"/>
    <w:rsid w:val="00AD09B2"/>
    <w:rsid w:val="00AE0A04"/>
    <w:rsid w:val="00AF572E"/>
    <w:rsid w:val="00B179E2"/>
    <w:rsid w:val="00B2230F"/>
    <w:rsid w:val="00B42B19"/>
    <w:rsid w:val="00B715EF"/>
    <w:rsid w:val="00B7619A"/>
    <w:rsid w:val="00B86505"/>
    <w:rsid w:val="00BC269E"/>
    <w:rsid w:val="00BD67FF"/>
    <w:rsid w:val="00BE63D8"/>
    <w:rsid w:val="00BE7DD1"/>
    <w:rsid w:val="00C071ED"/>
    <w:rsid w:val="00C11A7C"/>
    <w:rsid w:val="00C206E2"/>
    <w:rsid w:val="00C91351"/>
    <w:rsid w:val="00C928CD"/>
    <w:rsid w:val="00C97A18"/>
    <w:rsid w:val="00CA30C6"/>
    <w:rsid w:val="00CB3F00"/>
    <w:rsid w:val="00CC19B2"/>
    <w:rsid w:val="00CC2628"/>
    <w:rsid w:val="00CE5D1D"/>
    <w:rsid w:val="00CF53A8"/>
    <w:rsid w:val="00D215A1"/>
    <w:rsid w:val="00D30FF9"/>
    <w:rsid w:val="00D332D3"/>
    <w:rsid w:val="00D40C96"/>
    <w:rsid w:val="00D44FDA"/>
    <w:rsid w:val="00D47212"/>
    <w:rsid w:val="00D663CC"/>
    <w:rsid w:val="00D9152C"/>
    <w:rsid w:val="00DA444F"/>
    <w:rsid w:val="00DB0770"/>
    <w:rsid w:val="00DB61CD"/>
    <w:rsid w:val="00E02F0B"/>
    <w:rsid w:val="00E06D28"/>
    <w:rsid w:val="00E165E0"/>
    <w:rsid w:val="00E809CB"/>
    <w:rsid w:val="00E85B56"/>
    <w:rsid w:val="00ED6D0F"/>
    <w:rsid w:val="00EE788A"/>
    <w:rsid w:val="00EF3A58"/>
    <w:rsid w:val="00EF46C0"/>
    <w:rsid w:val="00F4602D"/>
    <w:rsid w:val="00F470AC"/>
    <w:rsid w:val="00F65F1F"/>
    <w:rsid w:val="00F66B30"/>
    <w:rsid w:val="00F90E51"/>
    <w:rsid w:val="00F92EDD"/>
    <w:rsid w:val="00F97D04"/>
    <w:rsid w:val="00FA0F6E"/>
    <w:rsid w:val="00FA636B"/>
    <w:rsid w:val="00FA72B9"/>
    <w:rsid w:val="00FD3B40"/>
    <w:rsid w:val="00FE0E93"/>
    <w:rsid w:val="00FE1DEB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3FEDC"/>
  <w15:docId w15:val="{D21ED720-45CF-4D69-BB39-AC31EDD6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B7619A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Rakstz0">
    <w:name w:val="Rakstz."/>
    <w:basedOn w:val="Normal"/>
    <w:rsid w:val="00C11A7C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Rakstz1">
    <w:name w:val="Rakstz."/>
    <w:basedOn w:val="Normal"/>
    <w:rsid w:val="00ED6D0F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2">
    <w:name w:val="Rakstz."/>
    <w:basedOn w:val="Normal"/>
    <w:rsid w:val="00C071ED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A7F07"/>
    <w:pPr>
      <w:ind w:left="720"/>
      <w:contextualSpacing/>
    </w:pPr>
  </w:style>
  <w:style w:type="paragraph" w:styleId="NoSpacing">
    <w:name w:val="No Spacing"/>
    <w:uiPriority w:val="1"/>
    <w:qFormat/>
    <w:rsid w:val="00C9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">
    <w:name w:val="1"/>
    <w:basedOn w:val="Normal"/>
    <w:rsid w:val="00C97A18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657D8"/>
    <w:pPr>
      <w:spacing w:before="100" w:beforeAutospacing="1" w:after="119"/>
    </w:pPr>
    <w:rPr>
      <w:sz w:val="24"/>
      <w:szCs w:val="24"/>
      <w:lang w:val="lv-LV" w:eastAsia="lv-LV"/>
    </w:rPr>
  </w:style>
  <w:style w:type="paragraph" w:customStyle="1" w:styleId="Rakstz3">
    <w:name w:val="Rakstz."/>
    <w:basedOn w:val="Normal"/>
    <w:rsid w:val="00D40C96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4">
    <w:name w:val="Rakstz."/>
    <w:basedOn w:val="Normal"/>
    <w:rsid w:val="00CE5D1D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5">
    <w:name w:val="Rakstz."/>
    <w:basedOn w:val="Normal"/>
    <w:rsid w:val="00FA0F6E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6">
    <w:name w:val="Rakstz."/>
    <w:basedOn w:val="Normal"/>
    <w:rsid w:val="00152F09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2F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0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152F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0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D9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D9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33D9D"/>
    <w:rPr>
      <w:vertAlign w:val="superscript"/>
    </w:rPr>
  </w:style>
  <w:style w:type="paragraph" w:customStyle="1" w:styleId="Rakstz7">
    <w:name w:val="Rakstz."/>
    <w:basedOn w:val="Normal"/>
    <w:rsid w:val="00933D9D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8">
    <w:name w:val="Rakstz."/>
    <w:basedOn w:val="Normal"/>
    <w:rsid w:val="000055E6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81BC-68E0-4997-B77C-D3002CE9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149</cp:revision>
  <cp:lastPrinted>2021-03-22T11:16:00Z</cp:lastPrinted>
  <dcterms:created xsi:type="dcterms:W3CDTF">2015-02-05T08:30:00Z</dcterms:created>
  <dcterms:modified xsi:type="dcterms:W3CDTF">2026-05-20T08:42:00Z</dcterms:modified>
</cp:coreProperties>
</file>