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89E4" w14:textId="78657AE1" w:rsidR="003F1F0B" w:rsidRPr="00357101" w:rsidRDefault="00C74606" w:rsidP="004B1254">
      <w:pPr>
        <w:spacing w:after="0" w:line="240" w:lineRule="auto"/>
        <w:ind w:firstLine="720"/>
        <w:jc w:val="center"/>
        <w:rPr>
          <w:rFonts w:ascii="Times New Roman" w:hAnsi="Times New Roman" w:cs="Times New Roman"/>
          <w:bCs/>
          <w:sz w:val="24"/>
          <w:szCs w:val="24"/>
          <w:u w:val="single"/>
          <w:lang w:val="lv-LV"/>
        </w:rPr>
      </w:pPr>
      <w:r w:rsidRPr="00357101">
        <w:rPr>
          <w:rFonts w:ascii="Times New Roman" w:hAnsi="Times New Roman" w:cs="Times New Roman"/>
          <w:bCs/>
          <w:sz w:val="24"/>
          <w:szCs w:val="24"/>
          <w:u w:val="single"/>
          <w:lang w:val="lv-LV"/>
        </w:rPr>
        <w:t xml:space="preserve">Informācija par </w:t>
      </w:r>
      <w:r w:rsidR="003F1F0B" w:rsidRPr="00357101">
        <w:rPr>
          <w:rFonts w:ascii="Times New Roman" w:hAnsi="Times New Roman" w:cs="Times New Roman"/>
          <w:bCs/>
          <w:sz w:val="24"/>
          <w:szCs w:val="24"/>
          <w:u w:val="single"/>
          <w:lang w:val="lv-LV"/>
        </w:rPr>
        <w:t xml:space="preserve">nekustamā īpašuma </w:t>
      </w:r>
      <w:r w:rsidRPr="00357101">
        <w:rPr>
          <w:rFonts w:ascii="Times New Roman" w:hAnsi="Times New Roman" w:cs="Times New Roman"/>
          <w:bCs/>
          <w:sz w:val="24"/>
          <w:szCs w:val="24"/>
          <w:u w:val="single"/>
          <w:lang w:val="lv-LV"/>
        </w:rPr>
        <w:t>nodokļu parādu dzēšanu</w:t>
      </w:r>
      <w:r w:rsidR="003F1F0B" w:rsidRPr="00357101">
        <w:rPr>
          <w:rFonts w:ascii="Times New Roman" w:hAnsi="Times New Roman" w:cs="Times New Roman"/>
          <w:bCs/>
          <w:sz w:val="24"/>
          <w:szCs w:val="24"/>
          <w:u w:val="single"/>
          <w:lang w:val="lv-LV"/>
        </w:rPr>
        <w:t xml:space="preserve"> </w:t>
      </w:r>
      <w:r w:rsidR="003F1F0B" w:rsidRPr="00357101">
        <w:rPr>
          <w:rFonts w:ascii="Times New Roman" w:hAnsi="Times New Roman"/>
          <w:bCs/>
          <w:sz w:val="24"/>
          <w:szCs w:val="24"/>
          <w:u w:val="single"/>
          <w:lang w:val="lv-LV"/>
        </w:rPr>
        <w:t>2022.gada</w:t>
      </w:r>
      <w:r w:rsidR="003F1F0B" w:rsidRPr="00357101">
        <w:rPr>
          <w:rFonts w:ascii="Times New Roman" w:hAnsi="Times New Roman" w:cs="Times New Roman"/>
          <w:bCs/>
          <w:sz w:val="24"/>
          <w:szCs w:val="24"/>
          <w:u w:val="single"/>
          <w:lang w:val="lv-LV"/>
        </w:rPr>
        <w:t>:</w:t>
      </w:r>
    </w:p>
    <w:p w14:paraId="20650673" w14:textId="63A1A4F0" w:rsidR="00C74606" w:rsidRPr="00357101" w:rsidRDefault="00C74606" w:rsidP="004B1254">
      <w:pPr>
        <w:spacing w:after="0" w:line="240" w:lineRule="auto"/>
        <w:ind w:firstLine="720"/>
        <w:jc w:val="center"/>
        <w:rPr>
          <w:rFonts w:ascii="Times New Roman" w:hAnsi="Times New Roman" w:cs="Times New Roman"/>
          <w:bCs/>
          <w:sz w:val="24"/>
          <w:szCs w:val="24"/>
          <w:u w:val="single"/>
          <w:lang w:val="lv-LV"/>
        </w:rPr>
      </w:pPr>
      <w:r w:rsidRPr="00357101">
        <w:rPr>
          <w:rFonts w:ascii="Times New Roman" w:hAnsi="Times New Roman" w:cs="Times New Roman"/>
          <w:bCs/>
          <w:sz w:val="24"/>
          <w:szCs w:val="24"/>
          <w:u w:val="single"/>
          <w:lang w:val="lv-LV"/>
        </w:rPr>
        <w:t xml:space="preserve"> </w:t>
      </w:r>
    </w:p>
    <w:p w14:paraId="1B9B821C" w14:textId="2CB86F04" w:rsidR="00DC598C" w:rsidRPr="00357101" w:rsidRDefault="00DC598C" w:rsidP="00DC598C">
      <w:pPr>
        <w:spacing w:after="0" w:line="240" w:lineRule="auto"/>
        <w:rPr>
          <w:rFonts w:ascii="Times New Roman" w:hAnsi="Times New Roman" w:cs="Times New Roman"/>
          <w:bCs/>
          <w:sz w:val="24"/>
          <w:szCs w:val="24"/>
          <w:u w:val="single"/>
          <w:lang w:val="lv-LV"/>
        </w:rPr>
      </w:pPr>
      <w:r>
        <w:rPr>
          <w:rFonts w:ascii="Times New Roman" w:hAnsi="Times New Roman"/>
          <w:bCs/>
          <w:sz w:val="24"/>
          <w:szCs w:val="24"/>
          <w:u w:val="single"/>
          <w:lang w:val="lv-LV"/>
        </w:rPr>
        <w:t>1</w:t>
      </w:r>
      <w:r w:rsidRPr="00357101">
        <w:rPr>
          <w:rFonts w:ascii="Times New Roman" w:hAnsi="Times New Roman"/>
          <w:bCs/>
          <w:sz w:val="24"/>
          <w:szCs w:val="24"/>
          <w:u w:val="single"/>
          <w:lang w:val="lv-LV"/>
        </w:rPr>
        <w:t xml:space="preserve">. maksātnespējīgām personām </w:t>
      </w:r>
    </w:p>
    <w:p w14:paraId="37DB1CBA" w14:textId="77777777" w:rsidR="00DC598C" w:rsidRPr="003F1F0B" w:rsidRDefault="00DC598C" w:rsidP="00DC598C">
      <w:pPr>
        <w:spacing w:after="0" w:line="240" w:lineRule="auto"/>
        <w:jc w:val="both"/>
        <w:rPr>
          <w:rFonts w:ascii="Times New Roman" w:hAnsi="Times New Roman" w:cs="Times New Roman"/>
          <w:sz w:val="24"/>
          <w:szCs w:val="24"/>
          <w:lang w:val="lv-LV"/>
        </w:rPr>
      </w:pPr>
      <w:r w:rsidRPr="003F1F0B">
        <w:rPr>
          <w:rFonts w:ascii="Times New Roman" w:hAnsi="Times New Roman" w:cs="Times New Roman"/>
          <w:sz w:val="24"/>
          <w:szCs w:val="24"/>
          <w:lang w:val="lv-LV"/>
        </w:rPr>
        <w:t>Informācija publicēta saskaņā ar likuma „Par nodokļiem un nodevām” 25.panta ceturto daļu un Maksātnespējas likuma 164.panta pirmo daļu un trešo daļu, Olaines novada pašvaldība ir dzēsusi nekustamā nodokļa parādu fiziskām personām:</w:t>
      </w:r>
    </w:p>
    <w:p w14:paraId="6BE9DA05" w14:textId="77777777" w:rsidR="00DC598C" w:rsidRPr="003F1F0B" w:rsidRDefault="00DC598C" w:rsidP="00DC598C">
      <w:pPr>
        <w:spacing w:after="0" w:line="240" w:lineRule="auto"/>
        <w:ind w:firstLine="720"/>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943"/>
        <w:gridCol w:w="2738"/>
        <w:gridCol w:w="2738"/>
      </w:tblGrid>
      <w:tr w:rsidR="00DC598C" w:rsidRPr="00357101" w14:paraId="29A31995" w14:textId="77777777" w:rsidTr="00F92915">
        <w:tc>
          <w:tcPr>
            <w:tcW w:w="943" w:type="dxa"/>
          </w:tcPr>
          <w:p w14:paraId="055DD27A"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Nr.p.k.</w:t>
            </w:r>
          </w:p>
        </w:tc>
        <w:tc>
          <w:tcPr>
            <w:tcW w:w="2738" w:type="dxa"/>
          </w:tcPr>
          <w:p w14:paraId="7B605215"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Personas vārds, uzvārds</w:t>
            </w:r>
          </w:p>
          <w:p w14:paraId="3939DF93"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/Nosaukums</w:t>
            </w:r>
          </w:p>
        </w:tc>
        <w:tc>
          <w:tcPr>
            <w:tcW w:w="2738" w:type="dxa"/>
          </w:tcPr>
          <w:p w14:paraId="02092756" w14:textId="77777777" w:rsidR="00A745BF" w:rsidRPr="00357101" w:rsidRDefault="00A745BF" w:rsidP="00A745BF">
            <w:pPr>
              <w:rPr>
                <w:rFonts w:ascii="Times New Roman" w:hAnsi="Times New Roman" w:cs="Times New Roman"/>
                <w:sz w:val="24"/>
                <w:szCs w:val="24"/>
                <w:lang w:val="lv-LV"/>
              </w:rPr>
            </w:pPr>
            <w:r w:rsidRPr="00357101">
              <w:rPr>
                <w:rFonts w:ascii="Times New Roman" w:hAnsi="Times New Roman" w:cs="Times New Roman"/>
                <w:sz w:val="24"/>
                <w:szCs w:val="24"/>
                <w:lang w:val="lv-LV"/>
              </w:rPr>
              <w:t xml:space="preserve">Dzēsta parāda </w:t>
            </w:r>
          </w:p>
          <w:p w14:paraId="7C42CC43" w14:textId="3436B13C" w:rsidR="00DC598C" w:rsidRPr="00357101" w:rsidRDefault="00A745BF" w:rsidP="00A745BF">
            <w:pPr>
              <w:rPr>
                <w:rFonts w:ascii="Times New Roman" w:hAnsi="Times New Roman" w:cs="Times New Roman"/>
                <w:sz w:val="24"/>
                <w:szCs w:val="24"/>
                <w:lang w:val="lv-LV"/>
              </w:rPr>
            </w:pPr>
            <w:r w:rsidRPr="00357101">
              <w:rPr>
                <w:rFonts w:ascii="Times New Roman" w:hAnsi="Times New Roman" w:cs="Times New Roman"/>
                <w:sz w:val="24"/>
                <w:szCs w:val="24"/>
                <w:lang w:val="lv-LV"/>
              </w:rPr>
              <w:t>summa EUR</w:t>
            </w:r>
          </w:p>
        </w:tc>
      </w:tr>
      <w:tr w:rsidR="00DC598C" w:rsidRPr="00357101" w14:paraId="6DD58890" w14:textId="77777777" w:rsidTr="00F92915">
        <w:tc>
          <w:tcPr>
            <w:tcW w:w="943" w:type="dxa"/>
          </w:tcPr>
          <w:p w14:paraId="71192AB0"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1</w:t>
            </w:r>
          </w:p>
        </w:tc>
        <w:tc>
          <w:tcPr>
            <w:tcW w:w="2738" w:type="dxa"/>
          </w:tcPr>
          <w:p w14:paraId="6D879FAA"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I.L.</w:t>
            </w:r>
          </w:p>
        </w:tc>
        <w:tc>
          <w:tcPr>
            <w:tcW w:w="2738" w:type="dxa"/>
          </w:tcPr>
          <w:p w14:paraId="0705352C"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24,84</w:t>
            </w:r>
          </w:p>
        </w:tc>
      </w:tr>
      <w:tr w:rsidR="00DC598C" w:rsidRPr="00357101" w14:paraId="14D089C8" w14:textId="77777777" w:rsidTr="00F92915">
        <w:tc>
          <w:tcPr>
            <w:tcW w:w="943" w:type="dxa"/>
          </w:tcPr>
          <w:p w14:paraId="33E4E344"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2</w:t>
            </w:r>
          </w:p>
        </w:tc>
        <w:tc>
          <w:tcPr>
            <w:tcW w:w="2738" w:type="dxa"/>
          </w:tcPr>
          <w:p w14:paraId="6EEF715B"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A.P.</w:t>
            </w:r>
          </w:p>
        </w:tc>
        <w:tc>
          <w:tcPr>
            <w:tcW w:w="2738" w:type="dxa"/>
          </w:tcPr>
          <w:p w14:paraId="72DC9F19"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43,94</w:t>
            </w:r>
          </w:p>
        </w:tc>
      </w:tr>
      <w:tr w:rsidR="00DC598C" w:rsidRPr="00357101" w14:paraId="62BA7C65" w14:textId="77777777" w:rsidTr="00F92915">
        <w:tc>
          <w:tcPr>
            <w:tcW w:w="943" w:type="dxa"/>
          </w:tcPr>
          <w:p w14:paraId="1F426F56"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3</w:t>
            </w:r>
          </w:p>
        </w:tc>
        <w:tc>
          <w:tcPr>
            <w:tcW w:w="2738" w:type="dxa"/>
          </w:tcPr>
          <w:p w14:paraId="52B5FA20"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U.K.</w:t>
            </w:r>
          </w:p>
        </w:tc>
        <w:tc>
          <w:tcPr>
            <w:tcW w:w="2738" w:type="dxa"/>
          </w:tcPr>
          <w:p w14:paraId="2A498D32"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911,84</w:t>
            </w:r>
          </w:p>
        </w:tc>
      </w:tr>
      <w:tr w:rsidR="00DC598C" w:rsidRPr="00357101" w14:paraId="64D4BD0A" w14:textId="77777777" w:rsidTr="00F92915">
        <w:tc>
          <w:tcPr>
            <w:tcW w:w="943" w:type="dxa"/>
          </w:tcPr>
          <w:p w14:paraId="2743289A"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4</w:t>
            </w:r>
          </w:p>
        </w:tc>
        <w:tc>
          <w:tcPr>
            <w:tcW w:w="2738" w:type="dxa"/>
          </w:tcPr>
          <w:p w14:paraId="567963BA"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T.L.</w:t>
            </w:r>
          </w:p>
        </w:tc>
        <w:tc>
          <w:tcPr>
            <w:tcW w:w="2738" w:type="dxa"/>
          </w:tcPr>
          <w:p w14:paraId="09F3B0DD"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46,31</w:t>
            </w:r>
          </w:p>
        </w:tc>
      </w:tr>
      <w:tr w:rsidR="00DC598C" w:rsidRPr="00357101" w14:paraId="4C46F3A6" w14:textId="77777777" w:rsidTr="00F92915">
        <w:tc>
          <w:tcPr>
            <w:tcW w:w="943" w:type="dxa"/>
          </w:tcPr>
          <w:p w14:paraId="50650FA9"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5</w:t>
            </w:r>
          </w:p>
        </w:tc>
        <w:tc>
          <w:tcPr>
            <w:tcW w:w="2738" w:type="dxa"/>
          </w:tcPr>
          <w:p w14:paraId="501696DE"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A.P.</w:t>
            </w:r>
          </w:p>
        </w:tc>
        <w:tc>
          <w:tcPr>
            <w:tcW w:w="2738" w:type="dxa"/>
          </w:tcPr>
          <w:p w14:paraId="0DA69FA3"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85,56</w:t>
            </w:r>
          </w:p>
        </w:tc>
      </w:tr>
      <w:tr w:rsidR="00DC598C" w:rsidRPr="00357101" w14:paraId="56439ACC" w14:textId="77777777" w:rsidTr="00F92915">
        <w:tc>
          <w:tcPr>
            <w:tcW w:w="943" w:type="dxa"/>
          </w:tcPr>
          <w:p w14:paraId="58FE136D"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6</w:t>
            </w:r>
          </w:p>
        </w:tc>
        <w:tc>
          <w:tcPr>
            <w:tcW w:w="2738" w:type="dxa"/>
          </w:tcPr>
          <w:p w14:paraId="263C1A8F"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A.J.</w:t>
            </w:r>
          </w:p>
        </w:tc>
        <w:tc>
          <w:tcPr>
            <w:tcW w:w="2738" w:type="dxa"/>
          </w:tcPr>
          <w:p w14:paraId="6AD3B13E" w14:textId="77777777" w:rsidR="00DC598C" w:rsidRPr="00357101" w:rsidRDefault="00DC598C" w:rsidP="00F92915">
            <w:pPr>
              <w:rPr>
                <w:rFonts w:ascii="Times New Roman" w:hAnsi="Times New Roman" w:cs="Times New Roman"/>
                <w:sz w:val="24"/>
                <w:szCs w:val="24"/>
                <w:lang w:val="lv-LV"/>
              </w:rPr>
            </w:pPr>
            <w:r w:rsidRPr="00357101">
              <w:rPr>
                <w:rFonts w:ascii="Times New Roman" w:hAnsi="Times New Roman" w:cs="Times New Roman"/>
                <w:sz w:val="24"/>
                <w:szCs w:val="24"/>
                <w:lang w:val="lv-LV"/>
              </w:rPr>
              <w:t>40,31</w:t>
            </w:r>
          </w:p>
        </w:tc>
      </w:tr>
    </w:tbl>
    <w:p w14:paraId="7A9666F0" w14:textId="77777777" w:rsidR="00DC598C" w:rsidRPr="003F1F0B" w:rsidRDefault="00DC598C" w:rsidP="00DC598C">
      <w:pPr>
        <w:spacing w:after="0" w:line="240" w:lineRule="auto"/>
        <w:ind w:firstLine="720"/>
        <w:jc w:val="both"/>
        <w:rPr>
          <w:rFonts w:ascii="Times New Roman" w:hAnsi="Times New Roman" w:cs="Times New Roman"/>
          <w:sz w:val="24"/>
          <w:szCs w:val="24"/>
          <w:lang w:val="lv-LV"/>
        </w:rPr>
      </w:pPr>
    </w:p>
    <w:p w14:paraId="5EB52352" w14:textId="065EB675" w:rsidR="00C74606" w:rsidRPr="00357101" w:rsidRDefault="00DC598C" w:rsidP="003F1F0B">
      <w:pPr>
        <w:tabs>
          <w:tab w:val="left" w:pos="426"/>
          <w:tab w:val="left" w:pos="709"/>
        </w:tabs>
        <w:spacing w:after="0" w:line="240" w:lineRule="auto"/>
        <w:rPr>
          <w:rFonts w:ascii="Times New Roman" w:hAnsi="Times New Roman"/>
          <w:bCs/>
          <w:sz w:val="24"/>
          <w:szCs w:val="24"/>
          <w:u w:val="single"/>
          <w:lang w:val="lv-LV"/>
        </w:rPr>
      </w:pPr>
      <w:r>
        <w:rPr>
          <w:rFonts w:ascii="Times New Roman" w:eastAsia="Calibri" w:hAnsi="Times New Roman" w:cs="Times New Roman"/>
          <w:bCs/>
          <w:sz w:val="24"/>
          <w:szCs w:val="24"/>
          <w:u w:val="single"/>
          <w:lang w:val="lv-LV"/>
        </w:rPr>
        <w:t>2</w:t>
      </w:r>
      <w:r w:rsidR="003F1F0B" w:rsidRPr="00357101">
        <w:rPr>
          <w:rFonts w:ascii="Times New Roman" w:eastAsia="Calibri" w:hAnsi="Times New Roman" w:cs="Times New Roman"/>
          <w:bCs/>
          <w:sz w:val="24"/>
          <w:szCs w:val="24"/>
          <w:u w:val="single"/>
          <w:lang w:val="lv-LV"/>
        </w:rPr>
        <w:t>.</w:t>
      </w:r>
      <w:r w:rsidR="003F1F0B" w:rsidRPr="00357101">
        <w:rPr>
          <w:rFonts w:ascii="Times New Roman" w:hAnsi="Times New Roman"/>
          <w:bCs/>
          <w:sz w:val="24"/>
          <w:szCs w:val="24"/>
          <w:u w:val="single"/>
          <w:lang w:val="lv-LV"/>
        </w:rPr>
        <w:t xml:space="preserve"> </w:t>
      </w:r>
      <w:r w:rsidR="00C74606" w:rsidRPr="00357101">
        <w:rPr>
          <w:rFonts w:ascii="Times New Roman" w:hAnsi="Times New Roman"/>
          <w:bCs/>
          <w:sz w:val="24"/>
          <w:szCs w:val="24"/>
          <w:u w:val="single"/>
          <w:lang w:val="lv-LV"/>
        </w:rPr>
        <w:t>juridiskām personām (</w:t>
      </w:r>
      <w:r w:rsidR="00C74606" w:rsidRPr="00357101">
        <w:rPr>
          <w:rFonts w:ascii="Times New Roman" w:hAnsi="Times New Roman"/>
          <w:bCs/>
          <w:sz w:val="23"/>
          <w:szCs w:val="23"/>
          <w:u w:val="single"/>
          <w:lang w:val="lv-LV"/>
        </w:rPr>
        <w:t>izslēgti no Uzņēmumu reģistra reģistriem)</w:t>
      </w:r>
      <w:r w:rsidR="00C74606" w:rsidRPr="00357101">
        <w:rPr>
          <w:rFonts w:ascii="Times New Roman" w:hAnsi="Times New Roman"/>
          <w:bCs/>
          <w:sz w:val="24"/>
          <w:szCs w:val="24"/>
          <w:u w:val="single"/>
          <w:lang w:val="lv-LV"/>
        </w:rPr>
        <w:t xml:space="preserve"> </w:t>
      </w:r>
    </w:p>
    <w:p w14:paraId="49EEB885" w14:textId="29D6BEEF" w:rsidR="00460155" w:rsidRPr="003F1F0B" w:rsidRDefault="00C74606" w:rsidP="003F1F0B">
      <w:pPr>
        <w:ind w:right="-284"/>
        <w:jc w:val="both"/>
        <w:rPr>
          <w:rFonts w:ascii="Times New Roman" w:hAnsi="Times New Roman" w:cs="Times New Roman"/>
          <w:bCs/>
          <w:sz w:val="24"/>
          <w:szCs w:val="24"/>
          <w:lang w:val="lv-LV"/>
        </w:rPr>
      </w:pPr>
      <w:r w:rsidRPr="003F1F0B">
        <w:rPr>
          <w:rFonts w:ascii="Times New Roman" w:hAnsi="Times New Roman" w:cs="Times New Roman"/>
          <w:bCs/>
          <w:sz w:val="24"/>
          <w:szCs w:val="24"/>
          <w:lang w:val="lv-LV"/>
        </w:rPr>
        <w:t>Informācija publicēta saskaņā ar likuma „Par nodokļiem un nodevām”</w:t>
      </w:r>
      <w:r w:rsidRPr="003F1F0B">
        <w:rPr>
          <w:rFonts w:ascii="Times New Roman" w:hAnsi="Times New Roman" w:cs="Times New Roman"/>
          <w:sz w:val="24"/>
          <w:szCs w:val="24"/>
          <w:lang w:val="lv-LV"/>
        </w:rPr>
        <w:t xml:space="preserve"> 25.panta ceturto daļu</w:t>
      </w:r>
      <w:r w:rsidR="00596352" w:rsidRPr="003F1F0B">
        <w:rPr>
          <w:rFonts w:ascii="Times New Roman" w:hAnsi="Times New Roman" w:cs="Times New Roman"/>
          <w:sz w:val="24"/>
          <w:szCs w:val="24"/>
          <w:lang w:val="lv-LV"/>
        </w:rPr>
        <w:t xml:space="preserve"> un </w:t>
      </w:r>
      <w:r w:rsidRPr="003F1F0B">
        <w:rPr>
          <w:rFonts w:ascii="Times New Roman" w:hAnsi="Times New Roman" w:cs="Times New Roman"/>
          <w:bCs/>
          <w:sz w:val="24"/>
          <w:szCs w:val="24"/>
          <w:lang w:val="lv-LV"/>
        </w:rPr>
        <w:t>likuma „Par nodokļiem un nodevām”</w:t>
      </w:r>
      <w:r w:rsidR="00596352" w:rsidRPr="003F1F0B">
        <w:rPr>
          <w:rFonts w:ascii="Times New Roman" w:hAnsi="Times New Roman" w:cs="Times New Roman"/>
          <w:bCs/>
          <w:sz w:val="24"/>
          <w:szCs w:val="24"/>
          <w:lang w:val="lv-LV"/>
        </w:rPr>
        <w:t xml:space="preserve"> </w:t>
      </w:r>
      <w:r w:rsidRPr="003F1F0B">
        <w:rPr>
          <w:rFonts w:ascii="Times New Roman" w:hAnsi="Times New Roman" w:cs="Times New Roman"/>
          <w:bCs/>
          <w:sz w:val="24"/>
          <w:szCs w:val="24"/>
          <w:lang w:val="lv-LV"/>
        </w:rPr>
        <w:t>25.panta</w:t>
      </w:r>
      <w:r w:rsidR="004B1254" w:rsidRPr="003F1F0B">
        <w:rPr>
          <w:rFonts w:ascii="Times New Roman" w:hAnsi="Times New Roman" w:cs="Times New Roman"/>
          <w:bCs/>
          <w:sz w:val="24"/>
          <w:szCs w:val="24"/>
          <w:lang w:val="lv-LV"/>
        </w:rPr>
        <w:t xml:space="preserve"> pirmās daļas 7.punktu</w:t>
      </w:r>
      <w:r w:rsidR="00460155" w:rsidRPr="003F1F0B">
        <w:rPr>
          <w:rFonts w:ascii="Times New Roman" w:hAnsi="Times New Roman" w:cs="Times New Roman"/>
          <w:bCs/>
          <w:sz w:val="24"/>
          <w:szCs w:val="24"/>
          <w:lang w:val="lv-LV"/>
        </w:rPr>
        <w:t xml:space="preserve"> </w:t>
      </w:r>
      <w:r w:rsidR="00460155" w:rsidRPr="003F1F0B">
        <w:rPr>
          <w:rFonts w:ascii="Times New Roman" w:eastAsia="Times New Roman" w:hAnsi="Times New Roman" w:cs="Times New Roman"/>
          <w:sz w:val="23"/>
          <w:szCs w:val="23"/>
          <w:lang w:val="lv-LV"/>
        </w:rPr>
        <w:t>— ja nodokļu maksātājs normatīvajos aktos paredzētajos gadījumos ir izslēgts no Uzņēmumu reģistra reģistriem un ja to paredz Komerclikuma 314.</w:t>
      </w:r>
      <w:r w:rsidR="00460155" w:rsidRPr="003F1F0B">
        <w:rPr>
          <w:rFonts w:ascii="Times New Roman" w:eastAsia="Times New Roman" w:hAnsi="Times New Roman" w:cs="Times New Roman"/>
          <w:sz w:val="23"/>
          <w:szCs w:val="23"/>
          <w:vertAlign w:val="superscript"/>
          <w:lang w:val="lv-LV"/>
        </w:rPr>
        <w:t>1</w:t>
      </w:r>
      <w:r w:rsidR="00460155" w:rsidRPr="003F1F0B">
        <w:rPr>
          <w:rFonts w:ascii="Times New Roman" w:eastAsia="Times New Roman" w:hAnsi="Times New Roman" w:cs="Times New Roman"/>
          <w:sz w:val="23"/>
          <w:szCs w:val="23"/>
          <w:lang w:val="lv-LV"/>
        </w:rPr>
        <w:t xml:space="preserve"> panta otrās daļas trešais punkts, vai iestājas kreditoru prasījumu tiesību noilgums.</w:t>
      </w:r>
    </w:p>
    <w:tbl>
      <w:tblPr>
        <w:tblStyle w:val="TableGrid"/>
        <w:tblW w:w="0" w:type="auto"/>
        <w:jc w:val="center"/>
        <w:tblLook w:val="04A0" w:firstRow="1" w:lastRow="0" w:firstColumn="1" w:lastColumn="0" w:noHBand="0" w:noVBand="1"/>
      </w:tblPr>
      <w:tblGrid>
        <w:gridCol w:w="943"/>
        <w:gridCol w:w="3021"/>
        <w:gridCol w:w="2268"/>
        <w:gridCol w:w="2268"/>
      </w:tblGrid>
      <w:tr w:rsidR="00205BD3" w:rsidRPr="00357101" w14:paraId="6E4CCB97" w14:textId="77777777" w:rsidTr="000A3C8C">
        <w:trPr>
          <w:jc w:val="center"/>
        </w:trPr>
        <w:tc>
          <w:tcPr>
            <w:tcW w:w="943" w:type="dxa"/>
          </w:tcPr>
          <w:p w14:paraId="039D801C"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Nr.p.k.</w:t>
            </w:r>
          </w:p>
        </w:tc>
        <w:tc>
          <w:tcPr>
            <w:tcW w:w="3021" w:type="dxa"/>
          </w:tcPr>
          <w:p w14:paraId="4C485982"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Nosaukums</w:t>
            </w:r>
          </w:p>
        </w:tc>
        <w:tc>
          <w:tcPr>
            <w:tcW w:w="2268" w:type="dxa"/>
          </w:tcPr>
          <w:p w14:paraId="0E9EB7EE"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Vienotais reģistrācijas numurs</w:t>
            </w:r>
          </w:p>
        </w:tc>
        <w:tc>
          <w:tcPr>
            <w:tcW w:w="2268" w:type="dxa"/>
          </w:tcPr>
          <w:p w14:paraId="7A02E7EB"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 xml:space="preserve">Dzēsta parāda </w:t>
            </w:r>
          </w:p>
          <w:p w14:paraId="5C8826FE"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summa EUR</w:t>
            </w:r>
          </w:p>
        </w:tc>
      </w:tr>
      <w:tr w:rsidR="00205BD3" w:rsidRPr="00357101" w14:paraId="60C25EEF" w14:textId="77777777" w:rsidTr="000A3C8C">
        <w:trPr>
          <w:jc w:val="center"/>
        </w:trPr>
        <w:tc>
          <w:tcPr>
            <w:tcW w:w="943" w:type="dxa"/>
          </w:tcPr>
          <w:p w14:paraId="132B6096"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1</w:t>
            </w:r>
          </w:p>
        </w:tc>
        <w:tc>
          <w:tcPr>
            <w:tcW w:w="3021" w:type="dxa"/>
          </w:tcPr>
          <w:p w14:paraId="0225105F"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“Amderma”,</w:t>
            </w:r>
          </w:p>
        </w:tc>
        <w:tc>
          <w:tcPr>
            <w:tcW w:w="2268" w:type="dxa"/>
          </w:tcPr>
          <w:p w14:paraId="62F1B0A0"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40003992096</w:t>
            </w:r>
          </w:p>
        </w:tc>
        <w:tc>
          <w:tcPr>
            <w:tcW w:w="2268" w:type="dxa"/>
          </w:tcPr>
          <w:p w14:paraId="6D11D918"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109,56</w:t>
            </w:r>
          </w:p>
        </w:tc>
      </w:tr>
      <w:tr w:rsidR="00205BD3" w:rsidRPr="00357101" w14:paraId="53399A92" w14:textId="77777777" w:rsidTr="000A3C8C">
        <w:trPr>
          <w:jc w:val="center"/>
        </w:trPr>
        <w:tc>
          <w:tcPr>
            <w:tcW w:w="943" w:type="dxa"/>
          </w:tcPr>
          <w:p w14:paraId="1BC0E259"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2</w:t>
            </w:r>
          </w:p>
        </w:tc>
        <w:tc>
          <w:tcPr>
            <w:tcW w:w="3021" w:type="dxa"/>
          </w:tcPr>
          <w:p w14:paraId="51B83CE8"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“AREANDE”</w:t>
            </w:r>
          </w:p>
        </w:tc>
        <w:tc>
          <w:tcPr>
            <w:tcW w:w="2268" w:type="dxa"/>
          </w:tcPr>
          <w:p w14:paraId="2405828D"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40003931689</w:t>
            </w:r>
          </w:p>
        </w:tc>
        <w:tc>
          <w:tcPr>
            <w:tcW w:w="2268" w:type="dxa"/>
          </w:tcPr>
          <w:p w14:paraId="026E0EC7"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324,65</w:t>
            </w:r>
          </w:p>
        </w:tc>
      </w:tr>
      <w:tr w:rsidR="00205BD3" w:rsidRPr="00357101" w14:paraId="0B1BD622" w14:textId="77777777" w:rsidTr="000A3C8C">
        <w:trPr>
          <w:jc w:val="center"/>
        </w:trPr>
        <w:tc>
          <w:tcPr>
            <w:tcW w:w="943" w:type="dxa"/>
          </w:tcPr>
          <w:p w14:paraId="63EBA84F"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3</w:t>
            </w:r>
          </w:p>
        </w:tc>
        <w:tc>
          <w:tcPr>
            <w:tcW w:w="3021" w:type="dxa"/>
          </w:tcPr>
          <w:p w14:paraId="62A4C44D"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“MARKETEKS”</w:t>
            </w:r>
          </w:p>
        </w:tc>
        <w:tc>
          <w:tcPr>
            <w:tcW w:w="2268" w:type="dxa"/>
          </w:tcPr>
          <w:p w14:paraId="660BA380"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40103272992</w:t>
            </w:r>
          </w:p>
        </w:tc>
        <w:tc>
          <w:tcPr>
            <w:tcW w:w="2268" w:type="dxa"/>
          </w:tcPr>
          <w:p w14:paraId="678C440F"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20,68</w:t>
            </w:r>
          </w:p>
        </w:tc>
      </w:tr>
      <w:tr w:rsidR="00205BD3" w:rsidRPr="00357101" w14:paraId="424A318C" w14:textId="77777777" w:rsidTr="000A3C8C">
        <w:trPr>
          <w:jc w:val="center"/>
        </w:trPr>
        <w:tc>
          <w:tcPr>
            <w:tcW w:w="943" w:type="dxa"/>
          </w:tcPr>
          <w:p w14:paraId="45F2924B"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w:t>
            </w:r>
          </w:p>
        </w:tc>
        <w:tc>
          <w:tcPr>
            <w:tcW w:w="3021" w:type="dxa"/>
          </w:tcPr>
          <w:p w14:paraId="05E32D14"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"MPS Tirdzniecība"</w:t>
            </w:r>
          </w:p>
        </w:tc>
        <w:tc>
          <w:tcPr>
            <w:tcW w:w="2268" w:type="dxa"/>
          </w:tcPr>
          <w:p w14:paraId="774505F8"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40003590829</w:t>
            </w:r>
          </w:p>
        </w:tc>
        <w:tc>
          <w:tcPr>
            <w:tcW w:w="2268" w:type="dxa"/>
          </w:tcPr>
          <w:p w14:paraId="2E02F3A8"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201,61</w:t>
            </w:r>
          </w:p>
        </w:tc>
      </w:tr>
      <w:tr w:rsidR="00205BD3" w:rsidRPr="00357101" w14:paraId="72E905E4" w14:textId="77777777" w:rsidTr="000A3C8C">
        <w:trPr>
          <w:jc w:val="center"/>
        </w:trPr>
        <w:tc>
          <w:tcPr>
            <w:tcW w:w="943" w:type="dxa"/>
          </w:tcPr>
          <w:p w14:paraId="335BA692"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5</w:t>
            </w:r>
          </w:p>
        </w:tc>
        <w:tc>
          <w:tcPr>
            <w:tcW w:w="3021" w:type="dxa"/>
          </w:tcPr>
          <w:p w14:paraId="5E11F94B"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“SH Capital”</w:t>
            </w:r>
          </w:p>
        </w:tc>
        <w:tc>
          <w:tcPr>
            <w:tcW w:w="2268" w:type="dxa"/>
          </w:tcPr>
          <w:p w14:paraId="72958C4F"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50103754071</w:t>
            </w:r>
          </w:p>
        </w:tc>
        <w:tc>
          <w:tcPr>
            <w:tcW w:w="2268" w:type="dxa"/>
          </w:tcPr>
          <w:p w14:paraId="6E349946"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156,55</w:t>
            </w:r>
          </w:p>
        </w:tc>
      </w:tr>
      <w:tr w:rsidR="00205BD3" w:rsidRPr="00357101" w14:paraId="193B3039" w14:textId="77777777" w:rsidTr="000A3C8C">
        <w:trPr>
          <w:jc w:val="center"/>
        </w:trPr>
        <w:tc>
          <w:tcPr>
            <w:tcW w:w="943" w:type="dxa"/>
          </w:tcPr>
          <w:p w14:paraId="7093F895"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6</w:t>
            </w:r>
          </w:p>
        </w:tc>
        <w:tc>
          <w:tcPr>
            <w:tcW w:w="3021" w:type="dxa"/>
          </w:tcPr>
          <w:p w14:paraId="77B45699"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“Vidzeme Eko”</w:t>
            </w:r>
          </w:p>
        </w:tc>
        <w:tc>
          <w:tcPr>
            <w:tcW w:w="2268" w:type="dxa"/>
          </w:tcPr>
          <w:p w14:paraId="5C6B3021"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40003755312</w:t>
            </w:r>
          </w:p>
        </w:tc>
        <w:tc>
          <w:tcPr>
            <w:tcW w:w="2268" w:type="dxa"/>
          </w:tcPr>
          <w:p w14:paraId="17224845"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147,59</w:t>
            </w:r>
          </w:p>
        </w:tc>
      </w:tr>
      <w:tr w:rsidR="00205BD3" w:rsidRPr="00357101" w14:paraId="13629976" w14:textId="77777777" w:rsidTr="000A3C8C">
        <w:trPr>
          <w:jc w:val="center"/>
        </w:trPr>
        <w:tc>
          <w:tcPr>
            <w:tcW w:w="943" w:type="dxa"/>
          </w:tcPr>
          <w:p w14:paraId="0EB5B42E"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7</w:t>
            </w:r>
          </w:p>
        </w:tc>
        <w:tc>
          <w:tcPr>
            <w:tcW w:w="3021" w:type="dxa"/>
          </w:tcPr>
          <w:p w14:paraId="6BCE0866"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 ZK 6”</w:t>
            </w:r>
          </w:p>
        </w:tc>
        <w:tc>
          <w:tcPr>
            <w:tcW w:w="2268" w:type="dxa"/>
          </w:tcPr>
          <w:p w14:paraId="5A251A07"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40003939201</w:t>
            </w:r>
          </w:p>
        </w:tc>
        <w:tc>
          <w:tcPr>
            <w:tcW w:w="2268" w:type="dxa"/>
          </w:tcPr>
          <w:p w14:paraId="5C646AD0"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5,33</w:t>
            </w:r>
          </w:p>
        </w:tc>
      </w:tr>
      <w:tr w:rsidR="00C74606" w:rsidRPr="00357101" w14:paraId="6981D687" w14:textId="77777777" w:rsidTr="000A3C8C">
        <w:trPr>
          <w:jc w:val="center"/>
        </w:trPr>
        <w:tc>
          <w:tcPr>
            <w:tcW w:w="943" w:type="dxa"/>
          </w:tcPr>
          <w:p w14:paraId="48A60CEC"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8</w:t>
            </w:r>
          </w:p>
        </w:tc>
        <w:tc>
          <w:tcPr>
            <w:tcW w:w="3021" w:type="dxa"/>
          </w:tcPr>
          <w:p w14:paraId="254A9766"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SIA „ ZK TRADING”</w:t>
            </w:r>
          </w:p>
        </w:tc>
        <w:tc>
          <w:tcPr>
            <w:tcW w:w="2268" w:type="dxa"/>
          </w:tcPr>
          <w:p w14:paraId="399ED97B"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40003520662</w:t>
            </w:r>
          </w:p>
        </w:tc>
        <w:tc>
          <w:tcPr>
            <w:tcW w:w="2268" w:type="dxa"/>
          </w:tcPr>
          <w:p w14:paraId="1E0A0AB8" w14:textId="77777777" w:rsidR="00C74606" w:rsidRPr="00357101" w:rsidRDefault="00C74606" w:rsidP="000A3C8C">
            <w:pPr>
              <w:rPr>
                <w:rFonts w:ascii="Times New Roman" w:hAnsi="Times New Roman" w:cs="Times New Roman"/>
                <w:sz w:val="24"/>
                <w:szCs w:val="24"/>
                <w:lang w:val="lv-LV"/>
              </w:rPr>
            </w:pPr>
            <w:r w:rsidRPr="00357101">
              <w:rPr>
                <w:rFonts w:ascii="Times New Roman" w:hAnsi="Times New Roman" w:cs="Times New Roman"/>
                <w:sz w:val="24"/>
                <w:szCs w:val="24"/>
                <w:lang w:val="lv-LV"/>
              </w:rPr>
              <w:t>43,19</w:t>
            </w:r>
          </w:p>
          <w:p w14:paraId="0249EFD1" w14:textId="77777777" w:rsidR="00C74606" w:rsidRPr="00357101" w:rsidRDefault="00C74606" w:rsidP="000A3C8C">
            <w:pPr>
              <w:rPr>
                <w:rFonts w:ascii="Times New Roman" w:hAnsi="Times New Roman" w:cs="Times New Roman"/>
                <w:sz w:val="24"/>
                <w:szCs w:val="24"/>
                <w:lang w:val="lv-LV"/>
              </w:rPr>
            </w:pPr>
          </w:p>
        </w:tc>
      </w:tr>
    </w:tbl>
    <w:p w14:paraId="3CDD0A0D" w14:textId="77777777" w:rsidR="003F1F0B" w:rsidRPr="003F1F0B" w:rsidRDefault="003F1F0B" w:rsidP="003F1F0B">
      <w:pPr>
        <w:spacing w:after="0" w:line="240" w:lineRule="auto"/>
        <w:ind w:left="1080"/>
        <w:jc w:val="center"/>
        <w:rPr>
          <w:rFonts w:ascii="Times New Roman" w:hAnsi="Times New Roman"/>
          <w:b/>
          <w:sz w:val="24"/>
          <w:szCs w:val="24"/>
          <w:lang w:val="lv-LV"/>
        </w:rPr>
      </w:pPr>
    </w:p>
    <w:p w14:paraId="17988581" w14:textId="77777777" w:rsidR="00DC598C" w:rsidRPr="003F1F0B" w:rsidRDefault="00DC598C">
      <w:pPr>
        <w:spacing w:after="0" w:line="240" w:lineRule="auto"/>
        <w:ind w:left="720" w:firstLine="720"/>
        <w:jc w:val="center"/>
        <w:rPr>
          <w:rFonts w:ascii="Times New Roman" w:hAnsi="Times New Roman" w:cs="Times New Roman"/>
          <w:b/>
          <w:sz w:val="24"/>
          <w:szCs w:val="24"/>
          <w:lang w:val="lv-LV"/>
        </w:rPr>
      </w:pPr>
    </w:p>
    <w:sectPr w:rsidR="00DC598C" w:rsidRPr="003F1F0B" w:rsidSect="00B653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3F9"/>
    <w:multiLevelType w:val="hybridMultilevel"/>
    <w:tmpl w:val="9962B7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1B93ECE"/>
    <w:multiLevelType w:val="hybridMultilevel"/>
    <w:tmpl w:val="3AC0686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6639533E"/>
    <w:multiLevelType w:val="hybridMultilevel"/>
    <w:tmpl w:val="5F408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86524D"/>
    <w:multiLevelType w:val="hybridMultilevel"/>
    <w:tmpl w:val="E3E2D47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928318556">
    <w:abstractNumId w:val="1"/>
  </w:num>
  <w:num w:numId="2" w16cid:durableId="2136948075">
    <w:abstractNumId w:val="3"/>
  </w:num>
  <w:num w:numId="3" w16cid:durableId="1431658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350708">
    <w:abstractNumId w:val="0"/>
  </w:num>
  <w:num w:numId="5" w16cid:durableId="236405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E5"/>
    <w:rsid w:val="000E6A14"/>
    <w:rsid w:val="00205BD3"/>
    <w:rsid w:val="00280F1F"/>
    <w:rsid w:val="00352F43"/>
    <w:rsid w:val="00357101"/>
    <w:rsid w:val="003622D6"/>
    <w:rsid w:val="003A5DB4"/>
    <w:rsid w:val="003D65D8"/>
    <w:rsid w:val="003F1F0B"/>
    <w:rsid w:val="00401107"/>
    <w:rsid w:val="00460155"/>
    <w:rsid w:val="004B1254"/>
    <w:rsid w:val="004F68DE"/>
    <w:rsid w:val="00523983"/>
    <w:rsid w:val="00596352"/>
    <w:rsid w:val="00694B15"/>
    <w:rsid w:val="006F5A9A"/>
    <w:rsid w:val="006F6964"/>
    <w:rsid w:val="007C2551"/>
    <w:rsid w:val="00886070"/>
    <w:rsid w:val="008D7007"/>
    <w:rsid w:val="00A745BF"/>
    <w:rsid w:val="00B6539A"/>
    <w:rsid w:val="00BE7492"/>
    <w:rsid w:val="00C74606"/>
    <w:rsid w:val="00CE47E5"/>
    <w:rsid w:val="00D84595"/>
    <w:rsid w:val="00DA6F50"/>
    <w:rsid w:val="00DC598C"/>
    <w:rsid w:val="00FB3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AA6E"/>
  <w15:chartTrackingRefBased/>
  <w15:docId w15:val="{E26F7A3E-FF6B-4060-917E-0A62D50E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595"/>
    <w:pPr>
      <w:spacing w:after="200" w:line="276" w:lineRule="auto"/>
      <w:ind w:left="720"/>
      <w:contextualSpacing/>
    </w:pPr>
    <w:rPr>
      <w:rFonts w:ascii="Calibri" w:eastAsia="Calibri" w:hAnsi="Calibri" w:cs="Times New Roman"/>
      <w:lang w:val="lv-LV"/>
    </w:rPr>
  </w:style>
  <w:style w:type="character" w:styleId="Hyperlink">
    <w:name w:val="Hyperlink"/>
    <w:basedOn w:val="DefaultParagraphFont"/>
    <w:uiPriority w:val="99"/>
    <w:unhideWhenUsed/>
    <w:rsid w:val="004B1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9989">
      <w:bodyDiv w:val="1"/>
      <w:marLeft w:val="0"/>
      <w:marRight w:val="0"/>
      <w:marTop w:val="0"/>
      <w:marBottom w:val="0"/>
      <w:divBdr>
        <w:top w:val="none" w:sz="0" w:space="0" w:color="auto"/>
        <w:left w:val="none" w:sz="0" w:space="0" w:color="auto"/>
        <w:bottom w:val="none" w:sz="0" w:space="0" w:color="auto"/>
        <w:right w:val="none" w:sz="0" w:space="0" w:color="auto"/>
      </w:divBdr>
    </w:div>
    <w:div w:id="9066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842</Words>
  <Characters>481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Kroiče</dc:creator>
  <cp:keywords/>
  <dc:description/>
  <cp:lastModifiedBy>Inna Semeņuka</cp:lastModifiedBy>
  <cp:revision>36</cp:revision>
  <cp:lastPrinted>2023-01-20T06:26:00Z</cp:lastPrinted>
  <dcterms:created xsi:type="dcterms:W3CDTF">2022-10-05T08:58:00Z</dcterms:created>
  <dcterms:modified xsi:type="dcterms:W3CDTF">2023-01-20T11:11:00Z</dcterms:modified>
</cp:coreProperties>
</file>