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3B0" w:rsidRDefault="005C13B0" w:rsidP="005C13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78D3468F" wp14:editId="5C46C60C">
            <wp:simplePos x="0" y="0"/>
            <wp:positionH relativeFrom="column">
              <wp:posOffset>-754380</wp:posOffset>
            </wp:positionH>
            <wp:positionV relativeFrom="paragraph">
              <wp:posOffset>-960120</wp:posOffset>
            </wp:positionV>
            <wp:extent cx="1036320" cy="10363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eitborda Federācijas png 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LATVIJAS SKEITBORDA LĪGAS 2026 OTRAIS POSMS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OLAINES SKEITPARKĀ</w:t>
      </w:r>
    </w:p>
    <w:p w:rsidR="005C13B0" w:rsidRDefault="005C13B0" w:rsidP="005C13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5C13B0" w:rsidRPr="005C13B0" w:rsidRDefault="005C13B0" w:rsidP="005C13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5C13B0">
        <w:rPr>
          <w:rFonts w:ascii="Times New Roman" w:eastAsia="Times New Roman" w:hAnsi="Times New Roman" w:cs="Times New Roman"/>
          <w:b/>
          <w:bCs/>
          <w:sz w:val="32"/>
          <w:szCs w:val="32"/>
        </w:rPr>
        <w:t>SACENSĪBU NOLIKUMS</w:t>
      </w:r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>Sacensību</w:t>
      </w:r>
      <w:proofErr w:type="spellEnd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>laiks</w:t>
      </w:r>
      <w:proofErr w:type="spellEnd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>un</w:t>
      </w:r>
      <w:proofErr w:type="gramEnd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>vieta</w:t>
      </w:r>
      <w:proofErr w:type="spellEnd"/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>Latvijas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Skeitborda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līgas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2026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otrais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posms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norisināsies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Olaines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skeitparkā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hyperlink r:id="rId6" w:history="1">
        <w:proofErr w:type="spellStart"/>
        <w:r w:rsidRPr="005C13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Zeiferta</w:t>
        </w:r>
        <w:proofErr w:type="spellEnd"/>
        <w:r w:rsidRPr="005C13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5C13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iela</w:t>
        </w:r>
        <w:proofErr w:type="spellEnd"/>
        <w:r w:rsidRPr="005C13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10A, </w:t>
        </w:r>
        <w:proofErr w:type="spellStart"/>
        <w:r w:rsidRPr="005C13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Olaine</w:t>
        </w:r>
        <w:proofErr w:type="spellEnd"/>
        <w:r w:rsidRPr="005C13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, </w:t>
        </w:r>
        <w:proofErr w:type="spellStart"/>
        <w:r w:rsidRPr="005C13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Olaine</w:t>
        </w:r>
        <w:proofErr w:type="spellEnd"/>
        <w:r w:rsidRPr="005C13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5C13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pilsēta</w:t>
        </w:r>
        <w:proofErr w:type="spellEnd"/>
        <w:r w:rsidRPr="005C13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, </w:t>
        </w:r>
        <w:proofErr w:type="spellStart"/>
        <w:r w:rsidRPr="005C13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Olaines</w:t>
        </w:r>
        <w:proofErr w:type="spellEnd"/>
        <w:r w:rsidRPr="005C13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5C13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novads</w:t>
        </w:r>
        <w:proofErr w:type="spellEnd"/>
        <w:r w:rsidRPr="005C13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, LV-2114</w:t>
        </w:r>
      </w:hyperlink>
      <w:r w:rsidRPr="005C13B0">
        <w:rPr>
          <w:rFonts w:ascii="Times New Roman" w:eastAsia="Times New Roman" w:hAnsi="Times New Roman" w:cs="Times New Roman"/>
          <w:sz w:val="24"/>
          <w:szCs w:val="24"/>
        </w:rPr>
        <w:t>, 2026.</w:t>
      </w:r>
      <w:proofErr w:type="gram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>gada</w:t>
      </w:r>
      <w:proofErr w:type="spellEnd"/>
      <w:proofErr w:type="gram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15. </w:t>
      </w:r>
      <w:proofErr w:type="spellStart"/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>augustā</w:t>
      </w:r>
      <w:proofErr w:type="spellEnd"/>
      <w:proofErr w:type="gramEnd"/>
      <w:r w:rsidRPr="005C13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11:00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sāksies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sacensību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dalībnieku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reģistrācija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11:20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sāksies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iesācēju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grupas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iesildīšanās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braucieni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12:00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sacensības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atklās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skeitborda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iesācēju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grupa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>Sacensību</w:t>
      </w:r>
      <w:proofErr w:type="spellEnd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>programma</w:t>
      </w:r>
      <w:proofErr w:type="spellEnd"/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11:00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dalībnieku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reģistrācija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reģistrēties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varēs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līdz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savas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grupas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brauciena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sākumam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11:00-12:00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iesidīšanās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braucieni</w:t>
      </w:r>
      <w:proofErr w:type="spellEnd"/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12:00-13:00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iesāceju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grupas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braucieni</w:t>
      </w:r>
      <w:proofErr w:type="spellEnd"/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13:00-13:30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iesildīšanās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meiteņu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grupai</w:t>
      </w:r>
      <w:proofErr w:type="spellEnd"/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13:30-14:15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meiteņu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grupas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braucieni</w:t>
      </w:r>
      <w:proofErr w:type="spellEnd"/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14:15-14:45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iesildīšanās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amatieru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grupai</w:t>
      </w:r>
      <w:proofErr w:type="spellEnd"/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14:45-16:30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amatieru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grupas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braucieni</w:t>
      </w:r>
      <w:proofErr w:type="spellEnd"/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16:30-17:00 Pro-open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grupas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iesildīšanās</w:t>
      </w:r>
      <w:proofErr w:type="spellEnd"/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17:00-18:30 Pro-open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grupas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braucieni</w:t>
      </w:r>
      <w:proofErr w:type="spellEnd"/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18:45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labako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braucēju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apbalvošana</w:t>
      </w:r>
      <w:proofErr w:type="spellEnd"/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>Sacensību</w:t>
      </w:r>
      <w:proofErr w:type="spellEnd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>vadība</w:t>
      </w:r>
      <w:proofErr w:type="spellEnd"/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Sacensības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organizē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Latvijas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Skeitborda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Federācija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sadarbībā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Olaines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Sporta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Centru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Rīgas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Skeitborda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skolu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>Sacensības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tiesā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LSF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apstiprināta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tiesnešu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kolēģija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Sacensību</w:t>
      </w:r>
      <w:proofErr w:type="spellEnd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>dalībnieki</w:t>
      </w:r>
      <w:proofErr w:type="spellEnd"/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LSL'26</w:t>
      </w:r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otrā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posma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dalībnieki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tiks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dalīti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ierastajās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4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grupās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iesācēji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amatieri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meitenes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Pro-Open</w:t>
      </w:r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Iesācēju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grupā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var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piedalīties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visi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braucēji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vecumā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līdz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13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gadiem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ieskaitot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Amatieru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grupā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var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piedalīties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braucēji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vecumā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no 14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līdz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17 (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ieskaitot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gadiem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3B0">
        <w:rPr>
          <w:rFonts w:ascii="Times New Roman" w:eastAsia="Times New Roman" w:hAnsi="Times New Roman" w:cs="Times New Roman"/>
          <w:sz w:val="24"/>
          <w:szCs w:val="24"/>
        </w:rPr>
        <w:t>Pro-Open</w:t>
      </w:r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> –</w:t>
      </w:r>
      <w:proofErr w:type="gramEnd"/>
      <w:r w:rsidRPr="005C13B0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var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piedalīties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jebkurš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skeitbordists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kurš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uzskata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ka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viņa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braukšanas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prasmes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līmenis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atbilstošs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lai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piedalītos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šajā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grupā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Meiteņu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grupā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nav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vecuma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ierobežojuma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- visas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braucējas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startē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vienā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grupā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>Braucēji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drīkst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iet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augšu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savās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vecuma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grupās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attiecīgi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dalībnieks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jaunāks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par 14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gadiem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drīkst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startēt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amatieru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vai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Pro-Open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grupā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>Reģistrācija</w:t>
      </w:r>
      <w:proofErr w:type="spellEnd"/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Dalībnieku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reģistrācija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LSL'26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otrā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posma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sacensībām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norisināsies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pasākuma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>dienā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C13B0">
        <w:rPr>
          <w:rFonts w:ascii="Times New Roman" w:eastAsia="Times New Roman" w:hAnsi="Times New Roman" w:cs="Times New Roman"/>
          <w:sz w:val="24"/>
          <w:szCs w:val="24"/>
        </w:rPr>
        <w:br/>
        <w:t>!!</w:t>
      </w:r>
      <w:proofErr w:type="gram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>Braucējiem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papildus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jāizdrukā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arī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dalības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apliecinājums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kurš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jānodod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reģistrējoties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sacensību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dienā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C13B0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proofErr w:type="gramStart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>Nepilngadīgajiem</w:t>
      </w:r>
      <w:proofErr w:type="spellEnd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>dalībniekiem</w:t>
      </w:r>
      <w:proofErr w:type="spellEnd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>apliecinājumu</w:t>
      </w:r>
      <w:proofErr w:type="spellEnd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>aizpilda</w:t>
      </w:r>
      <w:proofErr w:type="spellEnd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>vecāki</w:t>
      </w:r>
      <w:proofErr w:type="spellEnd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  <w:r w:rsidRPr="005C13B0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Apliecinājums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atrodas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7" w:history="1">
        <w:r w:rsidRPr="005C13B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ŠEIT</w:t>
        </w:r>
      </w:hyperlink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>Sacensību</w:t>
      </w:r>
      <w:proofErr w:type="spellEnd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>formāts</w:t>
      </w:r>
      <w:proofErr w:type="spellEnd"/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>Sacensības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notiek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saskaņā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ISF (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Starptautiskā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Skeitborda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federācijas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noteikumiem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Sacensību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formāts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iesācēju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amatieru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grupai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>: 2</w:t>
      </w:r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individuālie</w:t>
      </w:r>
      <w:proofErr w:type="spellEnd"/>
      <w:proofErr w:type="gram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kvalifikācijas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braucieni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katrs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1 min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garš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Tiek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ņemts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vērā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labākais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rezultāts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>pēc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kurā</w:t>
      </w:r>
      <w:proofErr w:type="spellEnd"/>
      <w:proofErr w:type="gram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notiek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braucēju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atlase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braucēju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kārtas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secības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noteikšana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finālbraucieniem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Pēc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kvalifikācijas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braucieniem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finālos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tiek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labākie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braucēji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kas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kvalifikācijā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uzrādījuši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augstāko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rezultātu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>ja</w:t>
      </w:r>
      <w:proofErr w:type="spellEnd"/>
      <w:proofErr w:type="gram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braucēju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skaits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kādā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grupām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nesaniedz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15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dalībniekus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organizatori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var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mainīt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fināla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dalībnieku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skaitu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vai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arī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atcelt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grupas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fināla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braucienus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sniegumu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vērtēt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pēc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aizvadītajiem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kvalifikācijas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braucieniem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>Katram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dalībniekam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divi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finālbraucieni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ieskaita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labāko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rezultātu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>Fināla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brauciena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garums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1 min.</w:t>
      </w:r>
      <w:proofErr w:type="gramEnd"/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Skatoties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pēc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Meiteņu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grupas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dalībnieču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daudzuma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sacensību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formāts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var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tikt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mainīts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“Jam”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tipa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braucieniem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Sacensību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formāts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Amatieru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Pro-open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grupai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best line. </w:t>
      </w:r>
      <w:proofErr w:type="spellStart"/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>Katram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dalībniekam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iespējas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uzsākt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savu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labāko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line,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jeb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triku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līniju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>Triku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līnija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tiek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tiesāta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sākot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trešā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piezemētā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trika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lastRenderedPageBreak/>
        <w:t>Braucējam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iespēja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turpināt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savu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line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cik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ilgi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viņš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vēlās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spēj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*. </w:t>
      </w:r>
      <w:proofErr w:type="spellStart"/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>Ja</w:t>
      </w:r>
      <w:proofErr w:type="spellEnd"/>
      <w:proofErr w:type="gram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braucējs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trīs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mēģinājumiem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neuztaisa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trīs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trikus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viņš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paliek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bez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rezultāta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3B0">
        <w:rPr>
          <w:rFonts w:ascii="Times New Roman" w:eastAsia="Times New Roman" w:hAnsi="Times New Roman" w:cs="Times New Roman"/>
          <w:sz w:val="24"/>
          <w:szCs w:val="24"/>
        </w:rPr>
        <w:t>*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Sacensību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vadībai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tiesnešiem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tiesības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nepieciešamības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gadījumā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apturēt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braucēja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triku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līniju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ja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tiek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speciāli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vilcināts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laiks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vai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tas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traucē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sacensību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norisei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>Tiesāšanas</w:t>
      </w:r>
      <w:proofErr w:type="spellEnd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>kritēriji</w:t>
      </w:r>
      <w:proofErr w:type="spellEnd"/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Sacensību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braucienos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arī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triku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līnijās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tiek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vērtēta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triku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izpildes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sarežģītība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dažādība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stils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, parka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izmantošana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ātrums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Sacensības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vērtē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tiesneši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kuri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katru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braucienu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novērtē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100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baļļu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sistēmā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ņemot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>vērā</w:t>
      </w:r>
      <w:proofErr w:type="spellEnd"/>
      <w:proofErr w:type="gram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visus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iepriekš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minētos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kritērijus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>Apbalvošana</w:t>
      </w:r>
      <w:proofErr w:type="spellEnd"/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Apbalvoti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tiek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pirmo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trīs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vietu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ieguvēji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katrā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grupā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Meitenes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Amatieri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Pro-Open</w:t>
      </w:r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Dalībnieki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cīnīsies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balvām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no Boards.lv,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Olaines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Sporta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centra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Latvijas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Skeitborda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federācijas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 LSL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atbalstītājiem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>Atbildība</w:t>
      </w:r>
      <w:proofErr w:type="spellEnd"/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Par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savu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veselības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stāvokli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pasākuma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laikā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gūtajiem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savainojumiem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atbildību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uzņemas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katrs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sacensību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dalībnieks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, to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apliecinot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savu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parakstu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reģistrācijas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ietvaros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kā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arī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piedaloties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pasākumā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Organizatori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iesaka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lietot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visu</w:t>
      </w:r>
      <w:proofErr w:type="spellEnd"/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aizsarginventāru</w:t>
      </w:r>
      <w:proofErr w:type="spellEnd"/>
      <w:proofErr w:type="gramEnd"/>
      <w:r w:rsidRPr="005C13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>Drošība</w:t>
      </w:r>
      <w:proofErr w:type="spellEnd"/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>Dalībniekiem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kuri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jaunāki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par 18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gadiem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aizsargķivere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jālieto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obligāti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vai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pie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reģistrācijas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nepieciešama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speciāla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vecāku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vai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pilngadīga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aizbildņa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atļauja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kas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apliecina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ka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sacensību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dalībnieks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var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nelietot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aizsargķiveri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>Pretējā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gadījumā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braucējs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var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tikt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diskvalificēts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sacensībām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>Dopinga</w:t>
      </w:r>
      <w:proofErr w:type="spellEnd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b/>
          <w:bCs/>
          <w:sz w:val="24"/>
          <w:szCs w:val="24"/>
        </w:rPr>
        <w:t>kontrole</w:t>
      </w:r>
      <w:proofErr w:type="spellEnd"/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>Ja</w:t>
      </w:r>
      <w:proofErr w:type="spellEnd"/>
      <w:proofErr w:type="gram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sacensību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dalībnieks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būs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alkohola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vai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narkotisko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vielu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reibumā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viņš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tiks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diskvalificēts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sacensībām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>Dopinga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kontroli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veic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Sporta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medicīnas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valsts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aģentūras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pilnvarotie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dopinga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kontrolieri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>Dopinga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kontrolei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var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tikt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pakļauts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jebkurš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sacensību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dalībnieks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pēc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dopinga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kontroliera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izvēles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5C13B0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>Dopinga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kontroles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procedūra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notiek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atbilstoši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Pasaules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Antidopinga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kodeksā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noteiktajām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prasībām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3F00CC" w:rsidRPr="005C13B0" w:rsidRDefault="005C13B0" w:rsidP="005C1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Antidopinga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noteikumu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pārkāpuma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gadījumā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attiecīgā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sporta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veida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federācija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izskata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pārkāpuma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apstākļus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C13B0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pieņem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lēmumu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 w:rsidRPr="005C13B0">
        <w:rPr>
          <w:rFonts w:ascii="Times New Roman" w:eastAsia="Times New Roman" w:hAnsi="Times New Roman" w:cs="Times New Roman"/>
          <w:sz w:val="24"/>
          <w:szCs w:val="24"/>
        </w:rPr>
        <w:t>sankcijām</w:t>
      </w:r>
      <w:proofErr w:type="spellEnd"/>
      <w:r w:rsidRPr="005C13B0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3F00CC" w:rsidRPr="005C13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3B0"/>
    <w:rsid w:val="00403795"/>
    <w:rsid w:val="005C13B0"/>
    <w:rsid w:val="0097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13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13B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5C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C13B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C13B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3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13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13B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5C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C13B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C13B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3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0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CUAzcGJOPOtuEGTmHq3R2aCJTOYnPlmZFMrCUWZa5HU/edit?usp=sharin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m/maps/place/data=!4m2!3m1!1s0x46eed7d899edb4a7:0xa9a94feab1d671b6?sa=X&amp;ved=1t:8290&amp;ictx=11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Art</cp:lastModifiedBy>
  <cp:revision>1</cp:revision>
  <dcterms:created xsi:type="dcterms:W3CDTF">2026-08-08T14:28:00Z</dcterms:created>
  <dcterms:modified xsi:type="dcterms:W3CDTF">2026-08-08T14:32:00Z</dcterms:modified>
</cp:coreProperties>
</file>