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B36" w:rsidRDefault="00935B36" w:rsidP="00293D6F">
      <w:pPr>
        <w:jc w:val="center"/>
        <w:rPr>
          <w:rStyle w:val="Strong"/>
          <w:rFonts w:ascii="Bookman Old Style" w:hAnsi="Bookman Old Style" w:cs="Arial"/>
          <w:color w:val="000000"/>
          <w:sz w:val="27"/>
          <w:szCs w:val="27"/>
          <w:shd w:val="clear" w:color="auto" w:fill="FFFFFF"/>
        </w:rPr>
      </w:pPr>
      <w:r>
        <w:rPr>
          <w:noProof/>
          <w:lang w:eastAsia="lv-LV"/>
        </w:rPr>
        <w:drawing>
          <wp:inline distT="0" distB="0" distL="0" distR="0" wp14:anchorId="1ADC538A" wp14:editId="117DA682">
            <wp:extent cx="2466975" cy="679944"/>
            <wp:effectExtent l="0" t="0" r="0" b="6350"/>
            <wp:docPr id="1" name="Picture 1" descr="http://www.olainesabelite.lv/upload/files/abo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lainesabelite.lv/upload/files/abol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124" b="17273"/>
                    <a:stretch/>
                  </pic:blipFill>
                  <pic:spPr bwMode="auto">
                    <a:xfrm>
                      <a:off x="0" y="0"/>
                      <a:ext cx="2466975" cy="679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96F69" w:rsidRPr="0039781A" w:rsidRDefault="00E96F69" w:rsidP="00E96F6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 w:cs="Arial"/>
          <w:color w:val="76923C" w:themeColor="accent3" w:themeShade="BF"/>
          <w:sz w:val="32"/>
          <w:szCs w:val="21"/>
        </w:rPr>
      </w:pPr>
      <w:r w:rsidRPr="0039781A">
        <w:rPr>
          <w:rStyle w:val="Strong"/>
          <w:rFonts w:ascii="Bookman Old Style" w:hAnsi="Bookman Old Style" w:cs="Arial"/>
          <w:color w:val="76923C" w:themeColor="accent3" w:themeShade="BF"/>
          <w:sz w:val="32"/>
          <w:szCs w:val="21"/>
        </w:rPr>
        <w:t>Olaines speciālā pirmsskolas izglītības iestāde „Ābelīte”</w:t>
      </w:r>
    </w:p>
    <w:p w:rsidR="00E96F69" w:rsidRPr="0039781A" w:rsidRDefault="00E96F69" w:rsidP="00E96F6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 w:cs="Arial"/>
          <w:color w:val="76923C" w:themeColor="accent3" w:themeShade="BF"/>
          <w:sz w:val="32"/>
          <w:szCs w:val="21"/>
        </w:rPr>
      </w:pPr>
      <w:r w:rsidRPr="0039781A">
        <w:rPr>
          <w:rStyle w:val="Strong"/>
          <w:rFonts w:ascii="Bookman Old Style" w:hAnsi="Bookman Old Style" w:cs="Arial"/>
          <w:color w:val="76923C" w:themeColor="accent3" w:themeShade="BF"/>
          <w:sz w:val="32"/>
          <w:szCs w:val="21"/>
        </w:rPr>
        <w:t>aicina darbā:</w:t>
      </w:r>
    </w:p>
    <w:p w:rsidR="00935B36" w:rsidRPr="0039781A" w:rsidRDefault="00935B36" w:rsidP="009D00EA">
      <w:pPr>
        <w:pStyle w:val="ListParagraph"/>
        <w:spacing w:after="0" w:line="240" w:lineRule="auto"/>
        <w:rPr>
          <w:rStyle w:val="Strong"/>
          <w:rFonts w:ascii="Century Schoolbook" w:hAnsi="Century Schoolbook" w:cs="Arial"/>
          <w:color w:val="000000"/>
          <w:sz w:val="24"/>
          <w:szCs w:val="24"/>
          <w:shd w:val="clear" w:color="auto" w:fill="FFFFFF"/>
        </w:rPr>
      </w:pPr>
    </w:p>
    <w:p w:rsidR="00935B36" w:rsidRPr="0039781A" w:rsidRDefault="00293D6F" w:rsidP="00293D6F">
      <w:pPr>
        <w:pStyle w:val="ListParagraph"/>
        <w:numPr>
          <w:ilvl w:val="0"/>
          <w:numId w:val="7"/>
        </w:numPr>
        <w:spacing w:after="0" w:line="240" w:lineRule="auto"/>
        <w:rPr>
          <w:rStyle w:val="Strong"/>
          <w:rFonts w:ascii="Century Schoolbook" w:hAnsi="Century Schoolbook" w:cs="Arial"/>
          <w:color w:val="000000"/>
          <w:sz w:val="24"/>
          <w:szCs w:val="24"/>
          <w:shd w:val="clear" w:color="auto" w:fill="FFFFFF"/>
        </w:rPr>
      </w:pPr>
      <w:r w:rsidRPr="0039781A">
        <w:rPr>
          <w:rStyle w:val="Strong"/>
          <w:rFonts w:ascii="Century Schoolbook" w:hAnsi="Century Schoolbook" w:cs="Arial"/>
          <w:color w:val="000000"/>
          <w:sz w:val="24"/>
          <w:szCs w:val="24"/>
          <w:shd w:val="clear" w:color="auto" w:fill="FFFFFF"/>
        </w:rPr>
        <w:t>Pirmsskolas izglītības skolotāju</w:t>
      </w:r>
      <w:r w:rsidR="00935B36" w:rsidRPr="0039781A">
        <w:rPr>
          <w:rStyle w:val="Strong"/>
          <w:rFonts w:ascii="Century Schoolbook" w:hAnsi="Century Schoolbook" w:cs="Arial"/>
          <w:color w:val="000000"/>
          <w:sz w:val="24"/>
          <w:szCs w:val="24"/>
          <w:shd w:val="clear" w:color="auto" w:fill="FFFFFF"/>
        </w:rPr>
        <w:t> </w:t>
      </w:r>
    </w:p>
    <w:p w:rsidR="00293D6F" w:rsidRPr="0039781A" w:rsidRDefault="00293D6F" w:rsidP="00E96F69">
      <w:pPr>
        <w:shd w:val="clear" w:color="auto" w:fill="FFFFFF"/>
        <w:spacing w:after="0" w:line="240" w:lineRule="auto"/>
        <w:ind w:left="175"/>
        <w:rPr>
          <w:rFonts w:ascii="Century Schoolbook" w:eastAsia="Times New Roman" w:hAnsi="Century Schoolbook" w:cs="Arial"/>
          <w:b/>
          <w:bCs/>
          <w:color w:val="000000"/>
          <w:sz w:val="24"/>
          <w:szCs w:val="24"/>
          <w:lang w:eastAsia="lv-LV"/>
        </w:rPr>
      </w:pPr>
    </w:p>
    <w:p w:rsidR="00E96F69" w:rsidRPr="000B4D97" w:rsidRDefault="00293D6F" w:rsidP="00282C67">
      <w:pPr>
        <w:shd w:val="clear" w:color="auto" w:fill="FFFFFF"/>
        <w:spacing w:after="0" w:line="240" w:lineRule="auto"/>
        <w:ind w:left="426"/>
        <w:rPr>
          <w:rFonts w:ascii="Century Schoolbook" w:eastAsia="Times New Roman" w:hAnsi="Century Schoolbook" w:cs="Arial"/>
          <w:i/>
          <w:color w:val="000000"/>
          <w:sz w:val="24"/>
          <w:szCs w:val="24"/>
          <w:lang w:eastAsia="lv-LV"/>
        </w:rPr>
      </w:pPr>
      <w:r w:rsidRPr="000B4D97">
        <w:rPr>
          <w:rFonts w:ascii="Century Schoolbook" w:eastAsia="Times New Roman" w:hAnsi="Century Schoolbook" w:cs="Arial"/>
          <w:b/>
          <w:bCs/>
          <w:i/>
          <w:color w:val="000000"/>
          <w:sz w:val="24"/>
          <w:szCs w:val="24"/>
          <w:lang w:eastAsia="lv-LV"/>
        </w:rPr>
        <w:t>Prasība</w:t>
      </w:r>
      <w:r w:rsidR="00282C67" w:rsidRPr="000B4D97">
        <w:rPr>
          <w:rFonts w:ascii="Century Schoolbook" w:eastAsia="Times New Roman" w:hAnsi="Century Schoolbook" w:cs="Arial"/>
          <w:b/>
          <w:bCs/>
          <w:i/>
          <w:color w:val="000000"/>
          <w:sz w:val="24"/>
          <w:szCs w:val="24"/>
          <w:lang w:eastAsia="lv-LV"/>
        </w:rPr>
        <w:t>s</w:t>
      </w:r>
      <w:r w:rsidRPr="000B4D97">
        <w:rPr>
          <w:rFonts w:ascii="Century Schoolbook" w:eastAsia="Times New Roman" w:hAnsi="Century Schoolbook" w:cs="Arial"/>
          <w:b/>
          <w:bCs/>
          <w:i/>
          <w:color w:val="000000"/>
          <w:sz w:val="24"/>
          <w:szCs w:val="24"/>
          <w:lang w:eastAsia="lv-LV"/>
        </w:rPr>
        <w:t xml:space="preserve"> - </w:t>
      </w:r>
      <w:r w:rsidR="00E96F69" w:rsidRPr="000B4D97">
        <w:rPr>
          <w:rFonts w:ascii="Century Schoolbook" w:eastAsia="Times New Roman" w:hAnsi="Century Schoolbook" w:cs="Arial"/>
          <w:i/>
          <w:color w:val="000000"/>
          <w:sz w:val="24"/>
          <w:szCs w:val="24"/>
          <w:lang w:eastAsia="lv-LV"/>
        </w:rPr>
        <w:t>augstākā pedagoģiskā izglītība un pirmsskolas skolotāja kvalifikācija, atbilstoši  MK noteikumiem Nr.569,</w:t>
      </w:r>
      <w:r w:rsidR="00282C67" w:rsidRPr="000B4D97">
        <w:rPr>
          <w:rFonts w:ascii="Century Schoolbook" w:eastAsia="Times New Roman" w:hAnsi="Century Schoolbook" w:cs="Arial"/>
          <w:i/>
          <w:color w:val="000000"/>
          <w:sz w:val="24"/>
          <w:szCs w:val="24"/>
          <w:lang w:eastAsia="lv-LV"/>
        </w:rPr>
        <w:t xml:space="preserve"> </w:t>
      </w:r>
      <w:r w:rsidR="00E96F69" w:rsidRPr="000B4D97">
        <w:rPr>
          <w:rFonts w:ascii="Century Schoolbook" w:eastAsia="Times New Roman" w:hAnsi="Century Schoolbook" w:cs="Arial"/>
          <w:i/>
          <w:color w:val="000000"/>
          <w:sz w:val="24"/>
          <w:szCs w:val="24"/>
          <w:lang w:eastAsia="lv-LV"/>
        </w:rPr>
        <w:t>latviešu valodas augstākā pakāpe.</w:t>
      </w:r>
    </w:p>
    <w:p w:rsidR="00E96F69" w:rsidRPr="0039781A" w:rsidRDefault="00E96F69" w:rsidP="00282C67">
      <w:pPr>
        <w:spacing w:after="0"/>
        <w:rPr>
          <w:rStyle w:val="Strong"/>
          <w:rFonts w:ascii="Century Schoolbook" w:hAnsi="Century Schoolbook" w:cs="Arial"/>
          <w:color w:val="000000"/>
          <w:sz w:val="24"/>
          <w:szCs w:val="24"/>
          <w:shd w:val="clear" w:color="auto" w:fill="FFFFFF"/>
        </w:rPr>
      </w:pPr>
    </w:p>
    <w:p w:rsidR="00935B36" w:rsidRPr="0039781A" w:rsidRDefault="00935B36" w:rsidP="00282C67">
      <w:pPr>
        <w:pStyle w:val="ListParagraph"/>
        <w:numPr>
          <w:ilvl w:val="0"/>
          <w:numId w:val="10"/>
        </w:numPr>
        <w:spacing w:after="0"/>
        <w:ind w:left="709"/>
        <w:rPr>
          <w:rStyle w:val="Strong"/>
          <w:rFonts w:ascii="Century Schoolbook" w:hAnsi="Century Schoolbook" w:cs="Arial"/>
          <w:color w:val="000000"/>
          <w:sz w:val="24"/>
          <w:szCs w:val="24"/>
          <w:shd w:val="clear" w:color="auto" w:fill="FFFFFF"/>
        </w:rPr>
      </w:pPr>
      <w:r w:rsidRPr="0039781A">
        <w:rPr>
          <w:rStyle w:val="Strong"/>
          <w:rFonts w:ascii="Century Schoolbook" w:hAnsi="Century Schoolbook" w:cs="Arial"/>
          <w:color w:val="000000"/>
          <w:sz w:val="24"/>
          <w:szCs w:val="24"/>
          <w:shd w:val="clear" w:color="auto" w:fill="FFFFFF"/>
        </w:rPr>
        <w:t>Asistent</w:t>
      </w:r>
      <w:r w:rsidR="00282C67" w:rsidRPr="0039781A">
        <w:rPr>
          <w:rStyle w:val="Strong"/>
          <w:rFonts w:ascii="Century Schoolbook" w:hAnsi="Century Schoolbook" w:cs="Arial"/>
          <w:color w:val="000000"/>
          <w:sz w:val="24"/>
          <w:szCs w:val="24"/>
          <w:shd w:val="clear" w:color="auto" w:fill="FFFFFF"/>
        </w:rPr>
        <w:t>u</w:t>
      </w:r>
      <w:r w:rsidRPr="0039781A">
        <w:rPr>
          <w:rStyle w:val="Strong"/>
          <w:rFonts w:ascii="Century Schoolbook" w:hAnsi="Century Schoolbook" w:cs="Arial"/>
          <w:color w:val="000000"/>
          <w:sz w:val="24"/>
          <w:szCs w:val="24"/>
          <w:shd w:val="clear" w:color="auto" w:fill="FFFFFF"/>
        </w:rPr>
        <w:t xml:space="preserve"> personai ar invaliditāti</w:t>
      </w:r>
    </w:p>
    <w:p w:rsidR="00E96F69" w:rsidRPr="000B4D97" w:rsidRDefault="00E96F69" w:rsidP="00282C67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Century Schoolbook" w:eastAsia="Times New Roman" w:hAnsi="Century Schoolbook" w:cs="Arial"/>
          <w:i/>
          <w:color w:val="000000"/>
          <w:szCs w:val="24"/>
          <w:lang w:eastAsia="lv-LV"/>
        </w:rPr>
      </w:pPr>
      <w:r w:rsidRPr="000B4D97">
        <w:rPr>
          <w:rFonts w:ascii="Century Schoolbook" w:eastAsia="Times New Roman" w:hAnsi="Century Schoolbook" w:cs="Arial"/>
          <w:i/>
          <w:color w:val="000000"/>
          <w:szCs w:val="24"/>
          <w:lang w:eastAsia="lv-LV"/>
        </w:rPr>
        <w:t>Asistenta pakalpojumu izglītības iestādē ir tiesīga sniegt persona, kurai ir darba vai personiskā pieredze personu ar invaliditāti aprūpē vai atbilstoša izglītība, vai darba pieredze pedagoģijas, psiholoģijas, medicīnas, ve</w:t>
      </w:r>
      <w:r w:rsidRPr="000B4D97">
        <w:rPr>
          <w:rFonts w:ascii="Century Schoolbook" w:eastAsia="Times New Roman" w:hAnsi="Century Schoolbook" w:cs="Arial"/>
          <w:i/>
          <w:szCs w:val="24"/>
          <w:lang w:eastAsia="lv-LV"/>
        </w:rPr>
        <w:t>selības vai sociālā darba jomā, atbilstoši Ministru kabineta 2012. gada 9. oktobra noteikumi Nr. 695</w:t>
      </w:r>
      <w:hyperlink r:id="rId7" w:tgtFrame="_blank" w:history="1">
        <w:r w:rsidRPr="000B4D97">
          <w:rPr>
            <w:rFonts w:ascii="Century Schoolbook" w:eastAsia="Times New Roman" w:hAnsi="Century Schoolbook" w:cs="Arial"/>
            <w:bCs/>
            <w:i/>
            <w:szCs w:val="24"/>
            <w:lang w:eastAsia="lv-LV"/>
          </w:rPr>
          <w:t> “Kārtība, kādā piešķir asistenta pakalpojumus izglītības iestādē”</w:t>
        </w:r>
      </w:hyperlink>
      <w:r w:rsidRPr="000B4D97">
        <w:rPr>
          <w:rFonts w:ascii="Century Schoolbook" w:eastAsia="Times New Roman" w:hAnsi="Century Schoolbook" w:cs="Arial"/>
          <w:i/>
          <w:szCs w:val="24"/>
          <w:lang w:eastAsia="lv-LV"/>
        </w:rPr>
        <w:t>;</w:t>
      </w:r>
    </w:p>
    <w:p w:rsidR="00E96F69" w:rsidRPr="0039781A" w:rsidRDefault="00E96F69" w:rsidP="00282C67">
      <w:pPr>
        <w:spacing w:after="0"/>
        <w:rPr>
          <w:rStyle w:val="Strong"/>
          <w:rFonts w:ascii="Century Schoolbook" w:hAnsi="Century Schoolbook" w:cs="Arial"/>
          <w:color w:val="000000"/>
          <w:sz w:val="24"/>
          <w:szCs w:val="24"/>
          <w:shd w:val="clear" w:color="auto" w:fill="FFFFFF"/>
        </w:rPr>
      </w:pPr>
    </w:p>
    <w:p w:rsidR="00935B36" w:rsidRPr="0039781A" w:rsidRDefault="00935B36" w:rsidP="00282C67">
      <w:pPr>
        <w:pStyle w:val="ListParagraph"/>
        <w:numPr>
          <w:ilvl w:val="0"/>
          <w:numId w:val="10"/>
        </w:numPr>
        <w:spacing w:after="0"/>
        <w:ind w:left="709"/>
        <w:rPr>
          <w:rStyle w:val="Strong"/>
          <w:rFonts w:ascii="Century Schoolbook" w:hAnsi="Century Schoolbook" w:cs="Arial"/>
          <w:color w:val="000000"/>
          <w:sz w:val="24"/>
          <w:szCs w:val="24"/>
          <w:shd w:val="clear" w:color="auto" w:fill="FFFFFF"/>
        </w:rPr>
      </w:pPr>
      <w:r w:rsidRPr="0039781A">
        <w:rPr>
          <w:rStyle w:val="Strong"/>
          <w:rFonts w:ascii="Century Schoolbook" w:hAnsi="Century Schoolbook" w:cs="Arial"/>
          <w:color w:val="000000"/>
          <w:sz w:val="24"/>
          <w:szCs w:val="24"/>
          <w:shd w:val="clear" w:color="auto" w:fill="FFFFFF"/>
        </w:rPr>
        <w:t>Izglītības psiholog</w:t>
      </w:r>
      <w:r w:rsidR="00282C67" w:rsidRPr="0039781A">
        <w:rPr>
          <w:rStyle w:val="Strong"/>
          <w:rFonts w:ascii="Century Schoolbook" w:hAnsi="Century Schoolbook" w:cs="Arial"/>
          <w:color w:val="000000"/>
          <w:sz w:val="24"/>
          <w:szCs w:val="24"/>
          <w:shd w:val="clear" w:color="auto" w:fill="FFFFFF"/>
        </w:rPr>
        <w:t>u</w:t>
      </w:r>
      <w:r w:rsidRPr="0039781A">
        <w:rPr>
          <w:rStyle w:val="Strong"/>
          <w:rFonts w:ascii="Century Schoolbook" w:hAnsi="Century Schoolbook" w:cs="Arial"/>
          <w:color w:val="000000"/>
          <w:sz w:val="24"/>
          <w:szCs w:val="24"/>
          <w:shd w:val="clear" w:color="auto" w:fill="FFFFFF"/>
        </w:rPr>
        <w:t> </w:t>
      </w:r>
      <w:bookmarkStart w:id="0" w:name="_GoBack"/>
      <w:bookmarkEnd w:id="0"/>
    </w:p>
    <w:p w:rsidR="00E96F69" w:rsidRPr="00E96F69" w:rsidRDefault="00E96F69" w:rsidP="00282C67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851" w:hanging="284"/>
        <w:rPr>
          <w:rFonts w:ascii="Century Schoolbook" w:eastAsia="Times New Roman" w:hAnsi="Century Schoolbook" w:cs="Arial"/>
          <w:i/>
          <w:color w:val="000000"/>
          <w:szCs w:val="24"/>
          <w:lang w:eastAsia="lv-LV"/>
        </w:rPr>
      </w:pPr>
      <w:r w:rsidRPr="00E96F69">
        <w:rPr>
          <w:rFonts w:ascii="Century Schoolbook" w:eastAsia="Times New Roman" w:hAnsi="Century Schoolbook" w:cs="Arial"/>
          <w:i/>
          <w:color w:val="000000"/>
          <w:szCs w:val="24"/>
          <w:lang w:eastAsia="lv-LV"/>
        </w:rPr>
        <w:t>Atbilstoši prasībām Psihologu likumā no 01.01.2018. un izglītības atbilstība Ministru kabineta</w:t>
      </w:r>
      <w:r w:rsidR="00282C67" w:rsidRPr="000B4D97">
        <w:rPr>
          <w:rFonts w:ascii="Century Schoolbook" w:eastAsia="Times New Roman" w:hAnsi="Century Schoolbook" w:cs="Arial"/>
          <w:i/>
          <w:color w:val="000000"/>
          <w:szCs w:val="24"/>
          <w:lang w:eastAsia="lv-LV"/>
        </w:rPr>
        <w:t xml:space="preserve"> </w:t>
      </w:r>
      <w:r w:rsidRPr="00E96F69">
        <w:rPr>
          <w:rFonts w:ascii="Century Schoolbook" w:eastAsia="Times New Roman" w:hAnsi="Century Schoolbook" w:cs="Arial"/>
          <w:i/>
          <w:color w:val="000000"/>
          <w:szCs w:val="24"/>
          <w:lang w:eastAsia="lv-LV"/>
        </w:rPr>
        <w:t>noteikumiem Nr. 569 no 2018. gada 11. septembra “Noteikumi par pedagogiem nepieciešamo izglītību un profesionālo kvalifikāciju un pedagogu profesionālās kompetences pilnveides kārtību”;</w:t>
      </w:r>
    </w:p>
    <w:p w:rsidR="00282C67" w:rsidRPr="0039781A" w:rsidRDefault="00282C67">
      <w:pPr>
        <w:rPr>
          <w:rStyle w:val="Strong"/>
          <w:rFonts w:ascii="Century Schoolbook" w:hAnsi="Century Schoolbook" w:cs="Arial"/>
          <w:color w:val="000000"/>
          <w:sz w:val="24"/>
          <w:szCs w:val="24"/>
          <w:shd w:val="clear" w:color="auto" w:fill="FFFFFF"/>
        </w:rPr>
      </w:pPr>
    </w:p>
    <w:p w:rsidR="00935B36" w:rsidRDefault="00935B36" w:rsidP="00282C67">
      <w:pPr>
        <w:pStyle w:val="ListParagraph"/>
        <w:numPr>
          <w:ilvl w:val="0"/>
          <w:numId w:val="10"/>
        </w:numPr>
        <w:ind w:left="709" w:hanging="425"/>
        <w:rPr>
          <w:rStyle w:val="Strong"/>
          <w:rFonts w:ascii="Century Schoolbook" w:hAnsi="Century Schoolbook" w:cs="Arial"/>
          <w:color w:val="000000"/>
          <w:sz w:val="24"/>
          <w:szCs w:val="24"/>
          <w:shd w:val="clear" w:color="auto" w:fill="FFFFFF"/>
        </w:rPr>
      </w:pPr>
      <w:r w:rsidRPr="0039781A">
        <w:rPr>
          <w:rStyle w:val="Strong"/>
          <w:rFonts w:ascii="Century Schoolbook" w:hAnsi="Century Schoolbook" w:cs="Arial"/>
          <w:color w:val="000000"/>
          <w:sz w:val="24"/>
          <w:szCs w:val="24"/>
          <w:shd w:val="clear" w:color="auto" w:fill="FFFFFF"/>
        </w:rPr>
        <w:t>Pirmsskolas izglītības skolotāja palīgu peldbaseinā</w:t>
      </w:r>
    </w:p>
    <w:p w:rsidR="009D00EA" w:rsidRPr="0039781A" w:rsidRDefault="009D00EA" w:rsidP="00282C67">
      <w:pPr>
        <w:pStyle w:val="ListParagraph"/>
        <w:numPr>
          <w:ilvl w:val="0"/>
          <w:numId w:val="10"/>
        </w:numPr>
        <w:ind w:left="709" w:hanging="425"/>
        <w:rPr>
          <w:rStyle w:val="Strong"/>
          <w:rFonts w:ascii="Century Schoolbook" w:hAnsi="Century Schoolbook" w:cs="Arial"/>
          <w:color w:val="000000"/>
          <w:sz w:val="24"/>
          <w:szCs w:val="24"/>
          <w:shd w:val="clear" w:color="auto" w:fill="FFFFFF"/>
        </w:rPr>
      </w:pPr>
      <w:r>
        <w:rPr>
          <w:rStyle w:val="Strong"/>
          <w:rFonts w:ascii="Century Schoolbook" w:hAnsi="Century Schoolbook" w:cs="Arial"/>
          <w:color w:val="000000"/>
          <w:sz w:val="24"/>
          <w:szCs w:val="24"/>
          <w:shd w:val="clear" w:color="auto" w:fill="FFFFFF"/>
        </w:rPr>
        <w:t>Pirmsskolas izglītības skolotāja palīgu</w:t>
      </w:r>
    </w:p>
    <w:p w:rsidR="00E96F69" w:rsidRPr="000B4D97" w:rsidRDefault="0039781A" w:rsidP="0039781A">
      <w:pPr>
        <w:shd w:val="clear" w:color="auto" w:fill="FFFFFF"/>
        <w:spacing w:after="0" w:line="240" w:lineRule="auto"/>
        <w:ind w:left="426" w:hanging="251"/>
        <w:rPr>
          <w:rFonts w:ascii="Century Schoolbook" w:eastAsia="Times New Roman" w:hAnsi="Century Schoolbook" w:cs="Arial"/>
          <w:i/>
          <w:color w:val="000000"/>
          <w:szCs w:val="24"/>
          <w:lang w:eastAsia="lv-LV"/>
        </w:rPr>
      </w:pPr>
      <w:r w:rsidRPr="000B4D97">
        <w:rPr>
          <w:rFonts w:ascii="Century Schoolbook" w:eastAsia="Times New Roman" w:hAnsi="Century Schoolbook" w:cs="Arial"/>
          <w:b/>
          <w:bCs/>
          <w:i/>
          <w:color w:val="000000"/>
          <w:szCs w:val="24"/>
          <w:lang w:eastAsia="lv-LV"/>
        </w:rPr>
        <w:t xml:space="preserve">    </w:t>
      </w:r>
      <w:r w:rsidR="000B4D97" w:rsidRPr="000B4D97">
        <w:rPr>
          <w:rFonts w:ascii="Century Schoolbook" w:eastAsia="Times New Roman" w:hAnsi="Century Schoolbook" w:cs="Arial"/>
          <w:b/>
          <w:bCs/>
          <w:i/>
          <w:color w:val="000000"/>
          <w:szCs w:val="24"/>
          <w:lang w:eastAsia="lv-LV"/>
        </w:rPr>
        <w:t xml:space="preserve"> </w:t>
      </w:r>
      <w:r w:rsidR="00E96F69" w:rsidRPr="000B4D97">
        <w:rPr>
          <w:rFonts w:ascii="Century Schoolbook" w:eastAsia="Times New Roman" w:hAnsi="Century Schoolbook" w:cs="Arial"/>
          <w:b/>
          <w:bCs/>
          <w:i/>
          <w:color w:val="000000"/>
          <w:szCs w:val="24"/>
          <w:lang w:eastAsia="lv-LV"/>
        </w:rPr>
        <w:t>Prasības:</w:t>
      </w:r>
      <w:r w:rsidRPr="000B4D97">
        <w:rPr>
          <w:rFonts w:ascii="Century Schoolbook" w:eastAsia="Times New Roman" w:hAnsi="Century Schoolbook" w:cs="Arial"/>
          <w:b/>
          <w:bCs/>
          <w:i/>
          <w:color w:val="000000"/>
          <w:szCs w:val="24"/>
          <w:lang w:eastAsia="lv-LV"/>
        </w:rPr>
        <w:t xml:space="preserve"> </w:t>
      </w:r>
      <w:r w:rsidRPr="000B4D97">
        <w:rPr>
          <w:rFonts w:ascii="Century Schoolbook" w:eastAsia="Times New Roman" w:hAnsi="Century Schoolbook" w:cs="Arial"/>
          <w:i/>
          <w:color w:val="000000"/>
          <w:szCs w:val="24"/>
          <w:lang w:eastAsia="lv-LV"/>
        </w:rPr>
        <w:t xml:space="preserve">vidējā vispārējā izglītība, </w:t>
      </w:r>
      <w:r w:rsidR="00E96F69" w:rsidRPr="00E96F69">
        <w:rPr>
          <w:rFonts w:ascii="Century Schoolbook" w:eastAsia="Times New Roman" w:hAnsi="Century Schoolbook" w:cs="Arial"/>
          <w:i/>
          <w:color w:val="000000"/>
          <w:szCs w:val="24"/>
          <w:lang w:eastAsia="lv-LV"/>
        </w:rPr>
        <w:t>latv</w:t>
      </w:r>
      <w:r w:rsidRPr="000B4D97">
        <w:rPr>
          <w:rFonts w:ascii="Century Schoolbook" w:eastAsia="Times New Roman" w:hAnsi="Century Schoolbook" w:cs="Arial"/>
          <w:i/>
          <w:color w:val="000000"/>
          <w:szCs w:val="24"/>
          <w:lang w:eastAsia="lv-LV"/>
        </w:rPr>
        <w:t>iešu valodas augstākā pakāpe-C1, labas</w:t>
      </w:r>
      <w:proofErr w:type="gramStart"/>
      <w:r w:rsidRPr="000B4D97">
        <w:rPr>
          <w:rFonts w:ascii="Century Schoolbook" w:eastAsia="Times New Roman" w:hAnsi="Century Schoolbook" w:cs="Arial"/>
          <w:i/>
          <w:color w:val="000000"/>
          <w:szCs w:val="24"/>
          <w:lang w:eastAsia="lv-LV"/>
        </w:rPr>
        <w:t xml:space="preserve"> </w:t>
      </w:r>
      <w:r w:rsidR="000B4D97" w:rsidRPr="000B4D97">
        <w:rPr>
          <w:rFonts w:ascii="Century Schoolbook" w:eastAsia="Times New Roman" w:hAnsi="Century Schoolbook" w:cs="Arial"/>
          <w:i/>
          <w:color w:val="000000"/>
          <w:szCs w:val="24"/>
          <w:lang w:eastAsia="lv-LV"/>
        </w:rPr>
        <w:t xml:space="preserve"> </w:t>
      </w:r>
      <w:proofErr w:type="gramEnd"/>
      <w:r w:rsidRPr="000B4D97">
        <w:rPr>
          <w:rFonts w:ascii="Century Schoolbook" w:eastAsia="Times New Roman" w:hAnsi="Century Schoolbook" w:cs="Arial"/>
          <w:i/>
          <w:color w:val="000000"/>
          <w:szCs w:val="24"/>
          <w:lang w:eastAsia="lv-LV"/>
        </w:rPr>
        <w:t xml:space="preserve">saskarsmes spējas,  </w:t>
      </w:r>
      <w:r w:rsidR="00E96F69" w:rsidRPr="00E96F69">
        <w:rPr>
          <w:rFonts w:ascii="Century Schoolbook" w:eastAsia="Times New Roman" w:hAnsi="Century Schoolbook" w:cs="Arial"/>
          <w:i/>
          <w:color w:val="000000"/>
          <w:szCs w:val="24"/>
          <w:lang w:eastAsia="lv-LV"/>
        </w:rPr>
        <w:t>spēja plānot un organizēt savu darbu.</w:t>
      </w:r>
    </w:p>
    <w:p w:rsidR="00E96F69" w:rsidRPr="0039781A" w:rsidRDefault="00E96F69" w:rsidP="00E96F69">
      <w:pPr>
        <w:shd w:val="clear" w:color="auto" w:fill="FFFFFF"/>
        <w:spacing w:after="0" w:line="240" w:lineRule="auto"/>
        <w:ind w:left="477"/>
        <w:rPr>
          <w:rFonts w:ascii="Century Schoolbook" w:eastAsia="Times New Roman" w:hAnsi="Century Schoolbook" w:cs="Arial"/>
          <w:color w:val="000000"/>
          <w:sz w:val="24"/>
          <w:szCs w:val="24"/>
          <w:lang w:eastAsia="lv-LV"/>
        </w:rPr>
      </w:pPr>
    </w:p>
    <w:p w:rsidR="00E96F69" w:rsidRPr="00E96F69" w:rsidRDefault="00E96F69" w:rsidP="0039781A">
      <w:pPr>
        <w:shd w:val="clear" w:color="auto" w:fill="FFFFFF"/>
        <w:spacing w:after="0" w:line="240" w:lineRule="auto"/>
        <w:ind w:left="709" w:hanging="232"/>
        <w:rPr>
          <w:rFonts w:ascii="Century Schoolbook" w:eastAsia="Times New Roman" w:hAnsi="Century Schoolbook" w:cs="Arial"/>
          <w:b/>
          <w:sz w:val="24"/>
          <w:szCs w:val="24"/>
          <w:u w:val="single"/>
          <w:lang w:eastAsia="lv-LV"/>
        </w:rPr>
      </w:pPr>
      <w:r w:rsidRPr="000B4D97">
        <w:rPr>
          <w:rFonts w:ascii="Century Schoolbook" w:eastAsia="Times New Roman" w:hAnsi="Century Schoolbook" w:cs="Arial"/>
          <w:b/>
          <w:bCs/>
          <w:sz w:val="24"/>
          <w:szCs w:val="24"/>
          <w:u w:val="single"/>
          <w:lang w:eastAsia="lv-LV"/>
        </w:rPr>
        <w:t>Piedāvājam:</w:t>
      </w:r>
    </w:p>
    <w:p w:rsidR="00E96F69" w:rsidRPr="00E96F69" w:rsidRDefault="00E96F69" w:rsidP="0039781A">
      <w:pPr>
        <w:numPr>
          <w:ilvl w:val="0"/>
          <w:numId w:val="1"/>
        </w:numPr>
        <w:shd w:val="clear" w:color="auto" w:fill="FFFFFF"/>
        <w:spacing w:after="0" w:line="240" w:lineRule="auto"/>
        <w:ind w:left="709" w:hanging="232"/>
        <w:rPr>
          <w:rFonts w:ascii="Century Schoolbook" w:eastAsia="Times New Roman" w:hAnsi="Century Schoolbook" w:cs="Arial"/>
          <w:b/>
          <w:sz w:val="24"/>
          <w:szCs w:val="24"/>
          <w:lang w:eastAsia="lv-LV"/>
        </w:rPr>
      </w:pPr>
      <w:r w:rsidRPr="00E96F69">
        <w:rPr>
          <w:rFonts w:ascii="Century Schoolbook" w:eastAsia="Times New Roman" w:hAnsi="Century Schoolbook" w:cs="Arial"/>
          <w:b/>
          <w:sz w:val="24"/>
          <w:szCs w:val="24"/>
          <w:lang w:eastAsia="lv-LV"/>
        </w:rPr>
        <w:t>stabilu atalgojumu;</w:t>
      </w:r>
    </w:p>
    <w:p w:rsidR="00E96F69" w:rsidRPr="00E96F69" w:rsidRDefault="00E96F69" w:rsidP="0039781A">
      <w:pPr>
        <w:numPr>
          <w:ilvl w:val="0"/>
          <w:numId w:val="1"/>
        </w:numPr>
        <w:shd w:val="clear" w:color="auto" w:fill="FFFFFF"/>
        <w:spacing w:after="0" w:line="240" w:lineRule="auto"/>
        <w:ind w:left="709" w:hanging="232"/>
        <w:rPr>
          <w:rFonts w:ascii="Century Schoolbook" w:eastAsia="Times New Roman" w:hAnsi="Century Schoolbook" w:cs="Arial"/>
          <w:b/>
          <w:sz w:val="24"/>
          <w:szCs w:val="24"/>
          <w:lang w:eastAsia="lv-LV"/>
        </w:rPr>
      </w:pPr>
      <w:r w:rsidRPr="00E96F69">
        <w:rPr>
          <w:rFonts w:ascii="Century Schoolbook" w:eastAsia="Times New Roman" w:hAnsi="Century Schoolbook" w:cs="Arial"/>
          <w:b/>
          <w:sz w:val="24"/>
          <w:szCs w:val="24"/>
          <w:lang w:eastAsia="lv-LV"/>
        </w:rPr>
        <w:t>garantētas sociālās garantijas.</w:t>
      </w:r>
    </w:p>
    <w:p w:rsidR="00E96F69" w:rsidRPr="000B4D97" w:rsidRDefault="00E96F69" w:rsidP="00E96F69">
      <w:pPr>
        <w:pStyle w:val="NormalWeb"/>
        <w:shd w:val="clear" w:color="auto" w:fill="FFFFFF"/>
        <w:spacing w:before="0" w:beforeAutospacing="0" w:after="0" w:afterAutospacing="0"/>
        <w:ind w:left="175"/>
        <w:rPr>
          <w:rStyle w:val="Strong"/>
          <w:rFonts w:ascii="Century Schoolbook" w:hAnsi="Century Schoolbook" w:cs="Arial"/>
          <w:sz w:val="20"/>
          <w:szCs w:val="21"/>
        </w:rPr>
      </w:pPr>
    </w:p>
    <w:p w:rsidR="00E96F69" w:rsidRDefault="00E96F69" w:rsidP="00E96F69">
      <w:pPr>
        <w:pStyle w:val="NormalWeb"/>
        <w:shd w:val="clear" w:color="auto" w:fill="FFFFFF"/>
        <w:spacing w:before="0" w:beforeAutospacing="0" w:after="0" w:afterAutospacing="0"/>
        <w:ind w:left="175"/>
        <w:rPr>
          <w:rStyle w:val="Strong"/>
          <w:rFonts w:ascii="Century Schoolbook" w:hAnsi="Century Schoolbook" w:cs="Arial"/>
          <w:color w:val="000000"/>
          <w:sz w:val="21"/>
          <w:szCs w:val="21"/>
        </w:rPr>
      </w:pPr>
    </w:p>
    <w:tbl>
      <w:tblPr>
        <w:tblStyle w:val="TableGrid"/>
        <w:tblW w:w="0" w:type="auto"/>
        <w:tblInd w:w="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96"/>
        <w:gridCol w:w="3651"/>
      </w:tblGrid>
      <w:tr w:rsidR="000B4D97" w:rsidRPr="000B4D97" w:rsidTr="000B4D97">
        <w:trPr>
          <w:trHeight w:val="2131"/>
        </w:trPr>
        <w:tc>
          <w:tcPr>
            <w:tcW w:w="6596" w:type="dxa"/>
          </w:tcPr>
          <w:p w:rsidR="000B4D97" w:rsidRPr="000B4D97" w:rsidRDefault="000B4D97" w:rsidP="000B4D97">
            <w:pPr>
              <w:pStyle w:val="NormalWeb"/>
              <w:shd w:val="clear" w:color="auto" w:fill="FFFFFF"/>
              <w:spacing w:before="0" w:beforeAutospacing="0" w:after="0" w:afterAutospacing="0"/>
              <w:ind w:left="175"/>
              <w:rPr>
                <w:rFonts w:ascii="Century Schoolbook" w:hAnsi="Century Schoolbook" w:cs="Arial"/>
                <w:b/>
                <w:color w:val="76923C" w:themeColor="accent3" w:themeShade="BF"/>
              </w:rPr>
            </w:pPr>
            <w:r w:rsidRPr="000B4D97">
              <w:rPr>
                <w:rStyle w:val="Strong"/>
                <w:rFonts w:ascii="Century Schoolbook" w:hAnsi="Century Schoolbook" w:cs="Arial"/>
                <w:color w:val="000000"/>
              </w:rPr>
              <w:t>Dzīves aprakstu (CV) lūdzam nosūtīt izskatīšanai uz e-pasta adresi: </w:t>
            </w:r>
            <w:proofErr w:type="spellStart"/>
            <w:r w:rsidRPr="000B4D97">
              <w:rPr>
                <w:rStyle w:val="Strong"/>
                <w:rFonts w:ascii="Century Schoolbook" w:hAnsi="Century Schoolbook" w:cs="Arial"/>
                <w:color w:val="76923C" w:themeColor="accent3" w:themeShade="BF"/>
              </w:rPr>
              <w:fldChar w:fldCharType="begin"/>
            </w:r>
            <w:r w:rsidRPr="000B4D97">
              <w:rPr>
                <w:rStyle w:val="Strong"/>
                <w:rFonts w:ascii="Century Schoolbook" w:hAnsi="Century Schoolbook" w:cs="Arial"/>
                <w:color w:val="76923C" w:themeColor="accent3" w:themeShade="BF"/>
              </w:rPr>
              <w:instrText xml:space="preserve"> HYPERLINK "mailto:piiabelite@olainesabelite.lv" </w:instrText>
            </w:r>
            <w:r w:rsidRPr="000B4D97">
              <w:rPr>
                <w:rStyle w:val="Strong"/>
                <w:rFonts w:ascii="Century Schoolbook" w:hAnsi="Century Schoolbook" w:cs="Arial"/>
                <w:color w:val="76923C" w:themeColor="accent3" w:themeShade="BF"/>
              </w:rPr>
              <w:fldChar w:fldCharType="separate"/>
            </w:r>
            <w:r w:rsidRPr="000B4D97">
              <w:rPr>
                <w:rStyle w:val="Hyperlink"/>
                <w:rFonts w:ascii="Century Schoolbook" w:hAnsi="Century Schoolbook" w:cs="Arial"/>
                <w:b/>
                <w:bCs/>
                <w:color w:val="76923C" w:themeColor="accent3" w:themeShade="BF"/>
              </w:rPr>
              <w:t>piiabelite@olaine</w:t>
            </w:r>
            <w:proofErr w:type="spellEnd"/>
            <w:r w:rsidRPr="000B4D97">
              <w:rPr>
                <w:rStyle w:val="Strong"/>
                <w:rFonts w:ascii="Century Schoolbook" w:hAnsi="Century Schoolbook" w:cs="Arial"/>
                <w:color w:val="76923C" w:themeColor="accent3" w:themeShade="BF"/>
              </w:rPr>
              <w:fldChar w:fldCharType="end"/>
            </w:r>
            <w:r w:rsidRPr="000B4D97">
              <w:rPr>
                <w:rStyle w:val="Strong"/>
                <w:rFonts w:ascii="Century Schoolbook" w:hAnsi="Century Schoolbook" w:cs="Arial"/>
                <w:color w:val="76923C" w:themeColor="accent3" w:themeShade="BF"/>
              </w:rPr>
              <w:t>.</w:t>
            </w:r>
          </w:p>
          <w:p w:rsidR="000B4D97" w:rsidRPr="000B4D97" w:rsidRDefault="000B4D97" w:rsidP="000B4D9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entury Schoolbook" w:hAnsi="Century Schoolbook" w:cs="Arial"/>
                <w:b/>
                <w:color w:val="76923C" w:themeColor="accent3" w:themeShade="BF"/>
              </w:rPr>
            </w:pPr>
            <w:r w:rsidRPr="000B4D97">
              <w:rPr>
                <w:rFonts w:ascii="Century Schoolbook" w:hAnsi="Century Schoolbook" w:cs="Arial"/>
                <w:b/>
                <w:color w:val="76923C" w:themeColor="accent3" w:themeShade="BF"/>
              </w:rPr>
              <w:t xml:space="preserve">   </w:t>
            </w:r>
          </w:p>
          <w:p w:rsidR="000B4D97" w:rsidRPr="000B4D97" w:rsidRDefault="000B4D97" w:rsidP="000B4D9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entury Schoolbook" w:hAnsi="Century Schoolbook" w:cs="Arial"/>
                <w:b/>
                <w:color w:val="000000"/>
              </w:rPr>
            </w:pPr>
            <w:r w:rsidRPr="000B4D97">
              <w:rPr>
                <w:rFonts w:ascii="Century Schoolbook" w:hAnsi="Century Schoolbook" w:cs="Arial"/>
                <w:b/>
                <w:color w:val="000000"/>
              </w:rPr>
              <w:t xml:space="preserve">  Tālrunis papildu informācijai: 29666084, 67964059 </w:t>
            </w:r>
          </w:p>
          <w:p w:rsidR="000B4D97" w:rsidRPr="000B4D97" w:rsidRDefault="000B4D97" w:rsidP="000B4D97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Century Schoolbook" w:hAnsi="Century Schoolbook" w:cs="Arial"/>
                <w:color w:val="000000"/>
                <w:sz w:val="26"/>
                <w:szCs w:val="26"/>
              </w:rPr>
            </w:pPr>
            <w:r w:rsidRPr="000B4D97">
              <w:rPr>
                <w:rFonts w:ascii="Century Schoolbook" w:hAnsi="Century Schoolbook" w:cs="Arial"/>
                <w:b/>
                <w:color w:val="000000"/>
              </w:rPr>
              <w:t xml:space="preserve">   un iestādes mājas lapā</w:t>
            </w:r>
            <w:proofErr w:type="gramStart"/>
            <w:r w:rsidRPr="000B4D97">
              <w:rPr>
                <w:rFonts w:ascii="Century Schoolbook" w:hAnsi="Century Schoolbook" w:cs="Arial"/>
                <w:b/>
                <w:color w:val="000000"/>
              </w:rPr>
              <w:t xml:space="preserve">   </w:t>
            </w:r>
            <w:proofErr w:type="gramEnd"/>
            <w:hyperlink r:id="rId8" w:history="1">
              <w:r w:rsidRPr="000B4D97">
                <w:rPr>
                  <w:rStyle w:val="Hyperlink"/>
                  <w:rFonts w:ascii="Century Schoolbook" w:hAnsi="Century Schoolbook" w:cs="Arial"/>
                  <w:b/>
                </w:rPr>
                <w:t>www.olainesabelite.lv</w:t>
              </w:r>
            </w:hyperlink>
          </w:p>
        </w:tc>
        <w:tc>
          <w:tcPr>
            <w:tcW w:w="3651" w:type="dxa"/>
          </w:tcPr>
          <w:p w:rsidR="000B4D97" w:rsidRPr="000B4D97" w:rsidRDefault="000B4D97" w:rsidP="000B4D97">
            <w:pPr>
              <w:pStyle w:val="NormalWeb"/>
              <w:spacing w:before="0" w:beforeAutospacing="0" w:after="0" w:afterAutospacing="0"/>
              <w:jc w:val="right"/>
              <w:rPr>
                <w:rStyle w:val="Strong"/>
                <w:rFonts w:ascii="Century Schoolbook" w:hAnsi="Century Schoolbook" w:cs="Arial"/>
                <w:color w:val="000000"/>
                <w:sz w:val="26"/>
                <w:szCs w:val="26"/>
              </w:rPr>
            </w:pPr>
            <w:r w:rsidRPr="000B4D97">
              <w:rPr>
                <w:rFonts w:ascii="Bookman Old Style" w:hAnsi="Bookman Old Style"/>
                <w:noProof/>
                <w:color w:val="FF0000"/>
                <w:sz w:val="26"/>
                <w:szCs w:val="26"/>
              </w:rPr>
              <w:drawing>
                <wp:inline distT="0" distB="0" distL="0" distR="0" wp14:anchorId="23F71EC7" wp14:editId="5A647DC0">
                  <wp:extent cx="1301218" cy="1304925"/>
                  <wp:effectExtent l="0" t="0" r="0" b="0"/>
                  <wp:docPr id="2" name="Picture 2" descr="C:\Users\User\Desktop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5678" cy="1309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3D6F" w:rsidRPr="00935B36" w:rsidRDefault="00293D6F" w:rsidP="000B4D97">
      <w:pPr>
        <w:jc w:val="right"/>
        <w:rPr>
          <w:rFonts w:ascii="Bookman Old Style" w:hAnsi="Bookman Old Style"/>
          <w:color w:val="FF0000"/>
        </w:rPr>
      </w:pPr>
    </w:p>
    <w:sectPr w:rsidR="00293D6F" w:rsidRPr="00935B36" w:rsidSect="00293D6F">
      <w:pgSz w:w="11906" w:h="16838"/>
      <w:pgMar w:top="709" w:right="849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24825"/>
    <w:multiLevelType w:val="hybridMultilevel"/>
    <w:tmpl w:val="FBEAD412"/>
    <w:lvl w:ilvl="0" w:tplc="0426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16B6BE6"/>
    <w:multiLevelType w:val="hybridMultilevel"/>
    <w:tmpl w:val="26CA82E8"/>
    <w:lvl w:ilvl="0" w:tplc="0426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141B049A"/>
    <w:multiLevelType w:val="multilevel"/>
    <w:tmpl w:val="50BA7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CD7FB1"/>
    <w:multiLevelType w:val="multilevel"/>
    <w:tmpl w:val="D53E4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E40812"/>
    <w:multiLevelType w:val="hybridMultilevel"/>
    <w:tmpl w:val="09F8CEEE"/>
    <w:lvl w:ilvl="0" w:tplc="0426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>
    <w:nsid w:val="382B05B7"/>
    <w:multiLevelType w:val="multilevel"/>
    <w:tmpl w:val="D61CB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5677EA"/>
    <w:multiLevelType w:val="multilevel"/>
    <w:tmpl w:val="46163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BF7B4C"/>
    <w:multiLevelType w:val="hybridMultilevel"/>
    <w:tmpl w:val="F5D481D8"/>
    <w:lvl w:ilvl="0" w:tplc="3BC205A2">
      <w:start w:val="1"/>
      <w:numFmt w:val="bullet"/>
      <w:lvlText w:val=""/>
      <w:lvlJc w:val="left"/>
      <w:pPr>
        <w:ind w:left="91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8">
    <w:nsid w:val="4BCB65F1"/>
    <w:multiLevelType w:val="multilevel"/>
    <w:tmpl w:val="48461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784825"/>
    <w:multiLevelType w:val="hybridMultilevel"/>
    <w:tmpl w:val="04F0D92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A06EA0"/>
    <w:multiLevelType w:val="multilevel"/>
    <w:tmpl w:val="34CCD2B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0"/>
  </w:num>
  <w:num w:numId="5">
    <w:abstractNumId w:val="6"/>
  </w:num>
  <w:num w:numId="6">
    <w:abstractNumId w:val="5"/>
  </w:num>
  <w:num w:numId="7">
    <w:abstractNumId w:val="9"/>
  </w:num>
  <w:num w:numId="8">
    <w:abstractNumId w:val="0"/>
  </w:num>
  <w:num w:numId="9">
    <w:abstractNumId w:val="1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B36"/>
    <w:rsid w:val="000B4D97"/>
    <w:rsid w:val="00282C67"/>
    <w:rsid w:val="00293D6F"/>
    <w:rsid w:val="00305B7B"/>
    <w:rsid w:val="0039781A"/>
    <w:rsid w:val="00935B36"/>
    <w:rsid w:val="00947DF7"/>
    <w:rsid w:val="009D00EA"/>
    <w:rsid w:val="00E9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35B3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B3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96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E96F6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93D6F"/>
    <w:pPr>
      <w:ind w:left="720"/>
      <w:contextualSpacing/>
    </w:pPr>
  </w:style>
  <w:style w:type="table" w:styleId="TableGrid">
    <w:name w:val="Table Grid"/>
    <w:basedOn w:val="TableNormal"/>
    <w:uiPriority w:val="59"/>
    <w:rsid w:val="000B4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35B3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B3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96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E96F6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93D6F"/>
    <w:pPr>
      <w:ind w:left="720"/>
      <w:contextualSpacing/>
    </w:pPr>
  </w:style>
  <w:style w:type="table" w:styleId="TableGrid">
    <w:name w:val="Table Grid"/>
    <w:basedOn w:val="TableNormal"/>
    <w:uiPriority w:val="59"/>
    <w:rsid w:val="000B4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ainesabelite.lv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ikumi.lv/doc.php?id=25214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1054</Words>
  <Characters>601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2019-08-14T13:28:00Z</cp:lastPrinted>
  <dcterms:created xsi:type="dcterms:W3CDTF">2019-08-14T12:08:00Z</dcterms:created>
  <dcterms:modified xsi:type="dcterms:W3CDTF">2019-08-29T08:52:00Z</dcterms:modified>
</cp:coreProperties>
</file>