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F6DF3" w14:textId="77777777" w:rsidR="008172D3" w:rsidRPr="00F74AC2" w:rsidRDefault="008172D3" w:rsidP="00F74AC2">
      <w:pPr>
        <w:pStyle w:val="Paraststmeklis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  <w:r w:rsidRPr="00F74AC2">
        <w:rPr>
          <w:noProof/>
          <w:color w:val="000000"/>
          <w:sz w:val="26"/>
          <w:szCs w:val="26"/>
        </w:rPr>
        <w:drawing>
          <wp:inline distT="0" distB="0" distL="0" distR="0" wp14:anchorId="4A08B7A4" wp14:editId="4B79E38C">
            <wp:extent cx="1362075" cy="1628633"/>
            <wp:effectExtent l="0" t="0" r="0" b="0"/>
            <wp:docPr id="1" name="Attēls 1" descr="C:\Users\irina.logocka\AppData\Local\Microsoft\Windows\INetCache\Content.MSO\904BECA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.logocka\AppData\Local\Microsoft\Windows\INetCache\Content.MSO\904BECA5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284" cy="1646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AC2">
        <w:rPr>
          <w:color w:val="333333"/>
          <w:sz w:val="26"/>
          <w:szCs w:val="26"/>
        </w:rPr>
        <w:t>​</w:t>
      </w:r>
    </w:p>
    <w:p w14:paraId="6AD9D878" w14:textId="77777777" w:rsidR="003C499C" w:rsidRPr="00C70CA4" w:rsidRDefault="003C499C" w:rsidP="003C499C">
      <w:pPr>
        <w:pStyle w:val="Paraststmeklis"/>
        <w:shd w:val="clear" w:color="auto" w:fill="FFFFFF"/>
        <w:spacing w:before="120" w:beforeAutospacing="0" w:after="0" w:afterAutospacing="0"/>
        <w:jc w:val="center"/>
        <w:rPr>
          <w:b/>
          <w:color w:val="002060"/>
          <w:sz w:val="32"/>
          <w:szCs w:val="32"/>
        </w:rPr>
      </w:pPr>
      <w:bookmarkStart w:id="0" w:name="_Hlk160621521"/>
      <w:r w:rsidRPr="00C70CA4">
        <w:rPr>
          <w:b/>
          <w:color w:val="002060"/>
          <w:sz w:val="32"/>
          <w:szCs w:val="32"/>
        </w:rPr>
        <w:t>IESLODZĪJUMA VIETU PĀRVALDE</w:t>
      </w:r>
    </w:p>
    <w:p w14:paraId="42526197" w14:textId="77777777" w:rsidR="003C499C" w:rsidRPr="00C70CA4" w:rsidRDefault="003C499C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 w:rsidRPr="00C70CA4">
        <w:rPr>
          <w:b/>
          <w:color w:val="002060"/>
          <w:sz w:val="32"/>
          <w:szCs w:val="32"/>
        </w:rPr>
        <w:t>AICINA SAVĀ KOMANDĀ</w:t>
      </w:r>
    </w:p>
    <w:p w14:paraId="7C6C909C" w14:textId="16C6BBC0" w:rsidR="00043F7F" w:rsidRDefault="002D3F1C" w:rsidP="0030378E">
      <w:pPr>
        <w:pStyle w:val="Paraststmeklis"/>
        <w:spacing w:before="0" w:beforeAutospacing="0" w:after="0" w:afterAutospacing="0"/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 xml:space="preserve">Latvijas Cietumu slimnīcas </w:t>
      </w:r>
    </w:p>
    <w:p w14:paraId="3F42D59B" w14:textId="3590DBE6" w:rsidR="002D3F1C" w:rsidRDefault="002D3F1C" w:rsidP="0030378E">
      <w:pPr>
        <w:pStyle w:val="Paraststmeklis"/>
        <w:spacing w:before="0" w:beforeAutospacing="0" w:after="0" w:afterAutospacing="0"/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VADĪTĀJA VIETNIEKU / -CI</w:t>
      </w:r>
    </w:p>
    <w:p w14:paraId="6BF4BD76" w14:textId="77777777" w:rsidR="0030378E" w:rsidRDefault="003C499C" w:rsidP="0030378E">
      <w:pPr>
        <w:pStyle w:val="Paraststmeklis"/>
        <w:spacing w:before="0" w:beforeAutospacing="0" w:after="0" w:afterAutospacing="0"/>
        <w:jc w:val="center"/>
        <w:rPr>
          <w:bCs/>
          <w:sz w:val="26"/>
          <w:szCs w:val="26"/>
        </w:rPr>
      </w:pPr>
      <w:r>
        <w:rPr>
          <w:b/>
          <w:color w:val="002060"/>
          <w:sz w:val="32"/>
          <w:szCs w:val="32"/>
        </w:rPr>
        <w:t>OLAINĒ</w:t>
      </w:r>
      <w:r w:rsidR="0030378E" w:rsidRPr="0030378E">
        <w:rPr>
          <w:bCs/>
          <w:sz w:val="26"/>
          <w:szCs w:val="26"/>
        </w:rPr>
        <w:t xml:space="preserve"> </w:t>
      </w:r>
    </w:p>
    <w:p w14:paraId="27153D66" w14:textId="77777777" w:rsidR="0030378E" w:rsidRPr="0030378E" w:rsidRDefault="0030378E" w:rsidP="0030378E">
      <w:pPr>
        <w:pStyle w:val="Paraststmeklis"/>
        <w:spacing w:before="0" w:beforeAutospacing="0" w:after="0" w:afterAutospacing="0"/>
        <w:jc w:val="center"/>
        <w:rPr>
          <w:b/>
          <w:bCs/>
          <w:color w:val="002060"/>
          <w:sz w:val="32"/>
          <w:szCs w:val="32"/>
        </w:rPr>
      </w:pPr>
      <w:r w:rsidRPr="0030378E">
        <w:rPr>
          <w:b/>
          <w:bCs/>
          <w:color w:val="002060"/>
          <w:sz w:val="32"/>
          <w:szCs w:val="32"/>
        </w:rPr>
        <w:t>Rīgas iela 10, Olaine, Olaines nov., LV-2114</w:t>
      </w:r>
    </w:p>
    <w:p w14:paraId="74E12A53" w14:textId="77777777" w:rsidR="003C499C" w:rsidRPr="00C70CA4" w:rsidRDefault="003C499C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</w:p>
    <w:bookmarkEnd w:id="0"/>
    <w:p w14:paraId="07A21CC9" w14:textId="3C60A39D" w:rsidR="002D3F1C" w:rsidRDefault="002D3F1C" w:rsidP="002D3F1C">
      <w:pPr>
        <w:shd w:val="clear" w:color="auto" w:fill="FFFFFF"/>
        <w:tabs>
          <w:tab w:val="left" w:pos="4950"/>
        </w:tabs>
        <w:spacing w:before="80"/>
        <w:ind w:firstLine="0"/>
        <w:jc w:val="left"/>
        <w:rPr>
          <w:sz w:val="26"/>
          <w:szCs w:val="26"/>
        </w:rPr>
      </w:pPr>
      <w:r w:rsidRPr="004D6628">
        <w:rPr>
          <w:bCs/>
          <w:sz w:val="26"/>
          <w:szCs w:val="26"/>
          <w:u w:val="single"/>
          <w:lang w:eastAsia="lv-LV"/>
        </w:rPr>
        <w:t>Atalgojums</w:t>
      </w:r>
      <w:r w:rsidRPr="00F74AC2">
        <w:rPr>
          <w:color w:val="000000"/>
          <w:sz w:val="26"/>
          <w:szCs w:val="26"/>
          <w:lang w:eastAsia="lv-LV"/>
        </w:rPr>
        <w:t xml:space="preserve">: </w:t>
      </w:r>
      <w:r w:rsidRPr="002D3F1C">
        <w:rPr>
          <w:b/>
          <w:bCs/>
          <w:sz w:val="26"/>
          <w:szCs w:val="26"/>
          <w:lang w:eastAsia="lv-LV"/>
        </w:rPr>
        <w:t>3600</w:t>
      </w:r>
      <w:r>
        <w:rPr>
          <w:b/>
          <w:sz w:val="26"/>
          <w:szCs w:val="26"/>
          <w:lang w:eastAsia="lv-LV"/>
        </w:rPr>
        <w:t xml:space="preserve"> EUR</w:t>
      </w:r>
      <w:r w:rsidRPr="00F74AC2">
        <w:rPr>
          <w:sz w:val="26"/>
          <w:szCs w:val="26"/>
        </w:rPr>
        <w:t xml:space="preserve"> </w:t>
      </w:r>
    </w:p>
    <w:p w14:paraId="713712E0" w14:textId="77777777" w:rsidR="002D3F1C" w:rsidRPr="00163BEE" w:rsidRDefault="002D3F1C" w:rsidP="002D3F1C">
      <w:pPr>
        <w:shd w:val="clear" w:color="auto" w:fill="FFFFFF"/>
        <w:tabs>
          <w:tab w:val="left" w:pos="4950"/>
        </w:tabs>
        <w:spacing w:before="80"/>
        <w:ind w:firstLine="0"/>
        <w:jc w:val="left"/>
        <w:rPr>
          <w:color w:val="000000"/>
          <w:sz w:val="26"/>
          <w:szCs w:val="26"/>
          <w:lang w:eastAsia="lv-LV"/>
        </w:rPr>
      </w:pPr>
      <w:r w:rsidRPr="003E5C18">
        <w:rPr>
          <w:bCs/>
          <w:sz w:val="26"/>
          <w:szCs w:val="26"/>
          <w:u w:val="single"/>
          <w:lang w:eastAsia="lv-LV"/>
        </w:rPr>
        <w:t>Slodze</w:t>
      </w:r>
      <w:r w:rsidRPr="00F74AC2">
        <w:rPr>
          <w:color w:val="000000"/>
          <w:sz w:val="26"/>
          <w:szCs w:val="26"/>
          <w:lang w:eastAsia="lv-LV"/>
        </w:rPr>
        <w:t xml:space="preserve">: </w:t>
      </w:r>
      <w:r>
        <w:rPr>
          <w:b/>
          <w:color w:val="000000"/>
          <w:sz w:val="26"/>
          <w:szCs w:val="26"/>
          <w:lang w:eastAsia="lv-LV"/>
        </w:rPr>
        <w:t xml:space="preserve">normāls darba laiks </w:t>
      </w:r>
    </w:p>
    <w:p w14:paraId="68DBFCA1" w14:textId="5D78CDB8" w:rsidR="002D3F1C" w:rsidRPr="0096152F" w:rsidRDefault="002D3F1C" w:rsidP="002D3F1C">
      <w:pPr>
        <w:shd w:val="clear" w:color="auto" w:fill="FFFFFF"/>
        <w:tabs>
          <w:tab w:val="left" w:pos="4950"/>
        </w:tabs>
        <w:spacing w:before="80"/>
        <w:ind w:firstLine="0"/>
        <w:jc w:val="left"/>
        <w:rPr>
          <w:bCs/>
          <w:sz w:val="26"/>
          <w:szCs w:val="26"/>
        </w:rPr>
      </w:pPr>
      <w:r w:rsidRPr="0096152F">
        <w:rPr>
          <w:b/>
          <w:bCs/>
          <w:sz w:val="26"/>
          <w:szCs w:val="26"/>
          <w:u w:val="single"/>
        </w:rPr>
        <w:t>Darbavieta</w:t>
      </w:r>
      <w:r w:rsidRPr="0096152F">
        <w:rPr>
          <w:bCs/>
          <w:sz w:val="26"/>
          <w:szCs w:val="26"/>
        </w:rPr>
        <w:t>:</w:t>
      </w:r>
      <w:r w:rsidRPr="0096152F">
        <w:rPr>
          <w:i/>
          <w:sz w:val="26"/>
          <w:szCs w:val="26"/>
        </w:rPr>
        <w:t xml:space="preserve"> </w:t>
      </w:r>
      <w:r w:rsidRPr="0096152F">
        <w:rPr>
          <w:bCs/>
          <w:sz w:val="26"/>
          <w:szCs w:val="26"/>
        </w:rPr>
        <w:t xml:space="preserve">Ieslodzījuma vietu pārvaldes </w:t>
      </w:r>
      <w:r w:rsidRPr="002D3F1C">
        <w:rPr>
          <w:b/>
          <w:sz w:val="26"/>
          <w:szCs w:val="26"/>
          <w:lang w:eastAsia="lv-LV"/>
        </w:rPr>
        <w:t>Latvijas Cietumu slimnīca</w:t>
      </w:r>
    </w:p>
    <w:p w14:paraId="5A77A3FF" w14:textId="57617AF8" w:rsidR="002D3F1C" w:rsidRPr="0096152F" w:rsidRDefault="002D3F1C" w:rsidP="002D3F1C">
      <w:pPr>
        <w:shd w:val="clear" w:color="auto" w:fill="FFFFFF"/>
        <w:tabs>
          <w:tab w:val="left" w:pos="4950"/>
        </w:tabs>
        <w:spacing w:before="80"/>
        <w:ind w:firstLine="0"/>
        <w:jc w:val="left"/>
        <w:rPr>
          <w:bCs/>
          <w:sz w:val="26"/>
          <w:szCs w:val="26"/>
        </w:rPr>
      </w:pPr>
      <w:r w:rsidRPr="0096152F">
        <w:rPr>
          <w:bCs/>
          <w:sz w:val="26"/>
          <w:szCs w:val="26"/>
          <w:u w:val="single"/>
        </w:rPr>
        <w:t>Kontaktinformācija</w:t>
      </w:r>
      <w:r w:rsidRPr="0096152F">
        <w:rPr>
          <w:bCs/>
          <w:sz w:val="26"/>
          <w:szCs w:val="26"/>
        </w:rPr>
        <w:t xml:space="preserve">: </w:t>
      </w:r>
      <w:r w:rsidRPr="002D3F1C">
        <w:rPr>
          <w:b/>
          <w:bCs/>
          <w:sz w:val="26"/>
          <w:szCs w:val="26"/>
        </w:rPr>
        <w:t>67962345</w:t>
      </w:r>
      <w:r w:rsidRPr="0096152F">
        <w:rPr>
          <w:bCs/>
          <w:sz w:val="26"/>
          <w:szCs w:val="26"/>
        </w:rPr>
        <w:t>; pasts@ievp.gov.lv</w:t>
      </w:r>
    </w:p>
    <w:p w14:paraId="3ADB62FA" w14:textId="77777777" w:rsidR="002D3F1C" w:rsidRPr="00F74AC2" w:rsidRDefault="002D3F1C" w:rsidP="002D3F1C">
      <w:pPr>
        <w:shd w:val="clear" w:color="auto" w:fill="FFFFFF"/>
        <w:tabs>
          <w:tab w:val="left" w:pos="4950"/>
        </w:tabs>
        <w:spacing w:before="80"/>
        <w:ind w:firstLine="0"/>
        <w:jc w:val="left"/>
        <w:rPr>
          <w:sz w:val="26"/>
          <w:szCs w:val="26"/>
        </w:rPr>
      </w:pPr>
      <w:r w:rsidRPr="0096152F">
        <w:rPr>
          <w:bCs/>
          <w:sz w:val="26"/>
          <w:szCs w:val="26"/>
          <w:u w:val="single"/>
        </w:rPr>
        <w:t>CV un motivācijas vēstuli sūtīt</w:t>
      </w:r>
      <w:r w:rsidRPr="0096152F">
        <w:rPr>
          <w:bCs/>
          <w:sz w:val="26"/>
          <w:szCs w:val="26"/>
        </w:rPr>
        <w:t>:</w:t>
      </w:r>
      <w:r w:rsidRPr="0096152F">
        <w:rPr>
          <w:b/>
          <w:bCs/>
          <w:sz w:val="26"/>
          <w:szCs w:val="26"/>
        </w:rPr>
        <w:t xml:space="preserve"> </w:t>
      </w:r>
      <w:hyperlink r:id="rId7" w:history="1">
        <w:r w:rsidRPr="0096152F">
          <w:rPr>
            <w:rStyle w:val="Hipersaite"/>
            <w:b/>
            <w:sz w:val="26"/>
            <w:szCs w:val="26"/>
          </w:rPr>
          <w:t>pasts@ievp.gov.lv</w:t>
        </w:r>
      </w:hyperlink>
    </w:p>
    <w:p w14:paraId="1640107B" w14:textId="77777777" w:rsidR="002D3F1C" w:rsidRPr="002D3F1C" w:rsidRDefault="002D3F1C" w:rsidP="002D3F1C">
      <w:pPr>
        <w:shd w:val="clear" w:color="auto" w:fill="FFFFFF"/>
        <w:tabs>
          <w:tab w:val="left" w:pos="4950"/>
        </w:tabs>
        <w:spacing w:before="80"/>
        <w:ind w:firstLine="0"/>
        <w:jc w:val="left"/>
        <w:rPr>
          <w:bCs/>
          <w:sz w:val="26"/>
          <w:szCs w:val="26"/>
          <w:u w:val="single"/>
          <w:lang w:eastAsia="lv-LV"/>
        </w:rPr>
      </w:pPr>
      <w:r w:rsidRPr="002D3F1C">
        <w:rPr>
          <w:b/>
          <w:bCs/>
          <w:sz w:val="26"/>
          <w:szCs w:val="26"/>
          <w:u w:val="single"/>
          <w:lang w:eastAsia="lv-LV"/>
        </w:rPr>
        <w:t>Pienākumi</w:t>
      </w:r>
      <w:r w:rsidRPr="002D3F1C">
        <w:rPr>
          <w:bCs/>
          <w:sz w:val="26"/>
          <w:szCs w:val="26"/>
          <w:u w:val="single"/>
          <w:lang w:eastAsia="lv-LV"/>
        </w:rPr>
        <w:t>:</w:t>
      </w:r>
    </w:p>
    <w:p w14:paraId="32C4F65B" w14:textId="77777777" w:rsidR="002D3F1C" w:rsidRPr="002D3F1C" w:rsidRDefault="002D3F1C" w:rsidP="002D3F1C">
      <w:pPr>
        <w:numPr>
          <w:ilvl w:val="0"/>
          <w:numId w:val="37"/>
        </w:numPr>
        <w:shd w:val="clear" w:color="auto" w:fill="FFFFFF"/>
        <w:tabs>
          <w:tab w:val="left" w:pos="4950"/>
        </w:tabs>
        <w:spacing w:before="80"/>
        <w:jc w:val="left"/>
        <w:rPr>
          <w:bCs/>
          <w:sz w:val="26"/>
          <w:szCs w:val="26"/>
          <w:lang w:eastAsia="lv-LV"/>
        </w:rPr>
      </w:pPr>
      <w:r w:rsidRPr="002D3F1C">
        <w:rPr>
          <w:bCs/>
          <w:sz w:val="26"/>
          <w:szCs w:val="26"/>
          <w:lang w:eastAsia="lv-LV"/>
        </w:rPr>
        <w:t>organizēt un koordinēt ārstniecības procesu slimnīcā un tās struktūrvienībās, nodrošinot kvalitatīvu, drošu un pacientu vajadzībām atbilstošu veselības aprūpi;</w:t>
      </w:r>
    </w:p>
    <w:p w14:paraId="492BD953" w14:textId="77777777" w:rsidR="002D3F1C" w:rsidRPr="002D3F1C" w:rsidRDefault="002D3F1C" w:rsidP="002D3F1C">
      <w:pPr>
        <w:numPr>
          <w:ilvl w:val="0"/>
          <w:numId w:val="37"/>
        </w:numPr>
        <w:shd w:val="clear" w:color="auto" w:fill="FFFFFF"/>
        <w:tabs>
          <w:tab w:val="left" w:pos="4950"/>
        </w:tabs>
        <w:spacing w:before="80"/>
        <w:jc w:val="left"/>
        <w:rPr>
          <w:bCs/>
          <w:sz w:val="26"/>
          <w:szCs w:val="26"/>
          <w:lang w:eastAsia="lv-LV"/>
        </w:rPr>
      </w:pPr>
      <w:r w:rsidRPr="002D3F1C">
        <w:rPr>
          <w:bCs/>
          <w:sz w:val="26"/>
          <w:szCs w:val="26"/>
          <w:lang w:eastAsia="lv-LV"/>
        </w:rPr>
        <w:t>nodrošināt ārstniecības personu profesionālā darba koordinēšanu un vienotu klīnisko pieeju veselības aprūpes pakalpojumu sniegšanā;</w:t>
      </w:r>
    </w:p>
    <w:p w14:paraId="323D1DF2" w14:textId="77777777" w:rsidR="002D3F1C" w:rsidRPr="002D3F1C" w:rsidRDefault="002D3F1C" w:rsidP="002D3F1C">
      <w:pPr>
        <w:numPr>
          <w:ilvl w:val="0"/>
          <w:numId w:val="37"/>
        </w:numPr>
        <w:shd w:val="clear" w:color="auto" w:fill="FFFFFF"/>
        <w:tabs>
          <w:tab w:val="left" w:pos="4950"/>
        </w:tabs>
        <w:spacing w:before="80"/>
        <w:jc w:val="left"/>
        <w:rPr>
          <w:bCs/>
          <w:sz w:val="26"/>
          <w:szCs w:val="26"/>
          <w:lang w:eastAsia="lv-LV"/>
        </w:rPr>
      </w:pPr>
      <w:r w:rsidRPr="002D3F1C">
        <w:rPr>
          <w:bCs/>
          <w:sz w:val="26"/>
          <w:szCs w:val="26"/>
          <w:lang w:eastAsia="lv-LV"/>
        </w:rPr>
        <w:t>uzraudzīt ārstniecības procesa atbilstību normatīvo aktu prasībām, klīniskajām vadlīnijām un ārstniecības kvalitātes un pacientu drošības principiem;</w:t>
      </w:r>
    </w:p>
    <w:p w14:paraId="6DB289C1" w14:textId="77777777" w:rsidR="002D3F1C" w:rsidRPr="002D3F1C" w:rsidRDefault="002D3F1C" w:rsidP="002D3F1C">
      <w:pPr>
        <w:numPr>
          <w:ilvl w:val="0"/>
          <w:numId w:val="37"/>
        </w:numPr>
        <w:shd w:val="clear" w:color="auto" w:fill="FFFFFF"/>
        <w:tabs>
          <w:tab w:val="left" w:pos="4950"/>
        </w:tabs>
        <w:spacing w:before="80"/>
        <w:jc w:val="left"/>
        <w:rPr>
          <w:bCs/>
          <w:sz w:val="26"/>
          <w:szCs w:val="26"/>
          <w:lang w:eastAsia="lv-LV"/>
        </w:rPr>
      </w:pPr>
      <w:r w:rsidRPr="002D3F1C">
        <w:rPr>
          <w:bCs/>
          <w:sz w:val="26"/>
          <w:szCs w:val="26"/>
          <w:lang w:eastAsia="lv-LV"/>
        </w:rPr>
        <w:t>pilnveidot ārstniecības pakalpojumu organizāciju un attīstību, veicinot sadarbību starp slimnīcu, tās filiālēm un citām veselības aprūpes iestādēm.</w:t>
      </w:r>
    </w:p>
    <w:p w14:paraId="755B9DD5" w14:textId="77777777" w:rsidR="002D3F1C" w:rsidRPr="002D3F1C" w:rsidRDefault="002D3F1C" w:rsidP="002D3F1C">
      <w:pPr>
        <w:shd w:val="clear" w:color="auto" w:fill="FFFFFF"/>
        <w:tabs>
          <w:tab w:val="left" w:pos="4950"/>
        </w:tabs>
        <w:spacing w:before="80"/>
        <w:ind w:firstLine="0"/>
        <w:jc w:val="left"/>
        <w:rPr>
          <w:bCs/>
          <w:sz w:val="26"/>
          <w:szCs w:val="26"/>
          <w:u w:val="single"/>
          <w:lang w:eastAsia="lv-LV"/>
        </w:rPr>
      </w:pPr>
      <w:r w:rsidRPr="002D3F1C">
        <w:rPr>
          <w:b/>
          <w:bCs/>
          <w:sz w:val="26"/>
          <w:szCs w:val="26"/>
          <w:u w:val="single"/>
          <w:lang w:eastAsia="lv-LV"/>
        </w:rPr>
        <w:t>Prasības pretendentam</w:t>
      </w:r>
      <w:r w:rsidRPr="002D3F1C">
        <w:rPr>
          <w:bCs/>
          <w:sz w:val="26"/>
          <w:szCs w:val="26"/>
          <w:u w:val="single"/>
          <w:lang w:eastAsia="lv-LV"/>
        </w:rPr>
        <w:t>:</w:t>
      </w:r>
    </w:p>
    <w:p w14:paraId="56C2E3CC" w14:textId="77777777" w:rsidR="002D3F1C" w:rsidRPr="002D3F1C" w:rsidRDefault="002D3F1C" w:rsidP="002D3F1C">
      <w:pPr>
        <w:pStyle w:val="Sarakstarindkopa"/>
        <w:numPr>
          <w:ilvl w:val="0"/>
          <w:numId w:val="38"/>
        </w:numPr>
        <w:shd w:val="clear" w:color="auto" w:fill="FFFFFF"/>
        <w:tabs>
          <w:tab w:val="left" w:pos="4950"/>
        </w:tabs>
        <w:spacing w:before="80"/>
        <w:ind w:left="709" w:hanging="425"/>
        <w:jc w:val="left"/>
        <w:rPr>
          <w:bCs/>
          <w:sz w:val="26"/>
          <w:szCs w:val="26"/>
          <w:lang w:eastAsia="lv-LV"/>
        </w:rPr>
      </w:pPr>
      <w:r w:rsidRPr="002D3F1C">
        <w:rPr>
          <w:bCs/>
          <w:sz w:val="26"/>
          <w:szCs w:val="26"/>
          <w:lang w:eastAsia="lv-LV"/>
        </w:rPr>
        <w:t>otrā cikla profesionālā augstākā medicīniskā izglītība un ārsta profesionālā kvalifikācija;</w:t>
      </w:r>
    </w:p>
    <w:p w14:paraId="0DA9E6D9" w14:textId="77777777" w:rsidR="002D3F1C" w:rsidRPr="002D3F1C" w:rsidRDefault="002D3F1C" w:rsidP="002D3F1C">
      <w:pPr>
        <w:pStyle w:val="Sarakstarindkopa"/>
        <w:numPr>
          <w:ilvl w:val="0"/>
          <w:numId w:val="38"/>
        </w:numPr>
        <w:shd w:val="clear" w:color="auto" w:fill="FFFFFF"/>
        <w:tabs>
          <w:tab w:val="left" w:pos="4950"/>
        </w:tabs>
        <w:spacing w:before="80"/>
        <w:ind w:left="709" w:hanging="425"/>
        <w:jc w:val="left"/>
        <w:rPr>
          <w:bCs/>
          <w:sz w:val="26"/>
          <w:szCs w:val="26"/>
          <w:lang w:eastAsia="lv-LV"/>
        </w:rPr>
      </w:pPr>
      <w:r w:rsidRPr="002D3F1C">
        <w:rPr>
          <w:bCs/>
          <w:sz w:val="26"/>
          <w:szCs w:val="26"/>
          <w:lang w:eastAsia="lv-LV"/>
        </w:rPr>
        <w:t>ārstniecības personas sertifikāts kādā no ārstniecības specialitātēm;</w:t>
      </w:r>
    </w:p>
    <w:p w14:paraId="4A09CF39" w14:textId="77777777" w:rsidR="002D3F1C" w:rsidRPr="002D3F1C" w:rsidRDefault="002D3F1C" w:rsidP="002D3F1C">
      <w:pPr>
        <w:pStyle w:val="Sarakstarindkopa"/>
        <w:numPr>
          <w:ilvl w:val="0"/>
          <w:numId w:val="38"/>
        </w:numPr>
        <w:shd w:val="clear" w:color="auto" w:fill="FFFFFF"/>
        <w:tabs>
          <w:tab w:val="left" w:pos="4950"/>
        </w:tabs>
        <w:spacing w:before="80"/>
        <w:ind w:left="709" w:hanging="425"/>
        <w:jc w:val="left"/>
        <w:rPr>
          <w:bCs/>
          <w:sz w:val="26"/>
          <w:szCs w:val="26"/>
          <w:lang w:eastAsia="lv-LV"/>
        </w:rPr>
      </w:pPr>
      <w:r w:rsidRPr="002D3F1C">
        <w:rPr>
          <w:rFonts w:ascii="Tahoma" w:hAnsi="Tahoma" w:cs="Tahoma"/>
          <w:bCs/>
          <w:sz w:val="26"/>
          <w:szCs w:val="26"/>
          <w:lang w:eastAsia="lv-LV"/>
        </w:rPr>
        <w:t>﻿</w:t>
      </w:r>
      <w:r w:rsidRPr="002D3F1C">
        <w:rPr>
          <w:bCs/>
          <w:sz w:val="26"/>
          <w:szCs w:val="26"/>
          <w:lang w:eastAsia="lv-LV"/>
        </w:rPr>
        <w:t>reģistrācija ārstniecības personu un ārstniecības atbalsta personu reģistrā;</w:t>
      </w:r>
    </w:p>
    <w:p w14:paraId="755FA6FA" w14:textId="77777777" w:rsidR="002D3F1C" w:rsidRPr="002D3F1C" w:rsidRDefault="002D3F1C" w:rsidP="002D3F1C">
      <w:pPr>
        <w:pStyle w:val="Sarakstarindkopa"/>
        <w:numPr>
          <w:ilvl w:val="0"/>
          <w:numId w:val="38"/>
        </w:numPr>
        <w:shd w:val="clear" w:color="auto" w:fill="FFFFFF"/>
        <w:tabs>
          <w:tab w:val="left" w:pos="4950"/>
        </w:tabs>
        <w:spacing w:before="80"/>
        <w:ind w:left="709" w:hanging="425"/>
        <w:jc w:val="left"/>
        <w:rPr>
          <w:bCs/>
          <w:sz w:val="26"/>
          <w:szCs w:val="26"/>
          <w:lang w:eastAsia="lv-LV"/>
        </w:rPr>
      </w:pPr>
      <w:r w:rsidRPr="002D3F1C">
        <w:rPr>
          <w:bCs/>
          <w:sz w:val="26"/>
          <w:szCs w:val="26"/>
          <w:lang w:eastAsia="lv-LV"/>
        </w:rPr>
        <w:t>latviešu valodas zināšanas C līmeņa 1. pakāpē;</w:t>
      </w:r>
    </w:p>
    <w:p w14:paraId="7195CCE3" w14:textId="77777777" w:rsidR="002D3F1C" w:rsidRPr="002D3F1C" w:rsidRDefault="002D3F1C" w:rsidP="002D3F1C">
      <w:pPr>
        <w:pStyle w:val="Sarakstarindkopa"/>
        <w:numPr>
          <w:ilvl w:val="0"/>
          <w:numId w:val="38"/>
        </w:numPr>
        <w:shd w:val="clear" w:color="auto" w:fill="FFFFFF"/>
        <w:tabs>
          <w:tab w:val="left" w:pos="4950"/>
        </w:tabs>
        <w:spacing w:before="80"/>
        <w:ind w:left="709" w:hanging="425"/>
        <w:jc w:val="left"/>
        <w:rPr>
          <w:bCs/>
          <w:sz w:val="26"/>
          <w:szCs w:val="26"/>
          <w:lang w:eastAsia="lv-LV"/>
        </w:rPr>
      </w:pPr>
      <w:r w:rsidRPr="002D3F1C">
        <w:rPr>
          <w:bCs/>
          <w:sz w:val="26"/>
          <w:szCs w:val="26"/>
          <w:lang w:eastAsia="lv-LV"/>
        </w:rPr>
        <w:t>ne mazāk kā trīs gadu pieredze ārstniecības procesa organizēšanā, struktūrvienības vadībā vai veselības aprūpes vadībā;</w:t>
      </w:r>
    </w:p>
    <w:p w14:paraId="1AE21B46" w14:textId="77777777" w:rsidR="002D3F1C" w:rsidRPr="002D3F1C" w:rsidRDefault="002D3F1C" w:rsidP="002D3F1C">
      <w:pPr>
        <w:pStyle w:val="Sarakstarindkopa"/>
        <w:numPr>
          <w:ilvl w:val="0"/>
          <w:numId w:val="38"/>
        </w:numPr>
        <w:shd w:val="clear" w:color="auto" w:fill="FFFFFF"/>
        <w:tabs>
          <w:tab w:val="left" w:pos="4950"/>
        </w:tabs>
        <w:spacing w:before="80"/>
        <w:ind w:left="709" w:hanging="425"/>
        <w:jc w:val="left"/>
        <w:rPr>
          <w:bCs/>
          <w:sz w:val="26"/>
          <w:szCs w:val="26"/>
          <w:lang w:eastAsia="lv-LV"/>
        </w:rPr>
      </w:pPr>
      <w:r w:rsidRPr="002D3F1C">
        <w:rPr>
          <w:bCs/>
          <w:sz w:val="26"/>
          <w:szCs w:val="26"/>
          <w:lang w:eastAsia="lv-LV"/>
        </w:rPr>
        <w:t>veselības stāvoklis un psiholoģiskās īpašības, kas atbilst Ministru kabineta noteiktajām prasībām (Ministru kabineta 10.03.2009. noteikumi Nr.219 "Kārtība, kādā veicama obligātā veselības pārbaude");</w:t>
      </w:r>
    </w:p>
    <w:p w14:paraId="6F3D1B2D" w14:textId="77777777" w:rsidR="002D3F1C" w:rsidRPr="002D3F1C" w:rsidRDefault="002D3F1C" w:rsidP="002D3F1C">
      <w:pPr>
        <w:pStyle w:val="Sarakstarindkopa"/>
        <w:numPr>
          <w:ilvl w:val="0"/>
          <w:numId w:val="38"/>
        </w:numPr>
        <w:shd w:val="clear" w:color="auto" w:fill="FFFFFF"/>
        <w:tabs>
          <w:tab w:val="left" w:pos="4950"/>
        </w:tabs>
        <w:spacing w:before="80"/>
        <w:ind w:left="709" w:hanging="425"/>
        <w:jc w:val="left"/>
        <w:rPr>
          <w:bCs/>
          <w:sz w:val="26"/>
          <w:szCs w:val="26"/>
          <w:lang w:eastAsia="lv-LV"/>
        </w:rPr>
      </w:pPr>
      <w:r w:rsidRPr="002D3F1C">
        <w:rPr>
          <w:bCs/>
          <w:sz w:val="26"/>
          <w:szCs w:val="26"/>
          <w:lang w:eastAsia="lv-LV"/>
        </w:rPr>
        <w:t xml:space="preserve">spēja vadīt un koordinēt </w:t>
      </w:r>
      <w:proofErr w:type="spellStart"/>
      <w:r w:rsidRPr="002D3F1C">
        <w:rPr>
          <w:bCs/>
          <w:sz w:val="26"/>
          <w:szCs w:val="26"/>
          <w:lang w:eastAsia="lv-LV"/>
        </w:rPr>
        <w:t>multiprofesionālas</w:t>
      </w:r>
      <w:proofErr w:type="spellEnd"/>
      <w:r w:rsidRPr="002D3F1C">
        <w:rPr>
          <w:bCs/>
          <w:sz w:val="26"/>
          <w:szCs w:val="26"/>
          <w:lang w:eastAsia="lv-LV"/>
        </w:rPr>
        <w:t xml:space="preserve"> veselības aprūpes komandas darbu;</w:t>
      </w:r>
    </w:p>
    <w:p w14:paraId="164889E2" w14:textId="77777777" w:rsidR="002D3F1C" w:rsidRPr="002D3F1C" w:rsidRDefault="002D3F1C" w:rsidP="002D3F1C">
      <w:pPr>
        <w:pStyle w:val="Sarakstarindkopa"/>
        <w:numPr>
          <w:ilvl w:val="0"/>
          <w:numId w:val="38"/>
        </w:numPr>
        <w:shd w:val="clear" w:color="auto" w:fill="FFFFFF"/>
        <w:tabs>
          <w:tab w:val="left" w:pos="4950"/>
        </w:tabs>
        <w:spacing w:before="80"/>
        <w:ind w:left="709" w:hanging="425"/>
        <w:jc w:val="left"/>
        <w:rPr>
          <w:bCs/>
          <w:sz w:val="26"/>
          <w:szCs w:val="26"/>
          <w:lang w:eastAsia="lv-LV"/>
        </w:rPr>
      </w:pPr>
      <w:r w:rsidRPr="002D3F1C">
        <w:rPr>
          <w:bCs/>
          <w:sz w:val="26"/>
          <w:szCs w:val="26"/>
          <w:lang w:eastAsia="lv-LV"/>
        </w:rPr>
        <w:t>prasme plānot, organizēt un pilnveidot veselības aprūpes darba procesus;</w:t>
      </w:r>
    </w:p>
    <w:p w14:paraId="77DE5261" w14:textId="77777777" w:rsidR="002D3F1C" w:rsidRPr="002D3F1C" w:rsidRDefault="002D3F1C" w:rsidP="002D3F1C">
      <w:pPr>
        <w:pStyle w:val="Sarakstarindkopa"/>
        <w:numPr>
          <w:ilvl w:val="0"/>
          <w:numId w:val="38"/>
        </w:numPr>
        <w:shd w:val="clear" w:color="auto" w:fill="FFFFFF"/>
        <w:tabs>
          <w:tab w:val="left" w:pos="4950"/>
        </w:tabs>
        <w:spacing w:before="80"/>
        <w:ind w:left="709" w:hanging="425"/>
        <w:jc w:val="left"/>
        <w:rPr>
          <w:bCs/>
          <w:sz w:val="26"/>
          <w:szCs w:val="26"/>
          <w:lang w:eastAsia="lv-LV"/>
        </w:rPr>
      </w:pPr>
      <w:r w:rsidRPr="002D3F1C">
        <w:rPr>
          <w:bCs/>
          <w:sz w:val="26"/>
          <w:szCs w:val="26"/>
          <w:lang w:eastAsia="lv-LV"/>
        </w:rPr>
        <w:t xml:space="preserve">spēja pieņemt pamatotus lēmumus un risināt </w:t>
      </w:r>
      <w:proofErr w:type="spellStart"/>
      <w:r w:rsidRPr="002D3F1C">
        <w:rPr>
          <w:bCs/>
          <w:sz w:val="26"/>
          <w:szCs w:val="26"/>
          <w:lang w:eastAsia="lv-LV"/>
        </w:rPr>
        <w:t>problēmsituācijas</w:t>
      </w:r>
      <w:proofErr w:type="spellEnd"/>
      <w:r w:rsidRPr="002D3F1C">
        <w:rPr>
          <w:bCs/>
          <w:sz w:val="26"/>
          <w:szCs w:val="26"/>
          <w:lang w:eastAsia="lv-LV"/>
        </w:rPr>
        <w:t>; </w:t>
      </w:r>
    </w:p>
    <w:p w14:paraId="270B44AE" w14:textId="77777777" w:rsidR="002D3F1C" w:rsidRPr="002D3F1C" w:rsidRDefault="002D3F1C" w:rsidP="002D3F1C">
      <w:pPr>
        <w:pStyle w:val="Sarakstarindkopa"/>
        <w:numPr>
          <w:ilvl w:val="0"/>
          <w:numId w:val="38"/>
        </w:numPr>
        <w:shd w:val="clear" w:color="auto" w:fill="FFFFFF"/>
        <w:tabs>
          <w:tab w:val="left" w:pos="4950"/>
        </w:tabs>
        <w:spacing w:before="80"/>
        <w:ind w:left="709" w:hanging="425"/>
        <w:jc w:val="left"/>
        <w:rPr>
          <w:bCs/>
          <w:sz w:val="26"/>
          <w:szCs w:val="26"/>
          <w:lang w:eastAsia="lv-LV"/>
        </w:rPr>
      </w:pPr>
      <w:r w:rsidRPr="002D3F1C">
        <w:rPr>
          <w:bCs/>
          <w:sz w:val="26"/>
          <w:szCs w:val="26"/>
          <w:lang w:eastAsia="lv-LV"/>
        </w:rPr>
        <w:lastRenderedPageBreak/>
        <w:t>labas sadarbības, komunikācijas un konfliktu risināšanas prasmes;</w:t>
      </w:r>
    </w:p>
    <w:p w14:paraId="7656A159" w14:textId="77777777" w:rsidR="002D3F1C" w:rsidRPr="002D3F1C" w:rsidRDefault="002D3F1C" w:rsidP="002D3F1C">
      <w:pPr>
        <w:pStyle w:val="Sarakstarindkopa"/>
        <w:numPr>
          <w:ilvl w:val="0"/>
          <w:numId w:val="38"/>
        </w:numPr>
        <w:shd w:val="clear" w:color="auto" w:fill="FFFFFF"/>
        <w:tabs>
          <w:tab w:val="left" w:pos="4950"/>
        </w:tabs>
        <w:spacing w:before="80"/>
        <w:ind w:left="709" w:hanging="425"/>
        <w:jc w:val="left"/>
        <w:rPr>
          <w:bCs/>
          <w:sz w:val="26"/>
          <w:szCs w:val="26"/>
          <w:lang w:eastAsia="lv-LV"/>
        </w:rPr>
      </w:pPr>
      <w:r w:rsidRPr="002D3F1C">
        <w:rPr>
          <w:bCs/>
          <w:sz w:val="26"/>
          <w:szCs w:val="26"/>
          <w:lang w:eastAsia="lv-LV"/>
        </w:rPr>
        <w:t>augsta atbildības sajūta, precizitāte, analītiska domāšana, prasme strādāt paaugstinātas intensitātes apstākļos.</w:t>
      </w:r>
    </w:p>
    <w:p w14:paraId="0F0E2100" w14:textId="77777777" w:rsidR="00993874" w:rsidRPr="00F74AC2" w:rsidRDefault="00993874" w:rsidP="00CA0B83">
      <w:pPr>
        <w:pStyle w:val="Paraststmeklis"/>
        <w:shd w:val="clear" w:color="auto" w:fill="FFFFFF"/>
        <w:spacing w:before="80" w:beforeAutospacing="0" w:after="0" w:afterAutospacing="0"/>
        <w:rPr>
          <w:color w:val="212529"/>
          <w:sz w:val="26"/>
          <w:szCs w:val="26"/>
        </w:rPr>
      </w:pPr>
      <w:r w:rsidRPr="00F74AC2">
        <w:rPr>
          <w:b/>
          <w:color w:val="212529"/>
          <w:sz w:val="26"/>
          <w:szCs w:val="26"/>
          <w:u w:val="single"/>
        </w:rPr>
        <w:t>Iestāde piedāvā</w:t>
      </w:r>
      <w:r w:rsidR="00CA170C" w:rsidRPr="00F74AC2">
        <w:rPr>
          <w:color w:val="212529"/>
          <w:sz w:val="26"/>
          <w:szCs w:val="26"/>
        </w:rPr>
        <w:t>:</w:t>
      </w:r>
    </w:p>
    <w:p w14:paraId="2C14C95A" w14:textId="77777777" w:rsidR="008F1C6C" w:rsidRPr="008F1C6C" w:rsidRDefault="008F1C6C" w:rsidP="00CA0B83">
      <w:pPr>
        <w:pStyle w:val="Sarakstarindkopa"/>
        <w:numPr>
          <w:ilvl w:val="0"/>
          <w:numId w:val="30"/>
        </w:numPr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Stabilu atalgojumu;</w:t>
      </w:r>
    </w:p>
    <w:p w14:paraId="347D5F0F" w14:textId="77777777" w:rsidR="008F1C6C" w:rsidRPr="008F1C6C" w:rsidRDefault="008F1C6C" w:rsidP="00CA0B83">
      <w:pPr>
        <w:pStyle w:val="Sarakstarindkopa"/>
        <w:numPr>
          <w:ilvl w:val="0"/>
          <w:numId w:val="30"/>
        </w:numPr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Profesionālās izaugsmes un attīstības iespējas;</w:t>
      </w:r>
    </w:p>
    <w:p w14:paraId="48B4825D" w14:textId="77777777" w:rsidR="008F1C6C" w:rsidRPr="008F1C6C" w:rsidRDefault="00043F7F" w:rsidP="00CA0B83">
      <w:pPr>
        <w:pStyle w:val="Sarakstarindkopa"/>
        <w:numPr>
          <w:ilvl w:val="0"/>
          <w:numId w:val="30"/>
        </w:numPr>
        <w:jc w:val="left"/>
        <w:rPr>
          <w:color w:val="212529"/>
          <w:sz w:val="26"/>
          <w:szCs w:val="26"/>
        </w:rPr>
      </w:pPr>
      <w:r w:rsidRPr="00043F7F">
        <w:rPr>
          <w:color w:val="212529"/>
          <w:sz w:val="26"/>
          <w:szCs w:val="26"/>
        </w:rPr>
        <w:t>Apmācības profesionālās kvalifikācijas pilnveidei</w:t>
      </w:r>
      <w:r w:rsidR="008F1C6C" w:rsidRPr="008F1C6C">
        <w:rPr>
          <w:color w:val="212529"/>
          <w:sz w:val="26"/>
          <w:szCs w:val="26"/>
        </w:rPr>
        <w:t>;</w:t>
      </w:r>
    </w:p>
    <w:p w14:paraId="4FFA014D" w14:textId="77777777" w:rsidR="008F1C6C" w:rsidRPr="008F1C6C" w:rsidRDefault="008F1C6C" w:rsidP="00CA0B83">
      <w:pPr>
        <w:ind w:firstLine="426"/>
        <w:jc w:val="left"/>
        <w:rPr>
          <w:color w:val="212529"/>
          <w:sz w:val="26"/>
          <w:szCs w:val="26"/>
          <w:u w:val="single"/>
        </w:rPr>
      </w:pPr>
      <w:r w:rsidRPr="008F1C6C">
        <w:rPr>
          <w:color w:val="212529"/>
          <w:sz w:val="26"/>
          <w:szCs w:val="26"/>
          <w:u w:val="single"/>
        </w:rPr>
        <w:t>Sociālās garantijas:</w:t>
      </w:r>
    </w:p>
    <w:p w14:paraId="4510C6CE" w14:textId="77777777" w:rsidR="008F1C6C" w:rsidRPr="008F1C6C" w:rsidRDefault="008F1C6C" w:rsidP="00CA0B83">
      <w:pPr>
        <w:pStyle w:val="Sarakstarindkopa"/>
        <w:numPr>
          <w:ilvl w:val="0"/>
          <w:numId w:val="31"/>
        </w:numPr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ikgadējais apmaksātais atvaļinājums – 28 kalendāra dienas;</w:t>
      </w:r>
    </w:p>
    <w:p w14:paraId="2FA7B2E4" w14:textId="77777777" w:rsidR="008F1C6C" w:rsidRPr="008F1C6C" w:rsidRDefault="008F1C6C" w:rsidP="00CA0B83">
      <w:pPr>
        <w:pStyle w:val="Sarakstarindkopa"/>
        <w:numPr>
          <w:ilvl w:val="0"/>
          <w:numId w:val="31"/>
        </w:numPr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 xml:space="preserve">papildatvaļinājums atbilstoši novērtējuma rezultātiem – līdz </w:t>
      </w:r>
      <w:r w:rsidR="00043F7F">
        <w:rPr>
          <w:color w:val="212529"/>
          <w:sz w:val="26"/>
          <w:szCs w:val="26"/>
        </w:rPr>
        <w:t>8</w:t>
      </w:r>
      <w:r w:rsidRPr="008F1C6C">
        <w:rPr>
          <w:color w:val="212529"/>
          <w:sz w:val="26"/>
          <w:szCs w:val="26"/>
        </w:rPr>
        <w:t xml:space="preserve"> darba dienām;</w:t>
      </w:r>
    </w:p>
    <w:p w14:paraId="4F869770" w14:textId="77777777" w:rsidR="00043F7F" w:rsidRPr="00043F7F" w:rsidRDefault="00043F7F" w:rsidP="00CA0B83">
      <w:pPr>
        <w:pStyle w:val="Sarakstarindkopa"/>
        <w:numPr>
          <w:ilvl w:val="0"/>
          <w:numId w:val="31"/>
        </w:numPr>
        <w:jc w:val="left"/>
        <w:rPr>
          <w:color w:val="212529"/>
          <w:sz w:val="26"/>
          <w:szCs w:val="26"/>
        </w:rPr>
      </w:pPr>
      <w:r w:rsidRPr="00043F7F">
        <w:rPr>
          <w:color w:val="212529"/>
          <w:sz w:val="26"/>
          <w:szCs w:val="26"/>
        </w:rPr>
        <w:t>papildatvaļinājums ne mazāk par vienu darba dienu, ja darbinieka aprūpē ir mazāk par trim bērniem vecumā līdz 14 gadiem;</w:t>
      </w:r>
    </w:p>
    <w:p w14:paraId="796C8FE1" w14:textId="77777777" w:rsidR="00043F7F" w:rsidRPr="00043F7F" w:rsidRDefault="00043F7F" w:rsidP="00CA0B83">
      <w:pPr>
        <w:pStyle w:val="Sarakstarindkopa"/>
        <w:numPr>
          <w:ilvl w:val="0"/>
          <w:numId w:val="31"/>
        </w:numPr>
        <w:jc w:val="left"/>
        <w:rPr>
          <w:color w:val="212529"/>
          <w:sz w:val="26"/>
          <w:szCs w:val="26"/>
        </w:rPr>
      </w:pPr>
      <w:r w:rsidRPr="00043F7F">
        <w:rPr>
          <w:color w:val="212529"/>
          <w:sz w:val="26"/>
          <w:szCs w:val="26"/>
        </w:rPr>
        <w:t>papildatvaļinājums trīs darba dienas, ja darbinieka aprūpē ir trīs vai vairāki bērni vecumā līdz 16 gadiem vai bērns ar invaliditāti līdz 18 gadu vecumam;</w:t>
      </w:r>
    </w:p>
    <w:p w14:paraId="54D8B607" w14:textId="77777777" w:rsidR="00043F7F" w:rsidRPr="00043F7F" w:rsidRDefault="00043F7F" w:rsidP="00CA0B83">
      <w:pPr>
        <w:pStyle w:val="Sarakstarindkopa"/>
        <w:numPr>
          <w:ilvl w:val="0"/>
          <w:numId w:val="31"/>
        </w:numPr>
        <w:jc w:val="left"/>
        <w:rPr>
          <w:color w:val="212529"/>
          <w:sz w:val="26"/>
          <w:szCs w:val="26"/>
        </w:rPr>
      </w:pPr>
      <w:r w:rsidRPr="00043F7F">
        <w:rPr>
          <w:color w:val="212529"/>
          <w:sz w:val="26"/>
          <w:szCs w:val="26"/>
        </w:rPr>
        <w:t>veselības apdrošināšana;</w:t>
      </w:r>
    </w:p>
    <w:p w14:paraId="18CC1E29" w14:textId="77777777" w:rsidR="00043F7F" w:rsidRPr="00043F7F" w:rsidRDefault="00043F7F" w:rsidP="00CA0B83">
      <w:pPr>
        <w:pStyle w:val="Sarakstarindkopa"/>
        <w:numPr>
          <w:ilvl w:val="0"/>
          <w:numId w:val="31"/>
        </w:numPr>
        <w:jc w:val="left"/>
        <w:rPr>
          <w:color w:val="212529"/>
          <w:sz w:val="26"/>
          <w:szCs w:val="26"/>
        </w:rPr>
      </w:pPr>
      <w:r w:rsidRPr="00043F7F">
        <w:rPr>
          <w:color w:val="212529"/>
          <w:sz w:val="26"/>
          <w:szCs w:val="26"/>
        </w:rPr>
        <w:t>pabalsts sakarā ar ģimenes locekļa vai apgādājamā nāvi;</w:t>
      </w:r>
    </w:p>
    <w:p w14:paraId="69ADC8C8" w14:textId="77777777" w:rsidR="00043F7F" w:rsidRPr="00043F7F" w:rsidRDefault="00043F7F" w:rsidP="00CA0B83">
      <w:pPr>
        <w:pStyle w:val="Sarakstarindkopa"/>
        <w:numPr>
          <w:ilvl w:val="0"/>
          <w:numId w:val="31"/>
        </w:numPr>
        <w:jc w:val="left"/>
        <w:rPr>
          <w:color w:val="212529"/>
          <w:sz w:val="26"/>
          <w:szCs w:val="26"/>
        </w:rPr>
      </w:pPr>
      <w:r w:rsidRPr="00043F7F">
        <w:rPr>
          <w:color w:val="212529"/>
          <w:sz w:val="26"/>
          <w:szCs w:val="26"/>
        </w:rPr>
        <w:t>pabalsts līdz 50 procentiem no mēnešalgas vienu reizi kalendāra gadā, aizejot ikgadējā apmaksātajā atvaļinājumā;</w:t>
      </w:r>
    </w:p>
    <w:p w14:paraId="4AFCA235" w14:textId="77777777" w:rsidR="008F1C6C" w:rsidRPr="008F1C6C" w:rsidRDefault="00043F7F" w:rsidP="00CA0B83">
      <w:pPr>
        <w:pStyle w:val="Sarakstarindkopa"/>
        <w:numPr>
          <w:ilvl w:val="0"/>
          <w:numId w:val="31"/>
        </w:numPr>
        <w:jc w:val="left"/>
        <w:rPr>
          <w:bCs/>
          <w:sz w:val="26"/>
          <w:szCs w:val="26"/>
          <w:shd w:val="clear" w:color="auto" w:fill="FFFFFF"/>
        </w:rPr>
      </w:pPr>
      <w:r w:rsidRPr="00043F7F">
        <w:rPr>
          <w:color w:val="212529"/>
          <w:sz w:val="26"/>
          <w:szCs w:val="26"/>
        </w:rPr>
        <w:t>speciālo medicīniski optisko redzes korekcijas līdzekļu iegādes izdevumu kompensēšana līdz 100,00 EUR apmērā.</w:t>
      </w:r>
    </w:p>
    <w:p w14:paraId="58E7A744" w14:textId="77777777" w:rsidR="004A38F3" w:rsidRDefault="004A38F3" w:rsidP="00CA0B83">
      <w:pPr>
        <w:spacing w:before="120"/>
        <w:ind w:firstLine="720"/>
        <w:jc w:val="left"/>
        <w:rPr>
          <w:rStyle w:val="Hipersaite"/>
          <w:sz w:val="26"/>
          <w:szCs w:val="26"/>
          <w:shd w:val="clear" w:color="auto" w:fill="FFFFFF"/>
        </w:rPr>
      </w:pPr>
      <w:r w:rsidRPr="008F1C6C">
        <w:rPr>
          <w:sz w:val="26"/>
          <w:szCs w:val="26"/>
        </w:rPr>
        <w:t>Saskaņā ar Eiropas Parlamenta un Padomes regulas (ES) 2016/679 par fizisko personu aizsardzību attiecībā uz personas datu apstrādi un šādu datu brīvu apriti un ar ko atceļ Direktīvu 95/46 EK 13.</w:t>
      </w:r>
      <w:r w:rsidR="00F74AC2" w:rsidRPr="008F1C6C">
        <w:rPr>
          <w:sz w:val="26"/>
          <w:szCs w:val="26"/>
        </w:rPr>
        <w:t> </w:t>
      </w:r>
      <w:r w:rsidRPr="008F1C6C">
        <w:rPr>
          <w:sz w:val="26"/>
          <w:szCs w:val="26"/>
        </w:rPr>
        <w:t>pantu Pārvalde informē, ka Pārvalde apstrādās Jūsu personas datus, lai nodrošinātu šīs atlases konkursa norisi. Pārvalde ir pārzinis Jūsu personas datu apstrādei (adrese: Stabu iela</w:t>
      </w:r>
      <w:r w:rsidR="00F74AC2" w:rsidRPr="008F1C6C">
        <w:rPr>
          <w:sz w:val="26"/>
          <w:szCs w:val="26"/>
        </w:rPr>
        <w:t> </w:t>
      </w:r>
      <w:r w:rsidRPr="008F1C6C">
        <w:rPr>
          <w:sz w:val="26"/>
          <w:szCs w:val="26"/>
        </w:rPr>
        <w:t>89, Rīga, LV-1009, e-pasta adrese: </w:t>
      </w:r>
      <w:hyperlink r:id="rId8" w:history="1">
        <w:r w:rsidRPr="008F1C6C">
          <w:rPr>
            <w:rStyle w:val="Hipersaite"/>
            <w:sz w:val="26"/>
            <w:szCs w:val="26"/>
            <w:shd w:val="clear" w:color="auto" w:fill="FFFFFF"/>
          </w:rPr>
          <w:t>pasts@ievp.gov.lv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, </w:t>
      </w:r>
      <w:r w:rsidRPr="008F1C6C">
        <w:rPr>
          <w:sz w:val="26"/>
          <w:szCs w:val="26"/>
        </w:rPr>
        <w:t>personas datu aizsardzības speciālista kontaktinformācija</w:t>
      </w:r>
      <w:r w:rsidRPr="008F1C6C">
        <w:rPr>
          <w:color w:val="333333"/>
          <w:sz w:val="26"/>
          <w:szCs w:val="26"/>
          <w:shd w:val="clear" w:color="auto" w:fill="FFFFFF"/>
        </w:rPr>
        <w:t>: </w:t>
      </w:r>
      <w:hyperlink r:id="rId9" w:history="1">
        <w:r w:rsidRPr="008F1C6C">
          <w:rPr>
            <w:rStyle w:val="Hipersaite"/>
            <w:color w:val="4D7326"/>
            <w:sz w:val="26"/>
            <w:szCs w:val="26"/>
            <w:shd w:val="clear" w:color="auto" w:fill="FFFFFF"/>
          </w:rPr>
          <w:t>datu.specialists@ievp.gov.lv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. </w:t>
      </w:r>
      <w:r w:rsidRPr="008F1C6C">
        <w:rPr>
          <w:sz w:val="26"/>
          <w:szCs w:val="26"/>
        </w:rPr>
        <w:t>Plašāka informācija par personas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 </w:t>
      </w:r>
      <w:r w:rsidRPr="008F1C6C">
        <w:rPr>
          <w:sz w:val="26"/>
          <w:szCs w:val="26"/>
        </w:rPr>
        <w:t>datu apstrādi ir pieejama: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  </w:t>
      </w:r>
      <w:hyperlink r:id="rId10" w:history="1">
        <w:r w:rsidRPr="008F1C6C">
          <w:rPr>
            <w:rStyle w:val="Hipersaite"/>
            <w:sz w:val="26"/>
            <w:szCs w:val="26"/>
            <w:shd w:val="clear" w:color="auto" w:fill="FFFFFF"/>
          </w:rPr>
          <w:t>https://www.ievp.gov.lv/lv/datu-aizsardziba</w:t>
        </w:r>
      </w:hyperlink>
      <w:r w:rsidR="0096152F">
        <w:rPr>
          <w:rStyle w:val="Hipersaite"/>
          <w:sz w:val="26"/>
          <w:szCs w:val="26"/>
          <w:shd w:val="clear" w:color="auto" w:fill="FFFFFF"/>
        </w:rPr>
        <w:t>.</w:t>
      </w:r>
    </w:p>
    <w:sectPr w:rsidR="004A38F3" w:rsidSect="00CE4B79">
      <w:type w:val="continuous"/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14B5"/>
    <w:multiLevelType w:val="hybridMultilevel"/>
    <w:tmpl w:val="11BCAF2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86615"/>
    <w:multiLevelType w:val="hybridMultilevel"/>
    <w:tmpl w:val="ED047B22"/>
    <w:lvl w:ilvl="0" w:tplc="0426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0B020CDA"/>
    <w:multiLevelType w:val="multilevel"/>
    <w:tmpl w:val="5CFCC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265C1E"/>
    <w:multiLevelType w:val="hybridMultilevel"/>
    <w:tmpl w:val="AA7CE84C"/>
    <w:lvl w:ilvl="0" w:tplc="A4B66D96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0BFE51AB"/>
    <w:multiLevelType w:val="multilevel"/>
    <w:tmpl w:val="90B6338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9A795B"/>
    <w:multiLevelType w:val="hybridMultilevel"/>
    <w:tmpl w:val="B40838E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4D26654"/>
    <w:multiLevelType w:val="multilevel"/>
    <w:tmpl w:val="18A4D40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075894"/>
    <w:multiLevelType w:val="multilevel"/>
    <w:tmpl w:val="E9D2D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205197"/>
    <w:multiLevelType w:val="multilevel"/>
    <w:tmpl w:val="A02C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CD14B5"/>
    <w:multiLevelType w:val="multilevel"/>
    <w:tmpl w:val="18B6554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10" w15:restartNumberingAfterBreak="0">
    <w:nsid w:val="2DE729C0"/>
    <w:multiLevelType w:val="hybridMultilevel"/>
    <w:tmpl w:val="B248F7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F521C18"/>
    <w:multiLevelType w:val="hybridMultilevel"/>
    <w:tmpl w:val="125A6F9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F03DDA"/>
    <w:multiLevelType w:val="multilevel"/>
    <w:tmpl w:val="0A5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9E29FF"/>
    <w:multiLevelType w:val="hybridMultilevel"/>
    <w:tmpl w:val="9560FD7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1247C"/>
    <w:multiLevelType w:val="hybridMultilevel"/>
    <w:tmpl w:val="D23CEA40"/>
    <w:lvl w:ilvl="0" w:tplc="8A6A91CC">
      <w:start w:val="18"/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40333899"/>
    <w:multiLevelType w:val="multilevel"/>
    <w:tmpl w:val="E69C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7B412F"/>
    <w:multiLevelType w:val="hybridMultilevel"/>
    <w:tmpl w:val="E9C8228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62E0330"/>
    <w:multiLevelType w:val="hybridMultilevel"/>
    <w:tmpl w:val="193A321E"/>
    <w:lvl w:ilvl="0" w:tplc="C7DCD078">
      <w:numFmt w:val="bullet"/>
      <w:lvlText w:val="–"/>
      <w:lvlJc w:val="left"/>
      <w:pPr>
        <w:ind w:left="1069" w:hanging="360"/>
      </w:pPr>
      <w:rPr>
        <w:rFonts w:ascii="Calibri Light" w:eastAsia="Times New Roman" w:hAnsi="Calibri Light" w:cs="Calibri Light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78B7553"/>
    <w:multiLevelType w:val="multilevel"/>
    <w:tmpl w:val="6660E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781194"/>
    <w:multiLevelType w:val="multilevel"/>
    <w:tmpl w:val="FF26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B75572"/>
    <w:multiLevelType w:val="multilevel"/>
    <w:tmpl w:val="64EE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A04B0F"/>
    <w:multiLevelType w:val="multilevel"/>
    <w:tmpl w:val="AB30CF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99497D"/>
    <w:multiLevelType w:val="multilevel"/>
    <w:tmpl w:val="1EC6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7F47C6"/>
    <w:multiLevelType w:val="hybridMultilevel"/>
    <w:tmpl w:val="5B34651C"/>
    <w:lvl w:ilvl="0" w:tplc="042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ECF6A2A"/>
    <w:multiLevelType w:val="multilevel"/>
    <w:tmpl w:val="5B4E4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7279E2"/>
    <w:multiLevelType w:val="multilevel"/>
    <w:tmpl w:val="0FB6F6C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546C1A"/>
    <w:multiLevelType w:val="hybridMultilevel"/>
    <w:tmpl w:val="DE981FC0"/>
    <w:lvl w:ilvl="0" w:tplc="042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243E94"/>
    <w:multiLevelType w:val="hybridMultilevel"/>
    <w:tmpl w:val="CDBA04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43BB0"/>
    <w:multiLevelType w:val="hybridMultilevel"/>
    <w:tmpl w:val="18BC62C6"/>
    <w:lvl w:ilvl="0" w:tplc="042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916E55"/>
    <w:multiLevelType w:val="multilevel"/>
    <w:tmpl w:val="FDE4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FC38A9"/>
    <w:multiLevelType w:val="multilevel"/>
    <w:tmpl w:val="EFD2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E15A37"/>
    <w:multiLevelType w:val="multilevel"/>
    <w:tmpl w:val="40C091D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F8225C"/>
    <w:multiLevelType w:val="hybridMultilevel"/>
    <w:tmpl w:val="9BEC440E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A393471"/>
    <w:multiLevelType w:val="hybridMultilevel"/>
    <w:tmpl w:val="46664DF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D2D6CF1"/>
    <w:multiLevelType w:val="multilevel"/>
    <w:tmpl w:val="57AC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3041920">
    <w:abstractNumId w:val="32"/>
  </w:num>
  <w:num w:numId="2" w16cid:durableId="1751731015">
    <w:abstractNumId w:val="10"/>
  </w:num>
  <w:num w:numId="3" w16cid:durableId="2061008213">
    <w:abstractNumId w:val="14"/>
  </w:num>
  <w:num w:numId="4" w16cid:durableId="409545964">
    <w:abstractNumId w:val="32"/>
  </w:num>
  <w:num w:numId="5" w16cid:durableId="1540776844">
    <w:abstractNumId w:val="10"/>
  </w:num>
  <w:num w:numId="6" w16cid:durableId="1047724500">
    <w:abstractNumId w:val="3"/>
  </w:num>
  <w:num w:numId="7" w16cid:durableId="1996251962">
    <w:abstractNumId w:val="17"/>
  </w:num>
  <w:num w:numId="8" w16cid:durableId="259796912">
    <w:abstractNumId w:val="19"/>
  </w:num>
  <w:num w:numId="9" w16cid:durableId="2088651164">
    <w:abstractNumId w:val="11"/>
  </w:num>
  <w:num w:numId="10" w16cid:durableId="1297177978">
    <w:abstractNumId w:val="13"/>
  </w:num>
  <w:num w:numId="11" w16cid:durableId="689842612">
    <w:abstractNumId w:val="34"/>
  </w:num>
  <w:num w:numId="12" w16cid:durableId="2018383238">
    <w:abstractNumId w:val="29"/>
  </w:num>
  <w:num w:numId="13" w16cid:durableId="1933851060">
    <w:abstractNumId w:val="24"/>
  </w:num>
  <w:num w:numId="14" w16cid:durableId="275791834">
    <w:abstractNumId w:val="32"/>
  </w:num>
  <w:num w:numId="15" w16cid:durableId="1782872488">
    <w:abstractNumId w:val="1"/>
  </w:num>
  <w:num w:numId="16" w16cid:durableId="922448101">
    <w:abstractNumId w:val="9"/>
  </w:num>
  <w:num w:numId="17" w16cid:durableId="1523864129">
    <w:abstractNumId w:val="26"/>
  </w:num>
  <w:num w:numId="18" w16cid:durableId="1458720848">
    <w:abstractNumId w:val="8"/>
  </w:num>
  <w:num w:numId="19" w16cid:durableId="1519390624">
    <w:abstractNumId w:val="15"/>
  </w:num>
  <w:num w:numId="20" w16cid:durableId="2066368939">
    <w:abstractNumId w:val="20"/>
  </w:num>
  <w:num w:numId="21" w16cid:durableId="634523900">
    <w:abstractNumId w:val="31"/>
  </w:num>
  <w:num w:numId="22" w16cid:durableId="378631828">
    <w:abstractNumId w:val="0"/>
  </w:num>
  <w:num w:numId="23" w16cid:durableId="1778793107">
    <w:abstractNumId w:val="33"/>
  </w:num>
  <w:num w:numId="24" w16cid:durableId="2011759319">
    <w:abstractNumId w:val="22"/>
  </w:num>
  <w:num w:numId="25" w16cid:durableId="378748857">
    <w:abstractNumId w:val="21"/>
  </w:num>
  <w:num w:numId="26" w16cid:durableId="1394347850">
    <w:abstractNumId w:val="30"/>
  </w:num>
  <w:num w:numId="27" w16cid:durableId="2038238637">
    <w:abstractNumId w:val="4"/>
  </w:num>
  <w:num w:numId="28" w16cid:durableId="1259632346">
    <w:abstractNumId w:val="23"/>
  </w:num>
  <w:num w:numId="29" w16cid:durableId="2089106215">
    <w:abstractNumId w:val="27"/>
  </w:num>
  <w:num w:numId="30" w16cid:durableId="1841460264">
    <w:abstractNumId w:val="16"/>
  </w:num>
  <w:num w:numId="31" w16cid:durableId="67509070">
    <w:abstractNumId w:val="5"/>
  </w:num>
  <w:num w:numId="32" w16cid:durableId="461462147">
    <w:abstractNumId w:val="2"/>
  </w:num>
  <w:num w:numId="33" w16cid:durableId="1647394349">
    <w:abstractNumId w:val="6"/>
  </w:num>
  <w:num w:numId="34" w16cid:durableId="214584842">
    <w:abstractNumId w:val="18"/>
  </w:num>
  <w:num w:numId="35" w16cid:durableId="1525747316">
    <w:abstractNumId w:val="7"/>
  </w:num>
  <w:num w:numId="36" w16cid:durableId="566111030">
    <w:abstractNumId w:val="12"/>
  </w:num>
  <w:num w:numId="37" w16cid:durableId="567614782">
    <w:abstractNumId w:val="25"/>
  </w:num>
  <w:num w:numId="38" w16cid:durableId="162434172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2DF"/>
    <w:rsid w:val="00012B70"/>
    <w:rsid w:val="000376DE"/>
    <w:rsid w:val="00043F7F"/>
    <w:rsid w:val="00055E2C"/>
    <w:rsid w:val="00056507"/>
    <w:rsid w:val="000631F9"/>
    <w:rsid w:val="000658F6"/>
    <w:rsid w:val="00094DB2"/>
    <w:rsid w:val="000B361B"/>
    <w:rsid w:val="000D3C30"/>
    <w:rsid w:val="000E491D"/>
    <w:rsid w:val="001316E4"/>
    <w:rsid w:val="00140CE9"/>
    <w:rsid w:val="001413E9"/>
    <w:rsid w:val="00163BEE"/>
    <w:rsid w:val="001654AA"/>
    <w:rsid w:val="00182A5A"/>
    <w:rsid w:val="00183956"/>
    <w:rsid w:val="001A4C35"/>
    <w:rsid w:val="001A6217"/>
    <w:rsid w:val="001D10E4"/>
    <w:rsid w:val="001D73B8"/>
    <w:rsid w:val="00204088"/>
    <w:rsid w:val="00226174"/>
    <w:rsid w:val="00234713"/>
    <w:rsid w:val="002623EE"/>
    <w:rsid w:val="002645D8"/>
    <w:rsid w:val="0028573D"/>
    <w:rsid w:val="00287562"/>
    <w:rsid w:val="002943DA"/>
    <w:rsid w:val="00295B5D"/>
    <w:rsid w:val="002C4171"/>
    <w:rsid w:val="002C523B"/>
    <w:rsid w:val="002D3F1C"/>
    <w:rsid w:val="002D41AD"/>
    <w:rsid w:val="00301EAA"/>
    <w:rsid w:val="0030378E"/>
    <w:rsid w:val="003064B6"/>
    <w:rsid w:val="00311BF9"/>
    <w:rsid w:val="003154C4"/>
    <w:rsid w:val="003207BB"/>
    <w:rsid w:val="00352EC5"/>
    <w:rsid w:val="00354EBB"/>
    <w:rsid w:val="003829F0"/>
    <w:rsid w:val="003C499C"/>
    <w:rsid w:val="003C7B16"/>
    <w:rsid w:val="003E5C18"/>
    <w:rsid w:val="0040021D"/>
    <w:rsid w:val="004052B3"/>
    <w:rsid w:val="0041049F"/>
    <w:rsid w:val="00425F82"/>
    <w:rsid w:val="0043415B"/>
    <w:rsid w:val="004412DF"/>
    <w:rsid w:val="004621D9"/>
    <w:rsid w:val="004801D5"/>
    <w:rsid w:val="00491CEE"/>
    <w:rsid w:val="004943AD"/>
    <w:rsid w:val="004A15C0"/>
    <w:rsid w:val="004A38F3"/>
    <w:rsid w:val="004D0ED9"/>
    <w:rsid w:val="004D6628"/>
    <w:rsid w:val="005245B2"/>
    <w:rsid w:val="00563188"/>
    <w:rsid w:val="005E6B55"/>
    <w:rsid w:val="006263D5"/>
    <w:rsid w:val="00642919"/>
    <w:rsid w:val="00681829"/>
    <w:rsid w:val="006A52BD"/>
    <w:rsid w:val="006C1AFA"/>
    <w:rsid w:val="006C53EC"/>
    <w:rsid w:val="00713811"/>
    <w:rsid w:val="00761B92"/>
    <w:rsid w:val="007637D1"/>
    <w:rsid w:val="007919D2"/>
    <w:rsid w:val="007A37C9"/>
    <w:rsid w:val="007E11C1"/>
    <w:rsid w:val="007E5B69"/>
    <w:rsid w:val="007F3995"/>
    <w:rsid w:val="00806E37"/>
    <w:rsid w:val="008172D3"/>
    <w:rsid w:val="00826720"/>
    <w:rsid w:val="008503BA"/>
    <w:rsid w:val="00884F3F"/>
    <w:rsid w:val="00885B7A"/>
    <w:rsid w:val="008917B8"/>
    <w:rsid w:val="0089432E"/>
    <w:rsid w:val="0089465A"/>
    <w:rsid w:val="008B7CD4"/>
    <w:rsid w:val="008D6919"/>
    <w:rsid w:val="008F1C6C"/>
    <w:rsid w:val="008F7831"/>
    <w:rsid w:val="00907EC5"/>
    <w:rsid w:val="00914D81"/>
    <w:rsid w:val="009473B4"/>
    <w:rsid w:val="0096152F"/>
    <w:rsid w:val="00972336"/>
    <w:rsid w:val="00975735"/>
    <w:rsid w:val="00993749"/>
    <w:rsid w:val="00993874"/>
    <w:rsid w:val="009C7FC1"/>
    <w:rsid w:val="009D6020"/>
    <w:rsid w:val="00A31E43"/>
    <w:rsid w:val="00A41876"/>
    <w:rsid w:val="00A45B2C"/>
    <w:rsid w:val="00A83575"/>
    <w:rsid w:val="00AA0E0B"/>
    <w:rsid w:val="00AA4348"/>
    <w:rsid w:val="00AB1D5B"/>
    <w:rsid w:val="00AC4D03"/>
    <w:rsid w:val="00AD2E71"/>
    <w:rsid w:val="00AE07BB"/>
    <w:rsid w:val="00AE718E"/>
    <w:rsid w:val="00AF29F2"/>
    <w:rsid w:val="00AF6CF6"/>
    <w:rsid w:val="00B1624C"/>
    <w:rsid w:val="00B242FC"/>
    <w:rsid w:val="00B45DB3"/>
    <w:rsid w:val="00B629BC"/>
    <w:rsid w:val="00B90191"/>
    <w:rsid w:val="00B93C73"/>
    <w:rsid w:val="00B940DA"/>
    <w:rsid w:val="00BB1140"/>
    <w:rsid w:val="00C34344"/>
    <w:rsid w:val="00C52B69"/>
    <w:rsid w:val="00C75806"/>
    <w:rsid w:val="00C838E3"/>
    <w:rsid w:val="00C87D7C"/>
    <w:rsid w:val="00CA0B83"/>
    <w:rsid w:val="00CA170C"/>
    <w:rsid w:val="00CA287A"/>
    <w:rsid w:val="00CC1C9E"/>
    <w:rsid w:val="00CD2B01"/>
    <w:rsid w:val="00CE49E7"/>
    <w:rsid w:val="00CE4B79"/>
    <w:rsid w:val="00D466E4"/>
    <w:rsid w:val="00D6477B"/>
    <w:rsid w:val="00D771B7"/>
    <w:rsid w:val="00DD110F"/>
    <w:rsid w:val="00DE6205"/>
    <w:rsid w:val="00DE6ED4"/>
    <w:rsid w:val="00E12DDA"/>
    <w:rsid w:val="00E27B82"/>
    <w:rsid w:val="00E44943"/>
    <w:rsid w:val="00E81C98"/>
    <w:rsid w:val="00E911BA"/>
    <w:rsid w:val="00EB3121"/>
    <w:rsid w:val="00EB67EB"/>
    <w:rsid w:val="00F240C9"/>
    <w:rsid w:val="00F307D4"/>
    <w:rsid w:val="00F325B1"/>
    <w:rsid w:val="00F37BB6"/>
    <w:rsid w:val="00F51F8D"/>
    <w:rsid w:val="00F73FA4"/>
    <w:rsid w:val="00F74AC2"/>
    <w:rsid w:val="00FB04AC"/>
    <w:rsid w:val="00FB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676C11"/>
  <w15:docId w15:val="{1DC40041-82F6-4687-9E2F-B1C11A74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43F7F"/>
    <w:rPr>
      <w:rFonts w:ascii="Times New Roman" w:hAnsi="Times New Roman" w:cs="Times New Roman"/>
      <w:sz w:val="28"/>
      <w:szCs w:val="20"/>
    </w:rPr>
  </w:style>
  <w:style w:type="paragraph" w:styleId="Virsraksts2">
    <w:name w:val="heading 2"/>
    <w:basedOn w:val="Parasts"/>
    <w:link w:val="Virsraksts2Rakstz"/>
    <w:uiPriority w:val="9"/>
    <w:qFormat/>
    <w:rsid w:val="004412DF"/>
    <w:pPr>
      <w:spacing w:before="100" w:beforeAutospacing="1" w:after="100" w:afterAutospacing="1"/>
      <w:ind w:firstLine="0"/>
      <w:jc w:val="left"/>
      <w:outlineLvl w:val="1"/>
    </w:pPr>
    <w:rPr>
      <w:b/>
      <w:bCs/>
      <w:sz w:val="36"/>
      <w:szCs w:val="36"/>
      <w:lang w:eastAsia="lv-LV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938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Virsraksts6">
    <w:name w:val="heading 6"/>
    <w:basedOn w:val="Parasts"/>
    <w:next w:val="Parasts"/>
    <w:link w:val="Virsraksts6Rakstz"/>
    <w:qFormat/>
    <w:rsid w:val="000E49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6Rakstz">
    <w:name w:val="Virsraksts 6 Rakstz."/>
    <w:basedOn w:val="Noklusjumarindkopasfonts"/>
    <w:link w:val="Virsraksts6"/>
    <w:rsid w:val="000E491D"/>
    <w:rPr>
      <w:rFonts w:ascii="Times New Roman" w:eastAsia="Times New Roman" w:hAnsi="Times New Roman" w:cs="Times New Roman"/>
      <w:b/>
      <w:bCs/>
    </w:rPr>
  </w:style>
  <w:style w:type="paragraph" w:styleId="Galvene">
    <w:name w:val="header"/>
    <w:basedOn w:val="Parasts"/>
    <w:link w:val="Galv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Kjene">
    <w:name w:val="footer"/>
    <w:basedOn w:val="Parasts"/>
    <w:link w:val="Kj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Pamattekstsaratkpi">
    <w:name w:val="Body Text Indent"/>
    <w:basedOn w:val="Parasts"/>
    <w:link w:val="PamattekstsaratkpiRakstz"/>
    <w:semiHidden/>
    <w:unhideWhenUsed/>
    <w:rsid w:val="000E491D"/>
    <w:pPr>
      <w:spacing w:after="120"/>
      <w:ind w:left="283"/>
    </w:pPr>
    <w:rPr>
      <w:sz w:val="24"/>
      <w:szCs w:val="24"/>
      <w:lang w:val="en-GB"/>
    </w:r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0E491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matteksts2">
    <w:name w:val="Body Text 2"/>
    <w:basedOn w:val="Parasts"/>
    <w:link w:val="Pamatteksts2Rakstz"/>
    <w:unhideWhenUsed/>
    <w:rsid w:val="000E491D"/>
    <w:rPr>
      <w:b/>
      <w:sz w:val="144"/>
      <w:lang w:val="en-US"/>
    </w:rPr>
  </w:style>
  <w:style w:type="character" w:customStyle="1" w:styleId="Pamatteksts2Rakstz">
    <w:name w:val="Pamatteksts 2 Rakstz."/>
    <w:basedOn w:val="Noklusjumarindkopasfonts"/>
    <w:link w:val="Pamatteksts2"/>
    <w:rsid w:val="000E491D"/>
    <w:rPr>
      <w:rFonts w:ascii="Times New Roman" w:eastAsia="Times New Roman" w:hAnsi="Times New Roman" w:cs="Times New Roman"/>
      <w:b/>
      <w:sz w:val="144"/>
      <w:szCs w:val="20"/>
      <w:lang w:val="en-US"/>
    </w:rPr>
  </w:style>
  <w:style w:type="paragraph" w:styleId="Pamatteksts3">
    <w:name w:val="Body Text 3"/>
    <w:basedOn w:val="Parasts"/>
    <w:link w:val="Pamatteksts3Rakstz"/>
    <w:unhideWhenUsed/>
    <w:rsid w:val="000E491D"/>
    <w:pPr>
      <w:spacing w:after="120"/>
    </w:pPr>
    <w:rPr>
      <w:sz w:val="16"/>
      <w:szCs w:val="16"/>
      <w:lang w:val="en-GB"/>
    </w:rPr>
  </w:style>
  <w:style w:type="character" w:customStyle="1" w:styleId="Pamatteksts3Rakstz">
    <w:name w:val="Pamatteksts 3 Rakstz."/>
    <w:basedOn w:val="Noklusjumarindkopasfonts"/>
    <w:link w:val="Pamatteksts3"/>
    <w:rsid w:val="000E491D"/>
    <w:rPr>
      <w:rFonts w:ascii="Times New Roman" w:eastAsia="Times New Roman" w:hAnsi="Times New Roman" w:cs="Times New Roman"/>
      <w:sz w:val="16"/>
      <w:szCs w:val="16"/>
      <w:lang w:val="en-GB"/>
    </w:rPr>
  </w:style>
  <w:style w:type="character" w:styleId="Hipersaite">
    <w:name w:val="Hyperlink"/>
    <w:basedOn w:val="Noklusjumarindkopasfonts"/>
    <w:rsid w:val="000E491D"/>
    <w:rPr>
      <w:color w:val="0000FF"/>
      <w:u w:val="single"/>
    </w:rPr>
  </w:style>
  <w:style w:type="character" w:styleId="Izteiksmgs">
    <w:name w:val="Strong"/>
    <w:basedOn w:val="Noklusjumarindkopasfonts"/>
    <w:uiPriority w:val="22"/>
    <w:qFormat/>
    <w:rsid w:val="000E491D"/>
    <w:rPr>
      <w:b/>
      <w:bCs/>
    </w:rPr>
  </w:style>
  <w:style w:type="paragraph" w:styleId="Dokumentakarte">
    <w:name w:val="Document Map"/>
    <w:basedOn w:val="Parasts"/>
    <w:link w:val="Dokumentakarte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DokumentakarteRakstz">
    <w:name w:val="Dokumenta karte Rakstz."/>
    <w:basedOn w:val="Noklusjumarindkopasfonts"/>
    <w:link w:val="Dokumentakarte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Vienkrsteksts">
    <w:name w:val="Plain Text"/>
    <w:basedOn w:val="Parasts"/>
    <w:link w:val="VienkrstekstsRakstz"/>
    <w:uiPriority w:val="99"/>
    <w:unhideWhenUsed/>
    <w:rsid w:val="000E491D"/>
    <w:rPr>
      <w:rFonts w:eastAsia="Calibri"/>
      <w:szCs w:val="21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0E491D"/>
    <w:rPr>
      <w:rFonts w:ascii="Times New Roman" w:eastAsia="Calibri" w:hAnsi="Times New Roman" w:cs="Times New Roman"/>
      <w:sz w:val="28"/>
      <w:szCs w:val="21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0E491D"/>
    <w:pPr>
      <w:ind w:left="720"/>
      <w:contextualSpacing/>
    </w:pPr>
  </w:style>
  <w:style w:type="character" w:customStyle="1" w:styleId="apple-converted-space">
    <w:name w:val="apple-converted-space"/>
    <w:basedOn w:val="Noklusjumarindkopasfonts"/>
    <w:rsid w:val="004412DF"/>
  </w:style>
  <w:style w:type="paragraph" w:customStyle="1" w:styleId="tv213">
    <w:name w:val="tv213"/>
    <w:basedOn w:val="Parasts"/>
    <w:rsid w:val="004412DF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styleId="Izclums">
    <w:name w:val="Emphasis"/>
    <w:basedOn w:val="Noklusjumarindkopasfonts"/>
    <w:uiPriority w:val="20"/>
    <w:qFormat/>
    <w:rsid w:val="004412DF"/>
    <w:rPr>
      <w:i/>
      <w:iCs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4412DF"/>
    <w:rPr>
      <w:rFonts w:ascii="Times New Roman" w:hAnsi="Times New Roman" w:cs="Times New Roman"/>
      <w:b/>
      <w:bCs/>
      <w:sz w:val="36"/>
      <w:szCs w:val="36"/>
      <w:lang w:eastAsia="lv-LV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914D81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914D81"/>
    <w:rPr>
      <w:rFonts w:ascii="Times New Roman" w:hAnsi="Times New Roman" w:cs="Times New Roman"/>
      <w:sz w:val="28"/>
      <w:szCs w:val="20"/>
    </w:rPr>
  </w:style>
  <w:style w:type="paragraph" w:styleId="Paraststmeklis">
    <w:name w:val="Normal (Web)"/>
    <w:basedOn w:val="Parasts"/>
    <w:uiPriority w:val="99"/>
    <w:semiHidden/>
    <w:unhideWhenUsed/>
    <w:rsid w:val="000D3C30"/>
    <w:pPr>
      <w:spacing w:before="100" w:beforeAutospacing="1" w:after="100" w:afterAutospacing="1"/>
      <w:ind w:firstLine="0"/>
      <w:jc w:val="left"/>
    </w:pPr>
    <w:rPr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B9019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90191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90191"/>
    <w:rPr>
      <w:rFonts w:ascii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9019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90191"/>
    <w:rPr>
      <w:rFonts w:ascii="Times New Roman" w:hAnsi="Times New Roman" w:cs="Times New Roman"/>
      <w:b/>
      <w:bCs/>
      <w:sz w:val="20"/>
      <w:szCs w:val="20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93874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45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0899">
          <w:marLeft w:val="0"/>
          <w:marRight w:val="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2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2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ievp.gov.lv" TargetMode="External"/><Relationship Id="rId3" Type="http://schemas.openxmlformats.org/officeDocument/2006/relationships/styles" Target="styles.xml"/><Relationship Id="rId7" Type="http://schemas.openxmlformats.org/officeDocument/2006/relationships/hyperlink" Target="mailto:pasts@ievp.gov.lv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ievp.gov.lv/lv/datu-aizsardzib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tu.specialists@ievp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A7CC9-815C-4533-8332-0CD6094D4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2349</Words>
  <Characters>1339</Characters>
  <Application>Microsoft Office Word</Application>
  <DocSecurity>0</DocSecurity>
  <Lines>11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 Logocka</dc:creator>
  <cp:lastModifiedBy>Aija Rundvalde</cp:lastModifiedBy>
  <cp:revision>2</cp:revision>
  <cp:lastPrinted>2017-06-07T08:04:00Z</cp:lastPrinted>
  <dcterms:created xsi:type="dcterms:W3CDTF">2026-10-26T13:45:00Z</dcterms:created>
  <dcterms:modified xsi:type="dcterms:W3CDTF">2026-10-26T13:45:00Z</dcterms:modified>
</cp:coreProperties>
</file>