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D8F9" w14:textId="26C00526" w:rsidR="00BC7917" w:rsidRPr="00EA67F8" w:rsidRDefault="00000000" w:rsidP="00EA67F8">
      <w:pPr>
        <w:jc w:val="center"/>
      </w:pPr>
      <w:bookmarkStart w:id="0" w:name="_Hlk211332467"/>
      <w:r w:rsidRPr="00EA67F8">
        <w:t xml:space="preserve">Olaines novada atklātais </w:t>
      </w:r>
      <w:r w:rsidR="00601BE6">
        <w:t>veterānu</w:t>
      </w:r>
      <w:r w:rsidRPr="00EA67F8">
        <w:t xml:space="preserve"> hokeja turnīrs</w:t>
      </w:r>
    </w:p>
    <w:p w14:paraId="3BD8C357" w14:textId="358E35C6" w:rsidR="00BC7917" w:rsidRPr="0020049E" w:rsidRDefault="00000000" w:rsidP="00EA67F8">
      <w:pPr>
        <w:jc w:val="center"/>
        <w:rPr>
          <w:b/>
          <w:bCs/>
        </w:rPr>
      </w:pPr>
      <w:r w:rsidRPr="0020049E">
        <w:rPr>
          <w:b/>
          <w:bCs/>
        </w:rPr>
        <w:t>„OLAINES SPORTA CENTRA KAUSS 202</w:t>
      </w:r>
      <w:r w:rsidR="0020049E">
        <w:rPr>
          <w:b/>
          <w:bCs/>
        </w:rPr>
        <w:t>5</w:t>
      </w:r>
      <w:r w:rsidRPr="0020049E">
        <w:rPr>
          <w:b/>
          <w:bCs/>
        </w:rPr>
        <w:t>/202</w:t>
      </w:r>
      <w:r w:rsidR="0020049E">
        <w:rPr>
          <w:b/>
          <w:bCs/>
        </w:rPr>
        <w:t>6</w:t>
      </w:r>
      <w:r w:rsidRPr="0020049E">
        <w:rPr>
          <w:b/>
          <w:bCs/>
        </w:rPr>
        <w:t>”</w:t>
      </w:r>
    </w:p>
    <w:p w14:paraId="05CAB641" w14:textId="77777777" w:rsidR="00BC7917" w:rsidRPr="00EA67F8" w:rsidRDefault="00000000" w:rsidP="00EA67F8">
      <w:pPr>
        <w:jc w:val="center"/>
      </w:pPr>
      <w:r w:rsidRPr="00EA67F8">
        <w:t>NOLIKUMS</w:t>
      </w:r>
    </w:p>
    <w:p w14:paraId="4CBE8054" w14:textId="77777777" w:rsidR="00BC7917" w:rsidRPr="00EA67F8" w:rsidRDefault="00BC7917" w:rsidP="00EA67F8"/>
    <w:p w14:paraId="434DF081" w14:textId="77777777" w:rsidR="00BC7917" w:rsidRPr="003D72F9" w:rsidRDefault="00000000" w:rsidP="00EA67F8">
      <w:pPr>
        <w:pStyle w:val="ListParagraph"/>
        <w:numPr>
          <w:ilvl w:val="0"/>
          <w:numId w:val="3"/>
        </w:numPr>
        <w:rPr>
          <w:b/>
          <w:bCs/>
        </w:rPr>
      </w:pPr>
      <w:r w:rsidRPr="003D72F9">
        <w:rPr>
          <w:b/>
          <w:bCs/>
        </w:rPr>
        <w:t>MĒRĶIS UN UZDEVUMI</w:t>
      </w:r>
    </w:p>
    <w:p w14:paraId="20106479" w14:textId="588E46D3" w:rsidR="00BC7917" w:rsidRPr="00EA67F8" w:rsidRDefault="00000000" w:rsidP="00EA67F8">
      <w:pPr>
        <w:pStyle w:val="ListParagraph"/>
        <w:numPr>
          <w:ilvl w:val="1"/>
          <w:numId w:val="3"/>
        </w:numPr>
      </w:pPr>
      <w:r w:rsidRPr="00EA67F8">
        <w:t>Popularizēt un attīstīt hokeja spēli</w:t>
      </w:r>
      <w:r w:rsidR="002504AA">
        <w:t xml:space="preserve"> un kultūru</w:t>
      </w:r>
      <w:r w:rsidRPr="00EA67F8">
        <w:t xml:space="preserve"> Olaines novadā.</w:t>
      </w:r>
    </w:p>
    <w:p w14:paraId="2FEB471B" w14:textId="4C0FC40D" w:rsidR="00BC7917" w:rsidRPr="00EA67F8" w:rsidRDefault="00000000" w:rsidP="00EA67F8">
      <w:pPr>
        <w:pStyle w:val="ListParagraph"/>
        <w:numPr>
          <w:ilvl w:val="1"/>
          <w:numId w:val="3"/>
        </w:numPr>
      </w:pPr>
      <w:r w:rsidRPr="00EA67F8">
        <w:t>Veicināt un popularizēt veselīga dzīves veida un saturīga brīvā laika pavadīšanas veida nozīmi.</w:t>
      </w:r>
    </w:p>
    <w:p w14:paraId="7013A5C8" w14:textId="673BF2BC" w:rsidR="00BC7917" w:rsidRPr="00EA67F8" w:rsidRDefault="00000000" w:rsidP="00EA67F8">
      <w:pPr>
        <w:pStyle w:val="ListParagraph"/>
        <w:numPr>
          <w:ilvl w:val="1"/>
          <w:numId w:val="3"/>
        </w:numPr>
      </w:pPr>
      <w:r w:rsidRPr="00EA67F8">
        <w:t>Noskaidrot 202</w:t>
      </w:r>
      <w:r w:rsidR="0020049E">
        <w:t>5</w:t>
      </w:r>
      <w:r w:rsidRPr="00EA67F8">
        <w:t>./202</w:t>
      </w:r>
      <w:r w:rsidR="0020049E">
        <w:t>6</w:t>
      </w:r>
      <w:r w:rsidRPr="00EA67F8">
        <w:t>. gada turnīra uzvarētājus.</w:t>
      </w:r>
    </w:p>
    <w:p w14:paraId="3CCBD4BB" w14:textId="77777777" w:rsidR="00BC7917" w:rsidRPr="00EA67F8" w:rsidRDefault="00BC7917" w:rsidP="00EA67F8"/>
    <w:p w14:paraId="72ACD323" w14:textId="77777777" w:rsidR="00BC7917" w:rsidRPr="003D72F9" w:rsidRDefault="00000000" w:rsidP="00EA67F8">
      <w:pPr>
        <w:pStyle w:val="ListParagraph"/>
        <w:numPr>
          <w:ilvl w:val="0"/>
          <w:numId w:val="3"/>
        </w:numPr>
        <w:rPr>
          <w:b/>
          <w:bCs/>
        </w:rPr>
      </w:pPr>
      <w:r w:rsidRPr="003D72F9">
        <w:rPr>
          <w:b/>
          <w:bCs/>
        </w:rPr>
        <w:t>VADĪBA</w:t>
      </w:r>
    </w:p>
    <w:p w14:paraId="6B2CD14F" w14:textId="24F333C8" w:rsidR="00BC7917" w:rsidRPr="00EA67F8" w:rsidRDefault="00000000" w:rsidP="00EA67F8">
      <w:pPr>
        <w:pStyle w:val="ListParagraph"/>
        <w:numPr>
          <w:ilvl w:val="1"/>
          <w:numId w:val="3"/>
        </w:numPr>
      </w:pPr>
      <w:r w:rsidRPr="00EA67F8">
        <w:t xml:space="preserve">Turnīru organizē Olaines Sporta centrs.    </w:t>
      </w:r>
    </w:p>
    <w:p w14:paraId="3166BD9C" w14:textId="313E9619" w:rsidR="00BC7917" w:rsidRPr="00EA67F8" w:rsidRDefault="00000000" w:rsidP="00EA67F8">
      <w:pPr>
        <w:pStyle w:val="ListParagraph"/>
        <w:numPr>
          <w:ilvl w:val="1"/>
          <w:numId w:val="3"/>
        </w:numPr>
      </w:pPr>
      <w:r w:rsidRPr="00EA67F8">
        <w:t>Galvenais sacensību tiesnesis: Emīls Balodis (T.26481922).</w:t>
      </w:r>
    </w:p>
    <w:p w14:paraId="4D84D187" w14:textId="77777777" w:rsidR="00BC7917" w:rsidRPr="00EA67F8" w:rsidRDefault="00BC7917" w:rsidP="00EA67F8"/>
    <w:p w14:paraId="7B67094C" w14:textId="77777777" w:rsidR="00BC7917" w:rsidRPr="003D72F9" w:rsidRDefault="00000000" w:rsidP="00EA67F8">
      <w:pPr>
        <w:pStyle w:val="ListParagraph"/>
        <w:numPr>
          <w:ilvl w:val="0"/>
          <w:numId w:val="3"/>
        </w:numPr>
        <w:rPr>
          <w:b/>
          <w:bCs/>
        </w:rPr>
      </w:pPr>
      <w:r w:rsidRPr="003D72F9">
        <w:rPr>
          <w:b/>
          <w:bCs/>
        </w:rPr>
        <w:t>LAIKS UN VIETA</w:t>
      </w:r>
    </w:p>
    <w:p w14:paraId="3ADC9FF9" w14:textId="292DFAB9" w:rsidR="00BC7917" w:rsidRPr="00EA67F8" w:rsidRDefault="00000000" w:rsidP="00EA67F8">
      <w:pPr>
        <w:pStyle w:val="ListParagraph"/>
        <w:numPr>
          <w:ilvl w:val="1"/>
          <w:numId w:val="3"/>
        </w:numPr>
      </w:pPr>
      <w:r w:rsidRPr="00EA67F8">
        <w:t xml:space="preserve">Turnīrs norisināsies laika posmā no </w:t>
      </w:r>
      <w:r w:rsidR="002504AA">
        <w:t xml:space="preserve">27. oktobra </w:t>
      </w:r>
      <w:r w:rsidRPr="00EA67F8">
        <w:t>līdz aprīlim (atkarībā no pieteikto komandu skaita un izspēles kārtības).</w:t>
      </w:r>
    </w:p>
    <w:p w14:paraId="3CF1D492" w14:textId="580761CC" w:rsidR="00BC7917" w:rsidRPr="00EA67F8" w:rsidRDefault="00000000" w:rsidP="00EA67F8">
      <w:pPr>
        <w:pStyle w:val="ListParagraph"/>
        <w:numPr>
          <w:ilvl w:val="1"/>
          <w:numId w:val="3"/>
        </w:numPr>
      </w:pPr>
      <w:r w:rsidRPr="00EA67F8">
        <w:t xml:space="preserve">Turnīrs norisināsies Olaines slidotavā, Kūdras ielā 5, Olainē no darba brīvajā laikā </w:t>
      </w:r>
      <w:r w:rsidR="003070DC">
        <w:t>trešdienās</w:t>
      </w:r>
      <w:r w:rsidRPr="00EA67F8">
        <w:t xml:space="preserve"> no pulksten 20:15 – 22:30, spēles var tikt aizvadītas arī </w:t>
      </w:r>
      <w:r w:rsidR="00904121">
        <w:t>citās dienās (galvenokārt piektdienās, bet ar izņēmumiem, skat. 5.5. punktu)</w:t>
      </w:r>
      <w:r w:rsidRPr="00EA67F8">
        <w:t xml:space="preserve"> no pulksten 19:00</w:t>
      </w:r>
      <w:r w:rsidR="002504AA">
        <w:t xml:space="preserve"> (Atceltās, pārceltās un izslēgšanas spēles)</w:t>
      </w:r>
    </w:p>
    <w:p w14:paraId="2474B8F6" w14:textId="77777777" w:rsidR="00BC7917" w:rsidRPr="00EA67F8" w:rsidRDefault="00BC7917" w:rsidP="00EA67F8"/>
    <w:p w14:paraId="2CE879A1" w14:textId="77777777" w:rsidR="00BC7917" w:rsidRPr="003D72F9" w:rsidRDefault="00000000" w:rsidP="00EA67F8">
      <w:pPr>
        <w:pStyle w:val="ListParagraph"/>
        <w:numPr>
          <w:ilvl w:val="0"/>
          <w:numId w:val="3"/>
        </w:numPr>
        <w:rPr>
          <w:b/>
          <w:bCs/>
        </w:rPr>
      </w:pPr>
      <w:r w:rsidRPr="003D72F9">
        <w:rPr>
          <w:b/>
          <w:bCs/>
        </w:rPr>
        <w:t>DALĪBNIEKI</w:t>
      </w:r>
    </w:p>
    <w:p w14:paraId="212F6C47" w14:textId="77777777" w:rsidR="003070DC" w:rsidRDefault="003070DC" w:rsidP="003070DC">
      <w:pPr>
        <w:pStyle w:val="ListParagraph"/>
        <w:numPr>
          <w:ilvl w:val="1"/>
          <w:numId w:val="3"/>
        </w:numPr>
      </w:pPr>
      <w:r>
        <w:t>Turnīrā var piedalīties komandas, kuras vēlas un garantē ievērot čempionāta Nolikumu, ir iesniegušas pieteikumu (skat. 1. Pielikumu).</w:t>
      </w:r>
    </w:p>
    <w:p w14:paraId="3359B570" w14:textId="77777777" w:rsidR="003070DC" w:rsidRDefault="003070DC" w:rsidP="003070DC">
      <w:pPr>
        <w:pStyle w:val="ListParagraph"/>
        <w:numPr>
          <w:ilvl w:val="1"/>
          <w:numId w:val="3"/>
        </w:numPr>
      </w:pPr>
      <w:r>
        <w:t xml:space="preserve">Turnīrā drīkst piedalīties personas, kuras nav jaunākas par 45 gadiem ar izņēmumiem (viens spēlētājs 40+, divi spēlētāji 43+). Vārtsargi drīkst spēlēt no 35 gadiem. </w:t>
      </w:r>
    </w:p>
    <w:p w14:paraId="6FCABD30" w14:textId="6B0BFF80" w:rsidR="003070DC" w:rsidRDefault="003070DC" w:rsidP="003070DC">
      <w:pPr>
        <w:pStyle w:val="ListParagraph"/>
        <w:numPr>
          <w:ilvl w:val="1"/>
          <w:numId w:val="3"/>
        </w:numPr>
      </w:pPr>
      <w:r>
        <w:t xml:space="preserve">Turnīrā nedrīkst piedalīties laukuma spēlētāji un vārtsargi, kuriem pašlaik ir spēkā vai pēdējos 5 gadus ir bijis līgums ar profesionālu hokeja klubu. </w:t>
      </w:r>
    </w:p>
    <w:p w14:paraId="001499E9" w14:textId="320744D9" w:rsidR="00BC7917" w:rsidRPr="00EA67F8" w:rsidRDefault="00000000" w:rsidP="00EA67F8">
      <w:pPr>
        <w:pStyle w:val="ListParagraph"/>
        <w:numPr>
          <w:ilvl w:val="1"/>
          <w:numId w:val="3"/>
        </w:numPr>
      </w:pPr>
      <w:r w:rsidRPr="00EA67F8">
        <w:t>Vārtsargiem atļauts spēlēt vairākās komandās</w:t>
      </w:r>
      <w:r w:rsidR="00730CF9">
        <w:t xml:space="preserve">. </w:t>
      </w:r>
      <w:r w:rsidRPr="00EA67F8">
        <w:t>Nosakot turnīra labāko vārtsargu tiks ņemtas vērā aizvadī</w:t>
      </w:r>
      <w:r w:rsidR="00730CF9">
        <w:t>to</w:t>
      </w:r>
      <w:r w:rsidRPr="00EA67F8">
        <w:t xml:space="preserve"> spē</w:t>
      </w:r>
      <w:r w:rsidR="00730CF9">
        <w:t>ļu skaits un ielaistie vārti</w:t>
      </w:r>
      <w:r w:rsidRPr="00EA67F8">
        <w:t xml:space="preserve">. </w:t>
      </w:r>
      <w:r w:rsidR="00BF2659">
        <w:t>K</w:t>
      </w:r>
      <w:r w:rsidR="00BF2659" w:rsidRPr="00BF2659">
        <w:t>omandas sastāvā</w:t>
      </w:r>
      <w:r w:rsidR="0020049E">
        <w:t xml:space="preserve"> sezonas sākumā</w:t>
      </w:r>
      <w:r w:rsidR="00BF2659" w:rsidRPr="00BF2659">
        <w:t xml:space="preserve"> jābūt pieteiktiem vismaz 2 (diviem) vārtsargiem.</w:t>
      </w:r>
    </w:p>
    <w:p w14:paraId="31613824" w14:textId="7E70D59A" w:rsidR="00BC7917" w:rsidRPr="00EA67F8" w:rsidRDefault="00000000" w:rsidP="00EA67F8">
      <w:pPr>
        <w:pStyle w:val="ListParagraph"/>
        <w:numPr>
          <w:ilvl w:val="1"/>
          <w:numId w:val="3"/>
        </w:numPr>
      </w:pPr>
      <w:r w:rsidRPr="00EA67F8">
        <w:t>Turnīram pieteiktie vārtsargi drīkst tikt pieteikti arī kā laukuma spēlētāji kādā no komandām.</w:t>
      </w:r>
    </w:p>
    <w:p w14:paraId="79B39544" w14:textId="44BAE1F2" w:rsidR="00BC7917" w:rsidRPr="00EA67F8" w:rsidRDefault="00000000" w:rsidP="00EA67F8">
      <w:pPr>
        <w:pStyle w:val="ListParagraph"/>
        <w:numPr>
          <w:ilvl w:val="1"/>
          <w:numId w:val="3"/>
        </w:numPr>
      </w:pPr>
      <w:r w:rsidRPr="00EA67F8">
        <w:t>Katras komandas vai konkrētu spēlētāju dalību čempionātā atļauj vai aizliedz turnīra organizētāji, izskaidrojot komandas/-u vadībai spēlētāja/-u apstiprināšanas vai noraidīšanas iemeslus.</w:t>
      </w:r>
      <w:r w:rsidR="0020049E">
        <w:t xml:space="preserve"> Strīdu gadījumā lēmumu pieņem tiesnešu komisija.</w:t>
      </w:r>
    </w:p>
    <w:p w14:paraId="79725786" w14:textId="06CBC1F5" w:rsidR="00BC7917" w:rsidRPr="00EA67F8" w:rsidRDefault="00000000" w:rsidP="00EA67F8">
      <w:pPr>
        <w:pStyle w:val="ListParagraph"/>
        <w:numPr>
          <w:ilvl w:val="1"/>
          <w:numId w:val="3"/>
        </w:numPr>
      </w:pPr>
      <w:r w:rsidRPr="00EA67F8">
        <w:t>Katrs laukuma spēlētājs drīkst spēlēt tikai vienā komandā, pāriet no komandas uz komandu spēlētājam ir ļauts tikai un vienīgi pēc savstarpējas vienošanās starp komandām ne vēlāk kā līdz pirmā apļa beigām.</w:t>
      </w:r>
    </w:p>
    <w:p w14:paraId="32949968" w14:textId="4FA4CFA0" w:rsidR="00BC7917" w:rsidRPr="00EA67F8" w:rsidRDefault="00000000" w:rsidP="00EA67F8">
      <w:pPr>
        <w:pStyle w:val="ListParagraph"/>
        <w:numPr>
          <w:ilvl w:val="1"/>
          <w:numId w:val="3"/>
        </w:numPr>
      </w:pPr>
      <w:bookmarkStart w:id="1" w:name="_1fob9te" w:colFirst="0" w:colLast="0"/>
      <w:bookmarkEnd w:id="1"/>
      <w:r w:rsidRPr="00EA67F8">
        <w:t>Par spēlētāju veselības stāvokli turnīra spēlēs ir atbildīgi paši spēlētāji, apstiprinot to ar parakstu pieteikumā</w:t>
      </w:r>
      <w:r w:rsidR="003070DC">
        <w:t xml:space="preserve">. </w:t>
      </w:r>
      <w:r w:rsidR="00904121" w:rsidRPr="00904121">
        <w:t>Katrs sacensību dalībnieks</w:t>
      </w:r>
      <w:r w:rsidR="00904121">
        <w:t>, izejot laukumā uz spēli,</w:t>
      </w:r>
      <w:r w:rsidR="00904121" w:rsidRPr="00904121">
        <w:t xml:space="preserve"> pilnībā uzņemas atbildību par savu veselības stāvokli un gatavību piedalīties sacensībās, kā arī ir iepazinies ar nolikumu.</w:t>
      </w:r>
      <w:r w:rsidR="00904121">
        <w:t xml:space="preserve"> </w:t>
      </w:r>
    </w:p>
    <w:p w14:paraId="09CDE9A6" w14:textId="65487AC5" w:rsidR="00BC7917" w:rsidRPr="00EA67F8" w:rsidRDefault="00730CF9" w:rsidP="00730CF9">
      <w:pPr>
        <w:pStyle w:val="ListParagraph"/>
        <w:ind w:left="709" w:hanging="425"/>
      </w:pPr>
      <w:r>
        <w:t xml:space="preserve"> 4.10.</w:t>
      </w:r>
      <w:r w:rsidRPr="00EA67F8">
        <w:t xml:space="preserve">Izdarīt izmaiņas, atsaukt un pieteikt spēlētājus iespējams līdz pirmā apļa beigām un pirms otrā apļa sākuma. </w:t>
      </w:r>
    </w:p>
    <w:p w14:paraId="3B8947FE" w14:textId="06B8BD69" w:rsidR="00BC7917" w:rsidRPr="00EA67F8" w:rsidRDefault="00730CF9" w:rsidP="00730CF9">
      <w:pPr>
        <w:pStyle w:val="ListParagraph"/>
        <w:ind w:left="709" w:hanging="425"/>
      </w:pPr>
      <w:r>
        <w:t>4.11.</w:t>
      </w:r>
      <w:r w:rsidRPr="00EA67F8">
        <w:t xml:space="preserve">Komandās visiem spēlētājiem ir jābūt vienādos formas kreklos, tiem jābūt numurētiem. Ja kāds spēlētājs vai spēlētāji ir bez komandas krekliem, tad, abām komandām vienojoties, var spēlēt ar citu kreklu, kurš nav vienādā krāsā ar pretinieku krekla krāsu un ir numurēts. </w:t>
      </w:r>
    </w:p>
    <w:p w14:paraId="1C9BA814" w14:textId="4D40E669" w:rsidR="00BC7917" w:rsidRPr="00EA67F8" w:rsidRDefault="00730CF9" w:rsidP="00730CF9">
      <w:pPr>
        <w:pStyle w:val="ListParagraph"/>
        <w:ind w:left="709" w:hanging="425"/>
      </w:pPr>
      <w:bookmarkStart w:id="2" w:name="_3znysh7" w:colFirst="0" w:colLast="0"/>
      <w:bookmarkEnd w:id="2"/>
      <w:r>
        <w:t>4.12.</w:t>
      </w:r>
      <w:r w:rsidRPr="00EA67F8">
        <w:t>Spēles laikā uz laukuma vienas komandas sastāvā drīkst atrasties 4 laukuma spēlētāji un vārtsargs.</w:t>
      </w:r>
    </w:p>
    <w:p w14:paraId="1A8BC1B6" w14:textId="1E600B75" w:rsidR="00BC7917" w:rsidRPr="00EA67F8" w:rsidRDefault="00730CF9" w:rsidP="00730CF9">
      <w:pPr>
        <w:pStyle w:val="ListParagraph"/>
        <w:ind w:left="709" w:hanging="425"/>
      </w:pPr>
      <w:r>
        <w:lastRenderedPageBreak/>
        <w:t>4.13.</w:t>
      </w:r>
      <w:r w:rsidRPr="00EA67F8">
        <w:t>Izslēgšanas spēlēs drīkst spēlēt tikai pieteiktie spēlētāji un viņiem ir jābūt aizvadītām vismaz trīs spēlēm.</w:t>
      </w:r>
    </w:p>
    <w:p w14:paraId="7E9330AA" w14:textId="77777777" w:rsidR="00BC7917" w:rsidRPr="00EA67F8" w:rsidRDefault="00BC7917" w:rsidP="00EA67F8"/>
    <w:p w14:paraId="6FBEE9E2" w14:textId="655877BA" w:rsidR="00BC7917" w:rsidRPr="003D72F9" w:rsidRDefault="00000000" w:rsidP="00EA67F8">
      <w:pPr>
        <w:pStyle w:val="ListParagraph"/>
        <w:numPr>
          <w:ilvl w:val="0"/>
          <w:numId w:val="3"/>
        </w:numPr>
        <w:rPr>
          <w:b/>
          <w:bCs/>
        </w:rPr>
      </w:pPr>
      <w:r w:rsidRPr="003D72F9">
        <w:rPr>
          <w:b/>
          <w:bCs/>
        </w:rPr>
        <w:t>SPĒĻU RĪKOŠANAS KĀRTĪBA</w:t>
      </w:r>
    </w:p>
    <w:p w14:paraId="0A1F7452" w14:textId="1BA38D5A" w:rsidR="00BC7917" w:rsidRPr="00EA67F8" w:rsidRDefault="00000000" w:rsidP="00EA67F8">
      <w:pPr>
        <w:pStyle w:val="ListParagraph"/>
        <w:numPr>
          <w:ilvl w:val="1"/>
          <w:numId w:val="3"/>
        </w:numPr>
      </w:pPr>
      <w:r w:rsidRPr="00EA67F8">
        <w:t>Čempionāta spēles notiek saskaņā ar Starptautiskās Ledus Hokeja Federācijas (IIHF) un šī nolikuma noteikumiem .</w:t>
      </w:r>
    </w:p>
    <w:p w14:paraId="73BE32F2" w14:textId="6F919DFC" w:rsidR="00BC7917" w:rsidRPr="00EA67F8" w:rsidRDefault="00000000" w:rsidP="00EA67F8">
      <w:pPr>
        <w:pStyle w:val="ListParagraph"/>
        <w:numPr>
          <w:ilvl w:val="1"/>
          <w:numId w:val="3"/>
        </w:numPr>
      </w:pPr>
      <w:r w:rsidRPr="00EA67F8">
        <w:t xml:space="preserve">Olaines novada atklātais </w:t>
      </w:r>
      <w:r w:rsidR="003070DC">
        <w:t>veterānu</w:t>
      </w:r>
      <w:r w:rsidRPr="00EA67F8">
        <w:t xml:space="preserve"> hokeja turnīrs </w:t>
      </w:r>
      <w:r w:rsidR="0020049E">
        <w:t xml:space="preserve">“Olaines Sporta centra kauss” </w:t>
      </w:r>
      <w:r w:rsidRPr="00EA67F8">
        <w:t>notiek 2 (divos) posmos:</w:t>
      </w:r>
    </w:p>
    <w:p w14:paraId="62B560DA" w14:textId="08142F26" w:rsidR="00BC7917" w:rsidRPr="00EA67F8" w:rsidRDefault="00000000" w:rsidP="00730CF9">
      <w:pPr>
        <w:pStyle w:val="ListParagraph"/>
        <w:numPr>
          <w:ilvl w:val="2"/>
          <w:numId w:val="3"/>
        </w:numPr>
      </w:pPr>
      <w:r w:rsidRPr="00EA67F8">
        <w:t xml:space="preserve">Pirmajā posmā komanda katra ar katru sacenšas pēc apļa sistēmas (2.apļi). </w:t>
      </w:r>
    </w:p>
    <w:p w14:paraId="63517D9C" w14:textId="26AD3971" w:rsidR="00BC7917" w:rsidRPr="00EA67F8" w:rsidRDefault="00000000" w:rsidP="00730CF9">
      <w:pPr>
        <w:pStyle w:val="ListParagraph"/>
        <w:numPr>
          <w:ilvl w:val="2"/>
          <w:numId w:val="3"/>
        </w:numPr>
      </w:pPr>
      <w:r w:rsidRPr="00EA67F8">
        <w:t xml:space="preserve">Otrajā posmā notiek izslēgšanas turnīrs un fināls. Izslēgšanas turnīrs un fināls, kā arī spēle par 3. vietu notiek līdz 2 uzvarām. </w:t>
      </w:r>
      <w:r w:rsidR="00730CF9">
        <w:t>Komandas, kuras ieguvušas p</w:t>
      </w:r>
      <w:r w:rsidRPr="00EA67F8">
        <w:t>irmās četras vietas</w:t>
      </w:r>
      <w:r w:rsidR="00730CF9">
        <w:t xml:space="preserve"> regulārajā sezonā, nokļūst</w:t>
      </w:r>
      <w:r w:rsidRPr="00EA67F8">
        <w:t xml:space="preserve"> izslēgšanas turnīrā un spēlē 1.v. – 4.v. un 2.v.-3.v. Pēc tam savā starpā par pirmo vietu spēlē uzvarētāju komandas, bet par trešo vietu – zaudētāju komandas. Ja tiek veidotas divas grupas, tad no katras grupas uz izslēgšanas spēlēm tiek pirmās divas vietas pēc punktiem, tādā gadījumā spēlē 1.v(A)-2.v.(B) un 1.v.(B)-2.v(A)</w:t>
      </w:r>
    </w:p>
    <w:p w14:paraId="484CB186" w14:textId="4066B107" w:rsidR="00BC7917" w:rsidRPr="00EA67F8" w:rsidRDefault="00000000" w:rsidP="00EA67F8">
      <w:pPr>
        <w:pStyle w:val="ListParagraph"/>
        <w:numPr>
          <w:ilvl w:val="1"/>
          <w:numId w:val="3"/>
        </w:numPr>
      </w:pPr>
      <w:r w:rsidRPr="00EA67F8">
        <w:t>Spēles laiks ir 3 periodi pa 12 minūtēm tīrā laika. Pārtraukums starp periodiem 1 min. Pēc katra perioda komandas mainās laukuma pusēm (spēlē 4 pret 4). Ja spēles pamatlaiks beidzas ar neizšķirtu rezultātu, tad tiek mesti trīs pēc spēles metieni, pēc tiem – līdz pirmajai kļūdai.</w:t>
      </w:r>
    </w:p>
    <w:p w14:paraId="41433214" w14:textId="79E508C6" w:rsidR="00BC7917" w:rsidRPr="00EA67F8" w:rsidRDefault="00000000" w:rsidP="002504AA">
      <w:pPr>
        <w:pStyle w:val="ListParagraph"/>
        <w:numPr>
          <w:ilvl w:val="1"/>
          <w:numId w:val="3"/>
        </w:numPr>
      </w:pPr>
      <w:bookmarkStart w:id="3" w:name="_2et92p0" w:colFirst="0" w:colLast="0"/>
      <w:bookmarkEnd w:id="3"/>
      <w:r w:rsidRPr="00EA67F8">
        <w:t>Spēļu kalendārs tiek sastādīts un izsūtīts visām komandām vismaz 5 dienas pirms turnīra uzsākšanas.</w:t>
      </w:r>
    </w:p>
    <w:p w14:paraId="49E4FF48" w14:textId="483B869C" w:rsidR="00BC7917" w:rsidRPr="00EA67F8" w:rsidRDefault="00000000" w:rsidP="002504AA">
      <w:pPr>
        <w:pStyle w:val="ListParagraph"/>
        <w:numPr>
          <w:ilvl w:val="1"/>
          <w:numId w:val="3"/>
        </w:numPr>
      </w:pPr>
      <w:r w:rsidRPr="00EA67F8">
        <w:t>Atcelt vai pārcelt spēles drīkst lūgt tikai 1 reizi visa regulārā turnīra laikā (izslēgšanas spēles pārcelt nedrīkst). Spēļu atcelšana vai pārcelšana notiek ne vēlāk kā 24h pirms plānotā spēles sākuma paziņojot to galvenajam tiesnesim</w:t>
      </w:r>
      <w:r w:rsidR="00730CF9">
        <w:t xml:space="preserve"> (paziņojums jāiesniedz līdz svētdienas </w:t>
      </w:r>
      <w:r w:rsidR="0020049E">
        <w:t xml:space="preserve">20:15 vai </w:t>
      </w:r>
      <w:r w:rsidR="00730CF9">
        <w:t>21:30</w:t>
      </w:r>
      <w:r w:rsidR="0020049E">
        <w:t xml:space="preserve"> – atkarībā no nākamās dienas spēļu grafika</w:t>
      </w:r>
      <w:r w:rsidR="00730CF9">
        <w:t>)</w:t>
      </w:r>
      <w:r w:rsidRPr="00EA67F8">
        <w:t xml:space="preserve">. Ja saskaņošana nenotiek prasītajā laikā komandai tiek piešķirts zaudējums </w:t>
      </w:r>
      <w:r w:rsidR="00730CF9">
        <w:t>5</w:t>
      </w:r>
      <w:r w:rsidRPr="00EA67F8">
        <w:t xml:space="preserve">:0. Ja komanda nepiedalās spēlē un to nepaziņo līdz tās pašas dienas pulksten 12:00 tad komandai tiek piešķirts zaudējums un jāapmaksā spēļu izmaksas – </w:t>
      </w:r>
      <w:r w:rsidR="003070DC">
        <w:t>90</w:t>
      </w:r>
      <w:r w:rsidRPr="00EA67F8">
        <w:t xml:space="preserve"> eiro.</w:t>
      </w:r>
      <w:r w:rsidR="00BB4852">
        <w:t xml:space="preserve"> </w:t>
      </w:r>
      <w:r w:rsidR="00BB4852" w:rsidRPr="00BB4852">
        <w:t>Pārceltās netiek ievietotas pēc jau sastādītā kalendāra spēlēm, bet tiek ieliktas starp jau esošajām spēlēm (tas nozīmē, ka pārceltās spēles nepagarinās sezonu, bet kādā no spēļu nedēļām būs vairāk spēļu</w:t>
      </w:r>
      <w:r w:rsidR="00BB4852">
        <w:t>, papildus spēles var tikt spēlētas piektdienās, tomēr ja ledus laiks nav pieejams, tad</w:t>
      </w:r>
      <w:r w:rsidR="00904121">
        <w:t xml:space="preserve"> tā var būt jebkura darba diena. Ja komandas, kurām jānospēlē attiecīgā pārceltā spēle, nevar vienoties par laikiem, tad tiesnešu komisija nozīmē dienu un laiku, kurā spēle tiks aizvadīta, ne vēlāk kā vienu nedēļu pirms plānotās spēles</w:t>
      </w:r>
      <w:r w:rsidR="00BB4852" w:rsidRPr="00BB4852">
        <w:t>). </w:t>
      </w:r>
    </w:p>
    <w:p w14:paraId="71225B13" w14:textId="09D44A67" w:rsidR="00BC7917" w:rsidRPr="00EA67F8" w:rsidRDefault="00000000" w:rsidP="002504AA">
      <w:pPr>
        <w:pStyle w:val="ListParagraph"/>
        <w:numPr>
          <w:ilvl w:val="1"/>
          <w:numId w:val="3"/>
        </w:numPr>
      </w:pPr>
      <w:r w:rsidRPr="00EA67F8">
        <w:t>Par Nolikuma neievērošanu vai neierašanos uz spēli</w:t>
      </w:r>
      <w:r w:rsidR="00964606">
        <w:t>,</w:t>
      </w:r>
      <w:r w:rsidRPr="00EA67F8">
        <w:t xml:space="preserve"> vai atteikšanos turpināt spēli komandai ieskaita zaudējumu </w:t>
      </w:r>
      <w:r w:rsidR="00730CF9">
        <w:t>5</w:t>
      </w:r>
      <w:r w:rsidRPr="00EA67F8">
        <w:t>:0.</w:t>
      </w:r>
    </w:p>
    <w:p w14:paraId="4E0CD3A6" w14:textId="027079CD" w:rsidR="00BC7917" w:rsidRPr="00EA67F8" w:rsidRDefault="00000000" w:rsidP="002504AA">
      <w:pPr>
        <w:pStyle w:val="ListParagraph"/>
        <w:numPr>
          <w:ilvl w:val="1"/>
          <w:numId w:val="3"/>
        </w:numPr>
      </w:pPr>
      <w:r w:rsidRPr="00EA67F8">
        <w:t>Turnīra organizatori neatbild par spēļu laikā iegūtajām traumām.</w:t>
      </w:r>
    </w:p>
    <w:p w14:paraId="5D2068EF" w14:textId="255586FD" w:rsidR="00BC7917" w:rsidRPr="00EA67F8" w:rsidRDefault="002504AA" w:rsidP="002504AA">
      <w:pPr>
        <w:ind w:firstLine="360"/>
      </w:pPr>
      <w:r>
        <w:t>5.</w:t>
      </w:r>
      <w:r w:rsidR="00730CF9">
        <w:t>8</w:t>
      </w:r>
      <w:r>
        <w:t xml:space="preserve">. </w:t>
      </w:r>
      <w:r w:rsidRPr="00EA67F8">
        <w:t>Disciplinārie sodi</w:t>
      </w:r>
      <w:r w:rsidR="00CC530B">
        <w:t xml:space="preserve">, </w:t>
      </w:r>
      <w:r w:rsidRPr="00EA67F8">
        <w:t>diskvalifikācija</w:t>
      </w:r>
      <w:r w:rsidR="00CC530B">
        <w:t xml:space="preserve"> un citi jautājumi, kas skar turnīra organizēšanu</w:t>
      </w:r>
      <w:r w:rsidRPr="00EA67F8">
        <w:t>:</w:t>
      </w:r>
    </w:p>
    <w:p w14:paraId="3F668CAA" w14:textId="172619DD" w:rsidR="00BC7917" w:rsidRDefault="00000000" w:rsidP="00EA67F8">
      <w:r w:rsidRPr="00EA67F8">
        <w:t xml:space="preserve">- spēlētāju par atklāti rupju un bīstamu spēli </w:t>
      </w:r>
      <w:r w:rsidR="00964606">
        <w:t xml:space="preserve">turnīra </w:t>
      </w:r>
      <w:r w:rsidRPr="00EA67F8">
        <w:t>galvenais tiesnesis ir tiesīgs izslēgt no turnīra;</w:t>
      </w:r>
    </w:p>
    <w:p w14:paraId="348AF2EB" w14:textId="77777777" w:rsidR="00CC530B" w:rsidRPr="00EA67F8" w:rsidRDefault="00CC530B" w:rsidP="00CC530B">
      <w:r w:rsidRPr="00EA67F8">
        <w:t>- spēlētāju par tīšu provocēšanu un kautiņa izraisīšanu spēles laikā vai stundu pēc tās turnīra galvenais tiesnesis ir tiesīgs izslēgt no turnīra;</w:t>
      </w:r>
    </w:p>
    <w:p w14:paraId="204FE82E" w14:textId="02F56B3B" w:rsidR="00CC530B" w:rsidRDefault="00CC530B" w:rsidP="00EA67F8">
      <w:r w:rsidRPr="00EA67F8">
        <w:t>- par spēles tiesneša rupju apvainošanu vainīgais spēlētājs tiek noraidīts līdz spēles beigām un diskvalificēts uz vienu spēli;</w:t>
      </w:r>
    </w:p>
    <w:p w14:paraId="70AF864D" w14:textId="3F824BD5" w:rsidR="00CC530B" w:rsidRPr="00EA67F8" w:rsidRDefault="00CC530B" w:rsidP="00EA67F8">
      <w:r>
        <w:t>-par spēles sodu vai diskvalifikācijas sodu: 1) pēc pirmā šāda veida soda, spēlētājam jāizlaiž viena spēle; 2) pēc otrā šāda veida soda, spēlētājam jāizlaiž divas spēles, 3)pēc trešā šāda veida soda spēlētājs tiek izslēgts no turnīra līdz sezonas beigām;</w:t>
      </w:r>
    </w:p>
    <w:p w14:paraId="0F50FF49" w14:textId="3125FC8E" w:rsidR="00BC7917" w:rsidRPr="00EA67F8" w:rsidRDefault="00000000" w:rsidP="00EA67F8">
      <w:r w:rsidRPr="00EA67F8">
        <w:t xml:space="preserve">- ja komanda neierodas uz spēli, tai jāapmaksā izdevumi </w:t>
      </w:r>
      <w:r w:rsidR="003070DC">
        <w:t>90</w:t>
      </w:r>
      <w:r w:rsidRPr="00EA67F8">
        <w:t xml:space="preserve"> EUR, kas saistīti ar spēles organizāciju - ledus īri un tiesneša pakalpojumiem;</w:t>
      </w:r>
    </w:p>
    <w:p w14:paraId="315E3E88" w14:textId="58461C6C" w:rsidR="00BC7917" w:rsidRDefault="00000000" w:rsidP="00EA67F8">
      <w:r w:rsidRPr="00EA67F8">
        <w:lastRenderedPageBreak/>
        <w:t xml:space="preserve">- gala lēmumu par disciplinārajiem sodiem pieņem </w:t>
      </w:r>
      <w:r w:rsidR="00730CF9">
        <w:t>tiesnešu komisija. Tiesnešu komisiju sastāda sacensību galvenais tiesnesis E.Balodis un sacensību galvenie spēļu tiesneši A.Baumanis un A.Jakovļevs. Ja spēlē uz laukuma nav atradies neviens no galvenajiem spēļu tiesnešiem, komisijai tiek pievienoti attiecīgās spēles tiesneši un tad komisiju veido 5 cilvēki.</w:t>
      </w:r>
      <w:r w:rsidR="00CC530B">
        <w:t xml:space="preserve"> </w:t>
      </w:r>
    </w:p>
    <w:p w14:paraId="16C063FF" w14:textId="5D939666" w:rsidR="00BB4852" w:rsidRDefault="00BB4852" w:rsidP="00EA67F8">
      <w:r>
        <w:t>-</w:t>
      </w:r>
      <w:r w:rsidRPr="00BB4852">
        <w:rPr>
          <w:rFonts w:ascii="Arial" w:hAnsi="Arial" w:cs="Arial"/>
          <w:color w:val="000000"/>
          <w:sz w:val="21"/>
          <w:szCs w:val="21"/>
          <w:shd w:val="clear" w:color="auto" w:fill="FFFFFF"/>
        </w:rPr>
        <w:t xml:space="preserve"> </w:t>
      </w:r>
      <w:r w:rsidRPr="00BB4852">
        <w:t>Ja tiesneši vai personāls (vai pretinieku komanda, kas paziņo tiesnešiem) konstatē, ka uz laukuma atrodas „neatļauts“ (nepieteikts vai nolikumam neatbilstošs) spē</w:t>
      </w:r>
      <w:r>
        <w:t>lē</w:t>
      </w:r>
      <w:r w:rsidRPr="00BB4852">
        <w:t xml:space="preserve">tājs, komandai tiek piešķirts </w:t>
      </w:r>
      <w:r w:rsidR="003070DC">
        <w:t xml:space="preserve">90 </w:t>
      </w:r>
      <w:r w:rsidRPr="00BB4852">
        <w:t>EUR sods</w:t>
      </w:r>
      <w:r>
        <w:t xml:space="preserve"> (spēles izmaksas)</w:t>
      </w:r>
      <w:r w:rsidRPr="00BB4852">
        <w:t>,</w:t>
      </w:r>
      <w:r>
        <w:t xml:space="preserve"> kā arī komandai, kuras sastāvā ir bijis “neatļauts” spēlētājs tiek piešķirts 0:5 zaudējums</w:t>
      </w:r>
      <w:r w:rsidRPr="00BB4852">
        <w:t>.</w:t>
      </w:r>
      <w:r>
        <w:t xml:space="preserve"> Pēc atkārtota soda par “neatļauts” spēlētāju atrašanos laukumā komanda tiks izslēgta no turnīra un visas atlikušās spēles tiks ieskaitītas 0:5. </w:t>
      </w:r>
      <w:r w:rsidRPr="00BB4852">
        <w:t>Spēlētājam, kurš nav pieteikts komandas sastāvā, un ir neatļauti atradies laukumā tiek piespriesta diskvalifikācija līdz tekošās sezonas beigām, ja spēles pieteikumā neatļauts spēlētājs ir ticis pieteikts (slēpts) zem cita atļauta spēlētāja "krekla", arī spēlētājam zem kura uzvārda spēlējis neatļautais spēlētājs, tiek piešķirta diskvalifikācija līdz tekošās sezonas beigām dalībai rīkotajās sacensībās.</w:t>
      </w:r>
    </w:p>
    <w:p w14:paraId="268B55DC" w14:textId="741A445A" w:rsidR="00BB4852" w:rsidRDefault="00BB4852" w:rsidP="00EA67F8">
      <w:r>
        <w:t>-</w:t>
      </w:r>
      <w:r w:rsidRPr="00BB4852">
        <w:t>Vārtsargam ir jāspēlē ar atsitējcimdu un ķērājcimdu.</w:t>
      </w:r>
    </w:p>
    <w:p w14:paraId="0FF54F38" w14:textId="1C886ABA" w:rsidR="00904121" w:rsidRPr="00EA67F8" w:rsidRDefault="00904121" w:rsidP="00EA67F8">
      <w:r>
        <w:t>-</w:t>
      </w:r>
      <w:r w:rsidRPr="00904121">
        <w:rPr>
          <w:rFonts w:ascii="Arial" w:hAnsi="Arial" w:cs="Arial"/>
          <w:color w:val="000000"/>
          <w:sz w:val="21"/>
          <w:szCs w:val="21"/>
          <w:shd w:val="clear" w:color="auto" w:fill="FFFFFF"/>
        </w:rPr>
        <w:t xml:space="preserve"> </w:t>
      </w:r>
      <w:r w:rsidRPr="00904121">
        <w:t xml:space="preserve">Spēles laikā uz komandas soliņa var atrasties tikai spēlei pieteiktie spēlētāji un ne vairāk kā </w:t>
      </w:r>
      <w:r>
        <w:t>2</w:t>
      </w:r>
      <w:r w:rsidRPr="00904121">
        <w:t xml:space="preserve"> citas komandai piederīgas personas</w:t>
      </w:r>
      <w:r>
        <w:t xml:space="preserve"> (spēlētāji, treneri, menedžeris).</w:t>
      </w:r>
    </w:p>
    <w:p w14:paraId="0791A4ED" w14:textId="4AE3D2F9" w:rsidR="00BC7917" w:rsidRPr="00EA67F8" w:rsidRDefault="002504AA" w:rsidP="002504AA">
      <w:pPr>
        <w:ind w:firstLine="284"/>
      </w:pPr>
      <w:r>
        <w:t>5.</w:t>
      </w:r>
      <w:r w:rsidR="00730CF9">
        <w:t>9</w:t>
      </w:r>
      <w:r>
        <w:t xml:space="preserve">. </w:t>
      </w:r>
      <w:r w:rsidRPr="00EA67F8">
        <w:t>Spēles notiek bez spēka paņēmieniem, hokejs saglabā kontakta sporta veidam atbilstošu spēka spēli, bet tiek izslēgti atklāti spēka paņēmieni. Spēka paņēmiens tiks vērtēts atkarībā no tā vai spēlētājs ir spēlējis pirmkārt uz ripu vai pirmkārt gājis uz kontaktu ar pretinieku spēlētāju (nosaka spēles tiesneši)</w:t>
      </w:r>
    </w:p>
    <w:p w14:paraId="7970D071" w14:textId="1E0F5B69" w:rsidR="00BC7917" w:rsidRDefault="00000000" w:rsidP="002504AA">
      <w:pPr>
        <w:ind w:firstLine="284"/>
      </w:pPr>
      <w:r w:rsidRPr="00EA67F8">
        <w:t>5.1</w:t>
      </w:r>
      <w:r w:rsidR="00730CF9">
        <w:t>0</w:t>
      </w:r>
      <w:r w:rsidRPr="00EA67F8">
        <w:t>. Sods par noteikumu pārkāpšanu – 2min.</w:t>
      </w:r>
    </w:p>
    <w:p w14:paraId="310F61C6" w14:textId="641C40D5" w:rsidR="00904121" w:rsidRDefault="00904121" w:rsidP="002504AA">
      <w:pPr>
        <w:ind w:firstLine="284"/>
      </w:pPr>
      <w:r>
        <w:t xml:space="preserve">5.11. </w:t>
      </w:r>
      <w:r w:rsidRPr="00904121">
        <w:t>Pēc regulārās sezonas spēles beigām visiem uz spēli pieteiktajiem spēlētājiem ir pienākums atsveicināties no visiem pretinieku komandas spēlētājiem.</w:t>
      </w:r>
      <w:r w:rsidRPr="00904121">
        <w:br/>
        <w:t>Izslēgšanas spēlēs atsveicināšanās notiek tikai pēc katras sērijas beigām. Atsveicināšanai ir jānotiek pēc visām pieklājības normām - bez cimdiem un rupjībām.</w:t>
      </w:r>
    </w:p>
    <w:p w14:paraId="196E4DAC" w14:textId="471FC878" w:rsidR="00904121" w:rsidRDefault="00904121" w:rsidP="002504AA">
      <w:pPr>
        <w:ind w:firstLine="284"/>
      </w:pPr>
      <w:r>
        <w:t>5.12.</w:t>
      </w:r>
      <w:r w:rsidRPr="00904121">
        <w:rPr>
          <w:rFonts w:ascii="Arial" w:hAnsi="Arial" w:cs="Arial"/>
          <w:color w:val="000000"/>
          <w:sz w:val="21"/>
          <w:szCs w:val="21"/>
          <w:shd w:val="clear" w:color="auto" w:fill="FFFFFF"/>
        </w:rPr>
        <w:t xml:space="preserve"> </w:t>
      </w:r>
      <w:r w:rsidRPr="00904121">
        <w:t xml:space="preserve">Ja komandas vārtsargs ir saņēmis noraidījumu līdz spēles beigām, tad ar viņa ekipējumu viņu laukumā var aizvietot cits komandas spēlētājs. Saistībā ar limitēto spēles laiku, ekipējuma maiņai netiek paredzēta speciāla pauze un līdz otra vārtsarga gatavībai spēle tiek turpināta ar </w:t>
      </w:r>
      <w:r>
        <w:t>pieciem</w:t>
      </w:r>
      <w:r w:rsidRPr="00904121">
        <w:t xml:space="preserve"> laukuma spēlētājiem</w:t>
      </w:r>
    </w:p>
    <w:p w14:paraId="0F8C2B77" w14:textId="4287BA95" w:rsidR="003D72F9" w:rsidRPr="00EA67F8" w:rsidRDefault="003D72F9" w:rsidP="002504AA">
      <w:pPr>
        <w:ind w:firstLine="284"/>
      </w:pPr>
      <w:r>
        <w:t>5.13. Par 0:5 tehnisko zaudējumu, komandas, kurai piešķirta uzvara, visiem spēlētājiem tā tiek ieskaitīta kā aizvadīta spēle.</w:t>
      </w:r>
    </w:p>
    <w:p w14:paraId="77F96FAA" w14:textId="77777777" w:rsidR="00BC7917" w:rsidRPr="00EA67F8" w:rsidRDefault="00BC7917" w:rsidP="00EA67F8"/>
    <w:p w14:paraId="373DCD43" w14:textId="77777777" w:rsidR="00BC7917" w:rsidRPr="003D72F9" w:rsidRDefault="00000000" w:rsidP="00EA67F8">
      <w:pPr>
        <w:pStyle w:val="ListParagraph"/>
        <w:numPr>
          <w:ilvl w:val="0"/>
          <w:numId w:val="3"/>
        </w:numPr>
        <w:rPr>
          <w:b/>
          <w:bCs/>
        </w:rPr>
      </w:pPr>
      <w:r w:rsidRPr="003D72F9">
        <w:rPr>
          <w:b/>
          <w:bCs/>
        </w:rPr>
        <w:t>VĒRTĒŠANA</w:t>
      </w:r>
    </w:p>
    <w:p w14:paraId="58F84A98" w14:textId="5D884972" w:rsidR="00BC7917" w:rsidRPr="00EA67F8" w:rsidRDefault="00000000" w:rsidP="002504AA">
      <w:pPr>
        <w:pStyle w:val="ListParagraph"/>
        <w:numPr>
          <w:ilvl w:val="1"/>
          <w:numId w:val="3"/>
        </w:numPr>
      </w:pPr>
      <w:r w:rsidRPr="00EA67F8">
        <w:t xml:space="preserve">Par uzvaru pamatlaikā komandai tiek piešķirti </w:t>
      </w:r>
      <w:r w:rsidR="00CC530B">
        <w:t>2</w:t>
      </w:r>
      <w:r w:rsidRPr="00EA67F8">
        <w:t xml:space="preserve"> punkti, par uzvaru papildlaikā vai pēcspēles metienos 2 punkti, par zaudējumu papildlaikā vai pēcspēles metienos tiek piešķirts 1 punkts, par zaudējumu pamatlaikā 0 punktu.</w:t>
      </w:r>
      <w:r w:rsidR="00904121">
        <w:t xml:space="preserve"> </w:t>
      </w:r>
      <w:r w:rsidR="00904121" w:rsidRPr="00904121">
        <w:t>Par uzvarējušo komandu tiek uzskatīta komanda, kura spēles laikā ir iemetusi vairāk vārtus.</w:t>
      </w:r>
    </w:p>
    <w:p w14:paraId="48529F75" w14:textId="31CD28AF" w:rsidR="00BC7917" w:rsidRPr="00EA67F8" w:rsidRDefault="00000000" w:rsidP="002504AA">
      <w:pPr>
        <w:pStyle w:val="ListParagraph"/>
        <w:numPr>
          <w:ilvl w:val="1"/>
          <w:numId w:val="3"/>
        </w:numPr>
      </w:pPr>
      <w:r w:rsidRPr="00EA67F8">
        <w:t>Komandu vietas tiek noteiktas atbilstoši izcīnīto punktu summai.</w:t>
      </w:r>
    </w:p>
    <w:p w14:paraId="24BC171C" w14:textId="7C863C27" w:rsidR="00BC7917" w:rsidRPr="00EA67F8" w:rsidRDefault="00000000" w:rsidP="002504AA">
      <w:pPr>
        <w:pStyle w:val="ListParagraph"/>
        <w:numPr>
          <w:ilvl w:val="1"/>
          <w:numId w:val="3"/>
        </w:numPr>
      </w:pPr>
      <w:r w:rsidRPr="00EA67F8">
        <w:t>Ja pēc spēles pamatlaika ir neizšķirts rezultāts, tad tiek nozīmēti pēcspēles metieni.</w:t>
      </w:r>
      <w:r w:rsidR="00CC530B">
        <w:t xml:space="preserve"> </w:t>
      </w:r>
      <w:r w:rsidRPr="00EA67F8">
        <w:t>Katra komanda izpilda pa trīs metieniem, ja metienos ir vienāds rezultāts, tad metienus izpilda līdz viena komanda gūst vārtus, bet otra nē (pa vienam). Metienu var izpildīt jebkurš spēlētājs, kas fiksēts spēles protokolā un neizcieš sodu. Pirmos trīs pēcspēles metienus jāizpilda dažādiem spēlētājiem, pēc tam, spēlējot līdz pirmajai kļūdai, metienu var izpildīt jebkurš spēlētājs (arī tie, kuri jau izpildījuši pēcspēles metienu). Metienu izdarīšanas secību nosaka tiesnešu un komandas kapteiņu izlozē.</w:t>
      </w:r>
    </w:p>
    <w:p w14:paraId="5ECF4B36" w14:textId="2CDAC90C" w:rsidR="00BC7917" w:rsidRPr="00EA67F8" w:rsidRDefault="00000000" w:rsidP="002504AA">
      <w:pPr>
        <w:pStyle w:val="ListParagraph"/>
        <w:numPr>
          <w:ilvl w:val="1"/>
          <w:numId w:val="3"/>
        </w:numPr>
      </w:pPr>
      <w:r w:rsidRPr="00EA67F8">
        <w:t>Gadījumā, ja divām vai vairāk komandām ir vienāds punktu skaits, augstāku vietu ieņem komanda, kurai:</w:t>
      </w:r>
    </w:p>
    <w:p w14:paraId="51853FBE" w14:textId="07289337" w:rsidR="00BC7917" w:rsidRDefault="00CC530B" w:rsidP="00CC530B">
      <w:pPr>
        <w:ind w:left="426"/>
      </w:pPr>
      <w:r>
        <w:t xml:space="preserve">6.4.1. </w:t>
      </w:r>
      <w:r w:rsidRPr="00EA67F8">
        <w:t>vairāk punktu savstarpējās spēlēs;</w:t>
      </w:r>
      <w:r w:rsidRPr="00EA67F8">
        <w:br/>
        <w:t>6.4.2. nav zaudējumu par neierašanos uz spēli;</w:t>
      </w:r>
      <w:r w:rsidRPr="00EA67F8">
        <w:br/>
      </w:r>
      <w:r w:rsidRPr="00EA67F8">
        <w:lastRenderedPageBreak/>
        <w:t>6.4.3. labāka vārtu starpība savstarpējās spēlēs;</w:t>
      </w:r>
      <w:r w:rsidRPr="00EA67F8">
        <w:br/>
        <w:t>6.4.4. vairāk gūto vārtu savstarpējās spēlēs;</w:t>
      </w:r>
      <w:r w:rsidRPr="00EA67F8">
        <w:br/>
        <w:t>6.4.5. labāka vārtu starpība visās turnīra spēlēs;</w:t>
      </w:r>
      <w:r w:rsidRPr="00EA67F8">
        <w:br/>
        <w:t>6.4.6. vairāk iegūto vārtu visās turnīra spēlēs;</w:t>
      </w:r>
      <w:r w:rsidRPr="00EA67F8">
        <w:br/>
        <w:t>6.4.7. vairāk uzvaru turnīra laikā;</w:t>
      </w:r>
      <w:r w:rsidRPr="00EA67F8">
        <w:br/>
        <w:t>6.4.8. mazāka komandas soda minūšu summa;</w:t>
      </w:r>
      <w:r w:rsidRPr="00EA67F8">
        <w:br/>
        <w:t>6.4.9. ar izlozes palīdzību.</w:t>
      </w:r>
    </w:p>
    <w:p w14:paraId="3320AA1D" w14:textId="77777777" w:rsidR="003D72F9" w:rsidRPr="00EA67F8" w:rsidRDefault="003D72F9" w:rsidP="00CC530B">
      <w:pPr>
        <w:ind w:left="426"/>
      </w:pPr>
    </w:p>
    <w:p w14:paraId="7FEB2FCA" w14:textId="77777777" w:rsidR="00BC7917" w:rsidRPr="003D72F9" w:rsidRDefault="00000000" w:rsidP="00EA67F8">
      <w:pPr>
        <w:pStyle w:val="ListParagraph"/>
        <w:numPr>
          <w:ilvl w:val="0"/>
          <w:numId w:val="3"/>
        </w:numPr>
        <w:rPr>
          <w:b/>
          <w:bCs/>
        </w:rPr>
      </w:pPr>
      <w:r w:rsidRPr="003D72F9">
        <w:rPr>
          <w:b/>
          <w:bCs/>
        </w:rPr>
        <w:t>TIESNEŠI</w:t>
      </w:r>
    </w:p>
    <w:p w14:paraId="7C955B6E" w14:textId="01272876" w:rsidR="00BC7917" w:rsidRPr="00EA67F8" w:rsidRDefault="00000000" w:rsidP="002504AA">
      <w:pPr>
        <w:pStyle w:val="ListParagraph"/>
        <w:numPr>
          <w:ilvl w:val="1"/>
          <w:numId w:val="3"/>
        </w:numPr>
      </w:pPr>
      <w:r w:rsidRPr="00EA67F8">
        <w:t>Tiesnešus uz spēlēm nozīme turnīra galvenais tiesnesis.</w:t>
      </w:r>
    </w:p>
    <w:p w14:paraId="08E17F54" w14:textId="712DD18C" w:rsidR="00BC7917" w:rsidRPr="00EA67F8" w:rsidRDefault="00000000" w:rsidP="002504AA">
      <w:pPr>
        <w:pStyle w:val="ListParagraph"/>
        <w:numPr>
          <w:ilvl w:val="1"/>
          <w:numId w:val="3"/>
        </w:numPr>
      </w:pPr>
      <w:r w:rsidRPr="00EA67F8">
        <w:t>Komandu lūgumi par tiesnešu nomaiņu uz spēli netiek pieņemti, un tiesnešu lēmums spēles gaitā ir galīgs un to nevar apstrīdēt ne spēlētāji, ne komandas vadība.</w:t>
      </w:r>
    </w:p>
    <w:p w14:paraId="4DDE7070" w14:textId="455947AD" w:rsidR="00BC7917" w:rsidRPr="00EA67F8" w:rsidRDefault="00000000" w:rsidP="002504AA">
      <w:pPr>
        <w:pStyle w:val="ListParagraph"/>
        <w:numPr>
          <w:ilvl w:val="1"/>
          <w:numId w:val="3"/>
        </w:numPr>
      </w:pPr>
      <w:r w:rsidRPr="00EA67F8">
        <w:t xml:space="preserve">Spēlēs laikā laukumā atrodas </w:t>
      </w:r>
      <w:r w:rsidR="003070DC">
        <w:t xml:space="preserve">1 vai </w:t>
      </w:r>
      <w:r w:rsidRPr="00EA67F8">
        <w:t xml:space="preserve">2 tiesneši. </w:t>
      </w:r>
    </w:p>
    <w:p w14:paraId="698C57FE" w14:textId="6CCD176C" w:rsidR="00BC7917" w:rsidRPr="00EA67F8" w:rsidRDefault="00000000" w:rsidP="002504AA">
      <w:pPr>
        <w:pStyle w:val="ListParagraph"/>
        <w:numPr>
          <w:ilvl w:val="1"/>
          <w:numId w:val="3"/>
        </w:numPr>
      </w:pPr>
      <w:r w:rsidRPr="00EA67F8">
        <w:t>Spēlēs laikā strādā 1 spēles sekretārs un medmāsa.</w:t>
      </w:r>
    </w:p>
    <w:p w14:paraId="3B816088" w14:textId="77777777" w:rsidR="00964606" w:rsidRDefault="00964606" w:rsidP="00964606">
      <w:pPr>
        <w:pStyle w:val="ListParagraph"/>
      </w:pPr>
    </w:p>
    <w:p w14:paraId="4818AD46" w14:textId="2BBAE21E" w:rsidR="00BC7917" w:rsidRPr="00964606" w:rsidRDefault="00000000" w:rsidP="00EA67F8">
      <w:pPr>
        <w:pStyle w:val="ListParagraph"/>
        <w:numPr>
          <w:ilvl w:val="0"/>
          <w:numId w:val="3"/>
        </w:numPr>
        <w:rPr>
          <w:b/>
          <w:bCs/>
        </w:rPr>
      </w:pPr>
      <w:r w:rsidRPr="00964606">
        <w:rPr>
          <w:b/>
          <w:bCs/>
        </w:rPr>
        <w:t>PROTESTI</w:t>
      </w:r>
    </w:p>
    <w:p w14:paraId="75BC35E3" w14:textId="507D179F" w:rsidR="00BC7917" w:rsidRPr="00EA67F8" w:rsidRDefault="00000000" w:rsidP="002504AA">
      <w:pPr>
        <w:pStyle w:val="ListParagraph"/>
        <w:numPr>
          <w:ilvl w:val="1"/>
          <w:numId w:val="3"/>
        </w:numPr>
      </w:pPr>
      <w:r w:rsidRPr="00EA67F8">
        <w:t>Komanda, kas vēlas iesniegt protestu, par to paziņo spēles galvenajam tiesnesim</w:t>
      </w:r>
      <w:r w:rsidR="00964606">
        <w:t xml:space="preserve"> vai turnīra galvenajam tiesnesim</w:t>
      </w:r>
      <w:r w:rsidRPr="00EA67F8">
        <w:t xml:space="preserve">, kurš pieteikumu fiksē spēles protokolā ne vēlāk </w:t>
      </w:r>
      <w:r w:rsidR="00CC530B">
        <w:t>24h</w:t>
      </w:r>
      <w:r w:rsidRPr="00EA67F8">
        <w:t xml:space="preserve"> laikā pēc spēles beigu signāla. </w:t>
      </w:r>
    </w:p>
    <w:p w14:paraId="506C2F0A" w14:textId="26CF8B10" w:rsidR="00BC7917" w:rsidRPr="00EA67F8" w:rsidRDefault="00000000" w:rsidP="002504AA">
      <w:pPr>
        <w:pStyle w:val="ListParagraph"/>
        <w:numPr>
          <w:ilvl w:val="1"/>
          <w:numId w:val="3"/>
        </w:numPr>
      </w:pPr>
      <w:r w:rsidRPr="00EA67F8">
        <w:t xml:space="preserve">Protesta iesniegšanu </w:t>
      </w:r>
      <w:r w:rsidR="00CC530B">
        <w:t>var veikt</w:t>
      </w:r>
      <w:r w:rsidRPr="00EA67F8">
        <w:t xml:space="preserve"> galvena</w:t>
      </w:r>
      <w:r w:rsidR="00CC530B">
        <w:t>is</w:t>
      </w:r>
      <w:r w:rsidRPr="00EA67F8">
        <w:t xml:space="preserve"> treneri</w:t>
      </w:r>
      <w:r w:rsidR="00CC530B">
        <w:t>s</w:t>
      </w:r>
      <w:r w:rsidRPr="00EA67F8">
        <w:t xml:space="preserve"> vai </w:t>
      </w:r>
      <w:r w:rsidR="00CC530B">
        <w:t xml:space="preserve">oficiālais </w:t>
      </w:r>
      <w:r w:rsidRPr="00EA67F8">
        <w:t>komandas pārstāvi</w:t>
      </w:r>
      <w:r w:rsidR="00CC530B">
        <w:t>s</w:t>
      </w:r>
      <w:r w:rsidR="00964606">
        <w:t xml:space="preserve"> (menedžeris)</w:t>
      </w:r>
      <w:r w:rsidRPr="00EA67F8">
        <w:t xml:space="preserve">. Nevienam citam no komandas nav tiesību pieteikt un iesniegt protestu. </w:t>
      </w:r>
    </w:p>
    <w:p w14:paraId="615569EC" w14:textId="2644911B" w:rsidR="00BC7917" w:rsidRPr="00EA67F8" w:rsidRDefault="00000000" w:rsidP="002504AA">
      <w:pPr>
        <w:pStyle w:val="ListParagraph"/>
        <w:numPr>
          <w:ilvl w:val="1"/>
          <w:numId w:val="3"/>
        </w:numPr>
      </w:pPr>
      <w:r w:rsidRPr="00EA67F8">
        <w:t>Izskatīšanai netiek pieņemti protesti par aizmugures stāvokli, ripas pārmetieniem, iemetienu vietas izvēli, sodu noteikšanu, ieskaitītiem vai neieskaitītiem vārtiem.</w:t>
      </w:r>
    </w:p>
    <w:p w14:paraId="24CD7407" w14:textId="69571BC9" w:rsidR="00BC7917" w:rsidRPr="00EA67F8" w:rsidRDefault="00000000" w:rsidP="002504AA">
      <w:pPr>
        <w:pStyle w:val="ListParagraph"/>
        <w:numPr>
          <w:ilvl w:val="1"/>
          <w:numId w:val="3"/>
        </w:numPr>
      </w:pPr>
      <w:r w:rsidRPr="00EA67F8">
        <w:t>Protestu izskatīšanas laiks - desmit darba dienas.</w:t>
      </w:r>
    </w:p>
    <w:p w14:paraId="6720ED37" w14:textId="77777777" w:rsidR="003D72F9" w:rsidRDefault="003D72F9" w:rsidP="003D72F9">
      <w:pPr>
        <w:pStyle w:val="ListParagraph"/>
      </w:pPr>
      <w:bookmarkStart w:id="4" w:name="_tyjcwt" w:colFirst="0" w:colLast="0"/>
      <w:bookmarkEnd w:id="4"/>
    </w:p>
    <w:p w14:paraId="78E8FC98" w14:textId="656ECFA6" w:rsidR="00BC7917" w:rsidRPr="003D72F9" w:rsidRDefault="00000000" w:rsidP="00EA67F8">
      <w:pPr>
        <w:pStyle w:val="ListParagraph"/>
        <w:numPr>
          <w:ilvl w:val="0"/>
          <w:numId w:val="3"/>
        </w:numPr>
        <w:rPr>
          <w:b/>
          <w:bCs/>
        </w:rPr>
      </w:pPr>
      <w:r w:rsidRPr="003D72F9">
        <w:rPr>
          <w:b/>
          <w:bCs/>
        </w:rPr>
        <w:t>PIETEIKUMI</w:t>
      </w:r>
    </w:p>
    <w:p w14:paraId="1D2F3B12" w14:textId="37E1EAB5" w:rsidR="00BC7917" w:rsidRPr="00EA67F8" w:rsidRDefault="00000000" w:rsidP="002504AA">
      <w:pPr>
        <w:pStyle w:val="ListParagraph"/>
        <w:numPr>
          <w:ilvl w:val="1"/>
          <w:numId w:val="3"/>
        </w:numPr>
      </w:pPr>
      <w:r w:rsidRPr="00EA67F8">
        <w:t>Komandu iepriekšējie</w:t>
      </w:r>
      <w:r w:rsidR="00CC530B">
        <w:t xml:space="preserve"> </w:t>
      </w:r>
      <w:r w:rsidRPr="00EA67F8">
        <w:t xml:space="preserve">pieteikumi (skat. 1. pielikumu) jāiesniedz līdz </w:t>
      </w:r>
      <w:r w:rsidR="00CC530B">
        <w:t>24</w:t>
      </w:r>
      <w:r w:rsidRPr="00EA67F8">
        <w:t>.</w:t>
      </w:r>
      <w:r w:rsidR="00CC530B">
        <w:t>oktobrim</w:t>
      </w:r>
      <w:r w:rsidRPr="00EA67F8">
        <w:t xml:space="preserve">, sūtot uz e-pastu </w:t>
      </w:r>
      <w:hyperlink r:id="rId5">
        <w:r w:rsidR="00BC7917" w:rsidRPr="00EA67F8">
          <w:rPr>
            <w:rStyle w:val="Hyperlink"/>
          </w:rPr>
          <w:t>sports@olaine.lv</w:t>
        </w:r>
      </w:hyperlink>
      <w:r w:rsidRPr="00EA67F8">
        <w:t>.</w:t>
      </w:r>
      <w:r w:rsidR="00CC530B">
        <w:t xml:space="preserve"> OBLIGĀTI JĀIZMANTO PIELIKUMĀ ATRODAMAIS PARAUGS</w:t>
      </w:r>
      <w:r w:rsidR="00BB4852">
        <w:t xml:space="preserve">! </w:t>
      </w:r>
      <w:r w:rsidR="00BB4852" w:rsidRPr="00BB4852">
        <w:t>Komandas pieteikumā publiski jābūt norādītam komandas kapteinim, kapteiņa asistentiem, ja tādi ir. Obligāti ir jābūt norādītam komandas menedžerim, ar kuru līgas vadība var komunicēt jautājumu gadījumā.</w:t>
      </w:r>
    </w:p>
    <w:p w14:paraId="4DB799DF" w14:textId="77777777" w:rsidR="00BF2659" w:rsidRDefault="00000000" w:rsidP="002504AA">
      <w:pPr>
        <w:pStyle w:val="ListParagraph"/>
        <w:numPr>
          <w:ilvl w:val="1"/>
          <w:numId w:val="3"/>
        </w:numPr>
      </w:pPr>
      <w:r w:rsidRPr="00EA67F8">
        <w:t>Komandu sastāvā var pieteikt ne vairāk kā 20 dalībniekus (16 spēlētāji + 4 vārtsargi).</w:t>
      </w:r>
      <w:r w:rsidR="00CC530B">
        <w:t xml:space="preserve"> Pieteikt vai mainīt spēlētājus atļauts līdz otrā apļa sākuma pirmajai spēlei. Komandas pieteikumā nevar būt vairāk kā 16 laukuma spēlētāji (4 maiņas). </w:t>
      </w:r>
      <w:r w:rsidR="00BF2659">
        <w:t xml:space="preserve">Sezonas sākumā </w:t>
      </w:r>
      <w:r w:rsidR="00BF2659" w:rsidRPr="00BF2659">
        <w:t>komandas sastāvā jābūt pieteiktiem vismaz 2 (diviem) vārtsargiem</w:t>
      </w:r>
      <w:r w:rsidR="00CC530B">
        <w:t xml:space="preserve">. </w:t>
      </w:r>
    </w:p>
    <w:p w14:paraId="122D467D" w14:textId="6C22C0E9" w:rsidR="00BF2659" w:rsidRDefault="00904121" w:rsidP="0020049E">
      <w:pPr>
        <w:pStyle w:val="ListParagraph"/>
        <w:numPr>
          <w:ilvl w:val="1"/>
          <w:numId w:val="3"/>
        </w:numPr>
      </w:pPr>
      <w:r w:rsidRPr="00904121">
        <w:t xml:space="preserve">Par spēlētāja vārda vai uzvārda maiņu, nepieciešams informēt </w:t>
      </w:r>
      <w:r>
        <w:t>turnīra galveno tiesnesi</w:t>
      </w:r>
      <w:r w:rsidRPr="00904121">
        <w:t>. Nepareizi iesniegti dati - neprecīzi dzimšanas dati, kļūdaini vārdi/uzvārdi (arī tulkojumi) - var tikt klasificēti kā maldināšana un attiecīgajam spēlētājam var tikt piemērot</w:t>
      </w:r>
      <w:r>
        <w:t>a diskvalifikācija uz atlikušo sezonu</w:t>
      </w:r>
      <w:r w:rsidRPr="00904121">
        <w:t>.</w:t>
      </w:r>
    </w:p>
    <w:p w14:paraId="5ACF03EF" w14:textId="77777777" w:rsidR="0020049E" w:rsidRDefault="00000000" w:rsidP="0020049E">
      <w:pPr>
        <w:pStyle w:val="ListParagraph"/>
        <w:numPr>
          <w:ilvl w:val="1"/>
          <w:numId w:val="3"/>
        </w:numPr>
      </w:pPr>
      <w:r w:rsidRPr="00EA67F8">
        <w:t>Katrai komandai saviem spēlētājiem ir jānodrošina vienādas sporta formas.</w:t>
      </w:r>
    </w:p>
    <w:p w14:paraId="66B64006" w14:textId="056B4ABB" w:rsidR="0020049E" w:rsidRPr="00EA67F8" w:rsidRDefault="0020049E" w:rsidP="0020049E">
      <w:pPr>
        <w:pStyle w:val="ListParagraph"/>
        <w:numPr>
          <w:ilvl w:val="1"/>
          <w:numId w:val="3"/>
        </w:numPr>
      </w:pPr>
      <w:r w:rsidRPr="0020049E">
        <w:t>Sezonas gaitā ir atļauts pieteikt vārtsargus neierobežotā skaitā, bet tas ir jādara ne vēlāk kā 12h pirms spēles to paziņojot sacensību galvenajam tiesnesim</w:t>
      </w:r>
      <w:r>
        <w:t>, kā arī ierakstot komandu pārstāvju sarakstes grupā</w:t>
      </w:r>
      <w:r w:rsidRPr="0020049E">
        <w:t>!</w:t>
      </w:r>
    </w:p>
    <w:p w14:paraId="33A479D1" w14:textId="77777777" w:rsidR="003D72F9" w:rsidRDefault="003D72F9" w:rsidP="003D72F9">
      <w:pPr>
        <w:pStyle w:val="ListParagraph"/>
      </w:pPr>
    </w:p>
    <w:p w14:paraId="2FCA8168" w14:textId="753955FB" w:rsidR="00BC7917" w:rsidRPr="003D72F9" w:rsidRDefault="00000000" w:rsidP="00EA67F8">
      <w:pPr>
        <w:pStyle w:val="ListParagraph"/>
        <w:numPr>
          <w:ilvl w:val="0"/>
          <w:numId w:val="3"/>
        </w:numPr>
        <w:rPr>
          <w:b/>
          <w:bCs/>
        </w:rPr>
      </w:pPr>
      <w:r w:rsidRPr="003D72F9">
        <w:rPr>
          <w:b/>
          <w:bCs/>
        </w:rPr>
        <w:t>APBALVOŠANA</w:t>
      </w:r>
    </w:p>
    <w:p w14:paraId="06D35192" w14:textId="6935249F" w:rsidR="00BC7917" w:rsidRPr="00EA67F8" w:rsidRDefault="002504AA" w:rsidP="002504AA">
      <w:pPr>
        <w:ind w:left="284"/>
      </w:pPr>
      <w:r>
        <w:t xml:space="preserve">10.1. </w:t>
      </w:r>
      <w:r w:rsidRPr="00EA67F8">
        <w:t>Komanda, kas izcīnījusi 1. vietu iegūst Olaines Sporta centra ceļojošo kausu.</w:t>
      </w:r>
    </w:p>
    <w:p w14:paraId="73ECF8E5" w14:textId="27FF7EDC" w:rsidR="00BC7917" w:rsidRPr="00EA67F8" w:rsidRDefault="002504AA" w:rsidP="002504AA">
      <w:pPr>
        <w:ind w:left="284"/>
      </w:pPr>
      <w:r>
        <w:t xml:space="preserve">10.2. </w:t>
      </w:r>
      <w:r w:rsidRPr="00EA67F8">
        <w:t xml:space="preserve"> 1.-3. vietu komandas dalībnieki tiek apbalvoti ar medaļām.</w:t>
      </w:r>
    </w:p>
    <w:p w14:paraId="6515657F" w14:textId="19860AE3" w:rsidR="00BC7917" w:rsidRPr="00EA67F8" w:rsidRDefault="002504AA" w:rsidP="002504AA">
      <w:pPr>
        <w:ind w:left="284"/>
      </w:pPr>
      <w:r>
        <w:t xml:space="preserve">10.3. </w:t>
      </w:r>
      <w:r w:rsidRPr="00EA67F8">
        <w:t xml:space="preserve">Ar speciālām balvām tiek apbalvoti čempionāta labākais vārtsargs (nosaka </w:t>
      </w:r>
      <w:r w:rsidR="00BF2659">
        <w:t>pēc statistikas</w:t>
      </w:r>
      <w:r w:rsidRPr="00EA67F8">
        <w:t>), labākais aizsargs (</w:t>
      </w:r>
      <w:r w:rsidR="00BF2659">
        <w:t>nosaka pēc komandu pārstāvju un tiesnešu komisijas balsojuma</w:t>
      </w:r>
      <w:r w:rsidRPr="00EA67F8">
        <w:t>),</w:t>
      </w:r>
      <w:r w:rsidR="00BF2659" w:rsidRPr="00BF2659">
        <w:t xml:space="preserve"> </w:t>
      </w:r>
      <w:r w:rsidR="00BF2659" w:rsidRPr="00EA67F8">
        <w:t xml:space="preserve">labākais </w:t>
      </w:r>
      <w:r w:rsidR="00BF2659">
        <w:t>uzbrucējs</w:t>
      </w:r>
      <w:r w:rsidR="00BF2659" w:rsidRPr="00EA67F8">
        <w:t xml:space="preserve"> (</w:t>
      </w:r>
      <w:r w:rsidR="00BF2659">
        <w:t xml:space="preserve">nosaka </w:t>
      </w:r>
      <w:r w:rsidR="00BF2659">
        <w:lastRenderedPageBreak/>
        <w:t>pēc komandu pārstāvju un tiesnešu komisijas balsojuma</w:t>
      </w:r>
      <w:r w:rsidR="00BF2659" w:rsidRPr="00EA67F8">
        <w:t>)</w:t>
      </w:r>
      <w:r w:rsidR="00BF2659">
        <w:t>,</w:t>
      </w:r>
      <w:r w:rsidRPr="00EA67F8">
        <w:t xml:space="preserve"> </w:t>
      </w:r>
      <w:r w:rsidR="00BF2659">
        <w:t xml:space="preserve">regulārās sezonas rezultatīvākais spēlētājs, sezonas </w:t>
      </w:r>
      <w:r w:rsidRPr="00EA67F8">
        <w:t>labākais vārtu guvējs</w:t>
      </w:r>
      <w:r w:rsidR="00BF2659">
        <w:t xml:space="preserve"> (skaitot izslēgšanas spēles)</w:t>
      </w:r>
      <w:r w:rsidRPr="00EA67F8">
        <w:t xml:space="preserve"> un </w:t>
      </w:r>
      <w:r w:rsidR="00BF2659">
        <w:t>izslēgšanas spēļu</w:t>
      </w:r>
      <w:r w:rsidRPr="00EA67F8">
        <w:t xml:space="preserve"> rezultatīvākais spēlētājs. Iespējamas arī papild</w:t>
      </w:r>
      <w:r w:rsidR="00BF2659">
        <w:t xml:space="preserve">us </w:t>
      </w:r>
      <w:r w:rsidRPr="00EA67F8">
        <w:t>nominācijas.</w:t>
      </w:r>
    </w:p>
    <w:p w14:paraId="44B039EF" w14:textId="77777777" w:rsidR="002504AA" w:rsidRDefault="002504AA" w:rsidP="00EA67F8"/>
    <w:p w14:paraId="00E3A02B" w14:textId="369BDD7B" w:rsidR="00BC7917" w:rsidRDefault="00000000" w:rsidP="00EA67F8">
      <w:r w:rsidRPr="00EA67F8">
        <w:t>*Turnīra organizatori patur tiesības nolikumu mainīt par to paziņojot komandām.</w:t>
      </w:r>
    </w:p>
    <w:p w14:paraId="7B1D5128" w14:textId="0C63C993" w:rsidR="00904121" w:rsidRDefault="00904121" w:rsidP="00EA67F8">
      <w:r>
        <w:t>*</w:t>
      </w:r>
      <w:r w:rsidRPr="00904121">
        <w:t xml:space="preserve">Gadījumā, ja rodas divdomība par kādu no nolikuma punktiem, galējo lēmumu pieņem </w:t>
      </w:r>
      <w:r>
        <w:t>turnīra tiesnešu komisija.</w:t>
      </w:r>
    </w:p>
    <w:p w14:paraId="32FA68C6" w14:textId="16F7D153" w:rsidR="0020049E" w:rsidRDefault="0020049E" w:rsidP="00EA67F8">
      <w:r>
        <w:t>*Par jebkuru citu individuālu gadījumu, kas nav atrakstīts nolikumā, lemj tiesnešu komisija.</w:t>
      </w:r>
    </w:p>
    <w:p w14:paraId="70726AF1" w14:textId="77777777" w:rsidR="00BF2659" w:rsidRPr="00EA67F8" w:rsidRDefault="00BF2659" w:rsidP="00EA67F8"/>
    <w:p w14:paraId="37843BBB" w14:textId="77777777" w:rsidR="00BC7917" w:rsidRPr="00EA67F8" w:rsidRDefault="00000000" w:rsidP="00EA67F8">
      <w:r w:rsidRPr="00EA67F8">
        <w:t>Organizatoriskie jautājumi:</w:t>
      </w:r>
    </w:p>
    <w:p w14:paraId="66F451EB" w14:textId="77777777" w:rsidR="00BC7917" w:rsidRPr="00EA67F8" w:rsidRDefault="00000000" w:rsidP="00EA67F8">
      <w:r w:rsidRPr="00EA67F8">
        <w:t>Emīls Balodis (T.26481922)</w:t>
      </w:r>
    </w:p>
    <w:p w14:paraId="45F799A2" w14:textId="77777777" w:rsidR="00BC7917" w:rsidRPr="00EA67F8" w:rsidRDefault="00000000" w:rsidP="00EA67F8">
      <w:r w:rsidRPr="00EA67F8">
        <w:t>Andris Antoņēvičs (T.26405937) – par laukumu</w:t>
      </w:r>
    </w:p>
    <w:p w14:paraId="46CDBFF5" w14:textId="77777777" w:rsidR="00BC7917" w:rsidRPr="00EA67F8" w:rsidRDefault="00BC7917" w:rsidP="00EA67F8"/>
    <w:p w14:paraId="5E49E741" w14:textId="77777777" w:rsidR="00BC7917" w:rsidRPr="00EA67F8" w:rsidRDefault="00000000" w:rsidP="00EA67F8">
      <w:r w:rsidRPr="00EA67F8">
        <w:t>Informējam:</w:t>
      </w:r>
    </w:p>
    <w:p w14:paraId="54398CDE" w14:textId="6B24BA10" w:rsidR="00BC7917" w:rsidRPr="00EA67F8" w:rsidRDefault="00000000" w:rsidP="00EA67F8">
      <w:r w:rsidRPr="00EA67F8">
        <w:t>Pasākuma laikā notiks Personas datu apstrāde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w:t>
      </w:r>
    </w:p>
    <w:p w14:paraId="3EDDFBD6" w14:textId="77777777" w:rsidR="00BC7917" w:rsidRPr="00EA67F8" w:rsidRDefault="00000000" w:rsidP="00EA67F8">
      <w:r w:rsidRPr="00EA67F8">
        <w:t>Pārzinis: Olaines Sporta centrs, Stadiona iela 2, Olaine.</w:t>
      </w:r>
    </w:p>
    <w:p w14:paraId="65131CC1" w14:textId="77777777" w:rsidR="00BC7917" w:rsidRPr="00EA67F8" w:rsidRDefault="00000000" w:rsidP="00EA67F8">
      <w:r w:rsidRPr="00EA67F8">
        <w:t xml:space="preserve">Datu aizsardzības speciālista kontaktinformācija: </w:t>
      </w:r>
      <w:hyperlink r:id="rId6">
        <w:r w:rsidR="00BC7917" w:rsidRPr="00EA67F8">
          <w:rPr>
            <w:rStyle w:val="Hyperlink"/>
          </w:rPr>
          <w:t>info@fpda.lv</w:t>
        </w:r>
      </w:hyperlink>
      <w:r w:rsidRPr="00EA67F8">
        <w:t>.</w:t>
      </w:r>
    </w:p>
    <w:p w14:paraId="2942F40D" w14:textId="77777777" w:rsidR="00BC7917" w:rsidRPr="00EA67F8" w:rsidRDefault="00000000" w:rsidP="00EA67F8">
      <w:r w:rsidRPr="00EA67F8">
        <w:t>Datu apstrādes mērķis: informācijas atklātības nodrošināšanai.</w:t>
      </w:r>
    </w:p>
    <w:p w14:paraId="08996BB2" w14:textId="77777777" w:rsidR="00BC7917" w:rsidRPr="00EA67F8" w:rsidRDefault="00000000" w:rsidP="00EA67F8">
      <w:r w:rsidRPr="00EA67F8">
        <w:t xml:space="preserve">Iegūtie materiāli var tikt publicēti pašvaldības informatīvajā izdevumā "Olaines domes vēstis"  un interneta portālā - </w:t>
      </w:r>
      <w:hyperlink r:id="rId7">
        <w:r w:rsidR="00BC7917" w:rsidRPr="00EA67F8">
          <w:rPr>
            <w:rStyle w:val="Hyperlink"/>
          </w:rPr>
          <w:t>www.olaine.lv</w:t>
        </w:r>
      </w:hyperlink>
      <w:r w:rsidRPr="00EA67F8">
        <w:t xml:space="preserve">, </w:t>
      </w:r>
      <w:hyperlink r:id="rId8">
        <w:r w:rsidR="00BC7917" w:rsidRPr="00EA67F8">
          <w:rPr>
            <w:rStyle w:val="Hyperlink"/>
          </w:rPr>
          <w:t>www.olaine.lv</w:t>
        </w:r>
      </w:hyperlink>
      <w:r w:rsidRPr="00EA67F8">
        <w:t>/sports, sociālajā medijā Facebook pašvaldības un Olaines Sporta centra kontā, kā arī Olaines Sporta  centra Instagram kontā.</w:t>
      </w:r>
    </w:p>
    <w:p w14:paraId="00C53E65" w14:textId="77777777" w:rsidR="00BC7917" w:rsidRPr="00EA67F8" w:rsidRDefault="00BC7917" w:rsidP="00EA67F8"/>
    <w:p w14:paraId="29F75B0B" w14:textId="77777777" w:rsidR="00BC7917" w:rsidRPr="00EA67F8" w:rsidRDefault="00BC7917" w:rsidP="00EA67F8"/>
    <w:p w14:paraId="116C913D" w14:textId="77777777" w:rsidR="00BC7917" w:rsidRPr="00EA67F8" w:rsidRDefault="00BC7917" w:rsidP="00EA67F8"/>
    <w:p w14:paraId="0D0C80C8" w14:textId="77777777" w:rsidR="00BC7917" w:rsidRPr="00EA67F8" w:rsidRDefault="00BC7917" w:rsidP="00EA67F8"/>
    <w:p w14:paraId="33B5298C" w14:textId="77777777" w:rsidR="00BC7917" w:rsidRPr="00EA67F8" w:rsidRDefault="00BC7917" w:rsidP="00EA67F8"/>
    <w:p w14:paraId="4807BA7C" w14:textId="77777777" w:rsidR="00BC7917" w:rsidRPr="00EA67F8" w:rsidRDefault="00BC7917" w:rsidP="00EA67F8"/>
    <w:p w14:paraId="6B8A0857" w14:textId="77777777" w:rsidR="00BC7917" w:rsidRPr="00EA67F8" w:rsidRDefault="00BC7917" w:rsidP="00EA67F8"/>
    <w:p w14:paraId="296ED94F" w14:textId="77777777" w:rsidR="00BC7917" w:rsidRPr="00EA67F8" w:rsidRDefault="00BC7917" w:rsidP="00EA67F8"/>
    <w:p w14:paraId="1C936E2A" w14:textId="77777777" w:rsidR="00BC7917" w:rsidRPr="00EA67F8" w:rsidRDefault="00BC7917" w:rsidP="00EA67F8"/>
    <w:p w14:paraId="1F411528" w14:textId="12738987" w:rsidR="0020049E" w:rsidRDefault="0020049E"/>
    <w:p w14:paraId="0D13F669" w14:textId="77777777" w:rsidR="003070DC" w:rsidRDefault="003070DC">
      <w:r>
        <w:br w:type="page"/>
      </w:r>
    </w:p>
    <w:p w14:paraId="1C24F7B8" w14:textId="0D1F83E7" w:rsidR="00BC7917" w:rsidRPr="00EA67F8" w:rsidRDefault="00000000" w:rsidP="0020049E">
      <w:pPr>
        <w:jc w:val="right"/>
      </w:pPr>
      <w:r w:rsidRPr="00EA67F8">
        <w:lastRenderedPageBreak/>
        <w:t>Pielikums Nr.1.</w:t>
      </w:r>
    </w:p>
    <w:p w14:paraId="51401F4A" w14:textId="77777777" w:rsidR="00BC7917" w:rsidRPr="00EA67F8" w:rsidRDefault="00000000" w:rsidP="0020049E">
      <w:pPr>
        <w:jc w:val="right"/>
      </w:pPr>
      <w:r w:rsidRPr="00EA67F8">
        <w:t>Apstiprinu</w:t>
      </w:r>
    </w:p>
    <w:p w14:paraId="23FD44BC" w14:textId="77777777" w:rsidR="00BC7917" w:rsidRPr="00EA67F8" w:rsidRDefault="00000000" w:rsidP="0020049E">
      <w:pPr>
        <w:jc w:val="right"/>
      </w:pPr>
      <w:r w:rsidRPr="00EA67F8">
        <w:t>Galvenais sacensību tiesnesis</w:t>
      </w:r>
    </w:p>
    <w:p w14:paraId="46429486" w14:textId="77777777" w:rsidR="00BC7917" w:rsidRPr="00EA67F8" w:rsidRDefault="00000000" w:rsidP="0020049E">
      <w:pPr>
        <w:jc w:val="right"/>
      </w:pPr>
      <w:r w:rsidRPr="00EA67F8">
        <w:t>Emīls Balodis</w:t>
      </w:r>
    </w:p>
    <w:p w14:paraId="0348A350" w14:textId="1E6F208D" w:rsidR="00BC7917" w:rsidRPr="00EA67F8" w:rsidRDefault="00000000" w:rsidP="0020049E">
      <w:pPr>
        <w:jc w:val="right"/>
      </w:pPr>
      <w:r w:rsidRPr="00EA67F8">
        <w:t>202</w:t>
      </w:r>
      <w:r w:rsidR="00BF2659">
        <w:t>5</w:t>
      </w:r>
      <w:r w:rsidRPr="00EA67F8">
        <w:t>.  gada __. ________</w:t>
      </w:r>
    </w:p>
    <w:p w14:paraId="14ADE43F" w14:textId="77777777" w:rsidR="00BC7917" w:rsidRPr="00EA67F8" w:rsidRDefault="00BC7917" w:rsidP="00EA67F8"/>
    <w:p w14:paraId="6E19F07F" w14:textId="77777777" w:rsidR="00BC7917" w:rsidRPr="00EA67F8" w:rsidRDefault="00BC7917" w:rsidP="00EA67F8"/>
    <w:p w14:paraId="742C1E09" w14:textId="77777777" w:rsidR="00BC7917" w:rsidRPr="00EA67F8" w:rsidRDefault="00BC7917" w:rsidP="00EA67F8"/>
    <w:p w14:paraId="5B8940AB" w14:textId="77777777" w:rsidR="00BC7917" w:rsidRPr="00EA67F8" w:rsidRDefault="00000000" w:rsidP="0020049E">
      <w:pPr>
        <w:jc w:val="center"/>
      </w:pPr>
      <w:r w:rsidRPr="00EA67F8">
        <w:t>_______________ KOMANDAS</w:t>
      </w:r>
    </w:p>
    <w:p w14:paraId="3B82D4A3" w14:textId="77777777" w:rsidR="00BC7917" w:rsidRPr="00EA67F8" w:rsidRDefault="00000000" w:rsidP="0020049E">
      <w:pPr>
        <w:jc w:val="center"/>
      </w:pPr>
      <w:r w:rsidRPr="00EA67F8">
        <w:t>PIETEIKUMS</w:t>
      </w:r>
    </w:p>
    <w:p w14:paraId="25243600" w14:textId="4927BF47" w:rsidR="00BC7917" w:rsidRPr="00EA67F8" w:rsidRDefault="00000000" w:rsidP="0020049E">
      <w:pPr>
        <w:jc w:val="center"/>
      </w:pPr>
      <w:r w:rsidRPr="00EA67F8">
        <w:t xml:space="preserve">Olaines novada atklātajam </w:t>
      </w:r>
      <w:r w:rsidR="003070DC">
        <w:t>veterānu</w:t>
      </w:r>
      <w:r w:rsidRPr="00EA67F8">
        <w:t xml:space="preserve"> hokeja turnīram</w:t>
      </w:r>
    </w:p>
    <w:p w14:paraId="79386E18" w14:textId="42E95E57" w:rsidR="00BC7917" w:rsidRPr="00EA67F8" w:rsidRDefault="00000000" w:rsidP="0020049E">
      <w:pPr>
        <w:jc w:val="center"/>
      </w:pPr>
      <w:r w:rsidRPr="00EA67F8">
        <w:t>„OLAINES SPORTA CENTRA KAUSS 202</w:t>
      </w:r>
      <w:r w:rsidR="00BF2659">
        <w:t>5</w:t>
      </w:r>
      <w:r w:rsidRPr="00EA67F8">
        <w:t>/202</w:t>
      </w:r>
      <w:r w:rsidR="00BF2659">
        <w:t>6</w:t>
      </w:r>
      <w:r w:rsidRPr="00EA67F8">
        <w:t>”</w:t>
      </w:r>
    </w:p>
    <w:p w14:paraId="04E49598" w14:textId="77777777" w:rsidR="00BC7917" w:rsidRPr="00EA67F8" w:rsidRDefault="00BC7917" w:rsidP="00EA67F8"/>
    <w:tbl>
      <w:tblPr>
        <w:tblStyle w:val="a"/>
        <w:tblW w:w="9873" w:type="dxa"/>
        <w:tblInd w:w="-118" w:type="dxa"/>
        <w:tblLayout w:type="fixed"/>
        <w:tblLook w:val="0000" w:firstRow="0" w:lastRow="0" w:firstColumn="0" w:lastColumn="0" w:noHBand="0" w:noVBand="0"/>
      </w:tblPr>
      <w:tblGrid>
        <w:gridCol w:w="805"/>
        <w:gridCol w:w="2847"/>
        <w:gridCol w:w="1276"/>
        <w:gridCol w:w="2126"/>
        <w:gridCol w:w="2819"/>
      </w:tblGrid>
      <w:tr w:rsidR="00BC7917" w:rsidRPr="00EA67F8" w14:paraId="522ACD19" w14:textId="77777777">
        <w:tc>
          <w:tcPr>
            <w:tcW w:w="805" w:type="dxa"/>
            <w:tcBorders>
              <w:top w:val="single" w:sz="4" w:space="0" w:color="000000"/>
              <w:left w:val="single" w:sz="4" w:space="0" w:color="000000"/>
              <w:bottom w:val="single" w:sz="4" w:space="0" w:color="000000"/>
            </w:tcBorders>
          </w:tcPr>
          <w:p w14:paraId="504B99E5" w14:textId="77777777" w:rsidR="00BC7917" w:rsidRPr="00EA67F8" w:rsidRDefault="00000000" w:rsidP="00EA67F8">
            <w:r w:rsidRPr="00EA67F8">
              <w:t>N.p.k.</w:t>
            </w:r>
          </w:p>
        </w:tc>
        <w:tc>
          <w:tcPr>
            <w:tcW w:w="2847" w:type="dxa"/>
            <w:tcBorders>
              <w:top w:val="single" w:sz="4" w:space="0" w:color="000000"/>
              <w:left w:val="single" w:sz="4" w:space="0" w:color="000000"/>
              <w:bottom w:val="single" w:sz="4" w:space="0" w:color="000000"/>
            </w:tcBorders>
          </w:tcPr>
          <w:p w14:paraId="7F5BD070" w14:textId="77777777" w:rsidR="00BC7917" w:rsidRPr="00EA67F8" w:rsidRDefault="00000000" w:rsidP="00EA67F8">
            <w:r w:rsidRPr="00EA67F8">
              <w:t>Vārds, Uzvārds</w:t>
            </w:r>
          </w:p>
        </w:tc>
        <w:tc>
          <w:tcPr>
            <w:tcW w:w="1276" w:type="dxa"/>
            <w:tcBorders>
              <w:top w:val="single" w:sz="4" w:space="0" w:color="000000"/>
              <w:left w:val="single" w:sz="4" w:space="0" w:color="000000"/>
              <w:bottom w:val="single" w:sz="4" w:space="0" w:color="000000"/>
            </w:tcBorders>
          </w:tcPr>
          <w:p w14:paraId="00584843" w14:textId="77777777" w:rsidR="00BC7917" w:rsidRPr="00EA67F8" w:rsidRDefault="00000000" w:rsidP="00EA67F8">
            <w:r w:rsidRPr="00EA67F8">
              <w:t>Dzimšanas gads</w:t>
            </w:r>
          </w:p>
        </w:tc>
        <w:tc>
          <w:tcPr>
            <w:tcW w:w="2126" w:type="dxa"/>
            <w:tcBorders>
              <w:top w:val="single" w:sz="4" w:space="0" w:color="000000"/>
              <w:left w:val="single" w:sz="4" w:space="0" w:color="000000"/>
              <w:bottom w:val="single" w:sz="4" w:space="0" w:color="000000"/>
            </w:tcBorders>
          </w:tcPr>
          <w:p w14:paraId="55D8D149" w14:textId="77777777" w:rsidR="00BC7917" w:rsidRPr="00EA67F8" w:rsidRDefault="00000000" w:rsidP="00EA67F8">
            <w:r w:rsidRPr="00EA67F8">
              <w:t xml:space="preserve">Pozīcija </w:t>
            </w:r>
          </w:p>
          <w:p w14:paraId="79E1B808" w14:textId="77777777" w:rsidR="00BC7917" w:rsidRPr="00EA67F8" w:rsidRDefault="00000000" w:rsidP="00EA67F8">
            <w:r w:rsidRPr="00EA67F8">
              <w:t>laukumā</w:t>
            </w:r>
          </w:p>
        </w:tc>
        <w:tc>
          <w:tcPr>
            <w:tcW w:w="2819" w:type="dxa"/>
            <w:tcBorders>
              <w:top w:val="single" w:sz="4" w:space="0" w:color="000000"/>
              <w:left w:val="single" w:sz="4" w:space="0" w:color="000000"/>
              <w:bottom w:val="single" w:sz="4" w:space="0" w:color="000000"/>
              <w:right w:val="single" w:sz="4" w:space="0" w:color="000000"/>
            </w:tcBorders>
          </w:tcPr>
          <w:p w14:paraId="635E0350" w14:textId="77777777" w:rsidR="00BC7917" w:rsidRPr="00EA67F8" w:rsidRDefault="00000000" w:rsidP="00EA67F8">
            <w:r w:rsidRPr="00EA67F8">
              <w:t>Paraksts vai ārsta apliecinājums par veselības stāvokļa atbilstību</w:t>
            </w:r>
          </w:p>
          <w:p w14:paraId="28B2105F" w14:textId="77777777" w:rsidR="00BC7917" w:rsidRPr="00EA67F8" w:rsidRDefault="00000000" w:rsidP="00EA67F8">
            <w:r w:rsidRPr="00EA67F8">
              <w:t>(paraksta uzsākot turnīru)</w:t>
            </w:r>
          </w:p>
        </w:tc>
      </w:tr>
      <w:tr w:rsidR="00BC7917" w:rsidRPr="00EA67F8" w14:paraId="59E41CDF" w14:textId="77777777">
        <w:tc>
          <w:tcPr>
            <w:tcW w:w="805" w:type="dxa"/>
            <w:tcBorders>
              <w:left w:val="single" w:sz="4" w:space="0" w:color="000000"/>
              <w:bottom w:val="single" w:sz="4" w:space="0" w:color="000000"/>
            </w:tcBorders>
          </w:tcPr>
          <w:p w14:paraId="4F0B27F3" w14:textId="77777777" w:rsidR="00BC7917" w:rsidRPr="00EA67F8" w:rsidRDefault="00000000" w:rsidP="00EA67F8">
            <w:r w:rsidRPr="00EA67F8">
              <w:t>1.</w:t>
            </w:r>
          </w:p>
        </w:tc>
        <w:tc>
          <w:tcPr>
            <w:tcW w:w="2847" w:type="dxa"/>
            <w:tcBorders>
              <w:left w:val="single" w:sz="4" w:space="0" w:color="000000"/>
              <w:bottom w:val="single" w:sz="4" w:space="0" w:color="000000"/>
            </w:tcBorders>
          </w:tcPr>
          <w:p w14:paraId="7A087662" w14:textId="77777777" w:rsidR="00BC7917" w:rsidRPr="00EA67F8" w:rsidRDefault="00BC7917" w:rsidP="00EA67F8"/>
        </w:tc>
        <w:tc>
          <w:tcPr>
            <w:tcW w:w="1276" w:type="dxa"/>
            <w:tcBorders>
              <w:left w:val="single" w:sz="4" w:space="0" w:color="000000"/>
              <w:bottom w:val="single" w:sz="4" w:space="0" w:color="000000"/>
            </w:tcBorders>
          </w:tcPr>
          <w:p w14:paraId="31B27707" w14:textId="77777777" w:rsidR="00BC7917" w:rsidRPr="00EA67F8" w:rsidRDefault="00BC7917" w:rsidP="00EA67F8"/>
        </w:tc>
        <w:tc>
          <w:tcPr>
            <w:tcW w:w="2126" w:type="dxa"/>
            <w:tcBorders>
              <w:left w:val="single" w:sz="4" w:space="0" w:color="000000"/>
              <w:bottom w:val="single" w:sz="4" w:space="0" w:color="000000"/>
            </w:tcBorders>
          </w:tcPr>
          <w:p w14:paraId="268D10E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CCE1ABB" w14:textId="77777777" w:rsidR="00BC7917" w:rsidRPr="00EA67F8" w:rsidRDefault="00BC7917" w:rsidP="00EA67F8"/>
        </w:tc>
      </w:tr>
      <w:tr w:rsidR="00BC7917" w:rsidRPr="00EA67F8" w14:paraId="4A33F789" w14:textId="77777777">
        <w:tc>
          <w:tcPr>
            <w:tcW w:w="805" w:type="dxa"/>
            <w:tcBorders>
              <w:left w:val="single" w:sz="4" w:space="0" w:color="000000"/>
              <w:bottom w:val="single" w:sz="4" w:space="0" w:color="000000"/>
            </w:tcBorders>
          </w:tcPr>
          <w:p w14:paraId="1F3485E8" w14:textId="77777777" w:rsidR="00BC7917" w:rsidRPr="00EA67F8" w:rsidRDefault="00000000" w:rsidP="00EA67F8">
            <w:r w:rsidRPr="00EA67F8">
              <w:t>2.</w:t>
            </w:r>
          </w:p>
        </w:tc>
        <w:tc>
          <w:tcPr>
            <w:tcW w:w="2847" w:type="dxa"/>
            <w:tcBorders>
              <w:left w:val="single" w:sz="4" w:space="0" w:color="000000"/>
              <w:bottom w:val="single" w:sz="4" w:space="0" w:color="000000"/>
            </w:tcBorders>
          </w:tcPr>
          <w:p w14:paraId="3D01E887" w14:textId="77777777" w:rsidR="00BC7917" w:rsidRPr="00EA67F8" w:rsidRDefault="00BC7917" w:rsidP="00EA67F8"/>
        </w:tc>
        <w:tc>
          <w:tcPr>
            <w:tcW w:w="1276" w:type="dxa"/>
            <w:tcBorders>
              <w:left w:val="single" w:sz="4" w:space="0" w:color="000000"/>
              <w:bottom w:val="single" w:sz="4" w:space="0" w:color="000000"/>
            </w:tcBorders>
          </w:tcPr>
          <w:p w14:paraId="0D425551" w14:textId="77777777" w:rsidR="00BC7917" w:rsidRPr="00EA67F8" w:rsidRDefault="00BC7917" w:rsidP="00EA67F8"/>
        </w:tc>
        <w:tc>
          <w:tcPr>
            <w:tcW w:w="2126" w:type="dxa"/>
            <w:tcBorders>
              <w:left w:val="single" w:sz="4" w:space="0" w:color="000000"/>
              <w:bottom w:val="single" w:sz="4" w:space="0" w:color="000000"/>
            </w:tcBorders>
          </w:tcPr>
          <w:p w14:paraId="44CFC8D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2588D5C" w14:textId="77777777" w:rsidR="00BC7917" w:rsidRPr="00EA67F8" w:rsidRDefault="00BC7917" w:rsidP="00EA67F8"/>
        </w:tc>
      </w:tr>
      <w:tr w:rsidR="00BC7917" w:rsidRPr="00EA67F8" w14:paraId="2A9075FE" w14:textId="77777777">
        <w:tc>
          <w:tcPr>
            <w:tcW w:w="805" w:type="dxa"/>
            <w:tcBorders>
              <w:left w:val="single" w:sz="4" w:space="0" w:color="000000"/>
              <w:bottom w:val="single" w:sz="4" w:space="0" w:color="000000"/>
            </w:tcBorders>
          </w:tcPr>
          <w:p w14:paraId="46AC1903" w14:textId="77777777" w:rsidR="00BC7917" w:rsidRPr="00EA67F8" w:rsidRDefault="00000000" w:rsidP="00EA67F8">
            <w:r w:rsidRPr="00EA67F8">
              <w:t>3.</w:t>
            </w:r>
          </w:p>
        </w:tc>
        <w:tc>
          <w:tcPr>
            <w:tcW w:w="2847" w:type="dxa"/>
            <w:tcBorders>
              <w:left w:val="single" w:sz="4" w:space="0" w:color="000000"/>
              <w:bottom w:val="single" w:sz="4" w:space="0" w:color="000000"/>
            </w:tcBorders>
          </w:tcPr>
          <w:p w14:paraId="5348648D" w14:textId="77777777" w:rsidR="00BC7917" w:rsidRPr="00EA67F8" w:rsidRDefault="00BC7917" w:rsidP="00EA67F8"/>
        </w:tc>
        <w:tc>
          <w:tcPr>
            <w:tcW w:w="1276" w:type="dxa"/>
            <w:tcBorders>
              <w:left w:val="single" w:sz="4" w:space="0" w:color="000000"/>
              <w:bottom w:val="single" w:sz="4" w:space="0" w:color="000000"/>
            </w:tcBorders>
          </w:tcPr>
          <w:p w14:paraId="1B46549C" w14:textId="77777777" w:rsidR="00BC7917" w:rsidRPr="00EA67F8" w:rsidRDefault="00BC7917" w:rsidP="00EA67F8"/>
        </w:tc>
        <w:tc>
          <w:tcPr>
            <w:tcW w:w="2126" w:type="dxa"/>
            <w:tcBorders>
              <w:left w:val="single" w:sz="4" w:space="0" w:color="000000"/>
              <w:bottom w:val="single" w:sz="4" w:space="0" w:color="000000"/>
            </w:tcBorders>
          </w:tcPr>
          <w:p w14:paraId="7428A0E9"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55B20C58" w14:textId="77777777" w:rsidR="00BC7917" w:rsidRPr="00EA67F8" w:rsidRDefault="00BC7917" w:rsidP="00EA67F8"/>
        </w:tc>
      </w:tr>
      <w:tr w:rsidR="00BC7917" w:rsidRPr="00EA67F8" w14:paraId="17234742" w14:textId="77777777">
        <w:tc>
          <w:tcPr>
            <w:tcW w:w="805" w:type="dxa"/>
            <w:tcBorders>
              <w:left w:val="single" w:sz="4" w:space="0" w:color="000000"/>
              <w:bottom w:val="single" w:sz="4" w:space="0" w:color="000000"/>
            </w:tcBorders>
          </w:tcPr>
          <w:p w14:paraId="030B6BF1" w14:textId="77777777" w:rsidR="00BC7917" w:rsidRPr="00EA67F8" w:rsidRDefault="00000000" w:rsidP="00EA67F8">
            <w:r w:rsidRPr="00EA67F8">
              <w:t>4.</w:t>
            </w:r>
          </w:p>
        </w:tc>
        <w:tc>
          <w:tcPr>
            <w:tcW w:w="2847" w:type="dxa"/>
            <w:tcBorders>
              <w:left w:val="single" w:sz="4" w:space="0" w:color="000000"/>
              <w:bottom w:val="single" w:sz="4" w:space="0" w:color="000000"/>
            </w:tcBorders>
          </w:tcPr>
          <w:p w14:paraId="6838A7C8" w14:textId="77777777" w:rsidR="00BC7917" w:rsidRPr="00EA67F8" w:rsidRDefault="00BC7917" w:rsidP="00EA67F8"/>
        </w:tc>
        <w:tc>
          <w:tcPr>
            <w:tcW w:w="1276" w:type="dxa"/>
            <w:tcBorders>
              <w:left w:val="single" w:sz="4" w:space="0" w:color="000000"/>
              <w:bottom w:val="single" w:sz="4" w:space="0" w:color="000000"/>
            </w:tcBorders>
          </w:tcPr>
          <w:p w14:paraId="60899C71" w14:textId="77777777" w:rsidR="00BC7917" w:rsidRPr="00EA67F8" w:rsidRDefault="00BC7917" w:rsidP="00EA67F8"/>
        </w:tc>
        <w:tc>
          <w:tcPr>
            <w:tcW w:w="2126" w:type="dxa"/>
            <w:tcBorders>
              <w:left w:val="single" w:sz="4" w:space="0" w:color="000000"/>
              <w:bottom w:val="single" w:sz="4" w:space="0" w:color="000000"/>
            </w:tcBorders>
          </w:tcPr>
          <w:p w14:paraId="1A43846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B3B25BB" w14:textId="77777777" w:rsidR="00BC7917" w:rsidRPr="00EA67F8" w:rsidRDefault="00BC7917" w:rsidP="00EA67F8"/>
        </w:tc>
      </w:tr>
      <w:tr w:rsidR="00BC7917" w:rsidRPr="00EA67F8" w14:paraId="3DBFE1DB" w14:textId="77777777">
        <w:tc>
          <w:tcPr>
            <w:tcW w:w="805" w:type="dxa"/>
            <w:tcBorders>
              <w:left w:val="single" w:sz="4" w:space="0" w:color="000000"/>
              <w:bottom w:val="single" w:sz="4" w:space="0" w:color="000000"/>
            </w:tcBorders>
          </w:tcPr>
          <w:p w14:paraId="3F717E07" w14:textId="77777777" w:rsidR="00BC7917" w:rsidRPr="00EA67F8" w:rsidRDefault="00000000" w:rsidP="00EA67F8">
            <w:r w:rsidRPr="00EA67F8">
              <w:t>5.</w:t>
            </w:r>
          </w:p>
        </w:tc>
        <w:tc>
          <w:tcPr>
            <w:tcW w:w="2847" w:type="dxa"/>
            <w:tcBorders>
              <w:left w:val="single" w:sz="4" w:space="0" w:color="000000"/>
              <w:bottom w:val="single" w:sz="4" w:space="0" w:color="000000"/>
            </w:tcBorders>
          </w:tcPr>
          <w:p w14:paraId="7FFC9E38" w14:textId="77777777" w:rsidR="00BC7917" w:rsidRPr="00EA67F8" w:rsidRDefault="00BC7917" w:rsidP="00EA67F8"/>
        </w:tc>
        <w:tc>
          <w:tcPr>
            <w:tcW w:w="1276" w:type="dxa"/>
            <w:tcBorders>
              <w:left w:val="single" w:sz="4" w:space="0" w:color="000000"/>
              <w:bottom w:val="single" w:sz="4" w:space="0" w:color="000000"/>
            </w:tcBorders>
          </w:tcPr>
          <w:p w14:paraId="194EB5B8" w14:textId="77777777" w:rsidR="00BC7917" w:rsidRPr="00EA67F8" w:rsidRDefault="00BC7917" w:rsidP="00EA67F8"/>
        </w:tc>
        <w:tc>
          <w:tcPr>
            <w:tcW w:w="2126" w:type="dxa"/>
            <w:tcBorders>
              <w:left w:val="single" w:sz="4" w:space="0" w:color="000000"/>
              <w:bottom w:val="single" w:sz="4" w:space="0" w:color="000000"/>
            </w:tcBorders>
          </w:tcPr>
          <w:p w14:paraId="7B9E128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A3AD30F" w14:textId="77777777" w:rsidR="00BC7917" w:rsidRPr="00EA67F8" w:rsidRDefault="00BC7917" w:rsidP="00EA67F8"/>
        </w:tc>
      </w:tr>
      <w:tr w:rsidR="00BC7917" w:rsidRPr="00EA67F8" w14:paraId="0AF18E95" w14:textId="77777777">
        <w:tc>
          <w:tcPr>
            <w:tcW w:w="805" w:type="dxa"/>
            <w:tcBorders>
              <w:left w:val="single" w:sz="4" w:space="0" w:color="000000"/>
              <w:bottom w:val="single" w:sz="4" w:space="0" w:color="000000"/>
            </w:tcBorders>
          </w:tcPr>
          <w:p w14:paraId="05486EB2" w14:textId="77777777" w:rsidR="00BC7917" w:rsidRPr="00EA67F8" w:rsidRDefault="00000000" w:rsidP="00EA67F8">
            <w:r w:rsidRPr="00EA67F8">
              <w:t>6.</w:t>
            </w:r>
          </w:p>
        </w:tc>
        <w:tc>
          <w:tcPr>
            <w:tcW w:w="2847" w:type="dxa"/>
            <w:tcBorders>
              <w:left w:val="single" w:sz="4" w:space="0" w:color="000000"/>
              <w:bottom w:val="single" w:sz="4" w:space="0" w:color="000000"/>
            </w:tcBorders>
          </w:tcPr>
          <w:p w14:paraId="46CB57DD" w14:textId="77777777" w:rsidR="00BC7917" w:rsidRPr="00EA67F8" w:rsidRDefault="00BC7917" w:rsidP="00EA67F8"/>
        </w:tc>
        <w:tc>
          <w:tcPr>
            <w:tcW w:w="1276" w:type="dxa"/>
            <w:tcBorders>
              <w:left w:val="single" w:sz="4" w:space="0" w:color="000000"/>
              <w:bottom w:val="single" w:sz="4" w:space="0" w:color="000000"/>
            </w:tcBorders>
          </w:tcPr>
          <w:p w14:paraId="01F691C8" w14:textId="77777777" w:rsidR="00BC7917" w:rsidRPr="00EA67F8" w:rsidRDefault="00BC7917" w:rsidP="00EA67F8"/>
        </w:tc>
        <w:tc>
          <w:tcPr>
            <w:tcW w:w="2126" w:type="dxa"/>
            <w:tcBorders>
              <w:left w:val="single" w:sz="4" w:space="0" w:color="000000"/>
              <w:bottom w:val="single" w:sz="4" w:space="0" w:color="000000"/>
            </w:tcBorders>
          </w:tcPr>
          <w:p w14:paraId="6B43469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EF93EF9" w14:textId="77777777" w:rsidR="00BC7917" w:rsidRPr="00EA67F8" w:rsidRDefault="00BC7917" w:rsidP="00EA67F8"/>
        </w:tc>
      </w:tr>
      <w:tr w:rsidR="00BC7917" w:rsidRPr="00EA67F8" w14:paraId="6CFF4A2E" w14:textId="77777777">
        <w:tc>
          <w:tcPr>
            <w:tcW w:w="805" w:type="dxa"/>
            <w:tcBorders>
              <w:left w:val="single" w:sz="4" w:space="0" w:color="000000"/>
              <w:bottom w:val="single" w:sz="4" w:space="0" w:color="000000"/>
            </w:tcBorders>
          </w:tcPr>
          <w:p w14:paraId="6FF79F7A" w14:textId="77777777" w:rsidR="00BC7917" w:rsidRPr="00EA67F8" w:rsidRDefault="00000000" w:rsidP="00EA67F8">
            <w:r w:rsidRPr="00EA67F8">
              <w:t>7.</w:t>
            </w:r>
          </w:p>
        </w:tc>
        <w:tc>
          <w:tcPr>
            <w:tcW w:w="2847" w:type="dxa"/>
            <w:tcBorders>
              <w:left w:val="single" w:sz="4" w:space="0" w:color="000000"/>
              <w:bottom w:val="single" w:sz="4" w:space="0" w:color="000000"/>
            </w:tcBorders>
          </w:tcPr>
          <w:p w14:paraId="09ADF1C0" w14:textId="77777777" w:rsidR="00BC7917" w:rsidRPr="00EA67F8" w:rsidRDefault="00BC7917" w:rsidP="00EA67F8"/>
        </w:tc>
        <w:tc>
          <w:tcPr>
            <w:tcW w:w="1276" w:type="dxa"/>
            <w:tcBorders>
              <w:left w:val="single" w:sz="4" w:space="0" w:color="000000"/>
              <w:bottom w:val="single" w:sz="4" w:space="0" w:color="000000"/>
            </w:tcBorders>
          </w:tcPr>
          <w:p w14:paraId="712011E9" w14:textId="77777777" w:rsidR="00BC7917" w:rsidRPr="00EA67F8" w:rsidRDefault="00BC7917" w:rsidP="00EA67F8"/>
        </w:tc>
        <w:tc>
          <w:tcPr>
            <w:tcW w:w="2126" w:type="dxa"/>
            <w:tcBorders>
              <w:left w:val="single" w:sz="4" w:space="0" w:color="000000"/>
              <w:bottom w:val="single" w:sz="4" w:space="0" w:color="000000"/>
            </w:tcBorders>
          </w:tcPr>
          <w:p w14:paraId="765C1C90"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6C0C982" w14:textId="77777777" w:rsidR="00BC7917" w:rsidRPr="00EA67F8" w:rsidRDefault="00BC7917" w:rsidP="00EA67F8"/>
        </w:tc>
      </w:tr>
      <w:tr w:rsidR="00BC7917" w:rsidRPr="00EA67F8" w14:paraId="40D831E6" w14:textId="77777777">
        <w:tc>
          <w:tcPr>
            <w:tcW w:w="805" w:type="dxa"/>
            <w:tcBorders>
              <w:left w:val="single" w:sz="4" w:space="0" w:color="000000"/>
              <w:bottom w:val="single" w:sz="4" w:space="0" w:color="000000"/>
            </w:tcBorders>
          </w:tcPr>
          <w:p w14:paraId="18CDAB44" w14:textId="77777777" w:rsidR="00BC7917" w:rsidRPr="00EA67F8" w:rsidRDefault="00000000" w:rsidP="00EA67F8">
            <w:r w:rsidRPr="00EA67F8">
              <w:t>8.</w:t>
            </w:r>
          </w:p>
        </w:tc>
        <w:tc>
          <w:tcPr>
            <w:tcW w:w="2847" w:type="dxa"/>
            <w:tcBorders>
              <w:left w:val="single" w:sz="4" w:space="0" w:color="000000"/>
              <w:bottom w:val="single" w:sz="4" w:space="0" w:color="000000"/>
            </w:tcBorders>
          </w:tcPr>
          <w:p w14:paraId="2530208D" w14:textId="77777777" w:rsidR="00BC7917" w:rsidRPr="00EA67F8" w:rsidRDefault="00BC7917" w:rsidP="00EA67F8"/>
        </w:tc>
        <w:tc>
          <w:tcPr>
            <w:tcW w:w="1276" w:type="dxa"/>
            <w:tcBorders>
              <w:left w:val="single" w:sz="4" w:space="0" w:color="000000"/>
              <w:bottom w:val="single" w:sz="4" w:space="0" w:color="000000"/>
            </w:tcBorders>
          </w:tcPr>
          <w:p w14:paraId="425D9AB0" w14:textId="77777777" w:rsidR="00BC7917" w:rsidRPr="00EA67F8" w:rsidRDefault="00BC7917" w:rsidP="00EA67F8"/>
        </w:tc>
        <w:tc>
          <w:tcPr>
            <w:tcW w:w="2126" w:type="dxa"/>
            <w:tcBorders>
              <w:left w:val="single" w:sz="4" w:space="0" w:color="000000"/>
              <w:bottom w:val="single" w:sz="4" w:space="0" w:color="000000"/>
            </w:tcBorders>
          </w:tcPr>
          <w:p w14:paraId="1C04272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665E0AFB" w14:textId="77777777" w:rsidR="00BC7917" w:rsidRPr="00EA67F8" w:rsidRDefault="00BC7917" w:rsidP="00EA67F8"/>
        </w:tc>
      </w:tr>
      <w:tr w:rsidR="00BC7917" w:rsidRPr="00EA67F8" w14:paraId="7C498D1C" w14:textId="77777777">
        <w:tc>
          <w:tcPr>
            <w:tcW w:w="805" w:type="dxa"/>
            <w:tcBorders>
              <w:left w:val="single" w:sz="4" w:space="0" w:color="000000"/>
              <w:bottom w:val="single" w:sz="4" w:space="0" w:color="000000"/>
            </w:tcBorders>
          </w:tcPr>
          <w:p w14:paraId="40FF21EA" w14:textId="77777777" w:rsidR="00BC7917" w:rsidRPr="00EA67F8" w:rsidRDefault="00000000" w:rsidP="00EA67F8">
            <w:r w:rsidRPr="00EA67F8">
              <w:t>9.</w:t>
            </w:r>
          </w:p>
        </w:tc>
        <w:tc>
          <w:tcPr>
            <w:tcW w:w="2847" w:type="dxa"/>
            <w:tcBorders>
              <w:left w:val="single" w:sz="4" w:space="0" w:color="000000"/>
              <w:bottom w:val="single" w:sz="4" w:space="0" w:color="000000"/>
            </w:tcBorders>
          </w:tcPr>
          <w:p w14:paraId="16C4F44A" w14:textId="77777777" w:rsidR="00BC7917" w:rsidRPr="00EA67F8" w:rsidRDefault="00BC7917" w:rsidP="00EA67F8"/>
        </w:tc>
        <w:tc>
          <w:tcPr>
            <w:tcW w:w="1276" w:type="dxa"/>
            <w:tcBorders>
              <w:left w:val="single" w:sz="4" w:space="0" w:color="000000"/>
              <w:bottom w:val="single" w:sz="4" w:space="0" w:color="000000"/>
            </w:tcBorders>
          </w:tcPr>
          <w:p w14:paraId="1CDC6C0A" w14:textId="77777777" w:rsidR="00BC7917" w:rsidRPr="00EA67F8" w:rsidRDefault="00BC7917" w:rsidP="00EA67F8"/>
        </w:tc>
        <w:tc>
          <w:tcPr>
            <w:tcW w:w="2126" w:type="dxa"/>
            <w:tcBorders>
              <w:left w:val="single" w:sz="4" w:space="0" w:color="000000"/>
              <w:bottom w:val="single" w:sz="4" w:space="0" w:color="000000"/>
            </w:tcBorders>
          </w:tcPr>
          <w:p w14:paraId="4F29751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47E4C80" w14:textId="77777777" w:rsidR="00BC7917" w:rsidRPr="00EA67F8" w:rsidRDefault="00BC7917" w:rsidP="00EA67F8"/>
        </w:tc>
      </w:tr>
      <w:tr w:rsidR="00BC7917" w:rsidRPr="00EA67F8" w14:paraId="4E9D14DC" w14:textId="77777777">
        <w:tc>
          <w:tcPr>
            <w:tcW w:w="805" w:type="dxa"/>
            <w:tcBorders>
              <w:left w:val="single" w:sz="4" w:space="0" w:color="000000"/>
              <w:bottom w:val="single" w:sz="4" w:space="0" w:color="000000"/>
            </w:tcBorders>
          </w:tcPr>
          <w:p w14:paraId="2CB7575F" w14:textId="77777777" w:rsidR="00BC7917" w:rsidRPr="00EA67F8" w:rsidRDefault="00000000" w:rsidP="00EA67F8">
            <w:r w:rsidRPr="00EA67F8">
              <w:t>10.</w:t>
            </w:r>
          </w:p>
        </w:tc>
        <w:tc>
          <w:tcPr>
            <w:tcW w:w="2847" w:type="dxa"/>
            <w:tcBorders>
              <w:left w:val="single" w:sz="4" w:space="0" w:color="000000"/>
              <w:bottom w:val="single" w:sz="4" w:space="0" w:color="000000"/>
            </w:tcBorders>
          </w:tcPr>
          <w:p w14:paraId="109F9614" w14:textId="77777777" w:rsidR="00BC7917" w:rsidRPr="00EA67F8" w:rsidRDefault="00BC7917" w:rsidP="00EA67F8"/>
        </w:tc>
        <w:tc>
          <w:tcPr>
            <w:tcW w:w="1276" w:type="dxa"/>
            <w:tcBorders>
              <w:left w:val="single" w:sz="4" w:space="0" w:color="000000"/>
              <w:bottom w:val="single" w:sz="4" w:space="0" w:color="000000"/>
            </w:tcBorders>
          </w:tcPr>
          <w:p w14:paraId="554D4A71" w14:textId="77777777" w:rsidR="00BC7917" w:rsidRPr="00EA67F8" w:rsidRDefault="00BC7917" w:rsidP="00EA67F8"/>
        </w:tc>
        <w:tc>
          <w:tcPr>
            <w:tcW w:w="2126" w:type="dxa"/>
            <w:tcBorders>
              <w:left w:val="single" w:sz="4" w:space="0" w:color="000000"/>
              <w:bottom w:val="single" w:sz="4" w:space="0" w:color="000000"/>
            </w:tcBorders>
          </w:tcPr>
          <w:p w14:paraId="112DAE5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085F88E" w14:textId="77777777" w:rsidR="00BC7917" w:rsidRPr="00EA67F8" w:rsidRDefault="00BC7917" w:rsidP="00EA67F8"/>
        </w:tc>
      </w:tr>
      <w:tr w:rsidR="00BC7917" w:rsidRPr="00EA67F8" w14:paraId="2D3538B8" w14:textId="77777777">
        <w:tc>
          <w:tcPr>
            <w:tcW w:w="805" w:type="dxa"/>
            <w:tcBorders>
              <w:left w:val="single" w:sz="4" w:space="0" w:color="000000"/>
              <w:bottom w:val="single" w:sz="4" w:space="0" w:color="000000"/>
            </w:tcBorders>
          </w:tcPr>
          <w:p w14:paraId="7B361B61" w14:textId="77777777" w:rsidR="00BC7917" w:rsidRPr="00EA67F8" w:rsidRDefault="00000000" w:rsidP="00EA67F8">
            <w:r w:rsidRPr="00EA67F8">
              <w:t>11.</w:t>
            </w:r>
          </w:p>
        </w:tc>
        <w:tc>
          <w:tcPr>
            <w:tcW w:w="2847" w:type="dxa"/>
            <w:tcBorders>
              <w:left w:val="single" w:sz="4" w:space="0" w:color="000000"/>
              <w:bottom w:val="single" w:sz="4" w:space="0" w:color="000000"/>
            </w:tcBorders>
          </w:tcPr>
          <w:p w14:paraId="65C541CF" w14:textId="77777777" w:rsidR="00BC7917" w:rsidRPr="00EA67F8" w:rsidRDefault="00BC7917" w:rsidP="00EA67F8"/>
        </w:tc>
        <w:tc>
          <w:tcPr>
            <w:tcW w:w="1276" w:type="dxa"/>
            <w:tcBorders>
              <w:left w:val="single" w:sz="4" w:space="0" w:color="000000"/>
              <w:bottom w:val="single" w:sz="4" w:space="0" w:color="000000"/>
            </w:tcBorders>
          </w:tcPr>
          <w:p w14:paraId="5B7A9FDA" w14:textId="77777777" w:rsidR="00BC7917" w:rsidRPr="00EA67F8" w:rsidRDefault="00BC7917" w:rsidP="00EA67F8"/>
        </w:tc>
        <w:tc>
          <w:tcPr>
            <w:tcW w:w="2126" w:type="dxa"/>
            <w:tcBorders>
              <w:left w:val="single" w:sz="4" w:space="0" w:color="000000"/>
              <w:bottom w:val="single" w:sz="4" w:space="0" w:color="000000"/>
            </w:tcBorders>
          </w:tcPr>
          <w:p w14:paraId="0A535F7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B830A77" w14:textId="77777777" w:rsidR="00BC7917" w:rsidRPr="00EA67F8" w:rsidRDefault="00BC7917" w:rsidP="00EA67F8"/>
        </w:tc>
      </w:tr>
      <w:tr w:rsidR="00BC7917" w:rsidRPr="00EA67F8" w14:paraId="1CE8A0E2" w14:textId="77777777">
        <w:tc>
          <w:tcPr>
            <w:tcW w:w="805" w:type="dxa"/>
            <w:tcBorders>
              <w:left w:val="single" w:sz="4" w:space="0" w:color="000000"/>
              <w:bottom w:val="single" w:sz="4" w:space="0" w:color="000000"/>
            </w:tcBorders>
          </w:tcPr>
          <w:p w14:paraId="6DCDBB3D" w14:textId="77777777" w:rsidR="00BC7917" w:rsidRPr="00EA67F8" w:rsidRDefault="00000000" w:rsidP="00EA67F8">
            <w:r w:rsidRPr="00EA67F8">
              <w:t>12.</w:t>
            </w:r>
          </w:p>
        </w:tc>
        <w:tc>
          <w:tcPr>
            <w:tcW w:w="2847" w:type="dxa"/>
            <w:tcBorders>
              <w:left w:val="single" w:sz="4" w:space="0" w:color="000000"/>
              <w:bottom w:val="single" w:sz="4" w:space="0" w:color="000000"/>
            </w:tcBorders>
          </w:tcPr>
          <w:p w14:paraId="08950F8B" w14:textId="77777777" w:rsidR="00BC7917" w:rsidRPr="00EA67F8" w:rsidRDefault="00BC7917" w:rsidP="00EA67F8"/>
        </w:tc>
        <w:tc>
          <w:tcPr>
            <w:tcW w:w="1276" w:type="dxa"/>
            <w:tcBorders>
              <w:left w:val="single" w:sz="4" w:space="0" w:color="000000"/>
              <w:bottom w:val="single" w:sz="4" w:space="0" w:color="000000"/>
            </w:tcBorders>
          </w:tcPr>
          <w:p w14:paraId="59820F0D" w14:textId="77777777" w:rsidR="00BC7917" w:rsidRPr="00EA67F8" w:rsidRDefault="00BC7917" w:rsidP="00EA67F8"/>
        </w:tc>
        <w:tc>
          <w:tcPr>
            <w:tcW w:w="2126" w:type="dxa"/>
            <w:tcBorders>
              <w:left w:val="single" w:sz="4" w:space="0" w:color="000000"/>
              <w:bottom w:val="single" w:sz="4" w:space="0" w:color="000000"/>
            </w:tcBorders>
          </w:tcPr>
          <w:p w14:paraId="6D88517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1AA4A14" w14:textId="77777777" w:rsidR="00BC7917" w:rsidRPr="00EA67F8" w:rsidRDefault="00BC7917" w:rsidP="00EA67F8"/>
        </w:tc>
      </w:tr>
      <w:tr w:rsidR="00BC7917" w:rsidRPr="00EA67F8" w14:paraId="093B87D3" w14:textId="77777777">
        <w:tc>
          <w:tcPr>
            <w:tcW w:w="805" w:type="dxa"/>
            <w:tcBorders>
              <w:left w:val="single" w:sz="4" w:space="0" w:color="000000"/>
              <w:bottom w:val="single" w:sz="4" w:space="0" w:color="000000"/>
            </w:tcBorders>
          </w:tcPr>
          <w:p w14:paraId="2370B9BF" w14:textId="77777777" w:rsidR="00BC7917" w:rsidRPr="00EA67F8" w:rsidRDefault="00000000" w:rsidP="00EA67F8">
            <w:r w:rsidRPr="00EA67F8">
              <w:t>13.</w:t>
            </w:r>
          </w:p>
        </w:tc>
        <w:tc>
          <w:tcPr>
            <w:tcW w:w="2847" w:type="dxa"/>
            <w:tcBorders>
              <w:left w:val="single" w:sz="4" w:space="0" w:color="000000"/>
              <w:bottom w:val="single" w:sz="4" w:space="0" w:color="000000"/>
            </w:tcBorders>
          </w:tcPr>
          <w:p w14:paraId="36929E58" w14:textId="77777777" w:rsidR="00BC7917" w:rsidRPr="00EA67F8" w:rsidRDefault="00BC7917" w:rsidP="00EA67F8"/>
        </w:tc>
        <w:tc>
          <w:tcPr>
            <w:tcW w:w="1276" w:type="dxa"/>
            <w:tcBorders>
              <w:left w:val="single" w:sz="4" w:space="0" w:color="000000"/>
              <w:bottom w:val="single" w:sz="4" w:space="0" w:color="000000"/>
            </w:tcBorders>
          </w:tcPr>
          <w:p w14:paraId="31D15429" w14:textId="77777777" w:rsidR="00BC7917" w:rsidRPr="00EA67F8" w:rsidRDefault="00BC7917" w:rsidP="00EA67F8"/>
        </w:tc>
        <w:tc>
          <w:tcPr>
            <w:tcW w:w="2126" w:type="dxa"/>
            <w:tcBorders>
              <w:left w:val="single" w:sz="4" w:space="0" w:color="000000"/>
              <w:bottom w:val="single" w:sz="4" w:space="0" w:color="000000"/>
            </w:tcBorders>
          </w:tcPr>
          <w:p w14:paraId="4696799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15C387C0" w14:textId="77777777" w:rsidR="00BC7917" w:rsidRPr="00EA67F8" w:rsidRDefault="00BC7917" w:rsidP="00EA67F8"/>
        </w:tc>
      </w:tr>
      <w:tr w:rsidR="00BC7917" w:rsidRPr="00EA67F8" w14:paraId="6C181979" w14:textId="77777777">
        <w:tc>
          <w:tcPr>
            <w:tcW w:w="805" w:type="dxa"/>
            <w:tcBorders>
              <w:left w:val="single" w:sz="4" w:space="0" w:color="000000"/>
              <w:bottom w:val="single" w:sz="4" w:space="0" w:color="000000"/>
            </w:tcBorders>
          </w:tcPr>
          <w:p w14:paraId="4BD67089" w14:textId="77777777" w:rsidR="00BC7917" w:rsidRPr="00EA67F8" w:rsidRDefault="00000000" w:rsidP="00EA67F8">
            <w:r w:rsidRPr="00EA67F8">
              <w:t>14.</w:t>
            </w:r>
          </w:p>
        </w:tc>
        <w:tc>
          <w:tcPr>
            <w:tcW w:w="2847" w:type="dxa"/>
            <w:tcBorders>
              <w:left w:val="single" w:sz="4" w:space="0" w:color="000000"/>
              <w:bottom w:val="single" w:sz="4" w:space="0" w:color="000000"/>
            </w:tcBorders>
          </w:tcPr>
          <w:p w14:paraId="7CA80B29" w14:textId="77777777" w:rsidR="00BC7917" w:rsidRPr="00EA67F8" w:rsidRDefault="00BC7917" w:rsidP="00EA67F8"/>
        </w:tc>
        <w:tc>
          <w:tcPr>
            <w:tcW w:w="1276" w:type="dxa"/>
            <w:tcBorders>
              <w:left w:val="single" w:sz="4" w:space="0" w:color="000000"/>
              <w:bottom w:val="single" w:sz="4" w:space="0" w:color="000000"/>
            </w:tcBorders>
          </w:tcPr>
          <w:p w14:paraId="55C12A77" w14:textId="77777777" w:rsidR="00BC7917" w:rsidRPr="00EA67F8" w:rsidRDefault="00BC7917" w:rsidP="00EA67F8"/>
        </w:tc>
        <w:tc>
          <w:tcPr>
            <w:tcW w:w="2126" w:type="dxa"/>
            <w:tcBorders>
              <w:left w:val="single" w:sz="4" w:space="0" w:color="000000"/>
              <w:bottom w:val="single" w:sz="4" w:space="0" w:color="000000"/>
            </w:tcBorders>
          </w:tcPr>
          <w:p w14:paraId="6E86F9C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B288235" w14:textId="77777777" w:rsidR="00BC7917" w:rsidRPr="00EA67F8" w:rsidRDefault="00BC7917" w:rsidP="00EA67F8"/>
        </w:tc>
      </w:tr>
      <w:tr w:rsidR="00BC7917" w:rsidRPr="00EA67F8" w14:paraId="5A61308B" w14:textId="77777777">
        <w:tc>
          <w:tcPr>
            <w:tcW w:w="805" w:type="dxa"/>
            <w:tcBorders>
              <w:left w:val="single" w:sz="4" w:space="0" w:color="000000"/>
              <w:bottom w:val="single" w:sz="4" w:space="0" w:color="000000"/>
            </w:tcBorders>
          </w:tcPr>
          <w:p w14:paraId="73961836" w14:textId="77777777" w:rsidR="00BC7917" w:rsidRPr="00EA67F8" w:rsidRDefault="00000000" w:rsidP="00EA67F8">
            <w:r w:rsidRPr="00EA67F8">
              <w:t>15.</w:t>
            </w:r>
          </w:p>
        </w:tc>
        <w:tc>
          <w:tcPr>
            <w:tcW w:w="2847" w:type="dxa"/>
            <w:tcBorders>
              <w:left w:val="single" w:sz="4" w:space="0" w:color="000000"/>
              <w:bottom w:val="single" w:sz="4" w:space="0" w:color="000000"/>
            </w:tcBorders>
          </w:tcPr>
          <w:p w14:paraId="602BC720" w14:textId="77777777" w:rsidR="00BC7917" w:rsidRPr="00EA67F8" w:rsidRDefault="00BC7917" w:rsidP="00EA67F8"/>
        </w:tc>
        <w:tc>
          <w:tcPr>
            <w:tcW w:w="1276" w:type="dxa"/>
            <w:tcBorders>
              <w:left w:val="single" w:sz="4" w:space="0" w:color="000000"/>
              <w:bottom w:val="single" w:sz="4" w:space="0" w:color="000000"/>
            </w:tcBorders>
          </w:tcPr>
          <w:p w14:paraId="0A830C0B" w14:textId="77777777" w:rsidR="00BC7917" w:rsidRPr="00EA67F8" w:rsidRDefault="00BC7917" w:rsidP="00EA67F8"/>
        </w:tc>
        <w:tc>
          <w:tcPr>
            <w:tcW w:w="2126" w:type="dxa"/>
            <w:tcBorders>
              <w:left w:val="single" w:sz="4" w:space="0" w:color="000000"/>
              <w:bottom w:val="single" w:sz="4" w:space="0" w:color="000000"/>
            </w:tcBorders>
          </w:tcPr>
          <w:p w14:paraId="6071A74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32C6D13" w14:textId="77777777" w:rsidR="00BC7917" w:rsidRPr="00EA67F8" w:rsidRDefault="00BC7917" w:rsidP="00EA67F8"/>
        </w:tc>
      </w:tr>
      <w:tr w:rsidR="00BC7917" w:rsidRPr="00EA67F8" w14:paraId="3B099C04" w14:textId="77777777">
        <w:tc>
          <w:tcPr>
            <w:tcW w:w="805" w:type="dxa"/>
            <w:tcBorders>
              <w:left w:val="single" w:sz="4" w:space="0" w:color="000000"/>
              <w:bottom w:val="single" w:sz="4" w:space="0" w:color="000000"/>
            </w:tcBorders>
          </w:tcPr>
          <w:p w14:paraId="5D9018A4" w14:textId="77777777" w:rsidR="00BC7917" w:rsidRPr="00EA67F8" w:rsidRDefault="00000000" w:rsidP="00EA67F8">
            <w:r w:rsidRPr="00EA67F8">
              <w:t>16.</w:t>
            </w:r>
          </w:p>
        </w:tc>
        <w:tc>
          <w:tcPr>
            <w:tcW w:w="2847" w:type="dxa"/>
            <w:tcBorders>
              <w:left w:val="single" w:sz="4" w:space="0" w:color="000000"/>
              <w:bottom w:val="single" w:sz="4" w:space="0" w:color="000000"/>
            </w:tcBorders>
          </w:tcPr>
          <w:p w14:paraId="7C0E3BBE" w14:textId="77777777" w:rsidR="00BC7917" w:rsidRPr="00EA67F8" w:rsidRDefault="00BC7917" w:rsidP="00EA67F8"/>
        </w:tc>
        <w:tc>
          <w:tcPr>
            <w:tcW w:w="1276" w:type="dxa"/>
            <w:tcBorders>
              <w:left w:val="single" w:sz="4" w:space="0" w:color="000000"/>
              <w:bottom w:val="single" w:sz="4" w:space="0" w:color="000000"/>
            </w:tcBorders>
          </w:tcPr>
          <w:p w14:paraId="4916E501" w14:textId="77777777" w:rsidR="00BC7917" w:rsidRPr="00EA67F8" w:rsidRDefault="00BC7917" w:rsidP="00EA67F8"/>
        </w:tc>
        <w:tc>
          <w:tcPr>
            <w:tcW w:w="2126" w:type="dxa"/>
            <w:tcBorders>
              <w:left w:val="single" w:sz="4" w:space="0" w:color="000000"/>
              <w:bottom w:val="single" w:sz="4" w:space="0" w:color="000000"/>
            </w:tcBorders>
          </w:tcPr>
          <w:p w14:paraId="0E5C304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1B5EB1E" w14:textId="77777777" w:rsidR="00BC7917" w:rsidRPr="00EA67F8" w:rsidRDefault="00BC7917" w:rsidP="00EA67F8"/>
        </w:tc>
      </w:tr>
      <w:tr w:rsidR="00BC7917" w:rsidRPr="00EA67F8" w14:paraId="7BBDB750" w14:textId="77777777">
        <w:tc>
          <w:tcPr>
            <w:tcW w:w="805" w:type="dxa"/>
            <w:tcBorders>
              <w:left w:val="single" w:sz="4" w:space="0" w:color="000000"/>
              <w:bottom w:val="single" w:sz="4" w:space="0" w:color="000000"/>
            </w:tcBorders>
          </w:tcPr>
          <w:p w14:paraId="7AB30F2F" w14:textId="77777777" w:rsidR="00BC7917" w:rsidRPr="00EA67F8" w:rsidRDefault="00000000" w:rsidP="00EA67F8">
            <w:r w:rsidRPr="00EA67F8">
              <w:t>17.</w:t>
            </w:r>
          </w:p>
        </w:tc>
        <w:tc>
          <w:tcPr>
            <w:tcW w:w="2847" w:type="dxa"/>
            <w:tcBorders>
              <w:left w:val="single" w:sz="4" w:space="0" w:color="000000"/>
              <w:bottom w:val="single" w:sz="4" w:space="0" w:color="000000"/>
            </w:tcBorders>
          </w:tcPr>
          <w:p w14:paraId="425A64BA" w14:textId="77777777" w:rsidR="00BC7917" w:rsidRPr="00EA67F8" w:rsidRDefault="00BC7917" w:rsidP="00EA67F8"/>
        </w:tc>
        <w:tc>
          <w:tcPr>
            <w:tcW w:w="1276" w:type="dxa"/>
            <w:tcBorders>
              <w:left w:val="single" w:sz="4" w:space="0" w:color="000000"/>
              <w:bottom w:val="single" w:sz="4" w:space="0" w:color="000000"/>
            </w:tcBorders>
          </w:tcPr>
          <w:p w14:paraId="20D707B8" w14:textId="77777777" w:rsidR="00BC7917" w:rsidRPr="00EA67F8" w:rsidRDefault="00BC7917" w:rsidP="00EA67F8"/>
        </w:tc>
        <w:tc>
          <w:tcPr>
            <w:tcW w:w="2126" w:type="dxa"/>
            <w:tcBorders>
              <w:left w:val="single" w:sz="4" w:space="0" w:color="000000"/>
              <w:bottom w:val="single" w:sz="4" w:space="0" w:color="000000"/>
            </w:tcBorders>
          </w:tcPr>
          <w:p w14:paraId="744FD0A4"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50429A0" w14:textId="77777777" w:rsidR="00BC7917" w:rsidRPr="00EA67F8" w:rsidRDefault="00BC7917" w:rsidP="00EA67F8"/>
        </w:tc>
      </w:tr>
      <w:tr w:rsidR="00BC7917" w:rsidRPr="00EA67F8" w14:paraId="402D44F8" w14:textId="77777777">
        <w:tc>
          <w:tcPr>
            <w:tcW w:w="805" w:type="dxa"/>
            <w:tcBorders>
              <w:left w:val="single" w:sz="4" w:space="0" w:color="000000"/>
              <w:bottom w:val="single" w:sz="4" w:space="0" w:color="000000"/>
            </w:tcBorders>
          </w:tcPr>
          <w:p w14:paraId="382E7040" w14:textId="77777777" w:rsidR="00BC7917" w:rsidRPr="00EA67F8" w:rsidRDefault="00000000" w:rsidP="00EA67F8">
            <w:r w:rsidRPr="00EA67F8">
              <w:t>18.</w:t>
            </w:r>
          </w:p>
        </w:tc>
        <w:tc>
          <w:tcPr>
            <w:tcW w:w="2847" w:type="dxa"/>
            <w:tcBorders>
              <w:left w:val="single" w:sz="4" w:space="0" w:color="000000"/>
              <w:bottom w:val="single" w:sz="4" w:space="0" w:color="000000"/>
            </w:tcBorders>
          </w:tcPr>
          <w:p w14:paraId="68950836" w14:textId="77777777" w:rsidR="00BC7917" w:rsidRPr="00EA67F8" w:rsidRDefault="00BC7917" w:rsidP="00EA67F8"/>
        </w:tc>
        <w:tc>
          <w:tcPr>
            <w:tcW w:w="1276" w:type="dxa"/>
            <w:tcBorders>
              <w:left w:val="single" w:sz="4" w:space="0" w:color="000000"/>
              <w:bottom w:val="single" w:sz="4" w:space="0" w:color="000000"/>
            </w:tcBorders>
          </w:tcPr>
          <w:p w14:paraId="3868EBF7" w14:textId="77777777" w:rsidR="00BC7917" w:rsidRPr="00EA67F8" w:rsidRDefault="00BC7917" w:rsidP="00EA67F8"/>
        </w:tc>
        <w:tc>
          <w:tcPr>
            <w:tcW w:w="2126" w:type="dxa"/>
            <w:tcBorders>
              <w:left w:val="single" w:sz="4" w:space="0" w:color="000000"/>
              <w:bottom w:val="single" w:sz="4" w:space="0" w:color="000000"/>
            </w:tcBorders>
          </w:tcPr>
          <w:p w14:paraId="2C312F3C"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5EDD5BA" w14:textId="77777777" w:rsidR="00BC7917" w:rsidRPr="00EA67F8" w:rsidRDefault="00BC7917" w:rsidP="00EA67F8"/>
        </w:tc>
      </w:tr>
      <w:tr w:rsidR="00BC7917" w:rsidRPr="00EA67F8" w14:paraId="46F3F107" w14:textId="77777777">
        <w:tc>
          <w:tcPr>
            <w:tcW w:w="805" w:type="dxa"/>
            <w:tcBorders>
              <w:left w:val="single" w:sz="4" w:space="0" w:color="000000"/>
              <w:bottom w:val="single" w:sz="4" w:space="0" w:color="000000"/>
            </w:tcBorders>
          </w:tcPr>
          <w:p w14:paraId="23BBB670" w14:textId="77777777" w:rsidR="00BC7917" w:rsidRPr="00EA67F8" w:rsidRDefault="00000000" w:rsidP="00EA67F8">
            <w:r w:rsidRPr="00EA67F8">
              <w:t>19.</w:t>
            </w:r>
          </w:p>
        </w:tc>
        <w:tc>
          <w:tcPr>
            <w:tcW w:w="2847" w:type="dxa"/>
            <w:tcBorders>
              <w:left w:val="single" w:sz="4" w:space="0" w:color="000000"/>
              <w:bottom w:val="single" w:sz="4" w:space="0" w:color="000000"/>
            </w:tcBorders>
          </w:tcPr>
          <w:p w14:paraId="7352A014" w14:textId="77777777" w:rsidR="00BC7917" w:rsidRPr="00EA67F8" w:rsidRDefault="00BC7917" w:rsidP="00EA67F8"/>
        </w:tc>
        <w:tc>
          <w:tcPr>
            <w:tcW w:w="1276" w:type="dxa"/>
            <w:tcBorders>
              <w:left w:val="single" w:sz="4" w:space="0" w:color="000000"/>
              <w:bottom w:val="single" w:sz="4" w:space="0" w:color="000000"/>
            </w:tcBorders>
          </w:tcPr>
          <w:p w14:paraId="43D424B7" w14:textId="77777777" w:rsidR="00BC7917" w:rsidRPr="00EA67F8" w:rsidRDefault="00BC7917" w:rsidP="00EA67F8"/>
        </w:tc>
        <w:tc>
          <w:tcPr>
            <w:tcW w:w="2126" w:type="dxa"/>
            <w:tcBorders>
              <w:left w:val="single" w:sz="4" w:space="0" w:color="000000"/>
              <w:bottom w:val="single" w:sz="4" w:space="0" w:color="000000"/>
            </w:tcBorders>
          </w:tcPr>
          <w:p w14:paraId="3C91474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C68AE50" w14:textId="77777777" w:rsidR="00BC7917" w:rsidRPr="00EA67F8" w:rsidRDefault="00BC7917" w:rsidP="00EA67F8"/>
        </w:tc>
      </w:tr>
      <w:tr w:rsidR="00BC7917" w:rsidRPr="00EA67F8" w14:paraId="51FFC158" w14:textId="77777777">
        <w:tc>
          <w:tcPr>
            <w:tcW w:w="805" w:type="dxa"/>
            <w:tcBorders>
              <w:left w:val="single" w:sz="4" w:space="0" w:color="000000"/>
              <w:bottom w:val="single" w:sz="4" w:space="0" w:color="000000"/>
            </w:tcBorders>
          </w:tcPr>
          <w:p w14:paraId="17727BB4" w14:textId="77777777" w:rsidR="00BC7917" w:rsidRPr="00EA67F8" w:rsidRDefault="00000000" w:rsidP="00EA67F8">
            <w:r w:rsidRPr="00EA67F8">
              <w:t>20.</w:t>
            </w:r>
          </w:p>
        </w:tc>
        <w:tc>
          <w:tcPr>
            <w:tcW w:w="2847" w:type="dxa"/>
            <w:tcBorders>
              <w:left w:val="single" w:sz="4" w:space="0" w:color="000000"/>
              <w:bottom w:val="single" w:sz="4" w:space="0" w:color="000000"/>
            </w:tcBorders>
          </w:tcPr>
          <w:p w14:paraId="1E0059EC" w14:textId="77777777" w:rsidR="00BC7917" w:rsidRPr="00EA67F8" w:rsidRDefault="00BC7917" w:rsidP="00EA67F8"/>
        </w:tc>
        <w:tc>
          <w:tcPr>
            <w:tcW w:w="1276" w:type="dxa"/>
            <w:tcBorders>
              <w:left w:val="single" w:sz="4" w:space="0" w:color="000000"/>
              <w:bottom w:val="single" w:sz="4" w:space="0" w:color="000000"/>
            </w:tcBorders>
          </w:tcPr>
          <w:p w14:paraId="0E8668B0" w14:textId="77777777" w:rsidR="00BC7917" w:rsidRPr="00EA67F8" w:rsidRDefault="00BC7917" w:rsidP="00EA67F8"/>
        </w:tc>
        <w:tc>
          <w:tcPr>
            <w:tcW w:w="2126" w:type="dxa"/>
            <w:tcBorders>
              <w:left w:val="single" w:sz="4" w:space="0" w:color="000000"/>
              <w:bottom w:val="single" w:sz="4" w:space="0" w:color="000000"/>
            </w:tcBorders>
          </w:tcPr>
          <w:p w14:paraId="556AD305"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E2E51A9" w14:textId="77777777" w:rsidR="00BC7917" w:rsidRPr="00EA67F8" w:rsidRDefault="00BC7917" w:rsidP="00EA67F8"/>
        </w:tc>
      </w:tr>
    </w:tbl>
    <w:p w14:paraId="5BA93E09" w14:textId="77777777" w:rsidR="00BC7917" w:rsidRPr="00EA67F8" w:rsidRDefault="00BC7917" w:rsidP="00EA67F8"/>
    <w:p w14:paraId="06BDBCC9" w14:textId="77777777" w:rsidR="00BC7917" w:rsidRPr="00EA67F8" w:rsidRDefault="00BC7917" w:rsidP="00EA67F8"/>
    <w:p w14:paraId="77CE187E" w14:textId="177D7373" w:rsidR="00BC7917" w:rsidRPr="00EA67F8" w:rsidRDefault="00000000" w:rsidP="00EA67F8">
      <w:r w:rsidRPr="00EA67F8">
        <w:t>Komandas pārstāvis</w:t>
      </w:r>
      <w:r w:rsidR="0020049E">
        <w:t xml:space="preserve"> (menedžeris) </w:t>
      </w:r>
      <w:r w:rsidRPr="00EA67F8">
        <w:t xml:space="preserve"> _____________</w:t>
      </w:r>
      <w:r w:rsidR="0020049E">
        <w:t>,</w:t>
      </w:r>
      <w:r w:rsidRPr="00EA67F8">
        <w:t xml:space="preserve"> tālr. nr. _____________</w:t>
      </w:r>
      <w:r w:rsidR="0020049E">
        <w:t>, e-pasts______________</w:t>
      </w:r>
      <w:bookmarkEnd w:id="0"/>
    </w:p>
    <w:sectPr w:rsidR="00BC7917" w:rsidRPr="00EA67F8">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1970"/>
    <w:multiLevelType w:val="multilevel"/>
    <w:tmpl w:val="637E703A"/>
    <w:lvl w:ilvl="0">
      <w:start w:val="1"/>
      <w:numFmt w:val="decimal"/>
      <w:lvlText w:val="%1."/>
      <w:lvlJc w:val="left"/>
      <w:pPr>
        <w:ind w:left="375" w:hanging="375"/>
      </w:pPr>
      <w:rPr>
        <w:b/>
        <w:smallCaps/>
        <w:vertAlign w:val="baseline"/>
      </w:rPr>
    </w:lvl>
    <w:lvl w:ilvl="1">
      <w:start w:val="1"/>
      <w:numFmt w:val="decimal"/>
      <w:lvlText w:val="%1.%2."/>
      <w:lvlJc w:val="left"/>
      <w:pPr>
        <w:ind w:left="943" w:hanging="375"/>
      </w:pPr>
      <w:rPr>
        <w:rFonts w:ascii="Calibri" w:eastAsia="Calibri" w:hAnsi="Calibri" w:cs="Calibri"/>
        <w:b w:val="0"/>
        <w:bCs w:val="0"/>
        <w:smallCaps/>
        <w:color w:val="auto"/>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4E3D4374"/>
    <w:multiLevelType w:val="multilevel"/>
    <w:tmpl w:val="2C229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5E6471"/>
    <w:multiLevelType w:val="multilevel"/>
    <w:tmpl w:val="43C650F0"/>
    <w:lvl w:ilvl="0">
      <w:start w:val="2011"/>
      <w:numFmt w:val="bullet"/>
      <w:lvlText w:val="-"/>
      <w:lvlJc w:val="left"/>
      <w:pPr>
        <w:ind w:left="720" w:hanging="360"/>
      </w:pPr>
      <w:rPr>
        <w:rFonts w:ascii="Calibri" w:eastAsia="Calibri" w:hAnsi="Calibri" w:cs="Calibri"/>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28015536">
    <w:abstractNumId w:val="0"/>
  </w:num>
  <w:num w:numId="2" w16cid:durableId="1001809298">
    <w:abstractNumId w:val="2"/>
  </w:num>
  <w:num w:numId="3" w16cid:durableId="41956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17"/>
    <w:rsid w:val="000C23F9"/>
    <w:rsid w:val="0020049E"/>
    <w:rsid w:val="002504AA"/>
    <w:rsid w:val="003070DC"/>
    <w:rsid w:val="003D72F9"/>
    <w:rsid w:val="00437F6C"/>
    <w:rsid w:val="00494C70"/>
    <w:rsid w:val="00526437"/>
    <w:rsid w:val="00601BE6"/>
    <w:rsid w:val="00607656"/>
    <w:rsid w:val="00730CF9"/>
    <w:rsid w:val="00904121"/>
    <w:rsid w:val="00964606"/>
    <w:rsid w:val="00A443FF"/>
    <w:rsid w:val="00A547FA"/>
    <w:rsid w:val="00AF2B87"/>
    <w:rsid w:val="00BB4852"/>
    <w:rsid w:val="00BC7917"/>
    <w:rsid w:val="00BF2659"/>
    <w:rsid w:val="00C12828"/>
    <w:rsid w:val="00CC530B"/>
    <w:rsid w:val="00CE3094"/>
    <w:rsid w:val="00D34BEA"/>
    <w:rsid w:val="00E4305E"/>
    <w:rsid w:val="00EA67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0BAD"/>
  <w15:docId w15:val="{56D43545-A1D6-44D2-80AC-992A21FD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EA67F8"/>
    <w:rPr>
      <w:color w:val="0000FF" w:themeColor="hyperlink"/>
      <w:u w:val="single"/>
    </w:rPr>
  </w:style>
  <w:style w:type="paragraph" w:styleId="ListParagraph">
    <w:name w:val="List Paragraph"/>
    <w:basedOn w:val="Normal"/>
    <w:uiPriority w:val="34"/>
    <w:qFormat/>
    <w:rsid w:val="00EA67F8"/>
    <w:pPr>
      <w:ind w:left="720"/>
      <w:contextualSpacing/>
    </w:pPr>
  </w:style>
  <w:style w:type="paragraph" w:styleId="NormalWeb">
    <w:name w:val="Normal (Web)"/>
    <w:basedOn w:val="Normal"/>
    <w:uiPriority w:val="99"/>
    <w:semiHidden/>
    <w:unhideWhenUsed/>
    <w:rsid w:val="00BB485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7656"/>
    <w:rPr>
      <w:sz w:val="16"/>
      <w:szCs w:val="16"/>
    </w:rPr>
  </w:style>
  <w:style w:type="paragraph" w:styleId="CommentText">
    <w:name w:val="annotation text"/>
    <w:basedOn w:val="Normal"/>
    <w:link w:val="CommentTextChar"/>
    <w:uiPriority w:val="99"/>
    <w:unhideWhenUsed/>
    <w:rsid w:val="00607656"/>
    <w:pPr>
      <w:spacing w:line="240" w:lineRule="auto"/>
    </w:pPr>
    <w:rPr>
      <w:sz w:val="20"/>
      <w:szCs w:val="20"/>
    </w:rPr>
  </w:style>
  <w:style w:type="character" w:customStyle="1" w:styleId="CommentTextChar">
    <w:name w:val="Comment Text Char"/>
    <w:basedOn w:val="DefaultParagraphFont"/>
    <w:link w:val="CommentText"/>
    <w:uiPriority w:val="99"/>
    <w:rsid w:val="00607656"/>
    <w:rPr>
      <w:sz w:val="20"/>
      <w:szCs w:val="20"/>
    </w:rPr>
  </w:style>
  <w:style w:type="paragraph" w:styleId="CommentSubject">
    <w:name w:val="annotation subject"/>
    <w:basedOn w:val="CommentText"/>
    <w:next w:val="CommentText"/>
    <w:link w:val="CommentSubjectChar"/>
    <w:uiPriority w:val="99"/>
    <w:semiHidden/>
    <w:unhideWhenUsed/>
    <w:rsid w:val="00607656"/>
    <w:rPr>
      <w:b/>
      <w:bCs/>
    </w:rPr>
  </w:style>
  <w:style w:type="character" w:customStyle="1" w:styleId="CommentSubjectChar">
    <w:name w:val="Comment Subject Char"/>
    <w:basedOn w:val="CommentTextChar"/>
    <w:link w:val="CommentSubject"/>
    <w:uiPriority w:val="99"/>
    <w:semiHidden/>
    <w:rsid w:val="006076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es.lv" TargetMode="External"/><Relationship Id="rId3" Type="http://schemas.openxmlformats.org/officeDocument/2006/relationships/settings" Target="settings.xml"/><Relationship Id="rId7" Type="http://schemas.openxmlformats.org/officeDocument/2006/relationships/hyperlink" Target="http://www.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pda.lv" TargetMode="External"/><Relationship Id="rId5" Type="http://schemas.openxmlformats.org/officeDocument/2006/relationships/hyperlink" Target="mailto:sports@olai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9712</Words>
  <Characters>5536</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Elvijs Antonišķis</dc:creator>
  <cp:lastModifiedBy>NIKS</cp:lastModifiedBy>
  <cp:revision>5</cp:revision>
  <dcterms:created xsi:type="dcterms:W3CDTF">2025-10-16T05:34:00Z</dcterms:created>
  <dcterms:modified xsi:type="dcterms:W3CDTF">2025-10-16T06:19:00Z</dcterms:modified>
</cp:coreProperties>
</file>