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C989" w14:textId="315050D0" w:rsidR="006F34E6" w:rsidRDefault="006F34E6">
      <w:pPr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721925A6" wp14:editId="38D8695E">
            <wp:extent cx="1085215" cy="1183005"/>
            <wp:effectExtent l="0" t="0" r="635" b="0"/>
            <wp:docPr id="1013128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lv-LV"/>
        </w:rPr>
        <w:drawing>
          <wp:inline distT="0" distB="0" distL="0" distR="0" wp14:anchorId="7710FBCF" wp14:editId="7E2D778D">
            <wp:extent cx="847725" cy="1085215"/>
            <wp:effectExtent l="0" t="0" r="9525" b="635"/>
            <wp:docPr id="20914120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42C84" w14:textId="77777777" w:rsidR="006F34E6" w:rsidRDefault="006F34E6">
      <w:pPr>
        <w:rPr>
          <w:lang w:val="lv-LV"/>
        </w:rPr>
      </w:pPr>
    </w:p>
    <w:p w14:paraId="74A05120" w14:textId="12943A7B" w:rsidR="006F34E6" w:rsidRDefault="006F34E6">
      <w:pPr>
        <w:rPr>
          <w:lang w:val="lv-LV"/>
        </w:rPr>
      </w:pPr>
      <w:r>
        <w:rPr>
          <w:lang w:val="lv-LV"/>
        </w:rPr>
        <w:t xml:space="preserve">Olaines novada pašvaldības aģentūra “Olaines sociālais dienests” Projekta “Sabiedrībā balstītu sociālo pakalpojumu pieejamības palielināšana Olaines novadā” </w:t>
      </w:r>
    </w:p>
    <w:p w14:paraId="48CF8E76" w14:textId="6246EFF2" w:rsidR="006F34E6" w:rsidRDefault="006F34E6" w:rsidP="006F34E6">
      <w:pPr>
        <w:rPr>
          <w:lang w:val="lv-LV"/>
        </w:rPr>
      </w:pPr>
      <w:r w:rsidRPr="006F34E6">
        <w:rPr>
          <w:lang w:val="lv-LV"/>
        </w:rPr>
        <w:t>(Projekta identifikācijas Nr.4.3.5.1/4/25/A/011)</w:t>
      </w:r>
    </w:p>
    <w:p w14:paraId="24845376" w14:textId="6EFC9B28" w:rsidR="006F34E6" w:rsidRDefault="006F34E6" w:rsidP="006F34E6">
      <w:pPr>
        <w:rPr>
          <w:lang w:val="lv-LV"/>
        </w:rPr>
      </w:pPr>
      <w:r>
        <w:rPr>
          <w:lang w:val="lv-LV"/>
        </w:rPr>
        <w:t>īstenošanai aicinām pieteikties</w:t>
      </w:r>
    </w:p>
    <w:p w14:paraId="0682E559" w14:textId="56B3459B" w:rsidR="006F34E6" w:rsidRDefault="006F34E6" w:rsidP="006F34E6">
      <w:pPr>
        <w:rPr>
          <w:lang w:val="lv-LV"/>
        </w:rPr>
      </w:pPr>
      <w:r w:rsidRPr="00164D20">
        <w:rPr>
          <w:b/>
          <w:bCs/>
          <w:lang w:val="lv-LV"/>
        </w:rPr>
        <w:t>SOCIĀLO REHABILITĒTĀJU</w:t>
      </w:r>
      <w:r>
        <w:rPr>
          <w:lang w:val="lv-LV"/>
        </w:rPr>
        <w:t xml:space="preserve"> Dienas aprūpes un sociālās rehabilitācijas centrā “Kastanis”, Olainē uz projekta laiku no 2026.gada 2.ceturkšņa līdz 2028.gada 1. ceturksnim.</w:t>
      </w:r>
    </w:p>
    <w:p w14:paraId="3964F9A6" w14:textId="0CD48309" w:rsidR="006F34E6" w:rsidRDefault="006F34E6" w:rsidP="00164D20">
      <w:pPr>
        <w:spacing w:after="0" w:line="240" w:lineRule="auto"/>
        <w:rPr>
          <w:lang w:val="lv-LV"/>
        </w:rPr>
      </w:pPr>
      <w:r w:rsidRPr="00164D20">
        <w:rPr>
          <w:b/>
          <w:bCs/>
          <w:lang w:val="lv-LV"/>
        </w:rPr>
        <w:t>Mēs piedāvājam</w:t>
      </w:r>
      <w:r>
        <w:rPr>
          <w:lang w:val="lv-LV"/>
        </w:rPr>
        <w:t>:</w:t>
      </w:r>
    </w:p>
    <w:p w14:paraId="3AA33C4A" w14:textId="16D0661E" w:rsidR="006F34E6" w:rsidRDefault="006F34E6" w:rsidP="00164D20">
      <w:pPr>
        <w:spacing w:after="0" w:line="240" w:lineRule="auto"/>
        <w:rPr>
          <w:lang w:val="lv-LV"/>
        </w:rPr>
      </w:pPr>
      <w:r>
        <w:rPr>
          <w:lang w:val="lv-LV"/>
        </w:rPr>
        <w:t>Nepilnas slodzes darbu uz projekta laiku;</w:t>
      </w:r>
    </w:p>
    <w:p w14:paraId="0DF16EF0" w14:textId="77777777" w:rsidR="00164D20" w:rsidRDefault="006F34E6" w:rsidP="00164D20">
      <w:pPr>
        <w:spacing w:after="0" w:line="240" w:lineRule="auto"/>
        <w:rPr>
          <w:lang w:val="lv-LV"/>
        </w:rPr>
      </w:pPr>
      <w:r>
        <w:rPr>
          <w:lang w:val="lv-LV"/>
        </w:rPr>
        <w:t>Stabilu atalgojumu – EUR 537,50</w:t>
      </w:r>
      <w:r w:rsidR="00164D20">
        <w:rPr>
          <w:lang w:val="lv-LV"/>
        </w:rPr>
        <w:t xml:space="preserve"> bruto;</w:t>
      </w:r>
    </w:p>
    <w:p w14:paraId="1E687F01" w14:textId="77777777" w:rsidR="00164D20" w:rsidRDefault="00164D20" w:rsidP="00164D20">
      <w:pPr>
        <w:spacing w:after="0" w:line="240" w:lineRule="auto"/>
        <w:rPr>
          <w:lang w:val="lv-LV"/>
        </w:rPr>
      </w:pPr>
      <w:r>
        <w:rPr>
          <w:lang w:val="lv-LV"/>
        </w:rPr>
        <w:t>Sociālās garantijas;</w:t>
      </w:r>
    </w:p>
    <w:p w14:paraId="5FD67077" w14:textId="5E141AC5" w:rsidR="006F34E6" w:rsidRDefault="00164D20" w:rsidP="00164D20">
      <w:pPr>
        <w:spacing w:after="0" w:line="240" w:lineRule="auto"/>
        <w:rPr>
          <w:lang w:val="lv-LV"/>
        </w:rPr>
      </w:pPr>
      <w:r>
        <w:rPr>
          <w:lang w:val="lv-LV"/>
        </w:rPr>
        <w:t>Iespēju pilnveidot profesionālo pieredzi;</w:t>
      </w:r>
    </w:p>
    <w:p w14:paraId="5E8CB4D7" w14:textId="0585DFFF" w:rsidR="00164D20" w:rsidRDefault="00164D20" w:rsidP="00164D20">
      <w:pPr>
        <w:spacing w:after="0" w:line="240" w:lineRule="auto"/>
        <w:rPr>
          <w:lang w:val="lv-LV"/>
        </w:rPr>
      </w:pPr>
      <w:r>
        <w:rPr>
          <w:lang w:val="lv-LV"/>
        </w:rPr>
        <w:t>Tālākizglītības kursus;</w:t>
      </w:r>
    </w:p>
    <w:p w14:paraId="185E9F76" w14:textId="475E6934" w:rsidR="00164D20" w:rsidRDefault="00164D20" w:rsidP="00164D20">
      <w:pPr>
        <w:spacing w:after="0" w:line="240" w:lineRule="auto"/>
        <w:rPr>
          <w:lang w:val="lv-LV"/>
        </w:rPr>
      </w:pPr>
      <w:r>
        <w:rPr>
          <w:lang w:val="lv-LV"/>
        </w:rPr>
        <w:t>Veselības un dzīvības apdrošināšanu pēc pārbaudes laika.</w:t>
      </w:r>
    </w:p>
    <w:p w14:paraId="428B5C69" w14:textId="77777777" w:rsidR="00164D20" w:rsidRDefault="00164D20" w:rsidP="00164D20">
      <w:pPr>
        <w:spacing w:after="0" w:line="240" w:lineRule="auto"/>
        <w:rPr>
          <w:lang w:val="lv-LV"/>
        </w:rPr>
      </w:pPr>
    </w:p>
    <w:p w14:paraId="14CE464F" w14:textId="0DAD4D42" w:rsidR="00164D20" w:rsidRPr="00164D20" w:rsidRDefault="00164D20" w:rsidP="00164D20">
      <w:pPr>
        <w:spacing w:after="0" w:line="240" w:lineRule="auto"/>
        <w:rPr>
          <w:b/>
          <w:bCs/>
          <w:lang w:val="lv-LV"/>
        </w:rPr>
      </w:pPr>
      <w:r w:rsidRPr="00164D20">
        <w:rPr>
          <w:b/>
          <w:bCs/>
          <w:lang w:val="lv-LV"/>
        </w:rPr>
        <w:t>Prasības pretendentam</w:t>
      </w:r>
    </w:p>
    <w:p w14:paraId="70E38A13" w14:textId="6F59B820" w:rsidR="00164D20" w:rsidRDefault="00164D20" w:rsidP="00164D20">
      <w:pPr>
        <w:spacing w:after="0" w:line="240" w:lineRule="auto"/>
        <w:rPr>
          <w:lang w:val="lv-LV"/>
        </w:rPr>
      </w:pPr>
      <w:r>
        <w:rPr>
          <w:lang w:val="lv-LV"/>
        </w:rPr>
        <w:t>1.līmeņa augstākā izglītība, sociālais rehabilitētājs</w:t>
      </w:r>
    </w:p>
    <w:p w14:paraId="03C493BC" w14:textId="77777777" w:rsidR="00164D20" w:rsidRDefault="00164D20" w:rsidP="00164D20">
      <w:pPr>
        <w:spacing w:after="0" w:line="240" w:lineRule="auto"/>
        <w:rPr>
          <w:lang w:val="lv-LV"/>
        </w:rPr>
      </w:pPr>
    </w:p>
    <w:p w14:paraId="4BFC171C" w14:textId="376A8A88" w:rsidR="00164D20" w:rsidRPr="00164D20" w:rsidRDefault="00164D20" w:rsidP="00164D20">
      <w:pPr>
        <w:spacing w:after="0" w:line="240" w:lineRule="auto"/>
        <w:rPr>
          <w:b/>
          <w:bCs/>
          <w:lang w:val="lv-LV"/>
        </w:rPr>
      </w:pPr>
      <w:r w:rsidRPr="00164D20">
        <w:rPr>
          <w:b/>
          <w:bCs/>
          <w:lang w:val="lv-LV"/>
        </w:rPr>
        <w:t>Galvenie amata pienākumi:</w:t>
      </w:r>
    </w:p>
    <w:p w14:paraId="04FA50FF" w14:textId="32218302" w:rsidR="00164D20" w:rsidRDefault="00164D20" w:rsidP="00164D20">
      <w:pPr>
        <w:pStyle w:val="ListParagraph"/>
        <w:numPr>
          <w:ilvl w:val="0"/>
          <w:numId w:val="1"/>
        </w:numPr>
        <w:spacing w:after="0" w:line="240" w:lineRule="auto"/>
        <w:rPr>
          <w:lang w:val="lv-LV"/>
        </w:rPr>
      </w:pPr>
      <w:r>
        <w:rPr>
          <w:lang w:val="lv-LV"/>
        </w:rPr>
        <w:t>Izstrādāt un realizēt klienta individuālo sociālās rehabilitācijas plānu;</w:t>
      </w:r>
    </w:p>
    <w:p w14:paraId="3A7FEABE" w14:textId="37CB586F" w:rsidR="00164D20" w:rsidRDefault="00164D20" w:rsidP="00164D20">
      <w:pPr>
        <w:pStyle w:val="ListParagraph"/>
        <w:numPr>
          <w:ilvl w:val="0"/>
          <w:numId w:val="1"/>
        </w:numPr>
        <w:spacing w:after="0" w:line="240" w:lineRule="auto"/>
        <w:rPr>
          <w:lang w:val="lv-LV"/>
        </w:rPr>
      </w:pPr>
      <w:r>
        <w:rPr>
          <w:lang w:val="lv-LV"/>
        </w:rPr>
        <w:t>Nodrošināt Dienas centra klientu sociālo rehabilitāciju;</w:t>
      </w:r>
    </w:p>
    <w:p w14:paraId="69FCB602" w14:textId="31A07C7D" w:rsidR="00164D20" w:rsidRDefault="00164D20" w:rsidP="00164D20">
      <w:pPr>
        <w:pStyle w:val="ListParagraph"/>
        <w:numPr>
          <w:ilvl w:val="0"/>
          <w:numId w:val="1"/>
        </w:numPr>
        <w:spacing w:after="0" w:line="240" w:lineRule="auto"/>
        <w:rPr>
          <w:lang w:val="lv-LV"/>
        </w:rPr>
      </w:pPr>
      <w:r>
        <w:rPr>
          <w:lang w:val="lv-LV"/>
        </w:rPr>
        <w:t xml:space="preserve">Nodrošināt un organizēt klientiem </w:t>
      </w:r>
      <w:proofErr w:type="spellStart"/>
      <w:r>
        <w:rPr>
          <w:lang w:val="lv-LV"/>
        </w:rPr>
        <w:t>Sensorās</w:t>
      </w:r>
      <w:proofErr w:type="spellEnd"/>
      <w:r>
        <w:rPr>
          <w:lang w:val="lv-LV"/>
        </w:rPr>
        <w:t xml:space="preserve"> istabas sociālās rehabilitācijas pakalpojumu, atbilstoši izstrādātajiem rehabilitācijas plāniem;</w:t>
      </w:r>
    </w:p>
    <w:p w14:paraId="18F38BB0" w14:textId="033097A0" w:rsidR="00164D20" w:rsidRDefault="00164D20" w:rsidP="00164D20">
      <w:pPr>
        <w:pStyle w:val="ListParagraph"/>
        <w:numPr>
          <w:ilvl w:val="0"/>
          <w:numId w:val="1"/>
        </w:numPr>
        <w:spacing w:after="0" w:line="240" w:lineRule="auto"/>
        <w:rPr>
          <w:lang w:val="lv-LV"/>
        </w:rPr>
      </w:pPr>
      <w:r>
        <w:rPr>
          <w:lang w:val="lv-LV"/>
        </w:rPr>
        <w:t>Nodrošināt klientu ģimenēm atgriezenisko saiti par pakalpojumu, to kvalitāti un nepieciešamajiem uzlabojumiem.</w:t>
      </w:r>
    </w:p>
    <w:p w14:paraId="741F3E19" w14:textId="77777777" w:rsidR="00164D20" w:rsidRDefault="00164D20" w:rsidP="00164D20">
      <w:pPr>
        <w:spacing w:after="0" w:line="240" w:lineRule="auto"/>
        <w:rPr>
          <w:lang w:val="lv-LV"/>
        </w:rPr>
      </w:pPr>
    </w:p>
    <w:p w14:paraId="07FF2842" w14:textId="3B325FD2" w:rsidR="00164D20" w:rsidRDefault="00164D20" w:rsidP="00164D20">
      <w:pPr>
        <w:spacing w:after="0" w:line="240" w:lineRule="auto"/>
        <w:rPr>
          <w:lang w:val="lv-LV"/>
        </w:rPr>
      </w:pPr>
      <w:r>
        <w:rPr>
          <w:lang w:val="lv-LV"/>
        </w:rPr>
        <w:t xml:space="preserve">Aicinām līdz </w:t>
      </w:r>
      <w:r w:rsidRPr="00164D20">
        <w:rPr>
          <w:b/>
          <w:bCs/>
          <w:lang w:val="lv-LV"/>
        </w:rPr>
        <w:t>2026.gada 27. martam plkst. 15:00</w:t>
      </w:r>
      <w:r>
        <w:rPr>
          <w:lang w:val="lv-LV"/>
        </w:rPr>
        <w:t xml:space="preserve"> iesniegt piedāvājumu </w:t>
      </w:r>
      <w:r w:rsidRPr="00164D20">
        <w:rPr>
          <w:lang w:val="lv-LV"/>
        </w:rPr>
        <w:t xml:space="preserve">nosūtot to elektroniski uz e-pastu: </w:t>
      </w:r>
      <w:hyperlink r:id="rId7" w:history="1">
        <w:r w:rsidRPr="00E71774">
          <w:rPr>
            <w:rStyle w:val="Hyperlink"/>
            <w:lang w:val="lv-LV"/>
          </w:rPr>
          <w:t>soc.dienests@olaine.lv</w:t>
        </w:r>
      </w:hyperlink>
      <w:r w:rsidRPr="00164D20">
        <w:rPr>
          <w:lang w:val="lv-LV"/>
        </w:rPr>
        <w:t>.</w:t>
      </w:r>
    </w:p>
    <w:p w14:paraId="058A5426" w14:textId="77777777" w:rsidR="00164D20" w:rsidRPr="00164D20" w:rsidRDefault="00164D20" w:rsidP="00164D20">
      <w:pPr>
        <w:spacing w:after="0" w:line="240" w:lineRule="auto"/>
        <w:rPr>
          <w:lang w:val="lv-LV"/>
        </w:rPr>
      </w:pPr>
    </w:p>
    <w:p w14:paraId="16B8CADD" w14:textId="64207C7D" w:rsidR="00164D20" w:rsidRPr="00164D20" w:rsidRDefault="00164D20" w:rsidP="00164D20">
      <w:pPr>
        <w:spacing w:after="0" w:line="240" w:lineRule="auto"/>
        <w:rPr>
          <w:lang w:val="lv-LV"/>
        </w:rPr>
      </w:pPr>
      <w:r w:rsidRPr="00164D20">
        <w:rPr>
          <w:lang w:val="lv-LV"/>
        </w:rPr>
        <w:t>Kontaktpersona</w:t>
      </w:r>
      <w:r w:rsidRPr="00164D20">
        <w:rPr>
          <w:lang w:val="lv-LV"/>
        </w:rPr>
        <w:tab/>
        <w:t>Ingūna Zirne</w:t>
      </w:r>
    </w:p>
    <w:p w14:paraId="4A4B4418" w14:textId="4D54C537" w:rsidR="00164D20" w:rsidRPr="00164D20" w:rsidRDefault="00164D20" w:rsidP="00164D20">
      <w:pPr>
        <w:spacing w:after="0" w:line="240" w:lineRule="auto"/>
        <w:rPr>
          <w:lang w:val="lv-LV"/>
        </w:rPr>
      </w:pPr>
      <w:r w:rsidRPr="00164D20">
        <w:rPr>
          <w:lang w:val="lv-LV"/>
        </w:rPr>
        <w:t>tālr.:+371 27847776,</w:t>
      </w:r>
      <w:r w:rsidR="004C41BF">
        <w:rPr>
          <w:lang w:val="lv-LV"/>
        </w:rPr>
        <w:t xml:space="preserve"> </w:t>
      </w:r>
      <w:r w:rsidRPr="00164D20">
        <w:rPr>
          <w:lang w:val="lv-LV"/>
        </w:rPr>
        <w:t>e-pasts: inguna.zirne@soc.olaine.lv.</w:t>
      </w:r>
    </w:p>
    <w:p w14:paraId="69BDF4F0" w14:textId="77777777" w:rsidR="00164D20" w:rsidRPr="006F34E6" w:rsidRDefault="00164D20" w:rsidP="00164D20">
      <w:pPr>
        <w:spacing w:after="0" w:line="240" w:lineRule="auto"/>
        <w:rPr>
          <w:lang w:val="lv-LV"/>
        </w:rPr>
      </w:pPr>
    </w:p>
    <w:sectPr w:rsidR="00164D20" w:rsidRPr="006F34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17133"/>
    <w:multiLevelType w:val="hybridMultilevel"/>
    <w:tmpl w:val="11BCC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8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E6"/>
    <w:rsid w:val="000B2A11"/>
    <w:rsid w:val="00164D20"/>
    <w:rsid w:val="003C7FD7"/>
    <w:rsid w:val="004C41BF"/>
    <w:rsid w:val="006F34E6"/>
    <w:rsid w:val="00A5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F74FA"/>
  <w15:chartTrackingRefBased/>
  <w15:docId w15:val="{2F9B3FD0-69AD-4A46-8FD4-9B01DF09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4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4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4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4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4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4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4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4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4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.dienests@olai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Inguna.Zirne</dc:creator>
  <cp:keywords/>
  <dc:description/>
  <cp:lastModifiedBy>Haralds Spunde</cp:lastModifiedBy>
  <cp:revision>2</cp:revision>
  <dcterms:created xsi:type="dcterms:W3CDTF">2026-03-13T07:17:00Z</dcterms:created>
  <dcterms:modified xsi:type="dcterms:W3CDTF">2026-03-13T07:17:00Z</dcterms:modified>
</cp:coreProperties>
</file>