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Інформація для ЗМІ</w:t>
      </w:r>
    </w:p>
    <w:p w14:paraId="00000002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14.03.2022</w:t>
      </w:r>
    </w:p>
    <w:p w14:paraId="00000003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4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Українські біженці війни можуть отримати безкоштовні набори продуктів харчування та базового матеріального забезпечення.</w:t>
      </w:r>
    </w:p>
    <w:p w14:paraId="00000005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00000006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Фонд інтеграції суспільства</w:t>
      </w:r>
      <w:r>
        <w:rPr>
          <w:b/>
          <w:color w:val="000000"/>
          <w:sz w:val="24"/>
          <w:szCs w:val="24"/>
        </w:rPr>
        <w:t xml:space="preserve"> (ФІС), у рамках програми Европейського фонду підтримки знедолених, пропонує українськім біженцям, які отр</w:t>
      </w:r>
      <w:r>
        <w:rPr>
          <w:b/>
          <w:color w:val="000000"/>
          <w:sz w:val="24"/>
          <w:szCs w:val="24"/>
        </w:rPr>
        <w:t>имали у центрах соціального обслуговування довідку, що знаходяться у кризовій ситуації, отримати безкоштовні набори продуктів харчування та базового матеріального забезпечення.</w:t>
      </w:r>
    </w:p>
    <w:p w14:paraId="00000008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9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Цивільні громадяни України після отримання у соціальній службі довідки, що зна</w:t>
      </w:r>
      <w:r>
        <w:rPr>
          <w:color w:val="000000"/>
          <w:sz w:val="24"/>
          <w:szCs w:val="24"/>
        </w:rPr>
        <w:t xml:space="preserve">ходяться у кризовій ситуації, отримують право на допомогу у рамках програми Европейського фонду підтримки знедолених. Одна людина раз в три місяці може отримати два набори харчових продуктів, один набір гігієнічних та господарських товарів, два додаткових </w:t>
      </w:r>
      <w:r>
        <w:rPr>
          <w:color w:val="000000"/>
          <w:sz w:val="24"/>
          <w:szCs w:val="24"/>
        </w:rPr>
        <w:t>набори дитячого харчування, якщо у сім'ї є діти від 7 до 12 місяців, а також додатковий набір товарів гігієни, якщо у сім'ї є діти до 2 років. Крім того, сім'ї з дітьми молодшого та середнього шкільного віку можуть отримати набір шкільного приладдя.</w:t>
      </w:r>
    </w:p>
    <w:p w14:paraId="0000000A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Маючи </w:t>
      </w:r>
      <w:r>
        <w:rPr>
          <w:color w:val="000000"/>
          <w:sz w:val="24"/>
          <w:szCs w:val="24"/>
        </w:rPr>
        <w:t>довідку, можливо отримати набори підтримки у будь-якому з більш ніж 400 пунктів розповсюдження по всій Латвії. Готові страви у столових Европейського фонду підтримки знедолених можливо отримати без пред'явлення довідки та будь-яких інших документів.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ФІС </w:t>
      </w:r>
      <w:r>
        <w:rPr>
          <w:color w:val="000000"/>
          <w:sz w:val="24"/>
          <w:szCs w:val="24"/>
        </w:rPr>
        <w:t xml:space="preserve">з </w:t>
      </w:r>
      <w:r>
        <w:rPr>
          <w:color w:val="000000"/>
          <w:sz w:val="24"/>
          <w:szCs w:val="24"/>
        </w:rPr>
        <w:t>2014 року реалізує програму Европейського фонду підтримки знедолених, метою якого є забезпечення продовольчої та базової матеріальної підтримки, а також сприяння соціальній інтеграціі з допомогою різних супутних заходів.</w:t>
      </w:r>
    </w:p>
    <w:p w14:paraId="0000000B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ФІС</w:t>
      </w:r>
      <w:r>
        <w:rPr>
          <w:color w:val="000000"/>
          <w:sz w:val="24"/>
          <w:szCs w:val="24"/>
        </w:rPr>
        <w:t xml:space="preserve"> об'єднує та ефективно залучає д</w:t>
      </w:r>
      <w:r>
        <w:rPr>
          <w:color w:val="000000"/>
          <w:sz w:val="24"/>
          <w:szCs w:val="24"/>
        </w:rPr>
        <w:t>ля надання підтримки, включаючи соціальні послуги, важливі муніципалітети та їхні установи, а також релігійні і недержавні організації по усій Латвії, такі як “Фонд самаритян”, “Латвійська асоціація самаритян”, “Латвійський Червоний Хрест” та “Армія спасін</w:t>
      </w:r>
      <w:r>
        <w:rPr>
          <w:color w:val="000000"/>
          <w:sz w:val="24"/>
          <w:szCs w:val="24"/>
        </w:rPr>
        <w:t>ня”.</w:t>
      </w:r>
    </w:p>
    <w:p w14:paraId="52F4739C" w14:textId="77777777" w:rsidR="00FC2419" w:rsidRDefault="00FC2419" w:rsidP="00FC2419">
      <w:pPr>
        <w:pStyle w:val="NormalWeb"/>
        <w:shd w:val="clear" w:color="auto" w:fill="FFFFFF"/>
        <w:rPr>
          <w:rFonts w:ascii="RobustaTLPro-Regular" w:hAnsi="RobustaTLPro-Regular"/>
          <w:color w:val="212529"/>
        </w:rPr>
      </w:pPr>
      <w:r>
        <w:rPr>
          <w:color w:val="000000"/>
        </w:rPr>
        <w:t xml:space="preserve">Додаткова інформація про можливості підтримки та вміст наборів: </w:t>
      </w:r>
      <w:hyperlink r:id="rId4" w:history="1">
        <w:r>
          <w:rPr>
            <w:rStyle w:val="Hyperlink"/>
            <w:rFonts w:ascii="RobustaTLPro-Regular" w:hAnsi="RobustaTLPro-Regular"/>
          </w:rPr>
          <w:t>https://www.atbalstapakas.lv/atbalsta-vietas</w:t>
        </w:r>
      </w:hyperlink>
      <w:r>
        <w:rPr>
          <w:rFonts w:ascii="RobustaTLPro-Regular" w:hAnsi="RobustaTLPro-Regular"/>
          <w:color w:val="212529"/>
        </w:rPr>
        <w:t>.</w:t>
      </w:r>
    </w:p>
    <w:p w14:paraId="0000000C" w14:textId="746E80CE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E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Інформацію підготувала:</w:t>
      </w:r>
      <w:r>
        <w:rPr>
          <w:color w:val="000000"/>
          <w:sz w:val="24"/>
          <w:szCs w:val="24"/>
        </w:rPr>
        <w:br/>
        <w:t>Zane Jēkabsone</w:t>
      </w:r>
    </w:p>
    <w:p w14:paraId="0000000F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Громадський фонд інтеграції</w:t>
      </w:r>
    </w:p>
    <w:p w14:paraId="00000010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Спеціаліст зі зв'язків з громадскістью</w:t>
      </w:r>
    </w:p>
    <w:p w14:paraId="00000011" w14:textId="77777777" w:rsidR="00D905EE" w:rsidRDefault="00FC2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+371 25239649</w:t>
      </w:r>
    </w:p>
    <w:p w14:paraId="00000012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3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4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5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D905EE" w:rsidRDefault="00D905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905EE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EE"/>
    <w:rsid w:val="00D905EE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F4B27-32B3-402A-9F66-850B306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2419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FC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balstapaka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1853</Characters>
  <Application>Microsoft Office Word</Application>
  <DocSecurity>0</DocSecurity>
  <Lines>28</Lines>
  <Paragraphs>9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Zane Jēkabsone</cp:lastModifiedBy>
  <cp:revision>2</cp:revision>
  <dcterms:created xsi:type="dcterms:W3CDTF">2022-03-15T10:12:00Z</dcterms:created>
  <dcterms:modified xsi:type="dcterms:W3CDTF">2022-03-15T10:13:00Z</dcterms:modified>
</cp:coreProperties>
</file>