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A46C6" w14:textId="77777777" w:rsidR="001E2FA8" w:rsidRPr="00940352" w:rsidRDefault="001E2FA8" w:rsidP="001E2FA8">
      <w:pPr>
        <w:spacing w:after="160" w:line="259" w:lineRule="auto"/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Pielikums </w:t>
      </w:r>
    </w:p>
    <w:p w14:paraId="117A1B56" w14:textId="334D26FE" w:rsidR="001E2FA8" w:rsidRPr="00CA6B4B" w:rsidRDefault="001E2FA8" w:rsidP="001E2FA8">
      <w:pPr>
        <w:jc w:val="right"/>
        <w:rPr>
          <w:rFonts w:ascii="Times New Roman" w:hAnsi="Times New Roman"/>
          <w:szCs w:val="24"/>
          <w:lang w:eastAsia="ar-SA"/>
        </w:rPr>
      </w:pPr>
      <w:r w:rsidRPr="00940352">
        <w:rPr>
          <w:rFonts w:ascii="Times New Roman" w:hAnsi="Times New Roman"/>
          <w:szCs w:val="24"/>
          <w:lang w:eastAsia="ar-SA"/>
        </w:rPr>
        <w:t xml:space="preserve">Olaines novada </w:t>
      </w:r>
      <w:r>
        <w:rPr>
          <w:rFonts w:ascii="Times New Roman" w:hAnsi="Times New Roman"/>
          <w:szCs w:val="24"/>
          <w:lang w:eastAsia="ar-SA"/>
        </w:rPr>
        <w:t xml:space="preserve">pašvaldības </w:t>
      </w:r>
      <w:r w:rsidRPr="00940352">
        <w:rPr>
          <w:rFonts w:ascii="Times New Roman" w:hAnsi="Times New Roman"/>
          <w:szCs w:val="24"/>
          <w:lang w:eastAsia="ar-SA"/>
        </w:rPr>
        <w:t xml:space="preserve">domes 2025.gada </w:t>
      </w:r>
      <w:r>
        <w:rPr>
          <w:rFonts w:ascii="Times New Roman" w:hAnsi="Times New Roman"/>
          <w:szCs w:val="24"/>
          <w:lang w:eastAsia="ar-SA"/>
        </w:rPr>
        <w:t>26</w:t>
      </w:r>
      <w:r w:rsidRPr="00940352">
        <w:rPr>
          <w:rFonts w:ascii="Times New Roman" w:hAnsi="Times New Roman"/>
          <w:szCs w:val="24"/>
          <w:lang w:eastAsia="ar-SA"/>
        </w:rPr>
        <w:t>.</w:t>
      </w:r>
      <w:r>
        <w:rPr>
          <w:rFonts w:ascii="Times New Roman" w:hAnsi="Times New Roman"/>
          <w:szCs w:val="24"/>
          <w:lang w:eastAsia="ar-SA"/>
        </w:rPr>
        <w:t>novembra</w:t>
      </w:r>
      <w:r w:rsidRPr="00940352">
        <w:rPr>
          <w:rFonts w:ascii="Times New Roman" w:hAnsi="Times New Roman"/>
          <w:szCs w:val="24"/>
          <w:lang w:eastAsia="ar-SA"/>
        </w:rPr>
        <w:t xml:space="preserve"> </w:t>
      </w:r>
      <w:r>
        <w:rPr>
          <w:rFonts w:ascii="Times New Roman" w:hAnsi="Times New Roman"/>
          <w:szCs w:val="24"/>
          <w:lang w:eastAsia="ar-SA"/>
        </w:rPr>
        <w:t xml:space="preserve">sēdes </w:t>
      </w:r>
      <w:r w:rsidRPr="00940352">
        <w:rPr>
          <w:rFonts w:ascii="Times New Roman" w:hAnsi="Times New Roman"/>
          <w:szCs w:val="24"/>
          <w:lang w:eastAsia="ar-SA"/>
        </w:rPr>
        <w:t>lēmumam (</w:t>
      </w:r>
      <w:r>
        <w:rPr>
          <w:rFonts w:ascii="Times New Roman" w:hAnsi="Times New Roman"/>
          <w:szCs w:val="24"/>
          <w:lang w:eastAsia="ar-SA"/>
        </w:rPr>
        <w:t>15</w:t>
      </w:r>
      <w:r w:rsidRPr="00940352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15.3</w:t>
      </w:r>
      <w:r w:rsidRPr="00940352">
        <w:rPr>
          <w:rFonts w:ascii="Times New Roman" w:hAnsi="Times New Roman"/>
          <w:szCs w:val="24"/>
          <w:lang w:eastAsia="ar-SA"/>
        </w:rPr>
        <w:t>.p.)</w:t>
      </w:r>
    </w:p>
    <w:p w14:paraId="14775A08" w14:textId="77777777" w:rsidR="001E2FA8" w:rsidRDefault="001E2FA8" w:rsidP="001E2FA8">
      <w:pPr>
        <w:rPr>
          <w:rFonts w:ascii="Times New Roman" w:hAnsi="Times New Roman"/>
          <w:color w:val="FF0000"/>
          <w:szCs w:val="24"/>
          <w:lang w:eastAsia="ar-SA"/>
        </w:rPr>
      </w:pPr>
    </w:p>
    <w:p w14:paraId="41C5A9B1" w14:textId="738F78EF" w:rsidR="001E2FA8" w:rsidRDefault="001E2FA8" w:rsidP="001E2FA8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570BBB66" w14:textId="39D451DC" w:rsidR="001E2FA8" w:rsidRDefault="001E2FA8" w:rsidP="001E2FA8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</w:p>
    <w:p w14:paraId="7821188F" w14:textId="621F625B" w:rsidR="001E2FA8" w:rsidRDefault="001E2FA8" w:rsidP="001E2FA8">
      <w:pPr>
        <w:ind w:left="-426"/>
        <w:jc w:val="right"/>
        <w:rPr>
          <w:rFonts w:ascii="Times New Roman" w:hAnsi="Times New Roman"/>
          <w:color w:val="FF0000"/>
          <w:szCs w:val="24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9D44E2" wp14:editId="690D2EDF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5838825" cy="4719955"/>
            <wp:effectExtent l="0" t="0" r="9525" b="4445"/>
            <wp:wrapSquare wrapText="bothSides"/>
            <wp:docPr id="293478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8245B" w14:textId="4F14EFB3" w:rsidR="001E2FA8" w:rsidRDefault="001E2FA8" w:rsidP="001E2FA8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3B577B05" w14:textId="77777777" w:rsidR="001E2FA8" w:rsidRDefault="001E2FA8" w:rsidP="001E2FA8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26173EFE" w14:textId="77777777" w:rsidR="001E2FA8" w:rsidRDefault="001E2FA8" w:rsidP="001E2FA8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64D85762" w14:textId="77777777" w:rsidR="001E2FA8" w:rsidRPr="006A4872" w:rsidRDefault="001E2FA8" w:rsidP="001E2FA8">
      <w:pPr>
        <w:jc w:val="center"/>
        <w:rPr>
          <w:rFonts w:ascii="Times New Roman" w:hAnsi="Times New Roman"/>
          <w:sz w:val="22"/>
          <w:szCs w:val="22"/>
          <w:lang w:eastAsia="lv-LV"/>
        </w:rPr>
      </w:pPr>
    </w:p>
    <w:p w14:paraId="660B288C" w14:textId="77777777" w:rsidR="00B577CB" w:rsidRDefault="00B577CB"/>
    <w:sectPr w:rsidR="00B577CB" w:rsidSect="001E2FA8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A8"/>
    <w:rsid w:val="001E2FA8"/>
    <w:rsid w:val="009739C6"/>
    <w:rsid w:val="00A818FD"/>
    <w:rsid w:val="00B5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0FAC17"/>
  <w15:chartTrackingRefBased/>
  <w15:docId w15:val="{8D02D7EE-2B6E-4D5D-A306-040AEAB4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FA8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2FA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FA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FA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FA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FA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FA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FA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FA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FA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F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F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F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F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F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F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F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F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F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E2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FA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E2F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FA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E2F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F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E2F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F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F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F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1</cp:revision>
  <dcterms:created xsi:type="dcterms:W3CDTF">2025-12-01T12:37:00Z</dcterms:created>
  <dcterms:modified xsi:type="dcterms:W3CDTF">2025-12-01T12:38:00Z</dcterms:modified>
</cp:coreProperties>
</file>