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D85019" w:rsidRPr="003E50BF" w14:paraId="0440ECC4" w14:textId="77777777" w:rsidTr="0062776F">
        <w:tc>
          <w:tcPr>
            <w:tcW w:w="4803" w:type="dxa"/>
          </w:tcPr>
          <w:p w14:paraId="5E0EF6A6" w14:textId="68119AD4" w:rsidR="00D85019" w:rsidRPr="0062776F" w:rsidRDefault="00D85019" w:rsidP="00E13A8A">
            <w:pPr>
              <w:keepNext/>
              <w:tabs>
                <w:tab w:val="left" w:pos="4111"/>
              </w:tabs>
              <w:outlineLvl w:val="5"/>
              <w:rPr>
                <w:rFonts w:ascii="Times New Roman" w:hAnsi="Times New Roman" w:cs="Times New Roman"/>
                <w:lang w:val="lv-LV"/>
              </w:rPr>
            </w:pPr>
            <w:r w:rsidRPr="0062776F">
              <w:rPr>
                <w:rFonts w:ascii="Times New Roman" w:hAnsi="Times New Roman" w:cs="Times New Roman"/>
                <w:noProof/>
                <w:lang w:val="lv-LV"/>
              </w:rPr>
              <w:drawing>
                <wp:inline distT="0" distB="0" distL="0" distR="0" wp14:anchorId="066DAC0F" wp14:editId="386E6449">
                  <wp:extent cx="846039" cy="866775"/>
                  <wp:effectExtent l="0" t="0" r="0" b="0"/>
                  <wp:docPr id="1834269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269702" name=""/>
                          <pic:cNvPicPr/>
                        </pic:nvPicPr>
                        <pic:blipFill>
                          <a:blip r:embed="rId5"/>
                          <a:stretch>
                            <a:fillRect/>
                          </a:stretch>
                        </pic:blipFill>
                        <pic:spPr>
                          <a:xfrm>
                            <a:off x="0" y="0"/>
                            <a:ext cx="849137" cy="869949"/>
                          </a:xfrm>
                          <a:prstGeom prst="rect">
                            <a:avLst/>
                          </a:prstGeom>
                        </pic:spPr>
                      </pic:pic>
                    </a:graphicData>
                  </a:graphic>
                </wp:inline>
              </w:drawing>
            </w:r>
          </w:p>
        </w:tc>
        <w:tc>
          <w:tcPr>
            <w:tcW w:w="4804" w:type="dxa"/>
          </w:tcPr>
          <w:p w14:paraId="05A92BA6" w14:textId="77777777" w:rsidR="00D85019" w:rsidRPr="0062776F" w:rsidRDefault="00D85019" w:rsidP="00D85019">
            <w:pPr>
              <w:keepNext/>
              <w:tabs>
                <w:tab w:val="left" w:pos="4111"/>
              </w:tabs>
              <w:ind w:firstLine="1045"/>
              <w:outlineLvl w:val="5"/>
              <w:rPr>
                <w:rFonts w:ascii="Times New Roman" w:hAnsi="Times New Roman" w:cs="Times New Roman"/>
                <w:sz w:val="22"/>
                <w:szCs w:val="22"/>
                <w:lang w:val="lv-LV"/>
              </w:rPr>
            </w:pPr>
            <w:r w:rsidRPr="0062776F">
              <w:rPr>
                <w:rFonts w:ascii="Times New Roman" w:hAnsi="Times New Roman" w:cs="Times New Roman"/>
                <w:sz w:val="22"/>
                <w:szCs w:val="22"/>
                <w:lang w:val="lv-LV"/>
              </w:rPr>
              <w:t xml:space="preserve">APSTIPRINU </w:t>
            </w:r>
          </w:p>
          <w:p w14:paraId="45FC30D5" w14:textId="77777777" w:rsidR="00D85019" w:rsidRPr="0062776F" w:rsidRDefault="00D85019" w:rsidP="00D85019">
            <w:pPr>
              <w:keepNext/>
              <w:ind w:right="43" w:firstLine="1045"/>
              <w:outlineLvl w:val="6"/>
              <w:rPr>
                <w:rFonts w:ascii="Times New Roman" w:hAnsi="Times New Roman" w:cs="Times New Roman"/>
                <w:sz w:val="22"/>
                <w:szCs w:val="22"/>
                <w:lang w:val="lv-LV"/>
              </w:rPr>
            </w:pPr>
            <w:r w:rsidRPr="0062776F">
              <w:rPr>
                <w:rFonts w:ascii="Times New Roman" w:hAnsi="Times New Roman" w:cs="Times New Roman"/>
                <w:sz w:val="22"/>
                <w:szCs w:val="22"/>
                <w:lang w:val="lv-LV"/>
              </w:rPr>
              <w:t>ONP</w:t>
            </w:r>
            <w:r w:rsidRPr="003E50BF">
              <w:rPr>
                <w:rFonts w:ascii="Times New Roman" w:hAnsi="Times New Roman" w:cs="Times New Roman"/>
                <w:sz w:val="22"/>
                <w:szCs w:val="22"/>
                <w:lang w:val="lv-LV"/>
              </w:rPr>
              <w:t>I</w:t>
            </w:r>
            <w:r w:rsidRPr="0062776F">
              <w:rPr>
                <w:rFonts w:ascii="Times New Roman" w:hAnsi="Times New Roman" w:cs="Times New Roman"/>
                <w:sz w:val="22"/>
                <w:szCs w:val="22"/>
                <w:lang w:val="lv-LV"/>
              </w:rPr>
              <w:t xml:space="preserve"> “</w:t>
            </w:r>
            <w:r w:rsidRPr="003E50BF">
              <w:rPr>
                <w:rFonts w:ascii="Times New Roman" w:hAnsi="Times New Roman" w:cs="Times New Roman"/>
                <w:sz w:val="22"/>
                <w:szCs w:val="22"/>
                <w:lang w:val="lv-LV"/>
              </w:rPr>
              <w:t>Olaines Sporta centrs</w:t>
            </w:r>
            <w:r w:rsidRPr="0062776F">
              <w:rPr>
                <w:rFonts w:ascii="Times New Roman" w:hAnsi="Times New Roman" w:cs="Times New Roman"/>
                <w:sz w:val="22"/>
                <w:szCs w:val="22"/>
                <w:lang w:val="lv-LV"/>
              </w:rPr>
              <w:t xml:space="preserve">” </w:t>
            </w:r>
          </w:p>
          <w:p w14:paraId="76EA37B0" w14:textId="77777777" w:rsidR="00D85019" w:rsidRPr="0062776F" w:rsidRDefault="00D85019" w:rsidP="00D85019">
            <w:pPr>
              <w:keepNext/>
              <w:ind w:right="43" w:firstLine="1045"/>
              <w:outlineLvl w:val="6"/>
              <w:rPr>
                <w:rFonts w:ascii="Times New Roman" w:hAnsi="Times New Roman" w:cs="Times New Roman"/>
                <w:sz w:val="22"/>
                <w:szCs w:val="22"/>
                <w:lang w:val="lv-LV"/>
              </w:rPr>
            </w:pPr>
            <w:r w:rsidRPr="0062776F">
              <w:rPr>
                <w:rFonts w:ascii="Times New Roman" w:hAnsi="Times New Roman" w:cs="Times New Roman"/>
                <w:sz w:val="22"/>
                <w:szCs w:val="22"/>
                <w:lang w:val="lv-LV"/>
              </w:rPr>
              <w:t>direktor</w:t>
            </w:r>
            <w:r w:rsidRPr="003E50BF">
              <w:rPr>
                <w:rFonts w:ascii="Times New Roman" w:hAnsi="Times New Roman" w:cs="Times New Roman"/>
                <w:sz w:val="22"/>
                <w:szCs w:val="22"/>
                <w:lang w:val="lv-LV"/>
              </w:rPr>
              <w:t>s</w:t>
            </w:r>
            <w:r w:rsidRPr="0062776F">
              <w:rPr>
                <w:rFonts w:ascii="Times New Roman" w:hAnsi="Times New Roman" w:cs="Times New Roman"/>
                <w:sz w:val="22"/>
                <w:szCs w:val="22"/>
                <w:lang w:val="lv-LV"/>
              </w:rPr>
              <w:t xml:space="preserve"> </w:t>
            </w:r>
          </w:p>
          <w:p w14:paraId="126752C0" w14:textId="77777777" w:rsidR="00D85019" w:rsidRPr="003E50BF" w:rsidRDefault="00D85019" w:rsidP="00D85019">
            <w:pPr>
              <w:ind w:right="43" w:firstLine="1045"/>
              <w:rPr>
                <w:rFonts w:ascii="Times New Roman" w:hAnsi="Times New Roman" w:cs="Times New Roman"/>
                <w:sz w:val="22"/>
                <w:szCs w:val="22"/>
                <w:lang w:val="lv-LV"/>
              </w:rPr>
            </w:pPr>
            <w:r w:rsidRPr="0062776F">
              <w:rPr>
                <w:rFonts w:ascii="Times New Roman" w:hAnsi="Times New Roman" w:cs="Times New Roman"/>
                <w:sz w:val="22"/>
                <w:szCs w:val="22"/>
                <w:lang w:val="lv-LV"/>
              </w:rPr>
              <w:t xml:space="preserve">___________________ </w:t>
            </w:r>
            <w:r w:rsidRPr="003E50BF">
              <w:rPr>
                <w:rFonts w:ascii="Times New Roman" w:hAnsi="Times New Roman" w:cs="Times New Roman"/>
                <w:sz w:val="22"/>
                <w:szCs w:val="22"/>
                <w:lang w:val="lv-LV"/>
              </w:rPr>
              <w:t>V. Dumpis</w:t>
            </w:r>
          </w:p>
          <w:p w14:paraId="20DE5450" w14:textId="60037AD9" w:rsidR="00D85019" w:rsidRPr="003E50BF" w:rsidRDefault="00D85019" w:rsidP="00D85019">
            <w:pPr>
              <w:ind w:firstLine="1045"/>
              <w:rPr>
                <w:rFonts w:ascii="Times New Roman" w:hAnsi="Times New Roman" w:cs="Times New Roman"/>
                <w:sz w:val="22"/>
                <w:szCs w:val="22"/>
                <w:lang w:val="lv-LV" w:eastAsia="lv-LV"/>
              </w:rPr>
            </w:pPr>
            <w:r w:rsidRPr="0062776F">
              <w:rPr>
                <w:rFonts w:ascii="Times New Roman" w:hAnsi="Times New Roman" w:cs="Times New Roman"/>
                <w:sz w:val="22"/>
                <w:szCs w:val="22"/>
                <w:lang w:val="lv-LV"/>
              </w:rPr>
              <w:t xml:space="preserve">Olainē, </w:t>
            </w:r>
            <w:r w:rsidRPr="003E50BF">
              <w:rPr>
                <w:rFonts w:ascii="Times New Roman" w:hAnsi="Times New Roman" w:cs="Times New Roman"/>
                <w:sz w:val="22"/>
                <w:szCs w:val="22"/>
                <w:lang w:val="lv-LV"/>
              </w:rPr>
              <w:t>2024.gada _</w:t>
            </w:r>
            <w:r w:rsidR="00E53B56">
              <w:rPr>
                <w:rFonts w:ascii="Times New Roman" w:hAnsi="Times New Roman" w:cs="Times New Roman"/>
                <w:sz w:val="22"/>
                <w:szCs w:val="22"/>
                <w:lang w:val="lv-LV"/>
              </w:rPr>
              <w:t>6</w:t>
            </w:r>
            <w:r w:rsidRPr="003E50BF">
              <w:rPr>
                <w:rFonts w:ascii="Times New Roman" w:hAnsi="Times New Roman" w:cs="Times New Roman"/>
                <w:sz w:val="22"/>
                <w:szCs w:val="22"/>
                <w:lang w:val="lv-LV"/>
              </w:rPr>
              <w:t>_martā</w:t>
            </w:r>
          </w:p>
          <w:p w14:paraId="7F192F85" w14:textId="77777777" w:rsidR="00D85019" w:rsidRPr="0062776F" w:rsidRDefault="00D85019" w:rsidP="00E13A8A">
            <w:pPr>
              <w:keepNext/>
              <w:tabs>
                <w:tab w:val="left" w:pos="4111"/>
              </w:tabs>
              <w:outlineLvl w:val="5"/>
              <w:rPr>
                <w:rFonts w:ascii="Times New Roman" w:hAnsi="Times New Roman" w:cs="Times New Roman"/>
                <w:lang w:val="lv-LV"/>
              </w:rPr>
            </w:pPr>
          </w:p>
        </w:tc>
      </w:tr>
    </w:tbl>
    <w:p w14:paraId="29E8531E" w14:textId="6EC2034C" w:rsidR="00E13A8A" w:rsidRPr="0062776F" w:rsidRDefault="00E13A8A" w:rsidP="0062776F">
      <w:pPr>
        <w:keepNext/>
        <w:tabs>
          <w:tab w:val="left" w:pos="4111"/>
        </w:tabs>
        <w:outlineLvl w:val="5"/>
        <w:rPr>
          <w:rFonts w:ascii="Times New Roman" w:hAnsi="Times New Roman" w:cs="Times New Roman"/>
          <w:lang w:val="lv-LV"/>
        </w:rPr>
      </w:pPr>
    </w:p>
    <w:p w14:paraId="2C8189B3" w14:textId="048EBDE8" w:rsidR="00E13A8A" w:rsidRPr="0062776F" w:rsidRDefault="00D85019" w:rsidP="0062776F">
      <w:pPr>
        <w:pStyle w:val="NormalWeb"/>
        <w:spacing w:before="0" w:beforeAutospacing="0" w:after="0" w:afterAutospacing="0"/>
        <w:jc w:val="center"/>
        <w:rPr>
          <w:b/>
          <w:bCs/>
          <w:color w:val="000000"/>
          <w:sz w:val="28"/>
          <w:szCs w:val="28"/>
          <w:lang w:val="lv-LV"/>
        </w:rPr>
      </w:pPr>
      <w:r w:rsidRPr="003E50BF">
        <w:rPr>
          <w:b/>
          <w:bCs/>
          <w:color w:val="000000"/>
          <w:sz w:val="28"/>
          <w:szCs w:val="28"/>
          <w:lang w:val="lv-LV"/>
        </w:rPr>
        <w:t>“</w:t>
      </w:r>
      <w:r w:rsidRPr="0062776F">
        <w:rPr>
          <w:b/>
          <w:bCs/>
          <w:color w:val="000000"/>
          <w:sz w:val="28"/>
          <w:szCs w:val="28"/>
          <w:lang w:val="lv-LV"/>
        </w:rPr>
        <w:t>Olaines peldbaseins</w:t>
      </w:r>
      <w:r w:rsidRPr="003E50BF">
        <w:rPr>
          <w:b/>
          <w:bCs/>
          <w:color w:val="000000"/>
          <w:sz w:val="28"/>
          <w:szCs w:val="28"/>
          <w:lang w:val="lv-LV"/>
        </w:rPr>
        <w:t>”</w:t>
      </w:r>
    </w:p>
    <w:p w14:paraId="502751C6" w14:textId="4C80AA52" w:rsidR="00BE4462" w:rsidRPr="0062776F" w:rsidRDefault="00F06559" w:rsidP="00BE4462">
      <w:pPr>
        <w:pStyle w:val="NormalWeb"/>
        <w:spacing w:before="0" w:beforeAutospacing="0" w:after="0" w:afterAutospacing="0"/>
        <w:jc w:val="center"/>
        <w:rPr>
          <w:b/>
          <w:bCs/>
          <w:color w:val="000000"/>
          <w:sz w:val="28"/>
          <w:szCs w:val="28"/>
          <w:lang w:val="lv-LV"/>
        </w:rPr>
      </w:pPr>
      <w:r w:rsidRPr="0062776F">
        <w:rPr>
          <w:b/>
          <w:bCs/>
          <w:color w:val="000000"/>
          <w:sz w:val="28"/>
          <w:szCs w:val="28"/>
          <w:lang w:val="lv-LV"/>
        </w:rPr>
        <w:t>Iekšējās kārtības noteikumi</w:t>
      </w:r>
      <w:r w:rsidR="00DC2AA7" w:rsidRPr="0062776F">
        <w:rPr>
          <w:b/>
          <w:bCs/>
          <w:color w:val="000000"/>
          <w:sz w:val="28"/>
          <w:szCs w:val="28"/>
          <w:lang w:val="lv-LV"/>
        </w:rPr>
        <w:t xml:space="preserve"> </w:t>
      </w:r>
    </w:p>
    <w:p w14:paraId="5F9E6AFB" w14:textId="77777777" w:rsidR="008468C8" w:rsidRPr="0062776F" w:rsidRDefault="008468C8" w:rsidP="0062776F">
      <w:pPr>
        <w:pStyle w:val="NormalWeb"/>
        <w:spacing w:before="0" w:beforeAutospacing="0" w:after="0" w:afterAutospacing="0"/>
        <w:jc w:val="center"/>
        <w:rPr>
          <w:b/>
          <w:bCs/>
          <w:color w:val="000000"/>
          <w:sz w:val="28"/>
          <w:szCs w:val="28"/>
          <w:lang w:val="lv-LV"/>
        </w:rPr>
      </w:pPr>
    </w:p>
    <w:p w14:paraId="766DF386" w14:textId="129E678F" w:rsidR="00E13A8A" w:rsidRPr="0062776F" w:rsidRDefault="00F06559" w:rsidP="0062776F">
      <w:pPr>
        <w:pStyle w:val="NormalWeb"/>
        <w:numPr>
          <w:ilvl w:val="0"/>
          <w:numId w:val="8"/>
        </w:numPr>
        <w:spacing w:before="0" w:beforeAutospacing="0" w:after="0" w:afterAutospacing="0"/>
        <w:jc w:val="center"/>
        <w:rPr>
          <w:rStyle w:val="Heading1Char"/>
          <w:rFonts w:ascii="Times New Roman" w:hAnsi="Times New Roman" w:cs="Times New Roman"/>
          <w:b/>
          <w:bCs/>
          <w:color w:val="auto"/>
          <w:sz w:val="24"/>
          <w:szCs w:val="24"/>
          <w:lang w:val="lv-LV"/>
        </w:rPr>
      </w:pPr>
      <w:r w:rsidRPr="0062776F">
        <w:rPr>
          <w:rStyle w:val="Heading1Char"/>
          <w:rFonts w:ascii="Times New Roman" w:hAnsi="Times New Roman" w:cs="Times New Roman"/>
          <w:color w:val="auto"/>
          <w:sz w:val="24"/>
          <w:szCs w:val="24"/>
          <w:lang w:val="lv-LV"/>
        </w:rPr>
        <w:t>Vispārīgie noteikumi</w:t>
      </w:r>
    </w:p>
    <w:p w14:paraId="10504C81" w14:textId="77777777" w:rsidR="00D85019" w:rsidRPr="0062776F" w:rsidRDefault="00D85019" w:rsidP="0062776F">
      <w:pPr>
        <w:pStyle w:val="NormalWeb"/>
        <w:spacing w:before="0" w:beforeAutospacing="0" w:after="0" w:afterAutospacing="0"/>
        <w:ind w:left="780"/>
        <w:jc w:val="center"/>
        <w:rPr>
          <w:color w:val="000000"/>
          <w:lang w:val="lv-LV"/>
        </w:rPr>
      </w:pPr>
    </w:p>
    <w:p w14:paraId="03EEA20C" w14:textId="77777777" w:rsidR="00D85019" w:rsidRPr="00780471" w:rsidRDefault="00D85019"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Šie noteikumi nosaka objekta </w:t>
      </w:r>
      <w:r w:rsidRPr="00780471">
        <w:rPr>
          <w:color w:val="000000"/>
          <w:lang w:val="lv-LV"/>
        </w:rPr>
        <w:t>“Olaines peldbaseins”</w:t>
      </w:r>
      <w:r w:rsidRPr="0062776F">
        <w:rPr>
          <w:color w:val="000000"/>
          <w:lang w:val="lv-LV"/>
        </w:rPr>
        <w:t xml:space="preserve"> foaj</w:t>
      </w:r>
      <w:r w:rsidRPr="00780471">
        <w:rPr>
          <w:color w:val="000000"/>
          <w:lang w:val="lv-LV"/>
        </w:rPr>
        <w:t>ē</w:t>
      </w:r>
      <w:r w:rsidRPr="0062776F">
        <w:rPr>
          <w:color w:val="000000"/>
          <w:lang w:val="lv-LV"/>
        </w:rPr>
        <w:t xml:space="preserve"> telpas, peldbaseina, pirts, </w:t>
      </w:r>
      <w:r w:rsidRPr="00780471">
        <w:rPr>
          <w:color w:val="000000"/>
          <w:lang w:val="lv-LV"/>
        </w:rPr>
        <w:t>vingrošanas zāles</w:t>
      </w:r>
      <w:r w:rsidRPr="0062776F">
        <w:rPr>
          <w:color w:val="000000"/>
          <w:lang w:val="lv-LV"/>
        </w:rPr>
        <w:t xml:space="preserve">, sanitāro mezglu un gaiteņu (turpmāk arī – </w:t>
      </w:r>
      <w:r w:rsidRPr="00780471">
        <w:rPr>
          <w:color w:val="000000"/>
          <w:lang w:val="lv-LV"/>
        </w:rPr>
        <w:t>B</w:t>
      </w:r>
      <w:r w:rsidRPr="0062776F">
        <w:rPr>
          <w:color w:val="000000"/>
          <w:lang w:val="lv-LV"/>
        </w:rPr>
        <w:t xml:space="preserve">aseins) </w:t>
      </w:r>
      <w:r w:rsidRPr="00780471">
        <w:rPr>
          <w:color w:val="000000"/>
          <w:lang w:val="lv-LV"/>
        </w:rPr>
        <w:t xml:space="preserve">lietošanas </w:t>
      </w:r>
      <w:r w:rsidRPr="0062776F">
        <w:rPr>
          <w:color w:val="000000"/>
          <w:lang w:val="lv-LV"/>
        </w:rPr>
        <w:t xml:space="preserve">iekšējās kārtības noteikumus (turpmāk – </w:t>
      </w:r>
      <w:r w:rsidRPr="00780471">
        <w:rPr>
          <w:color w:val="000000"/>
          <w:lang w:val="lv-LV"/>
        </w:rPr>
        <w:t>N</w:t>
      </w:r>
      <w:r w:rsidRPr="0062776F">
        <w:rPr>
          <w:color w:val="000000"/>
          <w:lang w:val="lv-LV"/>
        </w:rPr>
        <w:t>oteikumi)</w:t>
      </w:r>
      <w:r w:rsidRPr="00780471">
        <w:rPr>
          <w:color w:val="000000"/>
          <w:lang w:val="lv-LV"/>
        </w:rPr>
        <w:t>.</w:t>
      </w:r>
    </w:p>
    <w:p w14:paraId="03CA1ECD" w14:textId="77777777" w:rsidR="00BE4462" w:rsidRPr="00780471" w:rsidRDefault="00BE4462" w:rsidP="00BE4462">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Noteikumi ir izvietoti </w:t>
      </w:r>
      <w:hyperlink r:id="rId6" w:history="1">
        <w:r w:rsidRPr="00337D7B">
          <w:rPr>
            <w:rStyle w:val="Hyperlink"/>
            <w:color w:val="0070C0"/>
            <w:lang w:val="lv-LV"/>
          </w:rPr>
          <w:t>https://www.olaine.lv/lv/sports/sports/baseins</w:t>
        </w:r>
      </w:hyperlink>
      <w:r w:rsidRPr="0062776F">
        <w:rPr>
          <w:color w:val="0070C0"/>
          <w:lang w:val="lv-LV"/>
        </w:rPr>
        <w:t>,</w:t>
      </w:r>
      <w:r w:rsidRPr="00780471">
        <w:rPr>
          <w:color w:val="000000"/>
          <w:lang w:val="lv-LV"/>
        </w:rPr>
        <w:t xml:space="preserve"> Baseinā un pie administrācijas.</w:t>
      </w:r>
    </w:p>
    <w:p w14:paraId="5C5AC6AB" w14:textId="6E3474D4" w:rsidR="00D85019" w:rsidRPr="00780471" w:rsidRDefault="00D85019" w:rsidP="00D85019">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Apmeklētājs</w:t>
      </w:r>
      <w:r w:rsidR="00E36511">
        <w:rPr>
          <w:color w:val="000000"/>
          <w:lang w:val="lv-LV"/>
        </w:rPr>
        <w:t xml:space="preserve">, </w:t>
      </w:r>
      <w:r w:rsidR="00E36511" w:rsidRPr="00780471">
        <w:rPr>
          <w:color w:val="000000"/>
          <w:lang w:val="lv-LV"/>
        </w:rPr>
        <w:t>tajā skaitā arī nepilngadīg</w:t>
      </w:r>
      <w:r w:rsidR="00E36511">
        <w:rPr>
          <w:color w:val="000000"/>
          <w:lang w:val="lv-LV"/>
        </w:rPr>
        <w:t>a</w:t>
      </w:r>
      <w:r w:rsidR="00E36511" w:rsidRPr="00780471">
        <w:rPr>
          <w:color w:val="000000"/>
          <w:lang w:val="lv-LV"/>
        </w:rPr>
        <w:t xml:space="preserve"> bērn</w:t>
      </w:r>
      <w:r w:rsidR="00E36511">
        <w:rPr>
          <w:color w:val="000000"/>
          <w:lang w:val="lv-LV"/>
        </w:rPr>
        <w:t>a</w:t>
      </w:r>
      <w:r w:rsidR="00E36511" w:rsidRPr="00780471">
        <w:rPr>
          <w:color w:val="000000"/>
          <w:lang w:val="lv-LV"/>
        </w:rPr>
        <w:t>, person</w:t>
      </w:r>
      <w:r w:rsidR="00E36511">
        <w:rPr>
          <w:color w:val="000000"/>
          <w:lang w:val="lv-LV"/>
        </w:rPr>
        <w:t>as</w:t>
      </w:r>
      <w:r w:rsidR="00E36511" w:rsidRPr="00780471">
        <w:rPr>
          <w:color w:val="000000"/>
          <w:lang w:val="lv-LV"/>
        </w:rPr>
        <w:t xml:space="preserve"> ar īpašām vajadzībām pavadoš</w:t>
      </w:r>
      <w:r w:rsidR="00E36511">
        <w:rPr>
          <w:color w:val="000000"/>
          <w:lang w:val="lv-LV"/>
        </w:rPr>
        <w:t>ā</w:t>
      </w:r>
      <w:r w:rsidR="00E36511" w:rsidRPr="00780471">
        <w:rPr>
          <w:color w:val="000000"/>
          <w:lang w:val="lv-LV"/>
        </w:rPr>
        <w:t xml:space="preserve"> person</w:t>
      </w:r>
      <w:r w:rsidR="00E36511">
        <w:rPr>
          <w:color w:val="000000"/>
          <w:lang w:val="lv-LV"/>
        </w:rPr>
        <w:t>a</w:t>
      </w:r>
      <w:r w:rsidRPr="00780471">
        <w:rPr>
          <w:color w:val="000000"/>
          <w:lang w:val="lv-LV"/>
        </w:rPr>
        <w:t xml:space="preserve"> pirms Baseina apmeklējuma rūpīgi iepazīstas ar </w:t>
      </w:r>
      <w:r w:rsidR="00BE4462" w:rsidRPr="00780471">
        <w:rPr>
          <w:color w:val="000000"/>
          <w:lang w:val="lv-LV"/>
        </w:rPr>
        <w:t>Noteikumiem,</w:t>
      </w:r>
      <w:r w:rsidR="00BE4462" w:rsidRPr="0062776F">
        <w:rPr>
          <w:color w:val="000000"/>
          <w:lang w:val="lv-LV"/>
        </w:rPr>
        <w:t xml:space="preserve"> apstiprina, ka ir iepazinies ar </w:t>
      </w:r>
      <w:r w:rsidR="00310BA5" w:rsidRPr="00780471">
        <w:rPr>
          <w:color w:val="000000"/>
          <w:lang w:val="lv-LV"/>
        </w:rPr>
        <w:t>tiem</w:t>
      </w:r>
      <w:r w:rsidR="00BE4462" w:rsidRPr="0062776F">
        <w:rPr>
          <w:color w:val="000000"/>
          <w:lang w:val="lv-LV"/>
        </w:rPr>
        <w:t xml:space="preserve">, </w:t>
      </w:r>
      <w:r w:rsidR="00BE4462" w:rsidRPr="00780471">
        <w:rPr>
          <w:color w:val="000000"/>
          <w:lang w:val="lv-LV"/>
        </w:rPr>
        <w:t>to saturs ir saprotams,</w:t>
      </w:r>
      <w:r w:rsidR="00BE4462" w:rsidRPr="0062776F">
        <w:rPr>
          <w:color w:val="000000"/>
          <w:lang w:val="lv-LV"/>
        </w:rPr>
        <w:t xml:space="preserve"> viņš tiem piekrīt un apņemas tos </w:t>
      </w:r>
      <w:r w:rsidR="00310BA5" w:rsidRPr="00780471">
        <w:rPr>
          <w:color w:val="000000"/>
          <w:lang w:val="lv-LV"/>
        </w:rPr>
        <w:t xml:space="preserve">visā </w:t>
      </w:r>
      <w:r w:rsidRPr="00780471">
        <w:rPr>
          <w:color w:val="000000"/>
          <w:lang w:val="lv-LV"/>
        </w:rPr>
        <w:t xml:space="preserve">uzturēšanās </w:t>
      </w:r>
      <w:r w:rsidR="00BE4462" w:rsidRPr="00780471">
        <w:rPr>
          <w:color w:val="000000"/>
          <w:lang w:val="lv-LV"/>
        </w:rPr>
        <w:t>laikā ievērot</w:t>
      </w:r>
      <w:r w:rsidRPr="00780471">
        <w:rPr>
          <w:color w:val="000000"/>
          <w:lang w:val="lv-LV"/>
        </w:rPr>
        <w:t xml:space="preserve">.  </w:t>
      </w:r>
    </w:p>
    <w:p w14:paraId="21846CE8" w14:textId="77777777" w:rsidR="00D85019" w:rsidRPr="00780471" w:rsidRDefault="00D85019" w:rsidP="00D85019">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Noteikumi ir jāievēro visiem apmeklētājiem neatkarīgi no vecuma un dzimuma. </w:t>
      </w:r>
    </w:p>
    <w:p w14:paraId="4FB62506" w14:textId="2F249F97" w:rsidR="00BE4462" w:rsidRPr="0062776F" w:rsidRDefault="00BE4462" w:rsidP="00D85019">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Apmeklētājam</w:t>
      </w:r>
      <w:r w:rsidRPr="0062776F">
        <w:rPr>
          <w:color w:val="000000"/>
          <w:lang w:val="lv-LV"/>
        </w:rPr>
        <w:t xml:space="preserve"> ir saistošs </w:t>
      </w:r>
      <w:r w:rsidRPr="00780471">
        <w:rPr>
          <w:color w:val="000000"/>
          <w:lang w:val="lv-LV"/>
        </w:rPr>
        <w:t>B</w:t>
      </w:r>
      <w:r w:rsidRPr="0062776F">
        <w:rPr>
          <w:color w:val="000000"/>
          <w:lang w:val="lv-LV"/>
        </w:rPr>
        <w:t>aseina darbinieku, apsardzes uzņēmuma un pasākuma atbildīgo personu prasības</w:t>
      </w:r>
      <w:r w:rsidRPr="00780471">
        <w:rPr>
          <w:color w:val="000000"/>
          <w:lang w:val="lv-LV"/>
        </w:rPr>
        <w:t xml:space="preserve"> tiktāl, cik tās nav pretrunā šiem Noteikumiem</w:t>
      </w:r>
      <w:r w:rsidRPr="0062776F">
        <w:rPr>
          <w:color w:val="000000"/>
          <w:lang w:val="lv-LV"/>
        </w:rPr>
        <w:t>.</w:t>
      </w:r>
    </w:p>
    <w:p w14:paraId="3093511F" w14:textId="02660007" w:rsidR="007455AA" w:rsidRPr="00780471" w:rsidRDefault="00E13A8A" w:rsidP="00230A89">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Apmeklētājs ir atbildīgs par savu veselības stāvokli, fizisko sagatavotību, </w:t>
      </w:r>
      <w:proofErr w:type="spellStart"/>
      <w:r w:rsidRPr="0062776F">
        <w:rPr>
          <w:color w:val="000000"/>
          <w:lang w:val="lv-LV"/>
        </w:rPr>
        <w:t>peldētprasmi</w:t>
      </w:r>
      <w:proofErr w:type="spellEnd"/>
      <w:r w:rsidRPr="0062776F">
        <w:rPr>
          <w:color w:val="000000"/>
          <w:lang w:val="lv-LV"/>
        </w:rPr>
        <w:t xml:space="preserve"> un iemaņām pirms </w:t>
      </w:r>
      <w:r w:rsidR="00D85019" w:rsidRPr="00780471">
        <w:rPr>
          <w:color w:val="000000"/>
          <w:lang w:val="lv-LV"/>
        </w:rPr>
        <w:t>Baseina</w:t>
      </w:r>
      <w:r w:rsidRPr="0062776F">
        <w:rPr>
          <w:color w:val="000000"/>
          <w:lang w:val="lv-LV"/>
        </w:rPr>
        <w:t xml:space="preserve"> apmeklējuma un </w:t>
      </w:r>
      <w:r w:rsidR="00D85019" w:rsidRPr="00780471">
        <w:rPr>
          <w:color w:val="000000"/>
          <w:lang w:val="lv-LV"/>
        </w:rPr>
        <w:t>B</w:t>
      </w:r>
      <w:r w:rsidRPr="0062776F">
        <w:rPr>
          <w:color w:val="000000"/>
          <w:lang w:val="lv-LV"/>
        </w:rPr>
        <w:t>aseina apmeklējuma laikā</w:t>
      </w:r>
      <w:r w:rsidRPr="00780471">
        <w:rPr>
          <w:color w:val="000000"/>
          <w:lang w:val="lv-LV"/>
        </w:rPr>
        <w:t>.</w:t>
      </w:r>
      <w:r w:rsidR="007455AA" w:rsidRPr="00780471">
        <w:rPr>
          <w:color w:val="000000"/>
          <w:lang w:val="lv-LV"/>
        </w:rPr>
        <w:t xml:space="preserve"> </w:t>
      </w:r>
      <w:r w:rsidR="007455AA" w:rsidRPr="0062776F">
        <w:rPr>
          <w:color w:val="000000"/>
          <w:lang w:val="lv-LV"/>
        </w:rPr>
        <w:t>Par nepilngadīgas personas</w:t>
      </w:r>
      <w:r w:rsidR="00310BA5" w:rsidRPr="00780471">
        <w:rPr>
          <w:color w:val="000000"/>
          <w:lang w:val="lv-LV"/>
        </w:rPr>
        <w:t>, personas ar īpašām vajadzībām</w:t>
      </w:r>
      <w:r w:rsidR="007455AA" w:rsidRPr="0062776F">
        <w:rPr>
          <w:color w:val="000000"/>
          <w:lang w:val="lv-LV"/>
        </w:rPr>
        <w:t xml:space="preserve"> veselības stāvokli, fizisko sagatavotību, </w:t>
      </w:r>
      <w:proofErr w:type="spellStart"/>
      <w:r w:rsidR="007455AA" w:rsidRPr="0062776F">
        <w:rPr>
          <w:color w:val="000000"/>
          <w:lang w:val="lv-LV"/>
        </w:rPr>
        <w:t>peldētprasmi</w:t>
      </w:r>
      <w:proofErr w:type="spellEnd"/>
      <w:r w:rsidR="007455AA" w:rsidRPr="0062776F">
        <w:rPr>
          <w:color w:val="000000"/>
          <w:lang w:val="lv-LV"/>
        </w:rPr>
        <w:t xml:space="preserve"> un iemaņām ir atbildīgs likumiskais pārstāvis vai cit</w:t>
      </w:r>
      <w:r w:rsidR="007455AA" w:rsidRPr="00780471">
        <w:rPr>
          <w:color w:val="000000"/>
          <w:lang w:val="lv-LV"/>
        </w:rPr>
        <w:t>a</w:t>
      </w:r>
      <w:r w:rsidR="007455AA" w:rsidRPr="0062776F">
        <w:rPr>
          <w:color w:val="000000"/>
          <w:lang w:val="lv-LV"/>
        </w:rPr>
        <w:t xml:space="preserve"> šo personu pavadošā persona, kas ir sasniegusi pilngadību.</w:t>
      </w:r>
    </w:p>
    <w:p w14:paraId="7117C5D3" w14:textId="1E1BC7BD" w:rsidR="00E13A8A" w:rsidRPr="00780471" w:rsidRDefault="00E13A8A"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Ja apmeklētājs ignorē Noteikumus, </w:t>
      </w:r>
      <w:r w:rsidR="00BE4462" w:rsidRPr="00780471">
        <w:rPr>
          <w:color w:val="000000"/>
          <w:lang w:val="lv-LV"/>
        </w:rPr>
        <w:t>1.5. punktā norādīto personu</w:t>
      </w:r>
      <w:r w:rsidRPr="00780471">
        <w:rPr>
          <w:color w:val="000000"/>
          <w:lang w:val="lv-LV"/>
        </w:rPr>
        <w:t xml:space="preserve"> norādījumus, nodara kaitējumu savai veselībai, apdraud savu un/vai citu apmeklētāju dzīvību, cieš materiālus zaudējumus un/vai nodara materiālus zaudējumus trešajai personai šo Noteikumu neievērošanas dēļ, </w:t>
      </w:r>
      <w:r w:rsidR="00BE4462" w:rsidRPr="00780471">
        <w:rPr>
          <w:color w:val="000000"/>
          <w:lang w:val="lv-LV"/>
        </w:rPr>
        <w:t>Olaines peldbaseins</w:t>
      </w:r>
      <w:r w:rsidRPr="00780471">
        <w:rPr>
          <w:color w:val="000000"/>
          <w:lang w:val="lv-LV"/>
        </w:rPr>
        <w:t xml:space="preserve">, atbildību nenes.  </w:t>
      </w:r>
    </w:p>
    <w:p w14:paraId="2CFFE1EB" w14:textId="7A420EC7" w:rsidR="00E13A8A" w:rsidRPr="00780471" w:rsidRDefault="00E13A8A"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Apmeklētājs, kurš neievēro šos Noteikumus, izvietotās brīdinājuma zīmes, uzrakstus, </w:t>
      </w:r>
      <w:r w:rsidR="00B77694" w:rsidRPr="00780471">
        <w:rPr>
          <w:color w:val="000000"/>
          <w:lang w:val="lv-LV"/>
        </w:rPr>
        <w:t xml:space="preserve">1.5. punktā norādīto personu </w:t>
      </w:r>
      <w:r w:rsidRPr="00780471">
        <w:rPr>
          <w:color w:val="000000"/>
          <w:lang w:val="lv-LV"/>
        </w:rPr>
        <w:t>aizrādījumus, tiek izraidīts no peldbaseina, neatmaksājot samaksāto ieejas maksu.</w:t>
      </w:r>
      <w:r w:rsidR="004D69DE" w:rsidRPr="00780471">
        <w:rPr>
          <w:color w:val="000000"/>
          <w:lang w:val="lv-LV"/>
        </w:rPr>
        <w:t xml:space="preserve"> Baseina administrācija ir tiesīga informēt Pašvaldības policiju</w:t>
      </w:r>
      <w:r w:rsidRPr="00780471">
        <w:rPr>
          <w:color w:val="000000"/>
          <w:lang w:val="lv-LV"/>
        </w:rPr>
        <w:t xml:space="preserve"> </w:t>
      </w:r>
      <w:r w:rsidR="004D69DE" w:rsidRPr="00780471">
        <w:rPr>
          <w:color w:val="000000"/>
          <w:lang w:val="lv-LV"/>
        </w:rPr>
        <w:t>par rupjiem Baseina Noteikumu pārkāpumiem.</w:t>
      </w:r>
      <w:r w:rsidRPr="00780471">
        <w:rPr>
          <w:color w:val="000000"/>
          <w:lang w:val="lv-LV"/>
        </w:rPr>
        <w:t xml:space="preserve"> </w:t>
      </w:r>
    </w:p>
    <w:p w14:paraId="270375F5" w14:textId="7F99F4DF" w:rsidR="00E13A8A" w:rsidRPr="0062776F" w:rsidRDefault="00E13A8A"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Noteikumi stājas spēkā </w:t>
      </w:r>
      <w:r w:rsidR="00BE4462" w:rsidRPr="00780471">
        <w:rPr>
          <w:color w:val="000000"/>
          <w:lang w:val="lv-LV"/>
        </w:rPr>
        <w:t xml:space="preserve">2024.gada </w:t>
      </w:r>
      <w:r w:rsidR="00E53B56">
        <w:rPr>
          <w:color w:val="000000"/>
          <w:lang w:val="lv-LV"/>
        </w:rPr>
        <w:t>6</w:t>
      </w:r>
      <w:r w:rsidRPr="00780471">
        <w:rPr>
          <w:color w:val="000000"/>
          <w:lang w:val="lv-LV"/>
        </w:rPr>
        <w:t>.</w:t>
      </w:r>
      <w:r w:rsidR="00E53B56">
        <w:rPr>
          <w:color w:val="000000"/>
          <w:lang w:val="lv-LV"/>
        </w:rPr>
        <w:t>marta.</w:t>
      </w:r>
    </w:p>
    <w:p w14:paraId="1EA87787" w14:textId="77777777" w:rsidR="00E13A8A" w:rsidRPr="0062776F" w:rsidRDefault="00E13A8A" w:rsidP="00A80547">
      <w:pPr>
        <w:pStyle w:val="NormalWeb"/>
        <w:spacing w:before="0" w:beforeAutospacing="0" w:after="0" w:afterAutospacing="0"/>
        <w:rPr>
          <w:color w:val="000000"/>
          <w:lang w:val="lv-LV"/>
        </w:rPr>
      </w:pPr>
    </w:p>
    <w:p w14:paraId="6868FAE7" w14:textId="24E02ED3" w:rsidR="00310BA5" w:rsidRPr="00780471" w:rsidRDefault="008468C8" w:rsidP="00310BA5">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sidRPr="00780471">
        <w:rPr>
          <w:rStyle w:val="Heading1Char"/>
          <w:rFonts w:ascii="Times New Roman" w:hAnsi="Times New Roman" w:cs="Times New Roman"/>
          <w:b/>
          <w:bCs/>
          <w:color w:val="auto"/>
          <w:sz w:val="24"/>
          <w:szCs w:val="24"/>
          <w:lang w:val="lv-LV"/>
        </w:rPr>
        <w:t>Apmeklētāja veselības stāvoklis, higiēnas prasības</w:t>
      </w:r>
    </w:p>
    <w:p w14:paraId="56639D55" w14:textId="77777777" w:rsidR="008468C8" w:rsidRPr="0062776F" w:rsidRDefault="008468C8" w:rsidP="0062776F">
      <w:pPr>
        <w:pStyle w:val="NormalWeb"/>
        <w:spacing w:before="0" w:beforeAutospacing="0" w:after="0" w:afterAutospacing="0"/>
        <w:ind w:left="396"/>
        <w:rPr>
          <w:rStyle w:val="Heading1Char"/>
          <w:rFonts w:ascii="Times New Roman" w:hAnsi="Times New Roman" w:cs="Times New Roman"/>
          <w:b/>
          <w:bCs/>
          <w:color w:val="auto"/>
          <w:sz w:val="24"/>
          <w:szCs w:val="24"/>
          <w:lang w:val="lv-LV"/>
        </w:rPr>
      </w:pPr>
    </w:p>
    <w:p w14:paraId="43CC9101" w14:textId="0A69276D" w:rsidR="00810FAF" w:rsidRPr="00780471" w:rsidRDefault="00810FAF" w:rsidP="00310BA5">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Apmeklētājam pienākums ievērot higiēnas prasības, izvietot</w:t>
      </w:r>
      <w:r w:rsidR="0056671E" w:rsidRPr="00780471">
        <w:rPr>
          <w:color w:val="000000"/>
          <w:lang w:val="lv-LV"/>
        </w:rPr>
        <w:t>ā</w:t>
      </w:r>
      <w:r w:rsidRPr="00780471">
        <w:rPr>
          <w:color w:val="000000"/>
          <w:lang w:val="lv-LV"/>
        </w:rPr>
        <w:t>s informatīvās zīmes, kā arī atturēties no jebkādas darbības vai bezdarbības, kas var apdraudēt paša, baseina darbinieku vai citu apmeklētāju drošību, veselību vai dzīvību</w:t>
      </w:r>
    </w:p>
    <w:p w14:paraId="72927444" w14:textId="04483520" w:rsidR="00310BA5" w:rsidRPr="0062776F" w:rsidRDefault="00310BA5"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Aizliegts apmeklēt </w:t>
      </w:r>
      <w:r w:rsidRPr="00780471">
        <w:rPr>
          <w:color w:val="000000"/>
          <w:lang w:val="lv-LV"/>
        </w:rPr>
        <w:t>Baseinu</w:t>
      </w:r>
      <w:r w:rsidR="008468C8" w:rsidRPr="00780471">
        <w:rPr>
          <w:color w:val="000000"/>
          <w:lang w:val="lv-LV"/>
        </w:rPr>
        <w:t xml:space="preserve"> Apmeklētājiem, tajā skaitā arī nepilngadīgo bērnu, </w:t>
      </w:r>
      <w:bookmarkStart w:id="0" w:name="_Hlk160187085"/>
      <w:r w:rsidR="008468C8" w:rsidRPr="00780471">
        <w:rPr>
          <w:color w:val="000000"/>
          <w:lang w:val="lv-LV"/>
        </w:rPr>
        <w:t>personu ar īpašām vajadzībām pavadošajām personām</w:t>
      </w:r>
      <w:bookmarkEnd w:id="0"/>
      <w:r w:rsidR="00810FAF" w:rsidRPr="00780471">
        <w:rPr>
          <w:color w:val="000000"/>
          <w:lang w:val="lv-LV"/>
        </w:rPr>
        <w:t>, ja tās piedalās nodarbībās</w:t>
      </w:r>
      <w:r w:rsidRPr="0062776F">
        <w:rPr>
          <w:color w:val="000000"/>
          <w:lang w:val="lv-LV"/>
        </w:rPr>
        <w:t>:</w:t>
      </w:r>
    </w:p>
    <w:p w14:paraId="77834551" w14:textId="5025CF4D" w:rsidR="00310BA5" w:rsidRPr="0062776F" w:rsidRDefault="00310BA5" w:rsidP="0062776F">
      <w:pPr>
        <w:pStyle w:val="NormalWeb"/>
        <w:numPr>
          <w:ilvl w:val="2"/>
          <w:numId w:val="7"/>
        </w:numPr>
        <w:tabs>
          <w:tab w:val="clear" w:pos="2160"/>
          <w:tab w:val="num" w:pos="1134"/>
        </w:tabs>
        <w:spacing w:before="0" w:beforeAutospacing="0" w:after="0" w:afterAutospacing="0"/>
        <w:ind w:left="1134" w:hanging="567"/>
        <w:jc w:val="both"/>
        <w:rPr>
          <w:color w:val="000000"/>
          <w:lang w:val="lv-LV"/>
        </w:rPr>
      </w:pPr>
      <w:r w:rsidRPr="0062776F">
        <w:rPr>
          <w:color w:val="000000"/>
          <w:lang w:val="lv-LV"/>
        </w:rPr>
        <w:t>ar akūtiem saslimšanas simptomiem (paaugstināta temperatūra, drudzis, konjunktivīts, caureja, vemšana, vaļējas brūces/pārsēji).</w:t>
      </w:r>
    </w:p>
    <w:p w14:paraId="020734EF" w14:textId="0D96C926" w:rsidR="00310BA5" w:rsidRPr="0062776F" w:rsidRDefault="00310BA5" w:rsidP="0062776F">
      <w:pPr>
        <w:pStyle w:val="NormalWeb"/>
        <w:numPr>
          <w:ilvl w:val="2"/>
          <w:numId w:val="7"/>
        </w:numPr>
        <w:tabs>
          <w:tab w:val="clear" w:pos="2160"/>
          <w:tab w:val="num" w:pos="1134"/>
        </w:tabs>
        <w:spacing w:before="0" w:beforeAutospacing="0" w:after="0" w:afterAutospacing="0"/>
        <w:ind w:left="1134" w:hanging="567"/>
        <w:jc w:val="both"/>
        <w:rPr>
          <w:color w:val="000000"/>
          <w:lang w:val="lv-LV"/>
        </w:rPr>
      </w:pPr>
      <w:r w:rsidRPr="0062776F">
        <w:rPr>
          <w:color w:val="000000"/>
          <w:lang w:val="lv-LV"/>
        </w:rPr>
        <w:t>alkohola, narkotisko, psihotropo vai vielu un/vai citu apreibinošo vielu iespaidā.</w:t>
      </w:r>
    </w:p>
    <w:p w14:paraId="698655B7" w14:textId="18EF0ADB" w:rsidR="00310BA5" w:rsidRPr="0062776F" w:rsidRDefault="00310BA5" w:rsidP="0062776F">
      <w:pPr>
        <w:pStyle w:val="NormalWeb"/>
        <w:numPr>
          <w:ilvl w:val="2"/>
          <w:numId w:val="7"/>
        </w:numPr>
        <w:tabs>
          <w:tab w:val="clear" w:pos="2160"/>
          <w:tab w:val="num" w:pos="1134"/>
        </w:tabs>
        <w:spacing w:before="0" w:beforeAutospacing="0" w:after="0" w:afterAutospacing="0"/>
        <w:ind w:left="1134" w:hanging="567"/>
        <w:jc w:val="both"/>
        <w:rPr>
          <w:color w:val="000000"/>
          <w:lang w:val="lv-LV"/>
        </w:rPr>
      </w:pPr>
      <w:r w:rsidRPr="0062776F">
        <w:rPr>
          <w:color w:val="000000"/>
          <w:lang w:val="lv-LV"/>
        </w:rPr>
        <w:t>ar šādām slimībām:</w:t>
      </w:r>
    </w:p>
    <w:p w14:paraId="619343B8"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left="2268" w:hanging="850"/>
        <w:jc w:val="both"/>
        <w:rPr>
          <w:color w:val="000000"/>
          <w:lang w:val="lv-LV"/>
        </w:rPr>
      </w:pPr>
      <w:r w:rsidRPr="0062776F">
        <w:rPr>
          <w:color w:val="000000"/>
          <w:lang w:val="lv-LV"/>
        </w:rPr>
        <w:lastRenderedPageBreak/>
        <w:t>epilepsiju,</w:t>
      </w:r>
    </w:p>
    <w:p w14:paraId="6999CC72"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left="2268" w:hanging="850"/>
        <w:jc w:val="both"/>
        <w:rPr>
          <w:color w:val="000000"/>
          <w:lang w:val="lv-LV"/>
        </w:rPr>
      </w:pPr>
      <w:r w:rsidRPr="0062776F">
        <w:rPr>
          <w:color w:val="000000"/>
          <w:lang w:val="lv-LV"/>
        </w:rPr>
        <w:t>strutainām, lipīgām ādas slimībām,</w:t>
      </w:r>
    </w:p>
    <w:p w14:paraId="4C45331D"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left="2268" w:hanging="850"/>
        <w:jc w:val="both"/>
        <w:rPr>
          <w:color w:val="000000"/>
          <w:lang w:val="lv-LV"/>
        </w:rPr>
      </w:pPr>
      <w:r w:rsidRPr="0062776F">
        <w:rPr>
          <w:color w:val="000000"/>
          <w:lang w:val="lv-LV"/>
        </w:rPr>
        <w:t>ar redzamām matu, nagu, ādas slimību pazīmēm, ja apmeklētājam nav izziņa no ārsta, kas apliecina, ka attiecīgā slimība nav lipīga,</w:t>
      </w:r>
    </w:p>
    <w:p w14:paraId="15C6C97D"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left="2268" w:hanging="850"/>
        <w:jc w:val="both"/>
        <w:rPr>
          <w:color w:val="000000"/>
          <w:lang w:val="lv-LV"/>
        </w:rPr>
      </w:pPr>
      <w:r w:rsidRPr="0062776F">
        <w:rPr>
          <w:color w:val="000000"/>
          <w:lang w:val="lv-LV"/>
        </w:rPr>
        <w:t>ar nagu sēnīti,</w:t>
      </w:r>
    </w:p>
    <w:p w14:paraId="062C6DBF"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hanging="1462"/>
        <w:jc w:val="both"/>
        <w:rPr>
          <w:color w:val="000000"/>
          <w:lang w:val="lv-LV"/>
        </w:rPr>
      </w:pPr>
      <w:r w:rsidRPr="0062776F">
        <w:rPr>
          <w:color w:val="000000"/>
          <w:lang w:val="lv-LV"/>
        </w:rPr>
        <w:t>ar tuberkulozi,</w:t>
      </w:r>
    </w:p>
    <w:p w14:paraId="717AE7BD"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hanging="1462"/>
        <w:jc w:val="both"/>
        <w:rPr>
          <w:color w:val="000000"/>
          <w:lang w:val="lv-LV"/>
        </w:rPr>
      </w:pPr>
      <w:r w:rsidRPr="0062776F">
        <w:rPr>
          <w:color w:val="000000"/>
          <w:lang w:val="lv-LV"/>
        </w:rPr>
        <w:t>ar iedzimtām un iegūtām sirdskaitēm,</w:t>
      </w:r>
    </w:p>
    <w:p w14:paraId="13193613"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hanging="1462"/>
        <w:jc w:val="both"/>
        <w:rPr>
          <w:color w:val="000000"/>
          <w:lang w:val="lv-LV"/>
        </w:rPr>
      </w:pPr>
      <w:r w:rsidRPr="0062776F">
        <w:rPr>
          <w:color w:val="000000"/>
          <w:lang w:val="lv-LV"/>
        </w:rPr>
        <w:t>ar hipertoniju,</w:t>
      </w:r>
    </w:p>
    <w:p w14:paraId="493C267B"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hanging="1462"/>
        <w:jc w:val="both"/>
        <w:rPr>
          <w:color w:val="000000"/>
          <w:lang w:val="lv-LV"/>
        </w:rPr>
      </w:pPr>
      <w:r w:rsidRPr="0062776F">
        <w:rPr>
          <w:color w:val="000000"/>
          <w:lang w:val="lv-LV"/>
        </w:rPr>
        <w:t>ar visu veidu nieru un urīnpūšļa slimībām,</w:t>
      </w:r>
    </w:p>
    <w:p w14:paraId="239D23A3"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hanging="1462"/>
        <w:jc w:val="both"/>
        <w:rPr>
          <w:color w:val="000000"/>
          <w:lang w:val="lv-LV"/>
        </w:rPr>
      </w:pPr>
      <w:r w:rsidRPr="0062776F">
        <w:rPr>
          <w:color w:val="000000"/>
          <w:lang w:val="lv-LV"/>
        </w:rPr>
        <w:t>jebkurām akūtām slimībām,</w:t>
      </w:r>
    </w:p>
    <w:p w14:paraId="5E6CEDB8" w14:textId="77777777" w:rsidR="00310BA5" w:rsidRPr="0062776F" w:rsidRDefault="00310BA5" w:rsidP="0062776F">
      <w:pPr>
        <w:pStyle w:val="NormalWeb"/>
        <w:numPr>
          <w:ilvl w:val="3"/>
          <w:numId w:val="7"/>
        </w:numPr>
        <w:tabs>
          <w:tab w:val="clear" w:pos="2880"/>
          <w:tab w:val="num" w:pos="2410"/>
        </w:tabs>
        <w:spacing w:before="0" w:beforeAutospacing="0" w:after="0" w:afterAutospacing="0"/>
        <w:ind w:hanging="1462"/>
        <w:jc w:val="both"/>
        <w:rPr>
          <w:color w:val="000000"/>
          <w:lang w:val="lv-LV"/>
        </w:rPr>
      </w:pPr>
      <w:r w:rsidRPr="0062776F">
        <w:rPr>
          <w:color w:val="000000"/>
          <w:lang w:val="lv-LV"/>
        </w:rPr>
        <w:t>seksuāli transmisīvām slimībām.</w:t>
      </w:r>
    </w:p>
    <w:p w14:paraId="2BB4DD19" w14:textId="7201A0E1" w:rsidR="008468C8" w:rsidRPr="00780471" w:rsidRDefault="008468C8"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Gadījumā, ja </w:t>
      </w:r>
      <w:r w:rsidRPr="00780471">
        <w:rPr>
          <w:color w:val="000000"/>
          <w:lang w:val="lv-LV"/>
        </w:rPr>
        <w:t>B</w:t>
      </w:r>
      <w:r w:rsidRPr="0062776F">
        <w:rPr>
          <w:color w:val="000000"/>
          <w:lang w:val="lv-LV"/>
        </w:rPr>
        <w:t xml:space="preserve">aseina apmeklējuma laikā apmeklētāja veselības stāvoklis pasliktinās, rodas diskomforta sajūta, sāpes, galvas reiboņi vai iestājas jebkādi citi ārkārtas apstākļi, apmeklētājam nekavējoties jāpārtrauc </w:t>
      </w:r>
      <w:r w:rsidRPr="00780471">
        <w:rPr>
          <w:color w:val="000000"/>
          <w:lang w:val="lv-LV"/>
        </w:rPr>
        <w:t>B</w:t>
      </w:r>
      <w:r w:rsidRPr="0062776F">
        <w:rPr>
          <w:color w:val="000000"/>
          <w:lang w:val="lv-LV"/>
        </w:rPr>
        <w:t xml:space="preserve">aseina vai citu pakalpojumu izmantošana un jāvēršas pie </w:t>
      </w:r>
      <w:r w:rsidRPr="00780471">
        <w:rPr>
          <w:color w:val="000000"/>
          <w:lang w:val="lv-LV"/>
        </w:rPr>
        <w:t>b</w:t>
      </w:r>
      <w:r w:rsidRPr="0062776F">
        <w:rPr>
          <w:color w:val="000000"/>
          <w:lang w:val="lv-LV"/>
        </w:rPr>
        <w:t>aseina darbinieka.</w:t>
      </w:r>
    </w:p>
    <w:p w14:paraId="0439E96C" w14:textId="5B7B8ECD" w:rsidR="007D1971" w:rsidRPr="0062776F" w:rsidRDefault="007D1971" w:rsidP="00810FA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Apmeklējot </w:t>
      </w:r>
      <w:r w:rsidRPr="00780471">
        <w:rPr>
          <w:color w:val="000000"/>
          <w:lang w:val="lv-LV"/>
        </w:rPr>
        <w:t>b</w:t>
      </w:r>
      <w:r w:rsidRPr="0062776F">
        <w:rPr>
          <w:color w:val="000000"/>
          <w:lang w:val="lv-LV"/>
        </w:rPr>
        <w:t xml:space="preserve">aseinu, apmeklētājam </w:t>
      </w:r>
      <w:r w:rsidR="00CD009F" w:rsidRPr="00780471">
        <w:rPr>
          <w:color w:val="000000"/>
          <w:lang w:val="lv-LV"/>
        </w:rPr>
        <w:t>nodrošina</w:t>
      </w:r>
      <w:r w:rsidRPr="0062776F">
        <w:rPr>
          <w:color w:val="000000"/>
          <w:lang w:val="lv-LV"/>
        </w:rPr>
        <w:t xml:space="preserve"> personīg</w:t>
      </w:r>
      <w:r w:rsidR="00CD009F" w:rsidRPr="00780471">
        <w:rPr>
          <w:color w:val="000000"/>
          <w:lang w:val="lv-LV"/>
        </w:rPr>
        <w:t>us</w:t>
      </w:r>
      <w:r w:rsidRPr="0062776F">
        <w:rPr>
          <w:color w:val="000000"/>
          <w:lang w:val="lv-LV"/>
        </w:rPr>
        <w:t xml:space="preserve"> mazgāšanās piederumi, piemērot</w:t>
      </w:r>
      <w:r w:rsidR="00CD009F" w:rsidRPr="00780471">
        <w:rPr>
          <w:color w:val="000000"/>
          <w:lang w:val="lv-LV"/>
        </w:rPr>
        <w:t>u</w:t>
      </w:r>
      <w:r w:rsidRPr="0062776F">
        <w:rPr>
          <w:color w:val="000000"/>
          <w:lang w:val="lv-LV"/>
        </w:rPr>
        <w:t xml:space="preserve"> peldkostīm</w:t>
      </w:r>
      <w:r w:rsidR="00CD009F" w:rsidRPr="00780471">
        <w:rPr>
          <w:color w:val="000000"/>
          <w:lang w:val="lv-LV"/>
        </w:rPr>
        <w:t>u</w:t>
      </w:r>
      <w:r w:rsidRPr="0062776F">
        <w:rPr>
          <w:color w:val="000000"/>
          <w:lang w:val="lv-LV"/>
        </w:rPr>
        <w:t>, peldcepur</w:t>
      </w:r>
      <w:r w:rsidR="00CD009F" w:rsidRPr="00780471">
        <w:rPr>
          <w:color w:val="000000"/>
          <w:lang w:val="lv-LV"/>
        </w:rPr>
        <w:t>i</w:t>
      </w:r>
      <w:r w:rsidRPr="0062776F">
        <w:rPr>
          <w:color w:val="000000"/>
          <w:lang w:val="lv-LV"/>
        </w:rPr>
        <w:t>, gumijas čības, dvieli, personīgās higiēnas piederum</w:t>
      </w:r>
      <w:r w:rsidR="00CD009F" w:rsidRPr="00780471">
        <w:rPr>
          <w:color w:val="000000"/>
          <w:lang w:val="lv-LV"/>
        </w:rPr>
        <w:t>us</w:t>
      </w:r>
      <w:r w:rsidRPr="0062776F">
        <w:rPr>
          <w:color w:val="000000"/>
          <w:lang w:val="lv-LV"/>
        </w:rPr>
        <w:t xml:space="preserve">. Nedrīkst izmantot skūšanas līdzekļus, </w:t>
      </w:r>
      <w:proofErr w:type="spellStart"/>
      <w:r w:rsidRPr="0062776F">
        <w:rPr>
          <w:color w:val="000000"/>
          <w:lang w:val="lv-LV"/>
        </w:rPr>
        <w:t>skrubjus</w:t>
      </w:r>
      <w:proofErr w:type="spellEnd"/>
      <w:r w:rsidRPr="0062776F">
        <w:rPr>
          <w:color w:val="000000"/>
          <w:lang w:val="lv-LV"/>
        </w:rPr>
        <w:t>, kafijas biezumus un tml.</w:t>
      </w:r>
    </w:p>
    <w:p w14:paraId="7ABFD204" w14:textId="643B7432" w:rsidR="00810FAF" w:rsidRPr="00780471" w:rsidRDefault="00810FAF"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Vecākiem, pavadošām personām ir jāizmanto tikai tīri, līdzi paņemti maiņas apavi</w:t>
      </w:r>
      <w:r w:rsidRPr="00780471">
        <w:rPr>
          <w:color w:val="000000"/>
          <w:lang w:val="lv-LV"/>
        </w:rPr>
        <w:t>.</w:t>
      </w:r>
    </w:p>
    <w:p w14:paraId="07D73247" w14:textId="4218AB26" w:rsidR="00810FAF" w:rsidRPr="00780471" w:rsidRDefault="00810FAF"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Pieaugušais, kurš individuāli pavada bērnu, izvērtē un ir atbildīgs par nepieciešamību, bērnam lietot ūdens necaurlaidīgās autiņbiksītes, lai nepieļautu </w:t>
      </w:r>
      <w:r w:rsidRPr="00780471">
        <w:rPr>
          <w:color w:val="000000"/>
          <w:lang w:val="lv-LV"/>
        </w:rPr>
        <w:t>b</w:t>
      </w:r>
      <w:r w:rsidRPr="0062776F">
        <w:rPr>
          <w:color w:val="000000"/>
          <w:lang w:val="lv-LV"/>
        </w:rPr>
        <w:t>aseina piesārņošanu</w:t>
      </w:r>
      <w:r w:rsidRPr="00780471">
        <w:rPr>
          <w:color w:val="000000"/>
          <w:lang w:val="lv-LV"/>
        </w:rPr>
        <w:t>.</w:t>
      </w:r>
    </w:p>
    <w:p w14:paraId="55BB21C9" w14:textId="50F71EE3" w:rsidR="00810FAF" w:rsidRPr="0062776F" w:rsidRDefault="00810FAF"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Personām ar </w:t>
      </w:r>
      <w:proofErr w:type="spellStart"/>
      <w:r w:rsidRPr="0062776F">
        <w:rPr>
          <w:color w:val="000000"/>
          <w:lang w:val="lv-LV"/>
        </w:rPr>
        <w:t>inkontinenci</w:t>
      </w:r>
      <w:proofErr w:type="spellEnd"/>
      <w:r w:rsidRPr="0062776F">
        <w:rPr>
          <w:color w:val="000000"/>
          <w:lang w:val="lv-LV"/>
        </w:rPr>
        <w:t xml:space="preserve"> </w:t>
      </w:r>
      <w:r w:rsidRPr="00780471">
        <w:rPr>
          <w:color w:val="000000"/>
          <w:lang w:val="lv-LV"/>
        </w:rPr>
        <w:t>b</w:t>
      </w:r>
      <w:r w:rsidRPr="0062776F">
        <w:rPr>
          <w:color w:val="000000"/>
          <w:lang w:val="lv-LV"/>
        </w:rPr>
        <w:t>aseinu atļauts apmeklēt tikai ūdens necaurlaidīgās autiņbiksītēs, šo apmeklējumu iepriekš saskaņojot ar ārstu.</w:t>
      </w:r>
    </w:p>
    <w:p w14:paraId="07999CE6" w14:textId="56004D58" w:rsidR="007D1971" w:rsidRPr="0062776F" w:rsidRDefault="007D1971"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Pirms ieiešanas peldbaseinā vai </w:t>
      </w:r>
      <w:r w:rsidRPr="00780471">
        <w:rPr>
          <w:color w:val="000000"/>
          <w:lang w:val="lv-LV"/>
        </w:rPr>
        <w:t>saunas</w:t>
      </w:r>
      <w:r w:rsidRPr="0062776F">
        <w:rPr>
          <w:color w:val="000000"/>
          <w:lang w:val="lv-LV"/>
        </w:rPr>
        <w:t xml:space="preserve"> apmeklēšanas obligāti jānomazgājas dušā, tas ir, bez apģērba, ar ziepēm vai citu šādam mērķim paredzētu mazgāšanās līdzekli, kā arī vēlams apmeklēt tualeti.</w:t>
      </w:r>
    </w:p>
    <w:p w14:paraId="6BED0BDB" w14:textId="799B0619" w:rsidR="00810FAF" w:rsidRPr="0062776F" w:rsidRDefault="00810FAF"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B</w:t>
      </w:r>
      <w:r w:rsidRPr="0062776F">
        <w:rPr>
          <w:color w:val="000000"/>
          <w:lang w:val="lv-LV"/>
        </w:rPr>
        <w:t xml:space="preserve">ērnu līdz 5.gadu vecumam </w:t>
      </w:r>
      <w:r w:rsidRPr="00780471">
        <w:rPr>
          <w:color w:val="000000"/>
          <w:lang w:val="lv-LV"/>
        </w:rPr>
        <w:t>v</w:t>
      </w:r>
      <w:r w:rsidRPr="0062776F">
        <w:rPr>
          <w:color w:val="000000"/>
          <w:lang w:val="lv-LV"/>
        </w:rPr>
        <w:t>ecākiem, pavadošām personām,</w:t>
      </w:r>
      <w:r w:rsidRPr="00780471">
        <w:rPr>
          <w:color w:val="000000"/>
          <w:lang w:val="lv-LV"/>
        </w:rPr>
        <w:t xml:space="preserve"> personu ar īpašām vajadzībām pavadošajām personām </w:t>
      </w:r>
      <w:r w:rsidRPr="0062776F">
        <w:rPr>
          <w:color w:val="000000"/>
          <w:lang w:val="lv-LV"/>
        </w:rPr>
        <w:t xml:space="preserve">nepieciešamības gadījumā drīkst ieiet līdzi </w:t>
      </w:r>
      <w:r w:rsidRPr="00780471">
        <w:rPr>
          <w:color w:val="000000"/>
          <w:lang w:val="lv-LV"/>
        </w:rPr>
        <w:t xml:space="preserve">pavadāmajai personai </w:t>
      </w:r>
      <w:r w:rsidRPr="0062776F">
        <w:rPr>
          <w:color w:val="000000"/>
          <w:lang w:val="lv-LV"/>
        </w:rPr>
        <w:t xml:space="preserve">ģērbtuvē, tikai lai palīdzētu pārģērbties </w:t>
      </w:r>
      <w:r w:rsidRPr="00780471">
        <w:rPr>
          <w:color w:val="000000"/>
          <w:lang w:val="lv-LV"/>
        </w:rPr>
        <w:t xml:space="preserve">un nomazgāties </w:t>
      </w:r>
      <w:r w:rsidRPr="0062776F">
        <w:rPr>
          <w:color w:val="000000"/>
          <w:lang w:val="lv-LV"/>
        </w:rPr>
        <w:t xml:space="preserve">pirms un pēc peldēšanas nodarbības, par to iepriekš informējot </w:t>
      </w:r>
      <w:r w:rsidRPr="00780471">
        <w:rPr>
          <w:color w:val="000000"/>
          <w:lang w:val="lv-LV"/>
        </w:rPr>
        <w:t>b</w:t>
      </w:r>
      <w:r w:rsidRPr="0062776F">
        <w:rPr>
          <w:color w:val="000000"/>
          <w:lang w:val="lv-LV"/>
        </w:rPr>
        <w:t xml:space="preserve">aseina administratoru. </w:t>
      </w:r>
    </w:p>
    <w:p w14:paraId="50E4B1B6" w14:textId="1F1C446D" w:rsidR="00810FAF" w:rsidRPr="0062776F" w:rsidRDefault="00810FAF"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Baseina telpā vai garderobē vecākiem uzturēties peldēt apmācību laikā aizliegts</w:t>
      </w:r>
      <w:r w:rsidR="001959A2">
        <w:rPr>
          <w:color w:val="000000"/>
          <w:lang w:val="lv-LV"/>
        </w:rPr>
        <w:t>.</w:t>
      </w:r>
    </w:p>
    <w:p w14:paraId="5F87E2AB" w14:textId="77777777" w:rsidR="007D1971" w:rsidRPr="0062776F" w:rsidRDefault="007D1971"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B</w:t>
      </w:r>
      <w:r w:rsidRPr="0062776F">
        <w:rPr>
          <w:color w:val="000000"/>
          <w:lang w:val="lv-LV"/>
        </w:rPr>
        <w:t>aseinā</w:t>
      </w:r>
      <w:r w:rsidRPr="00780471">
        <w:rPr>
          <w:color w:val="000000"/>
          <w:lang w:val="lv-LV"/>
        </w:rPr>
        <w:t xml:space="preserve"> un</w:t>
      </w:r>
      <w:r w:rsidRPr="0062776F">
        <w:rPr>
          <w:color w:val="000000"/>
          <w:lang w:val="lv-LV"/>
        </w:rPr>
        <w:t xml:space="preserve"> saunā drīkst uzturēties pludmales, gumijas čībās, basām kājām, peldbiksēs un peldkostīmos. </w:t>
      </w:r>
    </w:p>
    <w:p w14:paraId="0F12DA38" w14:textId="079918A7" w:rsidR="00810FAF" w:rsidRPr="0062776F" w:rsidRDefault="007D1971"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Aizliegts lietot, kā peldbikses -</w:t>
      </w:r>
      <w:r w:rsidRPr="00780471">
        <w:rPr>
          <w:color w:val="000000"/>
          <w:lang w:val="lv-LV"/>
        </w:rPr>
        <w:t xml:space="preserve"> </w:t>
      </w:r>
      <w:r w:rsidRPr="0062776F">
        <w:rPr>
          <w:color w:val="000000"/>
          <w:lang w:val="lv-LV"/>
        </w:rPr>
        <w:t>pludmales šortus</w:t>
      </w:r>
      <w:r w:rsidR="004D69DE" w:rsidRPr="00780471">
        <w:rPr>
          <w:color w:val="000000"/>
          <w:lang w:val="lv-LV"/>
        </w:rPr>
        <w:t xml:space="preserve">, </w:t>
      </w:r>
      <w:proofErr w:type="spellStart"/>
      <w:r w:rsidR="004D69DE" w:rsidRPr="00780471">
        <w:rPr>
          <w:color w:val="000000"/>
          <w:lang w:val="lv-LV"/>
        </w:rPr>
        <w:t>peldšortus</w:t>
      </w:r>
      <w:proofErr w:type="spellEnd"/>
      <w:r w:rsidRPr="0062776F">
        <w:rPr>
          <w:color w:val="000000"/>
          <w:lang w:val="lv-LV"/>
        </w:rPr>
        <w:t xml:space="preserve">. Peldbikses nedrīkst būt ar metāla elementiem un kabatām, kas var sabojāt </w:t>
      </w:r>
      <w:r w:rsidRPr="00780471">
        <w:rPr>
          <w:color w:val="000000"/>
          <w:lang w:val="lv-LV"/>
        </w:rPr>
        <w:t>i</w:t>
      </w:r>
      <w:r w:rsidRPr="0062776F">
        <w:rPr>
          <w:color w:val="000000"/>
          <w:lang w:val="lv-LV"/>
        </w:rPr>
        <w:t xml:space="preserve">estādes vai </w:t>
      </w:r>
      <w:r w:rsidRPr="00780471">
        <w:rPr>
          <w:color w:val="000000"/>
          <w:lang w:val="lv-LV"/>
        </w:rPr>
        <w:t>o</w:t>
      </w:r>
      <w:r w:rsidRPr="0062776F">
        <w:rPr>
          <w:color w:val="000000"/>
          <w:lang w:val="lv-LV"/>
        </w:rPr>
        <w:t>bjekta inventāru.</w:t>
      </w:r>
    </w:p>
    <w:p w14:paraId="62995DB0" w14:textId="520094EF" w:rsidR="007D1971" w:rsidRPr="0062776F" w:rsidRDefault="007D1971"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Piedaloties sporta stundās, interešu izglītības pulciņos, organizētos peldēšanas</w:t>
      </w:r>
      <w:r w:rsidRPr="00780471">
        <w:rPr>
          <w:color w:val="000000"/>
          <w:lang w:val="lv-LV"/>
        </w:rPr>
        <w:t>, aerobikas</w:t>
      </w:r>
      <w:r w:rsidRPr="0062776F">
        <w:rPr>
          <w:color w:val="000000"/>
          <w:lang w:val="lv-LV"/>
        </w:rPr>
        <w:t xml:space="preserve"> treniņos vai individuāli apmeklējot peldbaseinu, obligāti jālieto peld cepuri (ja mati ir </w:t>
      </w:r>
      <w:r w:rsidRPr="00780471">
        <w:rPr>
          <w:color w:val="000000"/>
          <w:lang w:val="lv-LV"/>
        </w:rPr>
        <w:t>1</w:t>
      </w:r>
      <w:r w:rsidRPr="0062776F">
        <w:rPr>
          <w:color w:val="000000"/>
          <w:lang w:val="lv-LV"/>
        </w:rPr>
        <w:t>.cm un garāki), izņemot pirts izmantošanas laikā.</w:t>
      </w:r>
    </w:p>
    <w:p w14:paraId="5EBA88B8" w14:textId="7CB05219" w:rsidR="007D1971" w:rsidRPr="0062776F" w:rsidRDefault="007D1971"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Pēc katra pirts apmeklējuma obligāti jānoskalojas dušā.</w:t>
      </w:r>
      <w:r w:rsidRPr="0062776F" w:rsidDel="007D1971">
        <w:rPr>
          <w:color w:val="000000"/>
          <w:lang w:val="lv-LV"/>
        </w:rPr>
        <w:t xml:space="preserve"> </w:t>
      </w:r>
    </w:p>
    <w:p w14:paraId="7D1041F6" w14:textId="33A913F3" w:rsidR="007D1971" w:rsidRPr="0062776F" w:rsidRDefault="007D1971"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Atrodoties </w:t>
      </w:r>
      <w:r w:rsidRPr="00780471">
        <w:rPr>
          <w:color w:val="000000"/>
          <w:lang w:val="lv-LV"/>
        </w:rPr>
        <w:t>b</w:t>
      </w:r>
      <w:r w:rsidRPr="0062776F">
        <w:rPr>
          <w:color w:val="000000"/>
          <w:lang w:val="lv-LV"/>
        </w:rPr>
        <w:t>aseinā, apmeklētājiem ir jāizmanto tikai tīri, līdzi paņemti maiņas apavi.</w:t>
      </w:r>
      <w:r w:rsidRPr="0062776F" w:rsidDel="007D1971">
        <w:rPr>
          <w:color w:val="000000"/>
          <w:lang w:val="lv-LV"/>
        </w:rPr>
        <w:t xml:space="preserve"> </w:t>
      </w:r>
    </w:p>
    <w:p w14:paraId="320B9F6F" w14:textId="5AC76128" w:rsidR="007D1971" w:rsidRPr="00780471" w:rsidRDefault="007D1971" w:rsidP="008468C8">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Ģērbtuves ir izmantojamas tikai, lai pārģērbtos</w:t>
      </w:r>
      <w:r w:rsidRPr="00780471">
        <w:rPr>
          <w:color w:val="000000"/>
          <w:lang w:val="lv-LV"/>
        </w:rPr>
        <w:t>.</w:t>
      </w:r>
    </w:p>
    <w:p w14:paraId="35813B0E" w14:textId="77C037A2" w:rsidR="00310BA5" w:rsidRPr="0062776F" w:rsidRDefault="007D1971" w:rsidP="00A44C74">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Dušas ir izmantojamas tikai, lai mazgātos.</w:t>
      </w:r>
    </w:p>
    <w:p w14:paraId="2574F979" w14:textId="77777777" w:rsidR="007D1971" w:rsidRPr="0062776F" w:rsidRDefault="007D1971" w:rsidP="007D1971">
      <w:pPr>
        <w:pStyle w:val="NormalWeb"/>
        <w:spacing w:before="0" w:beforeAutospacing="0" w:after="0" w:afterAutospacing="0"/>
        <w:jc w:val="both"/>
        <w:rPr>
          <w:color w:val="000000"/>
          <w:lang w:val="lv-LV"/>
        </w:rPr>
      </w:pPr>
    </w:p>
    <w:p w14:paraId="667C6B39" w14:textId="77777777" w:rsidR="000047AD" w:rsidRDefault="000047AD" w:rsidP="00351A7D">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Pr>
          <w:rStyle w:val="Heading1Char"/>
          <w:rFonts w:ascii="Times New Roman" w:hAnsi="Times New Roman" w:cs="Times New Roman"/>
          <w:b/>
          <w:bCs/>
          <w:color w:val="auto"/>
          <w:sz w:val="24"/>
          <w:szCs w:val="24"/>
          <w:lang w:val="lv-LV"/>
        </w:rPr>
        <w:t>Baseina izmantošanas kārtība</w:t>
      </w:r>
    </w:p>
    <w:p w14:paraId="12B0CAB6" w14:textId="77777777" w:rsidR="00337D7B" w:rsidRDefault="00337D7B" w:rsidP="0062776F">
      <w:pPr>
        <w:pStyle w:val="NormalWeb"/>
        <w:spacing w:before="0" w:beforeAutospacing="0" w:after="0" w:afterAutospacing="0"/>
        <w:ind w:left="396"/>
        <w:rPr>
          <w:rStyle w:val="Heading1Char"/>
          <w:rFonts w:ascii="Times New Roman" w:hAnsi="Times New Roman" w:cs="Times New Roman"/>
          <w:b/>
          <w:bCs/>
          <w:color w:val="auto"/>
          <w:sz w:val="24"/>
          <w:szCs w:val="24"/>
          <w:lang w:val="lv-LV"/>
        </w:rPr>
      </w:pPr>
    </w:p>
    <w:p w14:paraId="2C255675" w14:textId="55A52E91" w:rsidR="000047AD" w:rsidRPr="0062776F" w:rsidRDefault="000047AD" w:rsidP="000047AD">
      <w:pPr>
        <w:pStyle w:val="NormalWeb"/>
        <w:numPr>
          <w:ilvl w:val="1"/>
          <w:numId w:val="7"/>
        </w:numPr>
        <w:tabs>
          <w:tab w:val="clear" w:pos="1116"/>
          <w:tab w:val="num" w:pos="567"/>
        </w:tabs>
        <w:spacing w:before="0" w:beforeAutospacing="0" w:after="0" w:afterAutospacing="0"/>
        <w:ind w:left="567" w:hanging="567"/>
        <w:jc w:val="both"/>
        <w:rPr>
          <w:color w:val="0070C0"/>
        </w:rPr>
      </w:pPr>
      <w:r w:rsidRPr="00DA7D33">
        <w:rPr>
          <w:color w:val="000000"/>
          <w:lang w:val="lv-LV"/>
        </w:rPr>
        <w:t xml:space="preserve">Apmeklētājiem </w:t>
      </w:r>
      <w:r w:rsidRPr="00780471">
        <w:rPr>
          <w:color w:val="000000"/>
          <w:lang w:val="lv-LV"/>
        </w:rPr>
        <w:t>b</w:t>
      </w:r>
      <w:r w:rsidRPr="00DA7D33">
        <w:rPr>
          <w:color w:val="000000"/>
          <w:lang w:val="lv-LV"/>
        </w:rPr>
        <w:t>aseina apmeklējums</w:t>
      </w:r>
      <w:r w:rsidRPr="00780471">
        <w:rPr>
          <w:color w:val="000000"/>
          <w:lang w:val="lv-LV"/>
        </w:rPr>
        <w:t xml:space="preserve"> </w:t>
      </w:r>
      <w:r w:rsidRPr="00DA7D33">
        <w:rPr>
          <w:color w:val="000000"/>
          <w:lang w:val="lv-LV"/>
        </w:rPr>
        <w:t xml:space="preserve">tiek uzsākts </w:t>
      </w:r>
      <w:r w:rsidRPr="00780471">
        <w:rPr>
          <w:color w:val="000000"/>
          <w:lang w:val="lv-LV"/>
        </w:rPr>
        <w:t xml:space="preserve">pēc </w:t>
      </w:r>
      <w:r>
        <w:rPr>
          <w:color w:val="000000"/>
          <w:lang w:val="lv-LV"/>
        </w:rPr>
        <w:t>ON</w:t>
      </w:r>
      <w:r w:rsidRPr="00780471">
        <w:rPr>
          <w:color w:val="000000"/>
          <w:lang w:val="lv-LV"/>
        </w:rPr>
        <w:t>PI “Olaines Sporta centrs” izveidota grafika</w:t>
      </w:r>
      <w:r>
        <w:rPr>
          <w:color w:val="000000"/>
          <w:lang w:val="lv-LV"/>
        </w:rPr>
        <w:t xml:space="preserve"> un saskaņā ar noteikto pakalpojumu maksu</w:t>
      </w:r>
      <w:r w:rsidR="00337D7B">
        <w:rPr>
          <w:color w:val="000000"/>
          <w:lang w:val="lv-LV"/>
        </w:rPr>
        <w:t>, ar kuru var iepazīties mājas lapā</w:t>
      </w:r>
      <w:r>
        <w:rPr>
          <w:color w:val="000000"/>
          <w:lang w:val="lv-LV"/>
        </w:rPr>
        <w:t xml:space="preserve"> </w:t>
      </w:r>
      <w:hyperlink r:id="rId7" w:history="1">
        <w:r w:rsidRPr="0062776F">
          <w:rPr>
            <w:rStyle w:val="Hyperlink"/>
            <w:color w:val="0070C0"/>
            <w:lang w:val="lv-LV"/>
          </w:rPr>
          <w:t>https://www.olaine.lv/lv/sports/sports/baseins</w:t>
        </w:r>
      </w:hyperlink>
    </w:p>
    <w:p w14:paraId="28903877" w14:textId="77777777" w:rsidR="00337D7B" w:rsidRDefault="000047AD" w:rsidP="00337D7B">
      <w:pPr>
        <w:pStyle w:val="NormalWeb"/>
        <w:numPr>
          <w:ilvl w:val="1"/>
          <w:numId w:val="7"/>
        </w:numPr>
        <w:tabs>
          <w:tab w:val="clear" w:pos="1116"/>
          <w:tab w:val="num" w:pos="567"/>
        </w:tabs>
        <w:spacing w:before="0" w:beforeAutospacing="0" w:after="0" w:afterAutospacing="0"/>
        <w:ind w:left="567" w:hanging="567"/>
        <w:jc w:val="both"/>
        <w:rPr>
          <w:color w:val="000000"/>
        </w:rPr>
      </w:pPr>
      <w:r w:rsidRPr="000047AD">
        <w:rPr>
          <w:color w:val="000000"/>
          <w:lang w:val="lv-LV"/>
        </w:rPr>
        <w:t xml:space="preserve">Iegādājoties peldēšanas abonementus (vienreizējās biļetes) par īpašām cenām, </w:t>
      </w:r>
      <w:r w:rsidR="00337D7B">
        <w:rPr>
          <w:color w:val="000000"/>
          <w:lang w:val="lv-LV"/>
        </w:rPr>
        <w:t>t.i.-</w:t>
      </w:r>
      <w:r w:rsidRPr="000047AD">
        <w:rPr>
          <w:color w:val="000000"/>
          <w:lang w:val="lv-LV"/>
        </w:rPr>
        <w:t xml:space="preserve"> izmantojot Latvijas </w:t>
      </w:r>
      <w:r w:rsidR="00337D7B">
        <w:rPr>
          <w:color w:val="000000"/>
          <w:lang w:val="lv-LV"/>
        </w:rPr>
        <w:t>R</w:t>
      </w:r>
      <w:r w:rsidRPr="000047AD">
        <w:rPr>
          <w:color w:val="000000"/>
          <w:lang w:val="lv-LV"/>
        </w:rPr>
        <w:t xml:space="preserve">epublikā izdotas skolēnu, studentu, </w:t>
      </w:r>
      <w:proofErr w:type="spellStart"/>
      <w:r w:rsidRPr="000047AD">
        <w:rPr>
          <w:color w:val="000000"/>
          <w:lang w:val="lv-LV"/>
        </w:rPr>
        <w:t>daudzbērnu</w:t>
      </w:r>
      <w:proofErr w:type="spellEnd"/>
      <w:r w:rsidRPr="000047AD">
        <w:rPr>
          <w:color w:val="000000"/>
          <w:lang w:val="lv-LV"/>
        </w:rPr>
        <w:t xml:space="preserve"> ģimeņu, pensionāru, invalīdu </w:t>
      </w:r>
      <w:r w:rsidRPr="000047AD">
        <w:rPr>
          <w:color w:val="000000"/>
          <w:lang w:val="lv-LV"/>
        </w:rPr>
        <w:lastRenderedPageBreak/>
        <w:t>apliecības, šie dokumenti ir jāuzrāda pirms abonementa (vienreizējās biļetes) iegādes. Šos abonementus (vienreizējās biļetes) ir tiesīgi izmantot tikai attiecīgo apliecinošo dokumentu īpašnieki un apmeklējot baseinu, pirms ieiešanas tajā, bez jebkāda pieprasījuma apmeklētājam pašam kopā ar abonementu (vienreizējās biļeti) ir jāuzrāda šis dokuments baseina administratoram</w:t>
      </w:r>
      <w:r w:rsidR="00337D7B">
        <w:rPr>
          <w:color w:val="000000"/>
          <w:lang w:val="lv-LV"/>
        </w:rPr>
        <w:t>.</w:t>
      </w:r>
    </w:p>
    <w:p w14:paraId="6864B347" w14:textId="77777777" w:rsidR="00337D7B" w:rsidRDefault="00337D7B" w:rsidP="00337D7B">
      <w:pPr>
        <w:pStyle w:val="NormalWeb"/>
        <w:numPr>
          <w:ilvl w:val="1"/>
          <w:numId w:val="7"/>
        </w:numPr>
        <w:tabs>
          <w:tab w:val="clear" w:pos="1116"/>
          <w:tab w:val="num" w:pos="567"/>
        </w:tabs>
        <w:spacing w:before="0" w:beforeAutospacing="0" w:after="0" w:afterAutospacing="0"/>
        <w:ind w:left="567" w:hanging="567"/>
        <w:jc w:val="both"/>
        <w:rPr>
          <w:color w:val="000000"/>
        </w:rPr>
      </w:pPr>
      <w:r w:rsidRPr="00337D7B">
        <w:rPr>
          <w:color w:val="000000"/>
          <w:lang w:val="lv-LV"/>
        </w:rPr>
        <w:t>Pēc baseina darbinieka pieprasījuma, Apmeklētajam ir jāuzrāda personu apliecinoša dokumenta oriģināls (pase, personas apliecība) vai cita veida dokuments, ar kuru var nepārprotami identificēt personu, ja tas saistīts ar apmeklētāja vecuma noteikšanu vai atlaižu kartes saņemšanu un tās izmantošanu.</w:t>
      </w:r>
    </w:p>
    <w:p w14:paraId="0E749026" w14:textId="6F822309" w:rsidR="00337D7B" w:rsidRPr="0062776F" w:rsidRDefault="00337D7B"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337D7B">
        <w:rPr>
          <w:color w:val="000000"/>
          <w:lang w:val="lv-LV"/>
        </w:rPr>
        <w:t>Vienas dienas laikā apmeklētājs drīkst izmantot vienu īpašās cenas piedāvājumu (pensionāri, invalīdi, maznodrošinātie, 3+ kartes īpašnieki u.c.), par otru, trešo u.t.t. apmeklējumiem apmeklētājs maksā pilnu cenu</w:t>
      </w:r>
      <w:r w:rsidR="001959A2">
        <w:rPr>
          <w:color w:val="000000"/>
          <w:lang w:val="lv-LV"/>
        </w:rPr>
        <w:t>.</w:t>
      </w:r>
    </w:p>
    <w:p w14:paraId="5B571184" w14:textId="77777777" w:rsidR="00337D7B" w:rsidRPr="0062776F" w:rsidRDefault="000047AD"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337D7B">
        <w:rPr>
          <w:color w:val="000000"/>
          <w:lang w:val="lv-LV"/>
        </w:rPr>
        <w:t>Bērni līdz 12 gadu vecumam baseinu var apmeklēt tikai kopā ar personu, kas ir sasniegusi pilngadību, atrodoties to stingrā uzraudzībā. Pirms baseina apmeklējuma, par bērnu atbildīgā persona, veicot attiecīgu maksu par pakalpojumu, pieaugušais uzņemas pilnu atbildību par bērna drošību, veselību, dzīvību, tā uzvedību un noteikumu ievērošanu.</w:t>
      </w:r>
    </w:p>
    <w:p w14:paraId="069A81A0" w14:textId="0B064AD0" w:rsidR="00337D7B" w:rsidRPr="0062776F" w:rsidRDefault="000047AD"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337D7B">
        <w:rPr>
          <w:color w:val="000000"/>
          <w:lang w:val="lv-LV"/>
        </w:rPr>
        <w:t xml:space="preserve">Olaines novada izglītības iestāžu peldēšanas stundu laikā par noslogojumu un apmeklējumu atbildīga konkrētās iestādes administrācija. Mācību stundu laikā par skolēnu veselību un drošību atbildīgs ir </w:t>
      </w:r>
      <w:r w:rsidR="001959A2">
        <w:rPr>
          <w:color w:val="000000"/>
          <w:lang w:val="lv-LV"/>
        </w:rPr>
        <w:t>izglītības iestādes</w:t>
      </w:r>
      <w:r w:rsidRPr="00337D7B">
        <w:rPr>
          <w:color w:val="000000"/>
          <w:lang w:val="lv-LV"/>
        </w:rPr>
        <w:t xml:space="preserve"> pedagogs.</w:t>
      </w:r>
    </w:p>
    <w:p w14:paraId="0A50C1D3" w14:textId="765E1D58" w:rsidR="00337D7B" w:rsidRPr="0062776F" w:rsidRDefault="000047AD"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337D7B">
        <w:rPr>
          <w:color w:val="000000"/>
          <w:lang w:val="lv-LV"/>
        </w:rPr>
        <w:t>Ārpus stundu plānoto peldēt apmācību, vai citu sporta aktivitāšu pedagogi, savlaicīgi, pirms nodarbības personīgi baseina foajē sagaida savus audzēkņus</w:t>
      </w:r>
      <w:r w:rsidR="00337D7B">
        <w:rPr>
          <w:color w:val="000000"/>
          <w:lang w:val="lv-LV"/>
        </w:rPr>
        <w:t>.</w:t>
      </w:r>
    </w:p>
    <w:p w14:paraId="4D09DEE0" w14:textId="0193487E" w:rsidR="000047AD" w:rsidRPr="00337D7B" w:rsidRDefault="000047A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337D7B">
        <w:rPr>
          <w:color w:val="000000"/>
          <w:lang w:val="lv-LV"/>
        </w:rPr>
        <w:t xml:space="preserve">Pirms ieiešanas ģērbtuvēs, virsdrēbes un ielas apavi (ielikti maisiņā) ir jānodod garderobē pie administratora. Baseina administrācija nodod apmeklētājam lietošanā mantu novietni un/vai ģērbtuvju skapīšus. </w:t>
      </w:r>
    </w:p>
    <w:p w14:paraId="625E3AB4" w14:textId="77777777" w:rsidR="000047AD" w:rsidRPr="00337D7B" w:rsidRDefault="000047A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DA7D33">
        <w:rPr>
          <w:color w:val="000000"/>
          <w:lang w:val="lv-LV"/>
        </w:rPr>
        <w:t xml:space="preserve">Organizētas </w:t>
      </w:r>
      <w:proofErr w:type="spellStart"/>
      <w:r w:rsidRPr="00DA7D33">
        <w:rPr>
          <w:color w:val="000000"/>
          <w:lang w:val="lv-LV"/>
        </w:rPr>
        <w:t>peldētapmācības</w:t>
      </w:r>
      <w:proofErr w:type="spellEnd"/>
      <w:r w:rsidRPr="00DA7D33">
        <w:rPr>
          <w:color w:val="000000"/>
          <w:lang w:val="lv-LV"/>
        </w:rPr>
        <w:t xml:space="preserve">, kā arī peldbaseina apmeklētāju grupas, kas izmanto atsevišķus peld celiņus, treniņi (nodarbības) notiek pēc iepriekš saskaņota grafika ar </w:t>
      </w:r>
      <w:r w:rsidRPr="00780471">
        <w:rPr>
          <w:color w:val="000000"/>
          <w:lang w:val="lv-LV"/>
        </w:rPr>
        <w:t>i</w:t>
      </w:r>
      <w:r w:rsidRPr="00DA7D33">
        <w:rPr>
          <w:color w:val="000000"/>
          <w:lang w:val="lv-LV"/>
        </w:rPr>
        <w:t>estādes administrāciju.</w:t>
      </w:r>
    </w:p>
    <w:p w14:paraId="5232F101" w14:textId="77777777" w:rsidR="000047AD" w:rsidRPr="00337D7B" w:rsidRDefault="000047A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DA7D33">
        <w:rPr>
          <w:color w:val="000000"/>
          <w:lang w:val="lv-LV"/>
        </w:rPr>
        <w:t xml:space="preserve">Apmeklētāju skaits </w:t>
      </w:r>
      <w:r w:rsidRPr="00780471">
        <w:rPr>
          <w:color w:val="000000"/>
          <w:lang w:val="lv-LV"/>
        </w:rPr>
        <w:t>peld</w:t>
      </w:r>
      <w:r w:rsidRPr="00DA7D33">
        <w:rPr>
          <w:color w:val="000000"/>
          <w:lang w:val="lv-LV"/>
        </w:rPr>
        <w:t xml:space="preserve">baseinā nedrīkst pārsniegt 40 cilvēkus (vienā </w:t>
      </w:r>
      <w:proofErr w:type="spellStart"/>
      <w:r w:rsidRPr="00780471">
        <w:rPr>
          <w:color w:val="000000"/>
          <w:lang w:val="lv-LV"/>
        </w:rPr>
        <w:t>peldceliņā</w:t>
      </w:r>
      <w:proofErr w:type="spellEnd"/>
      <w:r w:rsidRPr="00DA7D33">
        <w:rPr>
          <w:color w:val="000000"/>
          <w:lang w:val="lv-LV"/>
        </w:rPr>
        <w:t xml:space="preserve"> ne vairāk kā 10 cilvēki). </w:t>
      </w:r>
    </w:p>
    <w:p w14:paraId="37932046" w14:textId="77777777" w:rsidR="000047AD" w:rsidRPr="00337D7B" w:rsidRDefault="000047A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DA7D33">
        <w:rPr>
          <w:color w:val="000000"/>
          <w:lang w:val="lv-LV"/>
        </w:rPr>
        <w:t>Peldēt apmācības grupā drīkst atrasties ne vairāk par 1</w:t>
      </w:r>
      <w:r w:rsidRPr="00780471">
        <w:rPr>
          <w:color w:val="000000"/>
          <w:lang w:val="lv-LV"/>
        </w:rPr>
        <w:t>5</w:t>
      </w:r>
      <w:r w:rsidRPr="00DA7D33">
        <w:rPr>
          <w:color w:val="000000"/>
          <w:lang w:val="lv-LV"/>
        </w:rPr>
        <w:t xml:space="preserve"> cilvēkiem</w:t>
      </w:r>
      <w:r w:rsidRPr="00780471">
        <w:rPr>
          <w:color w:val="000000"/>
          <w:lang w:val="lv-LV"/>
        </w:rPr>
        <w:t xml:space="preserve"> vienā </w:t>
      </w:r>
      <w:proofErr w:type="spellStart"/>
      <w:r w:rsidRPr="00780471">
        <w:rPr>
          <w:color w:val="000000"/>
          <w:lang w:val="lv-LV"/>
        </w:rPr>
        <w:t>peldceliņā</w:t>
      </w:r>
      <w:proofErr w:type="spellEnd"/>
      <w:r w:rsidRPr="00DA7D33">
        <w:rPr>
          <w:color w:val="000000"/>
          <w:lang w:val="lv-LV"/>
        </w:rPr>
        <w:t xml:space="preserve">. </w:t>
      </w:r>
    </w:p>
    <w:p w14:paraId="787D1B07" w14:textId="5B3D5D3B" w:rsidR="000047AD" w:rsidRDefault="000047AD"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proofErr w:type="spellStart"/>
      <w:r w:rsidRPr="00DA7D33">
        <w:rPr>
          <w:color w:val="000000"/>
          <w:lang w:val="lv-LV"/>
        </w:rPr>
        <w:t>Peldētapmācības</w:t>
      </w:r>
      <w:proofErr w:type="spellEnd"/>
      <w:r w:rsidRPr="00DA7D33">
        <w:rPr>
          <w:color w:val="000000"/>
          <w:lang w:val="lv-LV"/>
        </w:rPr>
        <w:t xml:space="preserve"> nodarbību laikā vecākiem, pavadošām personām, ja viņi gaida bērnu, tiem ir jāuzturas uzgaidāmajā telpā- foaj</w:t>
      </w:r>
      <w:r>
        <w:rPr>
          <w:color w:val="000000"/>
          <w:lang w:val="lv-LV"/>
        </w:rPr>
        <w:t>ē</w:t>
      </w:r>
      <w:r w:rsidRPr="00780471">
        <w:rPr>
          <w:color w:val="000000"/>
          <w:lang w:val="lv-LV"/>
        </w:rPr>
        <w:t xml:space="preserve"> vai skatītāju tribīnē</w:t>
      </w:r>
      <w:r>
        <w:rPr>
          <w:color w:val="000000"/>
          <w:lang w:val="lv-LV"/>
        </w:rPr>
        <w:t>.</w:t>
      </w:r>
    </w:p>
    <w:p w14:paraId="34D4547F" w14:textId="77777777" w:rsidR="00337D7B" w:rsidRPr="00337D7B" w:rsidRDefault="00337D7B" w:rsidP="0062776F">
      <w:pPr>
        <w:pStyle w:val="NormalWeb"/>
        <w:spacing w:before="0" w:beforeAutospacing="0" w:after="0" w:afterAutospacing="0"/>
        <w:ind w:left="567"/>
        <w:jc w:val="both"/>
        <w:rPr>
          <w:color w:val="000000"/>
          <w:lang w:val="lv-LV"/>
        </w:rPr>
      </w:pPr>
    </w:p>
    <w:p w14:paraId="73BC9FCF" w14:textId="599FE761" w:rsidR="00351A7D" w:rsidRPr="00780471" w:rsidRDefault="00351A7D" w:rsidP="0062776F">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sidRPr="0062776F">
        <w:rPr>
          <w:rStyle w:val="Heading1Char"/>
          <w:rFonts w:ascii="Times New Roman" w:hAnsi="Times New Roman" w:cs="Times New Roman"/>
          <w:b/>
          <w:bCs/>
          <w:color w:val="auto"/>
          <w:sz w:val="24"/>
          <w:szCs w:val="24"/>
          <w:lang w:val="lv-LV"/>
        </w:rPr>
        <w:t>Pakalpojuma izmantošanas laiks</w:t>
      </w:r>
    </w:p>
    <w:p w14:paraId="264BC388" w14:textId="77777777" w:rsidR="00351A7D" w:rsidRPr="00780471" w:rsidRDefault="00351A7D" w:rsidP="00351A7D">
      <w:pPr>
        <w:pStyle w:val="NormalWeb"/>
        <w:spacing w:before="0" w:beforeAutospacing="0" w:after="0" w:afterAutospacing="0"/>
        <w:ind w:left="396"/>
        <w:rPr>
          <w:rStyle w:val="Heading1Char"/>
          <w:rFonts w:ascii="Times New Roman" w:hAnsi="Times New Roman" w:cs="Times New Roman"/>
          <w:b/>
          <w:bCs/>
          <w:color w:val="auto"/>
          <w:sz w:val="24"/>
          <w:szCs w:val="24"/>
          <w:lang w:val="lv-LV"/>
        </w:rPr>
      </w:pPr>
    </w:p>
    <w:p w14:paraId="439911A5" w14:textId="77777777" w:rsidR="00351A7D" w:rsidRPr="0062776F" w:rsidRDefault="00351A7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Apmeklējuma ilgums </w:t>
      </w:r>
      <w:r w:rsidRPr="00780471">
        <w:rPr>
          <w:color w:val="000000"/>
          <w:lang w:val="lv-LV"/>
        </w:rPr>
        <w:t>b</w:t>
      </w:r>
      <w:r w:rsidRPr="0062776F">
        <w:rPr>
          <w:color w:val="000000"/>
          <w:lang w:val="lv-LV"/>
        </w:rPr>
        <w:t>aseina zonā (</w:t>
      </w:r>
      <w:r w:rsidRPr="00780471">
        <w:rPr>
          <w:color w:val="000000"/>
          <w:lang w:val="lv-LV"/>
        </w:rPr>
        <w:t>baseins</w:t>
      </w:r>
      <w:r w:rsidRPr="0062776F">
        <w:rPr>
          <w:color w:val="000000"/>
          <w:lang w:val="lv-LV"/>
        </w:rPr>
        <w:t xml:space="preserve">, sauna,) ir </w:t>
      </w:r>
      <w:r w:rsidRPr="00780471">
        <w:rPr>
          <w:color w:val="000000"/>
          <w:lang w:val="lv-LV"/>
        </w:rPr>
        <w:t>60 minūtes</w:t>
      </w:r>
      <w:r w:rsidRPr="0062776F">
        <w:rPr>
          <w:color w:val="000000"/>
          <w:lang w:val="lv-LV"/>
        </w:rPr>
        <w:t>.</w:t>
      </w:r>
      <w:r w:rsidRPr="0062776F" w:rsidDel="00310A7D">
        <w:rPr>
          <w:color w:val="000000"/>
          <w:lang w:val="lv-LV"/>
        </w:rPr>
        <w:t xml:space="preserve"> </w:t>
      </w:r>
    </w:p>
    <w:p w14:paraId="6246CD97" w14:textId="77777777" w:rsidR="00351A7D" w:rsidRPr="0062776F" w:rsidRDefault="00351A7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Dušas un ģērbtuves izmantošanas laiks pirms </w:t>
      </w:r>
      <w:r w:rsidRPr="00780471">
        <w:rPr>
          <w:color w:val="000000"/>
          <w:lang w:val="lv-LV"/>
        </w:rPr>
        <w:t>b</w:t>
      </w:r>
      <w:r w:rsidRPr="0062776F">
        <w:rPr>
          <w:color w:val="000000"/>
          <w:lang w:val="lv-LV"/>
        </w:rPr>
        <w:t>aseina apmeklējuma ir 1</w:t>
      </w:r>
      <w:r w:rsidRPr="00780471">
        <w:rPr>
          <w:color w:val="000000"/>
          <w:lang w:val="lv-LV"/>
        </w:rPr>
        <w:t>5</w:t>
      </w:r>
      <w:r w:rsidRPr="0062776F">
        <w:rPr>
          <w:color w:val="000000"/>
          <w:lang w:val="lv-LV"/>
        </w:rPr>
        <w:t xml:space="preserve"> minūtes un pēc </w:t>
      </w:r>
      <w:r w:rsidRPr="00780471">
        <w:rPr>
          <w:color w:val="000000"/>
          <w:lang w:val="lv-LV"/>
        </w:rPr>
        <w:t>b</w:t>
      </w:r>
      <w:r w:rsidRPr="0062776F">
        <w:rPr>
          <w:color w:val="000000"/>
          <w:lang w:val="lv-LV"/>
        </w:rPr>
        <w:t xml:space="preserve">aseina apmeklējuma ir </w:t>
      </w:r>
      <w:r w:rsidRPr="00780471">
        <w:rPr>
          <w:color w:val="000000"/>
          <w:lang w:val="lv-LV"/>
        </w:rPr>
        <w:t>1</w:t>
      </w:r>
      <w:r w:rsidRPr="0062776F">
        <w:rPr>
          <w:color w:val="000000"/>
          <w:lang w:val="lv-LV"/>
        </w:rPr>
        <w:t>5 minūtes.</w:t>
      </w:r>
      <w:r w:rsidRPr="0062776F" w:rsidDel="00310A7D">
        <w:rPr>
          <w:color w:val="000000"/>
          <w:lang w:val="lv-LV"/>
        </w:rPr>
        <w:t xml:space="preserve"> </w:t>
      </w:r>
    </w:p>
    <w:p w14:paraId="514A1436" w14:textId="77777777" w:rsidR="00351A7D" w:rsidRPr="0062776F" w:rsidRDefault="00351A7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Baseina un pirts telpas jāatbrīvo </w:t>
      </w:r>
      <w:r w:rsidRPr="00780471">
        <w:rPr>
          <w:color w:val="000000"/>
          <w:lang w:val="lv-LV"/>
        </w:rPr>
        <w:t>1</w:t>
      </w:r>
      <w:r w:rsidRPr="0062776F">
        <w:rPr>
          <w:color w:val="000000"/>
          <w:lang w:val="lv-LV"/>
        </w:rPr>
        <w:t xml:space="preserve">5 minūtes pirms noteiktā </w:t>
      </w:r>
      <w:r w:rsidRPr="00780471">
        <w:rPr>
          <w:color w:val="000000"/>
          <w:lang w:val="lv-LV"/>
        </w:rPr>
        <w:t>seansa</w:t>
      </w:r>
      <w:r w:rsidRPr="0062776F">
        <w:rPr>
          <w:color w:val="000000"/>
          <w:lang w:val="lv-LV"/>
        </w:rPr>
        <w:t xml:space="preserve"> laika beigām.</w:t>
      </w:r>
      <w:r w:rsidRPr="0062776F" w:rsidDel="00310A7D">
        <w:rPr>
          <w:color w:val="000000"/>
          <w:lang w:val="lv-LV"/>
        </w:rPr>
        <w:t xml:space="preserve"> </w:t>
      </w:r>
    </w:p>
    <w:p w14:paraId="21F64D36" w14:textId="0046CA31" w:rsidR="00351A7D" w:rsidRPr="0062776F" w:rsidRDefault="00351A7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Garderobes telpas jāatbrīvo ne vēlāk, kā </w:t>
      </w:r>
      <w:r w:rsidRPr="00780471">
        <w:rPr>
          <w:color w:val="000000"/>
          <w:lang w:val="lv-LV"/>
        </w:rPr>
        <w:t>5</w:t>
      </w:r>
      <w:r w:rsidR="000047AD">
        <w:rPr>
          <w:color w:val="000000"/>
          <w:lang w:val="lv-LV"/>
        </w:rPr>
        <w:t xml:space="preserve"> </w:t>
      </w:r>
      <w:r w:rsidRPr="0062776F">
        <w:rPr>
          <w:color w:val="000000"/>
          <w:lang w:val="lv-LV"/>
        </w:rPr>
        <w:t xml:space="preserve">minūtes pēc </w:t>
      </w:r>
      <w:r w:rsidRPr="00780471">
        <w:rPr>
          <w:color w:val="000000"/>
          <w:lang w:val="lv-LV"/>
        </w:rPr>
        <w:t>b</w:t>
      </w:r>
      <w:r w:rsidRPr="0062776F">
        <w:rPr>
          <w:color w:val="000000"/>
          <w:lang w:val="lv-LV"/>
        </w:rPr>
        <w:t>aseina darba laika beigām.</w:t>
      </w:r>
    </w:p>
    <w:p w14:paraId="3C74FB7E" w14:textId="77777777" w:rsidR="00351A7D" w:rsidRPr="0062776F" w:rsidRDefault="00351A7D" w:rsidP="0062776F">
      <w:pPr>
        <w:pStyle w:val="NormalWeb"/>
        <w:spacing w:before="0" w:beforeAutospacing="0" w:after="0" w:afterAutospacing="0"/>
        <w:ind w:left="567"/>
        <w:jc w:val="both"/>
        <w:rPr>
          <w:color w:val="000000"/>
          <w:lang w:val="lv-LV"/>
        </w:rPr>
      </w:pPr>
    </w:p>
    <w:p w14:paraId="6748B608" w14:textId="0B8C0295" w:rsidR="00A475B8" w:rsidRPr="00780471" w:rsidRDefault="00A475B8" w:rsidP="0062776F">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sidRPr="00780471">
        <w:rPr>
          <w:rStyle w:val="Heading1Char"/>
          <w:rFonts w:ascii="Times New Roman" w:hAnsi="Times New Roman" w:cs="Times New Roman"/>
          <w:b/>
          <w:bCs/>
          <w:color w:val="auto"/>
          <w:sz w:val="24"/>
          <w:szCs w:val="24"/>
          <w:lang w:val="lv-LV"/>
        </w:rPr>
        <w:t>Baseinā aizliegts</w:t>
      </w:r>
    </w:p>
    <w:p w14:paraId="225EBA99" w14:textId="77777777" w:rsidR="00780471" w:rsidRPr="00780471" w:rsidRDefault="00780471" w:rsidP="0062776F">
      <w:pPr>
        <w:pStyle w:val="NormalWeb"/>
        <w:spacing w:before="0" w:beforeAutospacing="0" w:after="0" w:afterAutospacing="0"/>
        <w:ind w:left="396"/>
        <w:rPr>
          <w:rStyle w:val="Heading1Char"/>
          <w:rFonts w:ascii="Times New Roman" w:hAnsi="Times New Roman" w:cs="Times New Roman"/>
          <w:b/>
          <w:bCs/>
          <w:color w:val="auto"/>
          <w:sz w:val="24"/>
          <w:szCs w:val="24"/>
          <w:lang w:val="lv-LV"/>
        </w:rPr>
      </w:pPr>
    </w:p>
    <w:p w14:paraId="1936B8BC" w14:textId="77777777" w:rsidR="00A475B8"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Ienest līdzi paņemtus jebkādus ēdienus un dzērienus (izņemot ūdeni plastmasas pudelēs) vai tos lietot baseina dušu telpās, peldbaseina zonā un pirtī.</w:t>
      </w:r>
    </w:p>
    <w:p w14:paraId="7A02261A" w14:textId="77777777" w:rsidR="00A475B8"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Ieiet baseinā, izmantot jebkurus pakalpojumus alkoholisko, narkotisko vai citu apreibinošos vielu iespaidā. Darbiniekam ir tiesības izsaukt “Olaines novada pašvaldības policija”, lai veiktu alkohola testu un iereibušo apmeklētāju izraidīt no baseina, neatmaksājot iegādātā pakalpojuma maksu.</w:t>
      </w:r>
    </w:p>
    <w:p w14:paraId="5FC35549"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lastRenderedPageBreak/>
        <w:t>Ienākt personai, kuras apmeklējums var apdraudēt kārtību, drošību un baseina higiēnisko stāvokli un/vai, kuras uzvedība ir pretrunā ar morāles vai sabiedrībā pieņemtiem uzvedības noteikumiem.</w:t>
      </w:r>
    </w:p>
    <w:p w14:paraId="1F461D3A"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Ienākt baseinā lietojot košļājamo gumiju.</w:t>
      </w:r>
    </w:p>
    <w:p w14:paraId="4C70D476" w14:textId="033BAEBE" w:rsidR="00A475B8"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Ienest baseinā stikla traukus un priekšmetus.</w:t>
      </w:r>
    </w:p>
    <w:p w14:paraId="4A1C4A50"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Ienest peldbaseinā priekšmetus, kas nav paredzēti lietošanai ūdenī (metāla, koka rotaļlietas u.c. sadzīves priekšmeti).</w:t>
      </w:r>
    </w:p>
    <w:p w14:paraId="7039DF7A" w14:textId="6AE8E7C0" w:rsidR="00A475B8"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 </w:t>
      </w:r>
      <w:r w:rsidR="00A475B8" w:rsidRPr="00780471">
        <w:rPr>
          <w:color w:val="000000"/>
          <w:lang w:val="lv-LV"/>
        </w:rPr>
        <w:t>Aizdegt ar atklātu liesmu sērkociņus, šķiltavas un/vai ko citu tamlīdzīgu</w:t>
      </w:r>
      <w:r w:rsidR="00E36511">
        <w:rPr>
          <w:color w:val="000000"/>
          <w:lang w:val="lv-LV"/>
        </w:rPr>
        <w:t>;</w:t>
      </w:r>
    </w:p>
    <w:p w14:paraId="5C1927FF" w14:textId="71E27673" w:rsidR="00E36511" w:rsidRPr="00780471" w:rsidRDefault="00E3651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DA7D33">
        <w:rPr>
          <w:color w:val="000000"/>
          <w:lang w:val="lv-LV"/>
        </w:rPr>
        <w:t>Apmeklētājam jāizvairās no pieskaršanās pirts apsildes ierīcēm un aizliegts novietot jebkādus priekšmetus vai drēbes uz pirts apsildes ierīcēm</w:t>
      </w:r>
      <w:r>
        <w:rPr>
          <w:color w:val="000000"/>
          <w:lang w:val="lv-LV"/>
        </w:rPr>
        <w:t>.</w:t>
      </w:r>
    </w:p>
    <w:p w14:paraId="19A62814" w14:textId="77777777" w:rsidR="00A475B8"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Aizliegts ar mitrām vai slapjām rokām izmantot matu žāvēšanas iekārtas (fēnus), kā arī lietojot tās, jāievēro nepieciešama distance starp matiem un matu žāvēšanas iekārtu.</w:t>
      </w:r>
    </w:p>
    <w:p w14:paraId="28AAE780"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Spļaut uz grīdas, uz sienām vai ūdenī.</w:t>
      </w:r>
    </w:p>
    <w:p w14:paraId="48419DBD" w14:textId="76CB762B"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Apmeklētājiem, kuri neprot peldēt uzturēties peldbaseinā bez “uzročiem” vai </w:t>
      </w:r>
      <w:proofErr w:type="spellStart"/>
      <w:r w:rsidRPr="00780471">
        <w:rPr>
          <w:color w:val="000000"/>
          <w:lang w:val="lv-LV"/>
        </w:rPr>
        <w:t>peldvestēm</w:t>
      </w:r>
      <w:proofErr w:type="spellEnd"/>
      <w:r w:rsidRPr="00780471">
        <w:rPr>
          <w:color w:val="000000"/>
          <w:lang w:val="lv-LV"/>
        </w:rPr>
        <w:t>.</w:t>
      </w:r>
    </w:p>
    <w:p w14:paraId="7F429505"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Kliegt, svilpt, skriet, slidināties vai nepamatoti saukt pēc palīdzības., skaļi uzvesties, lietot necenzētus vārdus, aizskart vai citādi traucēt un/vai ietekmēt pārējos apmeklētājus, baseina personālu.</w:t>
      </w:r>
    </w:p>
    <w:p w14:paraId="5C2B0169"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Ienākt un/vai apmeklēt baseinu ar dzīvniekiem (arī atrasties foajē).</w:t>
      </w:r>
    </w:p>
    <w:p w14:paraId="555D7C01" w14:textId="77777777" w:rsidR="00780471"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 </w:t>
      </w:r>
      <w:r w:rsidR="00A475B8" w:rsidRPr="00780471">
        <w:rPr>
          <w:color w:val="000000"/>
          <w:lang w:val="lv-LV"/>
        </w:rPr>
        <w:t>Atrasties ārpus ģērbtuves atkailinātam, bez peldkostīma vai peldbiksēm, ka arī neatbilstošā apģērbā (apakšveļā).</w:t>
      </w:r>
    </w:p>
    <w:p w14:paraId="25EF0D5B"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Lēkt peldbaseinā no malām.</w:t>
      </w:r>
    </w:p>
    <w:p w14:paraId="0139058B"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Lēkt no starta paaugstinājuma un/vai nirt Lielajā peldbaseinā, neizvērtējot savu fizisko sagatavotību un peldēt prasmi, kā arī nepārliecinoties, ka šādi netiek apdraudēta kāda veselība vai dzīvība.</w:t>
      </w:r>
      <w:r w:rsidR="00780471" w:rsidRPr="00780471">
        <w:rPr>
          <w:color w:val="000000"/>
          <w:lang w:val="lv-LV"/>
        </w:rPr>
        <w:t xml:space="preserve"> </w:t>
      </w:r>
    </w:p>
    <w:p w14:paraId="7426A2D7"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Sēdēt, gulēt, lēkt vai kāpt ar kājām uz celiņu norobežojumiem (viļņu slāpētājiem).</w:t>
      </w:r>
    </w:p>
    <w:p w14:paraId="2EC69A68" w14:textId="77777777" w:rsidR="00780471"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 </w:t>
      </w:r>
      <w:r w:rsidR="00A475B8" w:rsidRPr="00780471">
        <w:rPr>
          <w:color w:val="000000"/>
          <w:lang w:val="lv-LV"/>
        </w:rPr>
        <w:t>Veikt jebkādu darbību vai pieļaut bezdarbību, kas var apdraudēt paša vai citu apmeklētāju drošību, veselību vai dzīvību.</w:t>
      </w:r>
    </w:p>
    <w:p w14:paraId="1021874C" w14:textId="77777777" w:rsidR="00780471"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 </w:t>
      </w:r>
      <w:r w:rsidR="00A475B8" w:rsidRPr="00780471">
        <w:rPr>
          <w:color w:val="000000"/>
          <w:lang w:val="lv-LV"/>
        </w:rPr>
        <w:t>Lauzt, demolēt vai citādi bojāt baseina telpas, inventāru un citas ietaises.</w:t>
      </w:r>
    </w:p>
    <w:p w14:paraId="64855E7E"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Aiztikt un regulēt baseina aprīkojuma, elektrības slēdžus un sviras.</w:t>
      </w:r>
    </w:p>
    <w:p w14:paraId="63217D8B"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Apmeklēt </w:t>
      </w:r>
      <w:r w:rsidR="00780471" w:rsidRPr="00780471">
        <w:rPr>
          <w:color w:val="000000"/>
          <w:lang w:val="lv-LV"/>
        </w:rPr>
        <w:t xml:space="preserve">Baseinu </w:t>
      </w:r>
      <w:r w:rsidRPr="00780471">
        <w:rPr>
          <w:color w:val="000000"/>
          <w:lang w:val="lv-LV"/>
        </w:rPr>
        <w:t xml:space="preserve">speciālā hidrotērpā, mono pleznās, izmantot niršanas inventāru, ja nav saņemta </w:t>
      </w:r>
      <w:r w:rsidR="00780471" w:rsidRPr="00780471">
        <w:rPr>
          <w:color w:val="000000"/>
          <w:lang w:val="lv-LV"/>
        </w:rPr>
        <w:t>ON</w:t>
      </w:r>
      <w:r w:rsidRPr="00780471">
        <w:rPr>
          <w:color w:val="000000"/>
          <w:lang w:val="lv-LV"/>
        </w:rPr>
        <w:t>PI “Olaines Sporta centrs” administrācijas atļauja.</w:t>
      </w:r>
    </w:p>
    <w:p w14:paraId="43A8D2A1"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Lietot pirts slotas, ēteriskās eļļas, ķermeņa kosmētiskos līdzekļus (medus, kafijas biezumi, māls, sāls u.c.) pirtī un dušās.</w:t>
      </w:r>
    </w:p>
    <w:p w14:paraId="4CFD38CA" w14:textId="77777777" w:rsidR="00780471"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 </w:t>
      </w:r>
      <w:r w:rsidR="00A475B8" w:rsidRPr="00780471">
        <w:rPr>
          <w:color w:val="000000"/>
          <w:lang w:val="lv-LV"/>
        </w:rPr>
        <w:t>Ielas apavos un virsdrēbēs atrasties jebkurā baseina zonā.</w:t>
      </w:r>
    </w:p>
    <w:p w14:paraId="1F939241" w14:textId="15349949" w:rsidR="00A475B8"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 </w:t>
      </w:r>
      <w:r w:rsidR="00A475B8" w:rsidRPr="00780471">
        <w:rPr>
          <w:color w:val="000000"/>
          <w:lang w:val="lv-LV"/>
        </w:rPr>
        <w:t>Liet ūdeni vai citu šķidrumu uz elektroierīcēm, pirts krāsns un vai signalizācijas iekārtām.</w:t>
      </w:r>
    </w:p>
    <w:p w14:paraId="48ABC497"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Liet ūdeni uz pirts akmeņiem.</w:t>
      </w:r>
    </w:p>
    <w:p w14:paraId="6B39024A" w14:textId="77777777" w:rsidR="00780471"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 </w:t>
      </w:r>
      <w:r w:rsidR="00A475B8" w:rsidRPr="00780471">
        <w:rPr>
          <w:color w:val="000000"/>
          <w:lang w:val="lv-LV"/>
        </w:rPr>
        <w:t xml:space="preserve">Bojāt </w:t>
      </w:r>
      <w:r w:rsidRPr="00780471">
        <w:rPr>
          <w:color w:val="000000"/>
          <w:lang w:val="lv-LV"/>
        </w:rPr>
        <w:t>ON</w:t>
      </w:r>
      <w:r w:rsidR="00A475B8" w:rsidRPr="00780471">
        <w:rPr>
          <w:color w:val="000000"/>
          <w:lang w:val="lv-LV"/>
        </w:rPr>
        <w:t>PI “Olaines Sporta centrs” inventāru, tai skaitā iedarbināt signalizācijas iekārtu.</w:t>
      </w:r>
    </w:p>
    <w:p w14:paraId="23B566FF" w14:textId="77777777" w:rsidR="00780471"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Baseina telpās(ģērbtuvē, gaitenī, baseina zonā) lietot fotoaparātus, video kameras, datorus un ierīces kas tos satur, kā arī veikt audio ierakstus bez iepriekšējas saskaņošanas ar </w:t>
      </w:r>
      <w:r w:rsidR="00780471" w:rsidRPr="00780471">
        <w:rPr>
          <w:color w:val="000000"/>
          <w:lang w:val="lv-LV"/>
        </w:rPr>
        <w:t>ON</w:t>
      </w:r>
      <w:r w:rsidRPr="00780471">
        <w:rPr>
          <w:color w:val="000000"/>
          <w:lang w:val="lv-LV"/>
        </w:rPr>
        <w:t>PI “Olaines Sporta centrs” administrāciju.</w:t>
      </w:r>
    </w:p>
    <w:p w14:paraId="7B5E83DA" w14:textId="6FCDA56D" w:rsidR="00A475B8"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 </w:t>
      </w:r>
      <w:r w:rsidR="00A475B8" w:rsidRPr="00780471">
        <w:rPr>
          <w:color w:val="000000"/>
          <w:lang w:val="lv-LV"/>
        </w:rPr>
        <w:t>Socializēties ar baseina darbiniekiem veidā, kas kavē to pienākumu izpildi un/vai citādi traucē baseina darbinieku pienākumu izpildei.</w:t>
      </w:r>
    </w:p>
    <w:p w14:paraId="51EB6331" w14:textId="77777777" w:rsidR="00780471" w:rsidRPr="00780471" w:rsidRDefault="00780471" w:rsidP="0062776F">
      <w:pPr>
        <w:pStyle w:val="NormalWeb"/>
        <w:spacing w:before="0" w:beforeAutospacing="0" w:after="0" w:afterAutospacing="0"/>
        <w:ind w:left="396"/>
        <w:rPr>
          <w:rStyle w:val="Heading1Char"/>
          <w:rFonts w:ascii="Times New Roman" w:hAnsi="Times New Roman" w:cs="Times New Roman"/>
          <w:b/>
          <w:bCs/>
          <w:color w:val="auto"/>
          <w:sz w:val="24"/>
          <w:szCs w:val="24"/>
          <w:lang w:val="lv-LV"/>
        </w:rPr>
      </w:pPr>
    </w:p>
    <w:p w14:paraId="6A927E4F" w14:textId="5A2D9350" w:rsidR="0056671E" w:rsidRPr="00780471" w:rsidRDefault="0056671E" w:rsidP="0062776F">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sidRPr="00780471">
        <w:rPr>
          <w:rStyle w:val="Heading1Char"/>
          <w:rFonts w:ascii="Times New Roman" w:hAnsi="Times New Roman" w:cs="Times New Roman"/>
          <w:b/>
          <w:bCs/>
          <w:color w:val="auto"/>
          <w:sz w:val="24"/>
          <w:szCs w:val="24"/>
          <w:lang w:val="lv-LV"/>
        </w:rPr>
        <w:t xml:space="preserve">Apmeklētāja </w:t>
      </w:r>
      <w:r w:rsidR="003E50BF" w:rsidRPr="00780471">
        <w:rPr>
          <w:rStyle w:val="Heading1Char"/>
          <w:rFonts w:ascii="Times New Roman" w:hAnsi="Times New Roman" w:cs="Times New Roman"/>
          <w:b/>
          <w:bCs/>
          <w:color w:val="auto"/>
          <w:sz w:val="24"/>
          <w:szCs w:val="24"/>
          <w:lang w:val="lv-LV"/>
        </w:rPr>
        <w:t>atbildība</w:t>
      </w:r>
      <w:r w:rsidR="00EF797C" w:rsidRPr="00780471">
        <w:rPr>
          <w:rStyle w:val="Heading1Char"/>
          <w:rFonts w:ascii="Times New Roman" w:hAnsi="Times New Roman" w:cs="Times New Roman"/>
          <w:b/>
          <w:bCs/>
          <w:color w:val="auto"/>
          <w:sz w:val="24"/>
          <w:szCs w:val="24"/>
          <w:lang w:val="lv-LV"/>
        </w:rPr>
        <w:t xml:space="preserve"> </w:t>
      </w:r>
    </w:p>
    <w:p w14:paraId="60555FC1" w14:textId="77777777" w:rsidR="00EF797C" w:rsidRPr="00780471" w:rsidRDefault="00EF797C" w:rsidP="0062776F">
      <w:pPr>
        <w:pStyle w:val="NormalWeb"/>
        <w:spacing w:before="0" w:beforeAutospacing="0" w:after="0" w:afterAutospacing="0"/>
        <w:ind w:left="396"/>
        <w:rPr>
          <w:rStyle w:val="Heading1Char"/>
          <w:rFonts w:ascii="Times New Roman" w:hAnsi="Times New Roman" w:cs="Times New Roman"/>
          <w:b/>
          <w:bCs/>
          <w:color w:val="auto"/>
          <w:sz w:val="24"/>
          <w:szCs w:val="24"/>
          <w:lang w:val="lv-LV"/>
        </w:rPr>
      </w:pPr>
    </w:p>
    <w:p w14:paraId="209C7173" w14:textId="41F7160C" w:rsidR="00337D7B" w:rsidRDefault="00F06559"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Apmeklētājs apņemas</w:t>
      </w:r>
      <w:r w:rsidR="00EF797C" w:rsidRPr="00780471">
        <w:rPr>
          <w:color w:val="000000"/>
          <w:lang w:val="lv-LV"/>
        </w:rPr>
        <w:t xml:space="preserve"> ievērot</w:t>
      </w:r>
      <w:r w:rsidRPr="0062776F">
        <w:rPr>
          <w:color w:val="000000"/>
          <w:lang w:val="lv-LV"/>
        </w:rPr>
        <w:t>:</w:t>
      </w:r>
      <w:r w:rsidR="00EF797C" w:rsidRPr="00780471" w:rsidDel="00EF797C">
        <w:rPr>
          <w:color w:val="000000"/>
          <w:lang w:val="lv-LV"/>
        </w:rPr>
        <w:t xml:space="preserve"> </w:t>
      </w:r>
    </w:p>
    <w:p w14:paraId="4C618B5E" w14:textId="3ACB5397" w:rsidR="00EF797C" w:rsidRPr="00337D7B" w:rsidRDefault="00EF797C" w:rsidP="0062776F">
      <w:pPr>
        <w:pStyle w:val="NormalWeb"/>
        <w:numPr>
          <w:ilvl w:val="2"/>
          <w:numId w:val="7"/>
        </w:numPr>
        <w:tabs>
          <w:tab w:val="clear" w:pos="2160"/>
          <w:tab w:val="num" w:pos="1276"/>
        </w:tabs>
        <w:spacing w:before="0" w:beforeAutospacing="0" w:after="0" w:afterAutospacing="0"/>
        <w:ind w:left="1276" w:hanging="709"/>
        <w:jc w:val="both"/>
        <w:rPr>
          <w:color w:val="000000"/>
          <w:lang w:val="lv-LV"/>
        </w:rPr>
      </w:pPr>
      <w:r w:rsidRPr="00337D7B">
        <w:rPr>
          <w:color w:val="000000"/>
          <w:lang w:val="lv-LV"/>
        </w:rPr>
        <w:t xml:space="preserve">šos Noteikumus, </w:t>
      </w:r>
      <w:r w:rsidR="00F06559" w:rsidRPr="0062776F">
        <w:rPr>
          <w:color w:val="000000"/>
          <w:lang w:val="lv-LV"/>
        </w:rPr>
        <w:t>vispārpieņemtās ētikas normas, vides aizsardzības un ugunsdrošības prasības, tai skaitā nekavējoties atstāt telpas, ja iedarbojas trauksmes signalizācijas sistēma</w:t>
      </w:r>
      <w:r w:rsidRPr="00337D7B">
        <w:rPr>
          <w:color w:val="000000"/>
          <w:lang w:val="lv-LV"/>
        </w:rPr>
        <w:t>;</w:t>
      </w:r>
    </w:p>
    <w:p w14:paraId="10A94697" w14:textId="279DEA75" w:rsidR="00EF797C" w:rsidRPr="00780471" w:rsidRDefault="00612213" w:rsidP="0062776F">
      <w:pPr>
        <w:pStyle w:val="NormalWeb"/>
        <w:numPr>
          <w:ilvl w:val="2"/>
          <w:numId w:val="7"/>
        </w:numPr>
        <w:tabs>
          <w:tab w:val="clear" w:pos="2160"/>
          <w:tab w:val="num" w:pos="1276"/>
        </w:tabs>
        <w:spacing w:before="0" w:beforeAutospacing="0" w:after="0" w:afterAutospacing="0"/>
        <w:ind w:left="1276" w:hanging="709"/>
        <w:jc w:val="both"/>
        <w:rPr>
          <w:color w:val="000000"/>
          <w:lang w:val="lv-LV"/>
        </w:rPr>
      </w:pPr>
      <w:r w:rsidRPr="00780471">
        <w:rPr>
          <w:color w:val="000000"/>
          <w:lang w:val="lv-LV"/>
        </w:rPr>
        <w:t>s</w:t>
      </w:r>
      <w:r w:rsidR="00F06559" w:rsidRPr="0062776F">
        <w:rPr>
          <w:color w:val="000000"/>
          <w:lang w:val="lv-LV"/>
        </w:rPr>
        <w:t xml:space="preserve">abiedriskās kārtības noteikumus un </w:t>
      </w:r>
      <w:r w:rsidRPr="00780471">
        <w:rPr>
          <w:color w:val="000000"/>
          <w:lang w:val="lv-LV"/>
        </w:rPr>
        <w:t>Olaines</w:t>
      </w:r>
      <w:r w:rsidR="00F06559" w:rsidRPr="0062776F">
        <w:rPr>
          <w:color w:val="000000"/>
          <w:lang w:val="lv-LV"/>
        </w:rPr>
        <w:t xml:space="preserve"> novada Domes saistošos noteikumus</w:t>
      </w:r>
      <w:r w:rsidR="00EF797C" w:rsidRPr="00780471">
        <w:rPr>
          <w:color w:val="000000"/>
          <w:lang w:val="lv-LV"/>
        </w:rPr>
        <w:t>;</w:t>
      </w:r>
    </w:p>
    <w:p w14:paraId="29ECCFC7" w14:textId="0BFD63CB" w:rsidR="00EF797C" w:rsidRPr="00780471" w:rsidRDefault="00EF797C" w:rsidP="0062776F">
      <w:pPr>
        <w:pStyle w:val="NormalWeb"/>
        <w:numPr>
          <w:ilvl w:val="2"/>
          <w:numId w:val="7"/>
        </w:numPr>
        <w:tabs>
          <w:tab w:val="clear" w:pos="2160"/>
          <w:tab w:val="num" w:pos="1276"/>
        </w:tabs>
        <w:spacing w:before="0" w:beforeAutospacing="0" w:after="0" w:afterAutospacing="0"/>
        <w:ind w:left="1276" w:hanging="709"/>
        <w:jc w:val="both"/>
        <w:rPr>
          <w:color w:val="000000"/>
          <w:lang w:val="lv-LV"/>
        </w:rPr>
      </w:pPr>
      <w:r w:rsidRPr="00780471">
        <w:rPr>
          <w:color w:val="000000"/>
          <w:lang w:val="lv-LV"/>
        </w:rPr>
        <w:lastRenderedPageBreak/>
        <w:t>B</w:t>
      </w:r>
      <w:r w:rsidR="00F06559" w:rsidRPr="0062776F">
        <w:rPr>
          <w:color w:val="000000"/>
          <w:lang w:val="lv-LV"/>
        </w:rPr>
        <w:t>aseinā izvietotās aizliedzošās un norādošās zīmes.</w:t>
      </w:r>
      <w:r w:rsidRPr="00780471" w:rsidDel="00EF797C">
        <w:rPr>
          <w:color w:val="000000"/>
          <w:lang w:val="lv-LV"/>
        </w:rPr>
        <w:t xml:space="preserve"> </w:t>
      </w:r>
    </w:p>
    <w:p w14:paraId="19B8663A" w14:textId="429ECFEE" w:rsidR="003E50BF" w:rsidRPr="00780471" w:rsidRDefault="003E50BF"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Apmeklētājs apzinās un ņem vērā, ka dušu, ģērbtuvju telpu un baseina zonas, pirts grīdas var būt mitras un slidenas </w:t>
      </w:r>
    </w:p>
    <w:p w14:paraId="233166A6" w14:textId="7FD4972C" w:rsidR="00351A7D" w:rsidRDefault="00351A7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Bērnam līdz 1</w:t>
      </w:r>
      <w:r w:rsidRPr="00780471">
        <w:rPr>
          <w:color w:val="000000"/>
          <w:lang w:val="lv-LV"/>
        </w:rPr>
        <w:t>2</w:t>
      </w:r>
      <w:r w:rsidRPr="0062776F">
        <w:rPr>
          <w:color w:val="000000"/>
          <w:lang w:val="lv-LV"/>
        </w:rPr>
        <w:t xml:space="preserve"> gadu vecumam atrodoties ūdenī, vismaz vienam no viņu pavadošajām personām visu laiku ir jāatrodas līdzas bērnam rokas </w:t>
      </w:r>
      <w:proofErr w:type="spellStart"/>
      <w:r w:rsidRPr="0062776F">
        <w:rPr>
          <w:color w:val="000000"/>
          <w:lang w:val="lv-LV"/>
        </w:rPr>
        <w:t>stiepiena</w:t>
      </w:r>
      <w:proofErr w:type="spellEnd"/>
      <w:r w:rsidRPr="0062776F">
        <w:rPr>
          <w:color w:val="000000"/>
          <w:lang w:val="lv-LV"/>
        </w:rPr>
        <w:t xml:space="preserve"> attālumā</w:t>
      </w:r>
      <w:r w:rsidRPr="00780471">
        <w:rPr>
          <w:color w:val="000000"/>
          <w:lang w:val="lv-LV"/>
        </w:rPr>
        <w:t>.</w:t>
      </w:r>
    </w:p>
    <w:p w14:paraId="11096296" w14:textId="61362E4E" w:rsidR="00E36511" w:rsidRPr="00780471" w:rsidRDefault="00E3651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Pr>
          <w:color w:val="000000"/>
          <w:lang w:val="lv-LV"/>
        </w:rPr>
        <w:t>Izmantojot brilles, pārliecināties, ka tās</w:t>
      </w:r>
      <w:r w:rsidRPr="00DA7D33">
        <w:rPr>
          <w:color w:val="000000"/>
          <w:lang w:val="lv-LV"/>
        </w:rPr>
        <w:t xml:space="preserve"> nostiprināt</w:t>
      </w:r>
      <w:r>
        <w:rPr>
          <w:color w:val="000000"/>
          <w:lang w:val="lv-LV"/>
        </w:rPr>
        <w:t>as.</w:t>
      </w:r>
    </w:p>
    <w:p w14:paraId="6674B85E" w14:textId="04F2CC79" w:rsidR="00A475B8" w:rsidRPr="00780471" w:rsidRDefault="003E50BF"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Apmeklētājs apņemas</w:t>
      </w:r>
      <w:r w:rsidR="00A475B8" w:rsidRPr="00780471">
        <w:rPr>
          <w:color w:val="000000"/>
          <w:lang w:val="lv-LV"/>
        </w:rPr>
        <w:t xml:space="preserve"> lietot Baseina inventāru tikai pēc </w:t>
      </w:r>
      <w:r w:rsidRPr="00780471">
        <w:rPr>
          <w:color w:val="000000"/>
          <w:lang w:val="lv-LV"/>
        </w:rPr>
        <w:t>baseina darbinieka atļauj</w:t>
      </w:r>
      <w:r w:rsidR="00A475B8" w:rsidRPr="00780471">
        <w:rPr>
          <w:color w:val="000000"/>
          <w:lang w:val="lv-LV"/>
        </w:rPr>
        <w:t xml:space="preserve">as </w:t>
      </w:r>
      <w:r w:rsidRPr="00780471">
        <w:rPr>
          <w:color w:val="000000"/>
          <w:lang w:val="lv-LV"/>
        </w:rPr>
        <w:t xml:space="preserve">lietot </w:t>
      </w:r>
      <w:r w:rsidR="00A475B8" w:rsidRPr="00780471">
        <w:rPr>
          <w:color w:val="000000"/>
          <w:lang w:val="lv-LV"/>
        </w:rPr>
        <w:t xml:space="preserve">to </w:t>
      </w:r>
      <w:r w:rsidRPr="00780471">
        <w:rPr>
          <w:color w:val="000000"/>
          <w:lang w:val="lv-LV"/>
        </w:rPr>
        <w:t>saudzīgi</w:t>
      </w:r>
      <w:r w:rsidR="00A475B8" w:rsidRPr="00780471">
        <w:rPr>
          <w:color w:val="000000"/>
          <w:lang w:val="lv-LV"/>
        </w:rPr>
        <w:t xml:space="preserve">, </w:t>
      </w:r>
      <w:r w:rsidRPr="00780471">
        <w:rPr>
          <w:color w:val="000000"/>
          <w:lang w:val="lv-LV"/>
        </w:rPr>
        <w:t xml:space="preserve">izmantot </w:t>
      </w:r>
      <w:r w:rsidR="00A475B8" w:rsidRPr="00780471">
        <w:rPr>
          <w:color w:val="000000"/>
          <w:lang w:val="lv-LV"/>
        </w:rPr>
        <w:t>to tikai tam paredzētajam mērķim un pēc tā izmantošanas nolikt vietā</w:t>
      </w:r>
      <w:r w:rsidRPr="00780471">
        <w:rPr>
          <w:color w:val="000000"/>
          <w:lang w:val="lv-LV"/>
        </w:rPr>
        <w:t>.</w:t>
      </w:r>
    </w:p>
    <w:p w14:paraId="65FE55E8" w14:textId="77777777" w:rsidR="00A475B8" w:rsidRPr="00780471" w:rsidRDefault="003E50BF"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Personīgā inventāra lietošana baseinā </w:t>
      </w:r>
      <w:r w:rsidR="00A475B8" w:rsidRPr="00780471">
        <w:rPr>
          <w:color w:val="000000"/>
          <w:lang w:val="lv-LV"/>
        </w:rPr>
        <w:t>pieļaujama tikai pēc</w:t>
      </w:r>
      <w:r w:rsidRPr="00780471">
        <w:rPr>
          <w:color w:val="000000"/>
          <w:lang w:val="lv-LV"/>
        </w:rPr>
        <w:t xml:space="preserve"> baseina darbiniek</w:t>
      </w:r>
      <w:r w:rsidR="00A475B8" w:rsidRPr="00780471">
        <w:rPr>
          <w:color w:val="000000"/>
          <w:lang w:val="lv-LV"/>
        </w:rPr>
        <w:t>a atļaujas saņemšanas.</w:t>
      </w:r>
    </w:p>
    <w:p w14:paraId="2A64A71D" w14:textId="77777777" w:rsidR="00A475B8" w:rsidRPr="00780471" w:rsidRDefault="00A475B8"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 xml:space="preserve">Apmeklētājs apņemas ievērot noteikumu, ja </w:t>
      </w:r>
      <w:r w:rsidR="003E50BF" w:rsidRPr="00780471">
        <w:rPr>
          <w:color w:val="000000"/>
          <w:lang w:val="lv-LV"/>
        </w:rPr>
        <w:t>Baseina celiņā peld vairāki cilvēki, peldot jāizmanto attiecīga celiņa labā puse. peldētāji nedrīkst traucēt citiem peldēt, stāvot celiņa vidū vai kā citādi.</w:t>
      </w:r>
    </w:p>
    <w:p w14:paraId="6F4B7574" w14:textId="6060B1E0" w:rsidR="00A475B8" w:rsidRPr="00780471" w:rsidRDefault="003E50BF"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Apmeklētājam stingri jāievēro norādītais apmeklējuma laiks un izvēlētais apmeklējuma veids.</w:t>
      </w:r>
    </w:p>
    <w:p w14:paraId="115CFD52" w14:textId="40C42A2C" w:rsidR="00351A7D" w:rsidRDefault="003E50BF"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Apmeklētājs vai viņa likumiskais pārstāvis sedz visus tiešos un netiešos zaudējumus, kas ir nodarīti baseinam, ONPI “Olaines Sporta centrs” vai jebkādai trešajai personai šī apmeklētāja darbības vai bezdarbības rezultātā, vai noteikumu neievērošanas gadījumā.</w:t>
      </w:r>
    </w:p>
    <w:p w14:paraId="4882BE93" w14:textId="0E457A0A" w:rsidR="00E36511" w:rsidRPr="00780471" w:rsidRDefault="00E3651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Pr>
          <w:color w:val="000000"/>
          <w:lang w:val="lv-LV"/>
        </w:rPr>
        <w:t xml:space="preserve">Apmeklētājs apņemas maksāt Līgumsodu par šo Noteikumu pārkāpumu 7.nodaļā noteiktā apmērā </w:t>
      </w:r>
      <w:r w:rsidR="000047AD">
        <w:rPr>
          <w:color w:val="000000"/>
          <w:lang w:val="lv-LV"/>
        </w:rPr>
        <w:t>10 (desmit) darba dienu laikā no Līgumsoda rēķina izrakstīšanas dienas.</w:t>
      </w:r>
    </w:p>
    <w:p w14:paraId="4F5FFFA9" w14:textId="77777777" w:rsidR="003E50BF" w:rsidRPr="00780471" w:rsidRDefault="003E50BF" w:rsidP="0062776F">
      <w:pPr>
        <w:pStyle w:val="NormalWeb"/>
        <w:spacing w:before="0" w:beforeAutospacing="0" w:after="0" w:afterAutospacing="0"/>
        <w:ind w:left="567"/>
        <w:jc w:val="both"/>
        <w:rPr>
          <w:color w:val="000000"/>
          <w:lang w:val="lv-LV"/>
        </w:rPr>
      </w:pPr>
    </w:p>
    <w:p w14:paraId="688CBA94" w14:textId="2D50657F" w:rsidR="00E36511" w:rsidRDefault="00E36511" w:rsidP="00337D7B">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Pr>
          <w:rStyle w:val="Heading1Char"/>
          <w:rFonts w:ascii="Times New Roman" w:hAnsi="Times New Roman" w:cs="Times New Roman"/>
          <w:b/>
          <w:bCs/>
          <w:color w:val="auto"/>
          <w:sz w:val="24"/>
          <w:szCs w:val="24"/>
          <w:lang w:val="lv-LV"/>
        </w:rPr>
        <w:t>Darbinieku tiesības</w:t>
      </w:r>
    </w:p>
    <w:p w14:paraId="10F0DDFC" w14:textId="77777777" w:rsidR="00337D7B" w:rsidRDefault="00337D7B" w:rsidP="0062776F">
      <w:pPr>
        <w:pStyle w:val="NormalWeb"/>
        <w:spacing w:before="0" w:beforeAutospacing="0" w:after="0" w:afterAutospacing="0"/>
        <w:ind w:left="396"/>
        <w:rPr>
          <w:rStyle w:val="Heading1Char"/>
          <w:rFonts w:ascii="Times New Roman" w:hAnsi="Times New Roman" w:cs="Times New Roman"/>
          <w:b/>
          <w:bCs/>
          <w:color w:val="auto"/>
          <w:sz w:val="24"/>
          <w:szCs w:val="24"/>
          <w:lang w:val="lv-LV"/>
        </w:rPr>
      </w:pPr>
    </w:p>
    <w:p w14:paraId="0FB18CBF" w14:textId="21164897" w:rsidR="00E36511" w:rsidRDefault="00E3651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DA7D33">
        <w:rPr>
          <w:color w:val="000000"/>
          <w:lang w:val="lv-LV"/>
        </w:rPr>
        <w:t xml:space="preserve">Baseina darbiniekam ir tiesības izraidīt apmeklētāju no </w:t>
      </w:r>
      <w:r w:rsidRPr="00780471">
        <w:rPr>
          <w:color w:val="000000"/>
          <w:lang w:val="lv-LV"/>
        </w:rPr>
        <w:t>b</w:t>
      </w:r>
      <w:r w:rsidRPr="00DA7D33">
        <w:rPr>
          <w:color w:val="000000"/>
          <w:lang w:val="lv-LV"/>
        </w:rPr>
        <w:t xml:space="preserve">aseina telpām, un šī prasība apmeklētājam ir jāizpilda, ja tas neievēro šos </w:t>
      </w:r>
      <w:r w:rsidRPr="00780471">
        <w:rPr>
          <w:color w:val="000000"/>
          <w:lang w:val="lv-LV"/>
        </w:rPr>
        <w:t>n</w:t>
      </w:r>
      <w:r w:rsidRPr="00DA7D33">
        <w:rPr>
          <w:color w:val="000000"/>
          <w:lang w:val="lv-LV"/>
        </w:rPr>
        <w:t xml:space="preserve">oteikumus, izvietotās brīdinājuma zīmes, uzrakstus, </w:t>
      </w:r>
      <w:r w:rsidRPr="00780471">
        <w:rPr>
          <w:color w:val="000000"/>
          <w:lang w:val="lv-LV"/>
        </w:rPr>
        <w:t>b</w:t>
      </w:r>
      <w:r w:rsidRPr="00DA7D33">
        <w:rPr>
          <w:color w:val="000000"/>
          <w:lang w:val="lv-LV"/>
        </w:rPr>
        <w:t>aseina darbinieku norādījumus.</w:t>
      </w:r>
    </w:p>
    <w:p w14:paraId="11A9E532" w14:textId="310D99F2" w:rsidR="00E36511" w:rsidRDefault="00E3651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DA7D33">
        <w:rPr>
          <w:color w:val="000000"/>
          <w:lang w:val="lv-LV"/>
        </w:rPr>
        <w:t xml:space="preserve">Peldbaseina noslogotības dēļ </w:t>
      </w:r>
      <w:r w:rsidRPr="00780471">
        <w:rPr>
          <w:color w:val="000000"/>
          <w:lang w:val="lv-LV"/>
        </w:rPr>
        <w:t>i</w:t>
      </w:r>
      <w:r w:rsidRPr="00DA7D33">
        <w:rPr>
          <w:color w:val="000000"/>
          <w:lang w:val="lv-LV"/>
        </w:rPr>
        <w:t xml:space="preserve">estādes kasieris ir tiesīga pārtraukt apmeklētāju ielaišanu </w:t>
      </w:r>
      <w:r w:rsidRPr="00780471">
        <w:rPr>
          <w:color w:val="000000"/>
          <w:lang w:val="lv-LV"/>
        </w:rPr>
        <w:t>b</w:t>
      </w:r>
      <w:r w:rsidRPr="00DA7D33">
        <w:rPr>
          <w:color w:val="000000"/>
          <w:lang w:val="lv-LV"/>
        </w:rPr>
        <w:t>aseinā.</w:t>
      </w:r>
    </w:p>
    <w:p w14:paraId="3E910378" w14:textId="6CCA59F5" w:rsidR="00E36511" w:rsidRPr="00337D7B" w:rsidRDefault="00E3651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DA7D33">
        <w:rPr>
          <w:color w:val="000000"/>
          <w:lang w:val="lv-LV"/>
        </w:rPr>
        <w:t xml:space="preserve">Baseina personālam ir tiesības kontrolēt sanitāri higiēnisko noteikumu ievērošanu </w:t>
      </w:r>
      <w:r w:rsidRPr="00780471">
        <w:rPr>
          <w:color w:val="000000"/>
          <w:lang w:val="lv-LV"/>
        </w:rPr>
        <w:t>b</w:t>
      </w:r>
      <w:r w:rsidRPr="00DA7D33">
        <w:rPr>
          <w:color w:val="000000"/>
          <w:lang w:val="lv-LV"/>
        </w:rPr>
        <w:t>aseinā.</w:t>
      </w:r>
    </w:p>
    <w:p w14:paraId="37B3D3C6" w14:textId="78FF40E6" w:rsidR="00E36511" w:rsidRPr="0062776F" w:rsidRDefault="00E36511" w:rsidP="0062776F">
      <w:pPr>
        <w:pStyle w:val="NormalWeb"/>
        <w:numPr>
          <w:ilvl w:val="1"/>
          <w:numId w:val="7"/>
        </w:numPr>
        <w:tabs>
          <w:tab w:val="clear" w:pos="1116"/>
          <w:tab w:val="num" w:pos="567"/>
        </w:tabs>
        <w:spacing w:before="0" w:beforeAutospacing="0" w:after="0" w:afterAutospacing="0"/>
        <w:ind w:left="567" w:hanging="567"/>
        <w:jc w:val="both"/>
        <w:rPr>
          <w:color w:val="000000"/>
        </w:rPr>
      </w:pPr>
      <w:r w:rsidRPr="00DA7D33">
        <w:rPr>
          <w:color w:val="000000"/>
          <w:lang w:val="lv-LV"/>
        </w:rPr>
        <w:t xml:space="preserve">Lai nodrošinātu apmeklētāju, personāla drošību, apmeklētājam pēc </w:t>
      </w:r>
      <w:r w:rsidRPr="00780471">
        <w:rPr>
          <w:color w:val="000000"/>
          <w:lang w:val="lv-LV"/>
        </w:rPr>
        <w:t>b</w:t>
      </w:r>
      <w:r w:rsidRPr="00DA7D33">
        <w:rPr>
          <w:color w:val="000000"/>
          <w:lang w:val="lv-LV"/>
        </w:rPr>
        <w:t>aseina darbinieka pieprasījuma labprātīgi ir jāuzrāda personīgās mantas. Baseina darbiniekam bez apmeklētāja piekrišanas ir tiesības pārbaudīt apmeklētāja vai bez pieskatīšanas atstātas aizdomīgas somas, mantas, priekšmetus, kā arī informēt speciālos dienestus un nodot tiem atrastās aizdomīgās mantas</w:t>
      </w:r>
      <w:r>
        <w:rPr>
          <w:color w:val="000000"/>
          <w:lang w:val="lv-LV"/>
        </w:rPr>
        <w:t>.</w:t>
      </w:r>
    </w:p>
    <w:p w14:paraId="0EDF76F9" w14:textId="7FC5E2EF" w:rsidR="00982EAC" w:rsidRPr="00780471" w:rsidRDefault="00982EAC" w:rsidP="0062776F">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sidRPr="00780471">
        <w:rPr>
          <w:rStyle w:val="Heading1Char"/>
          <w:rFonts w:ascii="Times New Roman" w:hAnsi="Times New Roman" w:cs="Times New Roman"/>
          <w:b/>
          <w:bCs/>
          <w:color w:val="auto"/>
          <w:sz w:val="24"/>
          <w:szCs w:val="24"/>
          <w:lang w:val="lv-LV"/>
        </w:rPr>
        <w:t>Līgumsods par Noteikumu neievērošanu</w:t>
      </w:r>
    </w:p>
    <w:p w14:paraId="073E03A4" w14:textId="77777777" w:rsidR="00982EAC" w:rsidRPr="0062776F" w:rsidRDefault="00982EAC" w:rsidP="0062776F">
      <w:pPr>
        <w:pStyle w:val="NormalWeb"/>
        <w:spacing w:before="0" w:beforeAutospacing="0" w:after="0" w:afterAutospacing="0"/>
        <w:ind w:left="396"/>
        <w:rPr>
          <w:rStyle w:val="Heading1Char"/>
          <w:rFonts w:ascii="Times New Roman" w:hAnsi="Times New Roman" w:cs="Times New Roman"/>
          <w:b/>
          <w:bCs/>
          <w:color w:val="auto"/>
          <w:sz w:val="24"/>
          <w:szCs w:val="24"/>
        </w:rPr>
      </w:pPr>
    </w:p>
    <w:p w14:paraId="21227709" w14:textId="48C3AC7F" w:rsidR="00CD009F" w:rsidRPr="00780471" w:rsidRDefault="00CD009F"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Par garderobes numuriņa nozaudēšanu </w:t>
      </w:r>
      <w:r w:rsidRPr="00780471">
        <w:rPr>
          <w:color w:val="000000"/>
          <w:lang w:val="lv-LV"/>
        </w:rPr>
        <w:t>-</w:t>
      </w:r>
      <w:r w:rsidRPr="0062776F">
        <w:rPr>
          <w:color w:val="000000"/>
          <w:lang w:val="lv-LV"/>
        </w:rPr>
        <w:t>EUR 10</w:t>
      </w:r>
      <w:r w:rsidR="00982EAC" w:rsidRPr="00780471">
        <w:rPr>
          <w:color w:val="000000"/>
          <w:lang w:val="lv-LV"/>
        </w:rPr>
        <w:t>.</w:t>
      </w:r>
      <w:r w:rsidRPr="0062776F">
        <w:rPr>
          <w:color w:val="000000"/>
          <w:lang w:val="lv-LV"/>
        </w:rPr>
        <w:t>00</w:t>
      </w:r>
      <w:r w:rsidRPr="00780471">
        <w:rPr>
          <w:color w:val="000000"/>
          <w:lang w:val="lv-LV"/>
        </w:rPr>
        <w:t>;</w:t>
      </w:r>
    </w:p>
    <w:p w14:paraId="45D86DED" w14:textId="3A7FEA2D" w:rsidR="004D69DE" w:rsidRPr="00780471" w:rsidRDefault="00CD009F"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Par Skapīša čipa-atslēgas nozaudēšanu </w:t>
      </w:r>
      <w:r w:rsidRPr="00780471">
        <w:rPr>
          <w:color w:val="000000"/>
          <w:lang w:val="lv-LV"/>
        </w:rPr>
        <w:t>-</w:t>
      </w:r>
      <w:r w:rsidRPr="0062776F">
        <w:rPr>
          <w:color w:val="000000"/>
          <w:lang w:val="lv-LV"/>
        </w:rPr>
        <w:t xml:space="preserve">EUR </w:t>
      </w:r>
      <w:r w:rsidRPr="00780471">
        <w:rPr>
          <w:color w:val="000000"/>
          <w:lang w:val="lv-LV"/>
        </w:rPr>
        <w:t>10</w:t>
      </w:r>
      <w:r w:rsidR="00982EAC" w:rsidRPr="00780471">
        <w:rPr>
          <w:color w:val="000000"/>
          <w:lang w:val="lv-LV"/>
        </w:rPr>
        <w:t>.</w:t>
      </w:r>
      <w:r w:rsidRPr="0062776F">
        <w:rPr>
          <w:color w:val="000000"/>
          <w:lang w:val="lv-LV"/>
        </w:rPr>
        <w:t>00</w:t>
      </w:r>
      <w:r w:rsidRPr="00780471">
        <w:rPr>
          <w:color w:val="000000"/>
          <w:lang w:val="lv-LV"/>
        </w:rPr>
        <w:t>;</w:t>
      </w:r>
    </w:p>
    <w:p w14:paraId="5D25813D" w14:textId="101FB42A" w:rsidR="003E50BF" w:rsidRPr="0062776F" w:rsidRDefault="003E50BF"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Par ēdienu lietošanu tam neparedzētās vietās (</w:t>
      </w:r>
      <w:r w:rsidR="00A475B8" w:rsidRPr="00780471">
        <w:rPr>
          <w:color w:val="000000"/>
          <w:lang w:val="lv-LV"/>
        </w:rPr>
        <w:t>sauna</w:t>
      </w:r>
      <w:r w:rsidRPr="00780471">
        <w:rPr>
          <w:color w:val="000000"/>
          <w:lang w:val="lv-LV"/>
        </w:rPr>
        <w:t xml:space="preserve">, baseina telpas, dušas </w:t>
      </w:r>
      <w:proofErr w:type="spellStart"/>
      <w:r w:rsidRPr="00780471">
        <w:rPr>
          <w:color w:val="000000"/>
          <w:lang w:val="lv-LV"/>
        </w:rPr>
        <w:t>utml</w:t>
      </w:r>
      <w:proofErr w:type="spellEnd"/>
      <w:r w:rsidRPr="00780471">
        <w:rPr>
          <w:color w:val="000000"/>
          <w:lang w:val="lv-LV"/>
        </w:rPr>
        <w:t>.)- EUR 10.00;</w:t>
      </w:r>
    </w:p>
    <w:p w14:paraId="2F116FD7" w14:textId="2093BB8C" w:rsidR="00982EAC" w:rsidRPr="0062776F" w:rsidRDefault="00982EAC"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Par </w:t>
      </w:r>
      <w:r w:rsidRPr="00780471">
        <w:rPr>
          <w:color w:val="000000"/>
          <w:lang w:val="lv-LV"/>
        </w:rPr>
        <w:t>smēķēšanu Baseina telpās-</w:t>
      </w:r>
      <w:r w:rsidRPr="0062776F">
        <w:rPr>
          <w:color w:val="000000"/>
          <w:lang w:val="lv-LV"/>
        </w:rPr>
        <w:t xml:space="preserve"> EUR 100</w:t>
      </w:r>
      <w:r w:rsidRPr="00780471">
        <w:rPr>
          <w:color w:val="000000"/>
          <w:lang w:val="lv-LV"/>
        </w:rPr>
        <w:t>.</w:t>
      </w:r>
      <w:r w:rsidRPr="0062776F">
        <w:rPr>
          <w:color w:val="000000"/>
          <w:lang w:val="lv-LV"/>
        </w:rPr>
        <w:t>00</w:t>
      </w:r>
      <w:r w:rsidRPr="00780471">
        <w:rPr>
          <w:color w:val="000000"/>
          <w:lang w:val="lv-LV"/>
        </w:rPr>
        <w:t>;</w:t>
      </w:r>
    </w:p>
    <w:p w14:paraId="6819906C" w14:textId="293D0443" w:rsidR="00CD009F" w:rsidRPr="0062776F" w:rsidRDefault="00982EAC" w:rsidP="00337D7B">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Par dabisko vajadzību kārtošanu</w:t>
      </w:r>
      <w:r w:rsidR="00CD009F" w:rsidRPr="0062776F">
        <w:rPr>
          <w:color w:val="000000"/>
          <w:lang w:val="lv-LV"/>
        </w:rPr>
        <w:t>/tai skaitā bērnu dabisko vajadzību</w:t>
      </w:r>
      <w:r w:rsidRPr="00780471">
        <w:rPr>
          <w:color w:val="000000"/>
          <w:lang w:val="lv-LV"/>
        </w:rPr>
        <w:t xml:space="preserve"> kārtošanu ārpus tam paredzētajām vietām- </w:t>
      </w:r>
      <w:r w:rsidR="00CD009F" w:rsidRPr="0062776F">
        <w:rPr>
          <w:color w:val="000000"/>
          <w:lang w:val="lv-LV"/>
        </w:rPr>
        <w:t>EUR 100</w:t>
      </w:r>
      <w:r w:rsidRPr="00780471">
        <w:rPr>
          <w:color w:val="000000"/>
          <w:lang w:val="lv-LV"/>
        </w:rPr>
        <w:t>.</w:t>
      </w:r>
      <w:r w:rsidR="00CD009F" w:rsidRPr="0062776F">
        <w:rPr>
          <w:color w:val="000000"/>
          <w:lang w:val="lv-LV"/>
        </w:rPr>
        <w:t>00</w:t>
      </w:r>
      <w:r w:rsidRPr="00780471">
        <w:rPr>
          <w:color w:val="000000"/>
          <w:lang w:val="lv-LV"/>
        </w:rPr>
        <w:t>;</w:t>
      </w:r>
    </w:p>
    <w:p w14:paraId="6038DD24" w14:textId="4B82F33A" w:rsidR="00982EAC" w:rsidRPr="0062776F" w:rsidRDefault="00982EAC"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Par ģ</w:t>
      </w:r>
      <w:r w:rsidR="00CD009F" w:rsidRPr="0062776F">
        <w:rPr>
          <w:color w:val="000000"/>
          <w:lang w:val="lv-LV"/>
        </w:rPr>
        <w:t xml:space="preserve">ērbtuvē, dušā, tualetē, jebkurā </w:t>
      </w:r>
      <w:r w:rsidR="00CD009F" w:rsidRPr="00780471">
        <w:rPr>
          <w:color w:val="000000"/>
          <w:lang w:val="lv-LV"/>
        </w:rPr>
        <w:t>b</w:t>
      </w:r>
      <w:r w:rsidR="00CD009F" w:rsidRPr="0062776F">
        <w:rPr>
          <w:color w:val="000000"/>
          <w:lang w:val="lv-LV"/>
        </w:rPr>
        <w:t>aseina telpā veikt</w:t>
      </w:r>
      <w:r w:rsidRPr="00780471">
        <w:rPr>
          <w:color w:val="000000"/>
          <w:lang w:val="lv-LV"/>
        </w:rPr>
        <w:t>ām</w:t>
      </w:r>
      <w:r w:rsidR="00CD009F" w:rsidRPr="0062776F">
        <w:rPr>
          <w:color w:val="000000"/>
          <w:lang w:val="lv-LV"/>
        </w:rPr>
        <w:t xml:space="preserve"> </w:t>
      </w:r>
      <w:r w:rsidRPr="00780471">
        <w:rPr>
          <w:color w:val="000000"/>
          <w:lang w:val="lv-LV"/>
        </w:rPr>
        <w:t>darbībām</w:t>
      </w:r>
      <w:r w:rsidR="00CD009F" w:rsidRPr="0062776F">
        <w:rPr>
          <w:color w:val="000000"/>
          <w:lang w:val="lv-LV"/>
        </w:rPr>
        <w:t>, kas nav saistītas ar mazgāšanos un pārģērbšanos, tai skaitā</w:t>
      </w:r>
      <w:r w:rsidRPr="00780471">
        <w:rPr>
          <w:color w:val="000000"/>
          <w:lang w:val="lv-LV"/>
        </w:rPr>
        <w:t>-</w:t>
      </w:r>
      <w:r w:rsidR="00CD009F" w:rsidRPr="0062776F">
        <w:rPr>
          <w:color w:val="000000"/>
          <w:lang w:val="lv-LV"/>
        </w:rPr>
        <w:t xml:space="preserve"> skū</w:t>
      </w:r>
      <w:r w:rsidRPr="00780471">
        <w:rPr>
          <w:color w:val="000000"/>
          <w:lang w:val="lv-LV"/>
        </w:rPr>
        <w:t>šanos</w:t>
      </w:r>
      <w:r w:rsidR="00CD009F" w:rsidRPr="0062776F">
        <w:rPr>
          <w:color w:val="000000"/>
          <w:lang w:val="lv-LV"/>
        </w:rPr>
        <w:t xml:space="preserve">, </w:t>
      </w:r>
      <w:proofErr w:type="spellStart"/>
      <w:r w:rsidR="00CD009F" w:rsidRPr="0062776F">
        <w:rPr>
          <w:color w:val="000000"/>
          <w:lang w:val="lv-LV"/>
        </w:rPr>
        <w:t>epilē</w:t>
      </w:r>
      <w:r w:rsidRPr="00780471">
        <w:rPr>
          <w:color w:val="000000"/>
          <w:lang w:val="lv-LV"/>
        </w:rPr>
        <w:t>šanos</w:t>
      </w:r>
      <w:proofErr w:type="spellEnd"/>
      <w:r w:rsidR="00CD009F" w:rsidRPr="0062776F">
        <w:rPr>
          <w:color w:val="000000"/>
          <w:lang w:val="lv-LV"/>
        </w:rPr>
        <w:t>, matu</w:t>
      </w:r>
      <w:r w:rsidRPr="00780471">
        <w:rPr>
          <w:color w:val="000000"/>
          <w:lang w:val="lv-LV"/>
        </w:rPr>
        <w:t xml:space="preserve"> krāsošanu, griešanu</w:t>
      </w:r>
      <w:r w:rsidR="00CD009F" w:rsidRPr="0062776F">
        <w:rPr>
          <w:color w:val="000000"/>
          <w:lang w:val="lv-LV"/>
        </w:rPr>
        <w:t xml:space="preserve">, </w:t>
      </w:r>
      <w:r w:rsidRPr="00780471">
        <w:rPr>
          <w:color w:val="000000"/>
          <w:lang w:val="lv-LV"/>
        </w:rPr>
        <w:t>nagu lakošanu</w:t>
      </w:r>
      <w:r w:rsidR="00CD009F" w:rsidRPr="0062776F">
        <w:rPr>
          <w:color w:val="000000"/>
          <w:lang w:val="lv-LV"/>
        </w:rPr>
        <w:t xml:space="preserve">, </w:t>
      </w:r>
      <w:r w:rsidRPr="00780471">
        <w:rPr>
          <w:color w:val="000000"/>
          <w:lang w:val="lv-LV"/>
        </w:rPr>
        <w:t xml:space="preserve">drēbju mazgāšanu, </w:t>
      </w:r>
      <w:proofErr w:type="spellStart"/>
      <w:r w:rsidRPr="00780471">
        <w:rPr>
          <w:color w:val="000000"/>
          <w:lang w:val="lv-LV"/>
        </w:rPr>
        <w:t>utml</w:t>
      </w:r>
      <w:proofErr w:type="spellEnd"/>
      <w:r w:rsidRPr="00780471">
        <w:rPr>
          <w:color w:val="000000"/>
          <w:lang w:val="lv-LV"/>
        </w:rPr>
        <w:t xml:space="preserve">. </w:t>
      </w:r>
      <w:r w:rsidR="003E50BF" w:rsidRPr="00780471">
        <w:rPr>
          <w:color w:val="000000"/>
          <w:lang w:val="lv-LV"/>
        </w:rPr>
        <w:t>darbībām</w:t>
      </w:r>
      <w:r w:rsidRPr="00780471">
        <w:rPr>
          <w:color w:val="000000"/>
          <w:lang w:val="lv-LV"/>
        </w:rPr>
        <w:t>-</w:t>
      </w:r>
      <w:r w:rsidR="00CD009F" w:rsidRPr="0062776F">
        <w:rPr>
          <w:color w:val="000000"/>
          <w:lang w:val="lv-LV"/>
        </w:rPr>
        <w:t xml:space="preserve"> EUR100</w:t>
      </w:r>
      <w:r w:rsidRPr="00780471">
        <w:rPr>
          <w:color w:val="000000"/>
          <w:lang w:val="lv-LV"/>
        </w:rPr>
        <w:t>.</w:t>
      </w:r>
      <w:r w:rsidR="00CD009F" w:rsidRPr="0062776F">
        <w:rPr>
          <w:color w:val="000000"/>
          <w:lang w:val="lv-LV"/>
        </w:rPr>
        <w:t>00</w:t>
      </w:r>
      <w:r w:rsidRPr="00780471">
        <w:rPr>
          <w:color w:val="000000"/>
          <w:lang w:val="lv-LV"/>
        </w:rPr>
        <w:t>;</w:t>
      </w:r>
    </w:p>
    <w:p w14:paraId="1BCC948A" w14:textId="77777777" w:rsidR="00351A7D" w:rsidRPr="0062776F" w:rsidRDefault="00351A7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Par rupju </w:t>
      </w:r>
      <w:r w:rsidRPr="00780471">
        <w:rPr>
          <w:color w:val="000000"/>
          <w:lang w:val="lv-LV"/>
        </w:rPr>
        <w:t>b</w:t>
      </w:r>
      <w:r w:rsidRPr="0062776F">
        <w:rPr>
          <w:color w:val="000000"/>
          <w:lang w:val="lv-LV"/>
        </w:rPr>
        <w:t>aseina darbinieka aizskārumu</w:t>
      </w:r>
      <w:r w:rsidRPr="00780471">
        <w:rPr>
          <w:color w:val="000000"/>
          <w:lang w:val="lv-LV"/>
        </w:rPr>
        <w:t xml:space="preserve">, </w:t>
      </w:r>
      <w:r w:rsidRPr="0062776F">
        <w:rPr>
          <w:color w:val="000000"/>
          <w:lang w:val="lv-LV"/>
        </w:rPr>
        <w:t xml:space="preserve">nepakļaušanos </w:t>
      </w:r>
      <w:r w:rsidRPr="00780471">
        <w:rPr>
          <w:color w:val="000000"/>
          <w:lang w:val="lv-LV"/>
        </w:rPr>
        <w:t>b</w:t>
      </w:r>
      <w:r w:rsidRPr="0062776F">
        <w:rPr>
          <w:color w:val="000000"/>
          <w:lang w:val="lv-LV"/>
        </w:rPr>
        <w:t xml:space="preserve">aseina darbinieka izteiktajam aizrādījumam un/ vai norādēm </w:t>
      </w:r>
      <w:r w:rsidRPr="00780471">
        <w:rPr>
          <w:color w:val="000000"/>
          <w:lang w:val="lv-LV"/>
        </w:rPr>
        <w:t>-</w:t>
      </w:r>
      <w:r w:rsidRPr="0062776F">
        <w:rPr>
          <w:color w:val="000000"/>
          <w:lang w:val="lv-LV"/>
        </w:rPr>
        <w:t xml:space="preserve"> EUR 100</w:t>
      </w:r>
      <w:r w:rsidRPr="00780471">
        <w:rPr>
          <w:color w:val="000000"/>
          <w:lang w:val="lv-LV"/>
        </w:rPr>
        <w:t>.</w:t>
      </w:r>
      <w:r w:rsidRPr="0062776F">
        <w:rPr>
          <w:color w:val="000000"/>
          <w:lang w:val="lv-LV"/>
        </w:rPr>
        <w:t>00</w:t>
      </w:r>
    </w:p>
    <w:p w14:paraId="3EAB36EC" w14:textId="5222CAD8" w:rsidR="00982EAC" w:rsidRPr="0062776F" w:rsidRDefault="00982EAC"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V</w:t>
      </w:r>
      <w:r w:rsidRPr="0062776F">
        <w:rPr>
          <w:color w:val="000000"/>
          <w:lang w:val="lv-LV"/>
        </w:rPr>
        <w:t xml:space="preserve">ecākiem un/vai pavadošām personām </w:t>
      </w:r>
      <w:r w:rsidRPr="00780471">
        <w:rPr>
          <w:color w:val="000000"/>
          <w:lang w:val="lv-LV"/>
        </w:rPr>
        <w:t xml:space="preserve">par atrašanos </w:t>
      </w:r>
      <w:r w:rsidRPr="0062776F">
        <w:rPr>
          <w:color w:val="000000"/>
          <w:lang w:val="lv-LV"/>
        </w:rPr>
        <w:t xml:space="preserve">garderobēs, dušās, baseina telpās </w:t>
      </w:r>
      <w:r w:rsidRPr="00780471">
        <w:rPr>
          <w:color w:val="000000"/>
          <w:lang w:val="lv-LV"/>
        </w:rPr>
        <w:t>p</w:t>
      </w:r>
      <w:r w:rsidRPr="0062776F">
        <w:rPr>
          <w:color w:val="000000"/>
          <w:lang w:val="lv-LV"/>
        </w:rPr>
        <w:t xml:space="preserve">eldēt apmācību laikā </w:t>
      </w:r>
      <w:r w:rsidRPr="00780471">
        <w:rPr>
          <w:color w:val="000000"/>
          <w:lang w:val="lv-LV"/>
        </w:rPr>
        <w:t>-</w:t>
      </w:r>
      <w:r w:rsidRPr="0062776F">
        <w:rPr>
          <w:color w:val="000000"/>
          <w:lang w:val="lv-LV"/>
        </w:rPr>
        <w:t xml:space="preserve"> EUR-50</w:t>
      </w:r>
      <w:r w:rsidRPr="00780471">
        <w:rPr>
          <w:color w:val="000000"/>
          <w:lang w:val="lv-LV"/>
        </w:rPr>
        <w:t>.</w:t>
      </w:r>
      <w:r w:rsidRPr="0062776F">
        <w:rPr>
          <w:color w:val="000000"/>
          <w:lang w:val="lv-LV"/>
        </w:rPr>
        <w:t>00</w:t>
      </w:r>
      <w:r w:rsidRPr="00780471">
        <w:rPr>
          <w:color w:val="000000"/>
          <w:lang w:val="lv-LV"/>
        </w:rPr>
        <w:t>;</w:t>
      </w:r>
    </w:p>
    <w:p w14:paraId="54CD0445" w14:textId="4A605B17" w:rsidR="00351A7D" w:rsidRPr="0062776F" w:rsidRDefault="00351A7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L</w:t>
      </w:r>
      <w:r w:rsidRPr="0062776F">
        <w:rPr>
          <w:color w:val="000000"/>
          <w:lang w:val="lv-LV"/>
        </w:rPr>
        <w:t>īgumsoda apmaksa neatbrīvo apmeklētāju no atbildības.</w:t>
      </w:r>
    </w:p>
    <w:p w14:paraId="6A566A08" w14:textId="3045CA0F" w:rsidR="00351A7D" w:rsidRPr="00780471" w:rsidRDefault="00351A7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lastRenderedPageBreak/>
        <w:t xml:space="preserve">Līgumsoda piemērošana </w:t>
      </w:r>
      <w:r w:rsidR="00337D7B">
        <w:rPr>
          <w:color w:val="000000"/>
          <w:lang w:val="lv-LV"/>
        </w:rPr>
        <w:t>8</w:t>
      </w:r>
      <w:r w:rsidRPr="00780471">
        <w:rPr>
          <w:color w:val="000000"/>
          <w:lang w:val="lv-LV"/>
        </w:rPr>
        <w:t>.3.-</w:t>
      </w:r>
      <w:r w:rsidR="00337D7B">
        <w:rPr>
          <w:color w:val="000000"/>
          <w:lang w:val="lv-LV"/>
        </w:rPr>
        <w:t>8</w:t>
      </w:r>
      <w:r w:rsidRPr="00780471">
        <w:rPr>
          <w:color w:val="000000"/>
          <w:lang w:val="lv-LV"/>
        </w:rPr>
        <w:t>.6. punktos minētajos gadījumos Baseina administrācijai ir tiesības izraidīt Apmeklētāju un aizliegt konkrētajam apmeklētājam vismaz uz 3 mēnešiem, no pārkāpuma fiksēšanas brīža, apmeklēt peldbaseinu, anulējot abonementu</w:t>
      </w:r>
      <w:r w:rsidR="003E50BF" w:rsidRPr="00780471">
        <w:rPr>
          <w:color w:val="000000"/>
          <w:lang w:val="lv-LV"/>
        </w:rPr>
        <w:t xml:space="preserve">. </w:t>
      </w:r>
    </w:p>
    <w:p w14:paraId="68116B92" w14:textId="77777777" w:rsidR="00780471" w:rsidRPr="00780471" w:rsidRDefault="00780471" w:rsidP="0062776F">
      <w:pPr>
        <w:pStyle w:val="NormalWeb"/>
        <w:spacing w:before="0" w:beforeAutospacing="0" w:after="0" w:afterAutospacing="0"/>
        <w:ind w:left="567"/>
        <w:jc w:val="both"/>
        <w:rPr>
          <w:color w:val="000000"/>
          <w:lang w:val="lv-LV"/>
        </w:rPr>
      </w:pPr>
    </w:p>
    <w:p w14:paraId="7E3E94FB" w14:textId="77777777" w:rsidR="00780471" w:rsidRPr="00780471" w:rsidRDefault="00780471" w:rsidP="0062776F">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sidRPr="00780471">
        <w:rPr>
          <w:rStyle w:val="Heading1Char"/>
          <w:rFonts w:ascii="Times New Roman" w:hAnsi="Times New Roman" w:cs="Times New Roman"/>
          <w:b/>
          <w:bCs/>
          <w:color w:val="auto"/>
          <w:sz w:val="24"/>
          <w:szCs w:val="24"/>
          <w:lang w:val="lv-LV"/>
        </w:rPr>
        <w:t xml:space="preserve">Datu apstrāde </w:t>
      </w:r>
    </w:p>
    <w:p w14:paraId="41E66535" w14:textId="77777777" w:rsidR="00780471" w:rsidRPr="00780471" w:rsidRDefault="00780471" w:rsidP="00780471">
      <w:pPr>
        <w:pStyle w:val="NormalWeb"/>
        <w:spacing w:before="0" w:beforeAutospacing="0" w:after="0" w:afterAutospacing="0"/>
        <w:rPr>
          <w:rStyle w:val="Heading1Char"/>
          <w:rFonts w:ascii="Times New Roman" w:hAnsi="Times New Roman" w:cs="Times New Roman"/>
          <w:color w:val="auto"/>
          <w:sz w:val="24"/>
          <w:szCs w:val="24"/>
          <w:lang w:val="lv-LV"/>
        </w:rPr>
      </w:pPr>
    </w:p>
    <w:p w14:paraId="3EC57E31" w14:textId="77777777" w:rsidR="00780471" w:rsidRPr="0062776F"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Baseina, personāla un apmeklētāju drošībai darbojas videonovērošana, ieraksti tiek izmantoti tikai minētajiem mērķiem un saskaņā ar Fizisko personu datu apstrādi.</w:t>
      </w:r>
    </w:p>
    <w:p w14:paraId="26B05058" w14:textId="77777777" w:rsid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Fizisko personu datu apstrādi ONPI “Olaines Sporta centrs” veic saskaņā ar normatīvajiem aktiem un tikai definētajiem mērķiem. Ar fizisko personu datu apstrādes principiem var iepazīties mājas lapā </w:t>
      </w:r>
    </w:p>
    <w:p w14:paraId="3986F2C5" w14:textId="73E8A3D8" w:rsidR="00780471" w:rsidRPr="0062776F" w:rsidRDefault="00000000" w:rsidP="0062776F">
      <w:pPr>
        <w:pStyle w:val="NormalWeb"/>
        <w:spacing w:before="0" w:beforeAutospacing="0" w:after="0" w:afterAutospacing="0"/>
        <w:ind w:left="567"/>
        <w:jc w:val="both"/>
        <w:rPr>
          <w:color w:val="0070C0"/>
          <w:lang w:val="lv-LV"/>
        </w:rPr>
      </w:pPr>
      <w:hyperlink r:id="rId8" w:history="1">
        <w:r w:rsidR="00780471" w:rsidRPr="0062776F">
          <w:rPr>
            <w:rStyle w:val="Hyperlink"/>
            <w:color w:val="0070C0"/>
            <w:lang w:val="lv-LV"/>
          </w:rPr>
          <w:t>https://www.olaine.lv/lv/pasvaldiba/datu-apstrades-noteikumi/privatuma-atruna</w:t>
        </w:r>
      </w:hyperlink>
      <w:r w:rsidR="00780471" w:rsidRPr="0062776F">
        <w:rPr>
          <w:color w:val="0070C0"/>
          <w:lang w:val="lv-LV"/>
        </w:rPr>
        <w:t>.</w:t>
      </w:r>
    </w:p>
    <w:p w14:paraId="091C48A9" w14:textId="77777777" w:rsidR="00780471" w:rsidRPr="0062776F"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 xml:space="preserve"> Jebkuri fizisko personu dati, kas nodoti Baseina apmeklētāja rīcībā, uzskatāmi par ierobežotas pieejamības informāciju un izmantojami tikai tiem mērķiem, kam tie nodoti.</w:t>
      </w:r>
    </w:p>
    <w:p w14:paraId="1D1C2DC0" w14:textId="77777777" w:rsidR="00780471" w:rsidRPr="0062776F"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62776F">
        <w:rPr>
          <w:color w:val="000000"/>
          <w:lang w:val="lv-LV"/>
        </w:rPr>
        <w:t>Jebkuri fizisko personu dati, kas kļuvuši zināmi Baseina apmeklētājam nejauši, uzskatāmi par ierobežotas pieejamības informāciju un nedrīkst tikt izmantoti.</w:t>
      </w:r>
    </w:p>
    <w:p w14:paraId="0E0780BA" w14:textId="77777777" w:rsidR="00982EAC" w:rsidRPr="0062776F" w:rsidRDefault="00982EAC" w:rsidP="0062776F">
      <w:pPr>
        <w:pStyle w:val="NormalWeb"/>
        <w:spacing w:before="0" w:beforeAutospacing="0" w:after="0" w:afterAutospacing="0"/>
        <w:ind w:left="567"/>
        <w:jc w:val="both"/>
        <w:rPr>
          <w:color w:val="000000"/>
          <w:lang w:val="lv-LV"/>
        </w:rPr>
      </w:pPr>
    </w:p>
    <w:p w14:paraId="53BF4CB0" w14:textId="3E0F4555" w:rsidR="00780471" w:rsidRPr="00780471" w:rsidRDefault="00780471" w:rsidP="0062776F">
      <w:pPr>
        <w:pStyle w:val="NormalWeb"/>
        <w:numPr>
          <w:ilvl w:val="0"/>
          <w:numId w:val="7"/>
        </w:numPr>
        <w:spacing w:before="0" w:beforeAutospacing="0" w:after="0" w:afterAutospacing="0"/>
        <w:jc w:val="center"/>
        <w:rPr>
          <w:rStyle w:val="Heading1Char"/>
          <w:rFonts w:ascii="Times New Roman" w:hAnsi="Times New Roman" w:cs="Times New Roman"/>
          <w:b/>
          <w:bCs/>
          <w:color w:val="auto"/>
          <w:sz w:val="24"/>
          <w:szCs w:val="24"/>
          <w:lang w:val="lv-LV"/>
        </w:rPr>
      </w:pPr>
      <w:r w:rsidRPr="00780471">
        <w:rPr>
          <w:rStyle w:val="Heading1Char"/>
          <w:rFonts w:ascii="Times New Roman" w:hAnsi="Times New Roman" w:cs="Times New Roman"/>
          <w:b/>
          <w:bCs/>
          <w:color w:val="auto"/>
          <w:sz w:val="24"/>
          <w:szCs w:val="24"/>
          <w:lang w:val="lv-LV"/>
        </w:rPr>
        <w:t>Citi noteikumi</w:t>
      </w:r>
    </w:p>
    <w:p w14:paraId="3F695AFE" w14:textId="77777777" w:rsidR="00780471" w:rsidRPr="00780471" w:rsidRDefault="00780471" w:rsidP="0062776F">
      <w:pPr>
        <w:pStyle w:val="NormalWeb"/>
        <w:spacing w:before="0" w:beforeAutospacing="0" w:after="0" w:afterAutospacing="0"/>
        <w:ind w:left="396"/>
        <w:rPr>
          <w:rStyle w:val="Heading1Char"/>
          <w:rFonts w:ascii="Times New Roman" w:hAnsi="Times New Roman" w:cs="Times New Roman"/>
          <w:b/>
          <w:bCs/>
          <w:color w:val="auto"/>
          <w:sz w:val="24"/>
          <w:szCs w:val="24"/>
          <w:lang w:val="lv-LV"/>
        </w:rPr>
      </w:pPr>
    </w:p>
    <w:p w14:paraId="1FFB9BF5" w14:textId="7B699A76" w:rsidR="00780471"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Baseina apmeklējuma laikā nozaudētās, atrastās mantas baseinā netiek uzglabātas, tās tiek uzskatītas par īpašnieka pamestām</w:t>
      </w:r>
      <w:r w:rsidR="00E36511">
        <w:rPr>
          <w:color w:val="000000"/>
          <w:lang w:val="lv-LV"/>
        </w:rPr>
        <w:t xml:space="preserve"> (bezsaimnieka)</w:t>
      </w:r>
      <w:r w:rsidRPr="00780471">
        <w:rPr>
          <w:color w:val="000000"/>
          <w:lang w:val="lv-LV"/>
        </w:rPr>
        <w:t>, un baseina administrācija ir tiesīga ar tām rīkoties, pēc saviem uzskatiem un nododot tās utilizācijai.</w:t>
      </w:r>
    </w:p>
    <w:p w14:paraId="688D4CE6" w14:textId="124B1209" w:rsidR="00310A7D"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780471">
        <w:rPr>
          <w:color w:val="000000"/>
          <w:lang w:val="lv-LV"/>
        </w:rPr>
        <w:t>ONPI “Olaines Sporta centrs” apmeklētāju pakalpojuma kvalitātes uzlabošanai paredzētos ieteikumus, priekšlikumus un sūdzības apmeklētāji un/vai to likumiskie pārstāvji rakstiskā veidā iesniedz PI “Olaines Sporta centrs” administrācijai, netraucējot baseina darbinieku tiešo pienākumu izpildei. Anonīmi iesniegumi netiek izvērtēti</w:t>
      </w:r>
      <w:r>
        <w:rPr>
          <w:color w:val="000000"/>
          <w:lang w:val="lv-LV"/>
        </w:rPr>
        <w:t>.</w:t>
      </w:r>
    </w:p>
    <w:p w14:paraId="3FB98057" w14:textId="77777777" w:rsidR="000047AD" w:rsidRDefault="000047AD"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Pr>
          <w:color w:val="000000"/>
          <w:lang w:val="lv-LV"/>
        </w:rPr>
        <w:t>Baseina administrācija</w:t>
      </w:r>
      <w:r w:rsidRPr="00DA7D33">
        <w:rPr>
          <w:color w:val="000000"/>
          <w:lang w:val="lv-LV"/>
        </w:rPr>
        <w:t xml:space="preserve"> nepieņem glabāšanā apmeklētāju mantas, bet tikai piedāvā izmantot ģērbtuvi un garderobes skapīšus, </w:t>
      </w:r>
      <w:r>
        <w:rPr>
          <w:color w:val="000000"/>
          <w:lang w:val="lv-LV"/>
        </w:rPr>
        <w:t>Baseina administrācija</w:t>
      </w:r>
      <w:r w:rsidRPr="00DA7D33">
        <w:rPr>
          <w:color w:val="000000"/>
          <w:lang w:val="lv-LV"/>
        </w:rPr>
        <w:t xml:space="preserve"> neatbild par </w:t>
      </w:r>
      <w:r w:rsidRPr="00780471">
        <w:rPr>
          <w:color w:val="000000"/>
          <w:lang w:val="lv-LV"/>
        </w:rPr>
        <w:t>b</w:t>
      </w:r>
      <w:r w:rsidRPr="00DA7D33">
        <w:rPr>
          <w:color w:val="000000"/>
          <w:lang w:val="lv-LV"/>
        </w:rPr>
        <w:t>aseina teritorijā, garderobē un/vai skapīšos atstātajām , nozaudētajām, sabojātajām drēbēm, dokumentiem, mobilajiem telefoniem, dārglietām un citām lietām.</w:t>
      </w:r>
    </w:p>
    <w:p w14:paraId="4C59C56C" w14:textId="7A9C3920" w:rsidR="00780471" w:rsidRPr="00780471" w:rsidRDefault="00780471" w:rsidP="0062776F">
      <w:pPr>
        <w:pStyle w:val="NormalWeb"/>
        <w:numPr>
          <w:ilvl w:val="1"/>
          <w:numId w:val="7"/>
        </w:numPr>
        <w:tabs>
          <w:tab w:val="clear" w:pos="1116"/>
          <w:tab w:val="num" w:pos="567"/>
        </w:tabs>
        <w:spacing w:before="0" w:beforeAutospacing="0" w:after="0" w:afterAutospacing="0"/>
        <w:ind w:left="567" w:hanging="567"/>
        <w:jc w:val="both"/>
        <w:rPr>
          <w:color w:val="000000"/>
          <w:lang w:val="lv-LV"/>
        </w:rPr>
      </w:pPr>
      <w:r w:rsidRPr="00DA7D33">
        <w:rPr>
          <w:color w:val="000000"/>
          <w:lang w:val="lv-LV"/>
        </w:rPr>
        <w:t>Basein</w:t>
      </w:r>
      <w:r w:rsidR="000047AD">
        <w:rPr>
          <w:color w:val="000000"/>
          <w:lang w:val="lv-LV"/>
        </w:rPr>
        <w:t>a administrācija</w:t>
      </w:r>
      <w:r w:rsidRPr="00DA7D33">
        <w:rPr>
          <w:color w:val="000000"/>
          <w:lang w:val="lv-LV"/>
        </w:rPr>
        <w:t xml:space="preserve"> neuzņemas atbildību par kaitējumu, zaudējumiem, kas radušies Baseina apmeklētājam, atrodoties Baseina teritorijā, ja kaitējumu, zaudējumus izraisījusi trešo personu rīcība vai citi apstākļi, par kuriem Basein</w:t>
      </w:r>
      <w:r w:rsidR="000047AD">
        <w:rPr>
          <w:color w:val="000000"/>
          <w:lang w:val="lv-LV"/>
        </w:rPr>
        <w:t>a administrācija</w:t>
      </w:r>
      <w:r w:rsidRPr="00DA7D33">
        <w:rPr>
          <w:color w:val="000000"/>
          <w:lang w:val="lv-LV"/>
        </w:rPr>
        <w:t xml:space="preserve"> nav atbildīg</w:t>
      </w:r>
      <w:r w:rsidR="000047AD">
        <w:rPr>
          <w:color w:val="000000"/>
          <w:lang w:val="lv-LV"/>
        </w:rPr>
        <w:t>a</w:t>
      </w:r>
      <w:r w:rsidRPr="00DA7D33">
        <w:rPr>
          <w:color w:val="000000"/>
          <w:lang w:val="lv-LV"/>
        </w:rPr>
        <w:t xml:space="preserve"> saskaņā ar šiem noteikumiem un normatīvajiem aktiem</w:t>
      </w:r>
      <w:r>
        <w:rPr>
          <w:color w:val="000000"/>
          <w:lang w:val="lv-LV"/>
        </w:rPr>
        <w:t>.</w:t>
      </w:r>
    </w:p>
    <w:p w14:paraId="213404F7" w14:textId="2C8FFD68" w:rsidR="008C4CCA" w:rsidRPr="00780471" w:rsidRDefault="008C4CCA" w:rsidP="0062776F">
      <w:pPr>
        <w:pStyle w:val="NormalWeb"/>
        <w:spacing w:before="0" w:beforeAutospacing="0" w:after="0" w:afterAutospacing="0"/>
        <w:ind w:left="567"/>
        <w:jc w:val="both"/>
        <w:rPr>
          <w:color w:val="FF0000"/>
          <w:lang w:val="lv-LV"/>
        </w:rPr>
      </w:pPr>
    </w:p>
    <w:sectPr w:rsidR="008C4CCA" w:rsidRPr="00780471" w:rsidSect="0061313C">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37EE"/>
    <w:multiLevelType w:val="multilevel"/>
    <w:tmpl w:val="BD3C56EC"/>
    <w:lvl w:ilvl="0">
      <w:start w:val="1"/>
      <w:numFmt w:val="decimal"/>
      <w:lvlText w:val="%1"/>
      <w:lvlJc w:val="left"/>
      <w:pPr>
        <w:ind w:left="360" w:hanging="360"/>
      </w:pPr>
      <w:rPr>
        <w:rFonts w:eastAsiaTheme="majorEastAsia" w:hint="default"/>
        <w:b/>
        <w:color w:val="auto"/>
      </w:rPr>
    </w:lvl>
    <w:lvl w:ilvl="1">
      <w:start w:val="1"/>
      <w:numFmt w:val="decimal"/>
      <w:lvlText w:val="%1.%2"/>
      <w:lvlJc w:val="left"/>
      <w:pPr>
        <w:ind w:left="360" w:hanging="360"/>
      </w:pPr>
      <w:rPr>
        <w:rFonts w:eastAsiaTheme="majorEastAsia" w:hint="default"/>
        <w:b/>
        <w:color w:val="auto"/>
      </w:rPr>
    </w:lvl>
    <w:lvl w:ilvl="2">
      <w:start w:val="1"/>
      <w:numFmt w:val="decimal"/>
      <w:lvlText w:val="%1.%2.%3"/>
      <w:lvlJc w:val="left"/>
      <w:pPr>
        <w:ind w:left="720" w:hanging="720"/>
      </w:pPr>
      <w:rPr>
        <w:rFonts w:eastAsiaTheme="majorEastAsia" w:hint="default"/>
        <w:b/>
        <w:color w:val="auto"/>
      </w:rPr>
    </w:lvl>
    <w:lvl w:ilvl="3">
      <w:start w:val="1"/>
      <w:numFmt w:val="decimal"/>
      <w:lvlText w:val="%1.%2.%3.%4"/>
      <w:lvlJc w:val="left"/>
      <w:pPr>
        <w:ind w:left="720" w:hanging="720"/>
      </w:pPr>
      <w:rPr>
        <w:rFonts w:eastAsiaTheme="majorEastAsia" w:hint="default"/>
        <w:b/>
        <w:color w:val="auto"/>
      </w:rPr>
    </w:lvl>
    <w:lvl w:ilvl="4">
      <w:start w:val="1"/>
      <w:numFmt w:val="decimal"/>
      <w:lvlText w:val="%1.%2.%3.%4.%5"/>
      <w:lvlJc w:val="left"/>
      <w:pPr>
        <w:ind w:left="1080" w:hanging="1080"/>
      </w:pPr>
      <w:rPr>
        <w:rFonts w:eastAsiaTheme="majorEastAsia" w:hint="default"/>
        <w:b/>
        <w:color w:val="auto"/>
      </w:rPr>
    </w:lvl>
    <w:lvl w:ilvl="5">
      <w:start w:val="1"/>
      <w:numFmt w:val="decimal"/>
      <w:lvlText w:val="%1.%2.%3.%4.%5.%6"/>
      <w:lvlJc w:val="left"/>
      <w:pPr>
        <w:ind w:left="1080" w:hanging="1080"/>
      </w:pPr>
      <w:rPr>
        <w:rFonts w:eastAsiaTheme="majorEastAsia" w:hint="default"/>
        <w:b/>
        <w:color w:val="auto"/>
      </w:rPr>
    </w:lvl>
    <w:lvl w:ilvl="6">
      <w:start w:val="1"/>
      <w:numFmt w:val="decimal"/>
      <w:lvlText w:val="%1.%2.%3.%4.%5.%6.%7"/>
      <w:lvlJc w:val="left"/>
      <w:pPr>
        <w:ind w:left="1440" w:hanging="1440"/>
      </w:pPr>
      <w:rPr>
        <w:rFonts w:eastAsiaTheme="majorEastAsia" w:hint="default"/>
        <w:b/>
        <w:color w:val="auto"/>
      </w:rPr>
    </w:lvl>
    <w:lvl w:ilvl="7">
      <w:start w:val="1"/>
      <w:numFmt w:val="decimal"/>
      <w:lvlText w:val="%1.%2.%3.%4.%5.%6.%7.%8"/>
      <w:lvlJc w:val="left"/>
      <w:pPr>
        <w:ind w:left="1440" w:hanging="1440"/>
      </w:pPr>
      <w:rPr>
        <w:rFonts w:eastAsiaTheme="majorEastAsia" w:hint="default"/>
        <w:b/>
        <w:color w:val="auto"/>
      </w:rPr>
    </w:lvl>
    <w:lvl w:ilvl="8">
      <w:start w:val="1"/>
      <w:numFmt w:val="decimal"/>
      <w:lvlText w:val="%1.%2.%3.%4.%5.%6.%7.%8.%9"/>
      <w:lvlJc w:val="left"/>
      <w:pPr>
        <w:ind w:left="1800" w:hanging="1800"/>
      </w:pPr>
      <w:rPr>
        <w:rFonts w:eastAsiaTheme="majorEastAsia" w:hint="default"/>
        <w:b/>
        <w:color w:val="auto"/>
      </w:rPr>
    </w:lvl>
  </w:abstractNum>
  <w:abstractNum w:abstractNumId="1" w15:restartNumberingAfterBreak="0">
    <w:nsid w:val="287F5095"/>
    <w:multiLevelType w:val="hybridMultilevel"/>
    <w:tmpl w:val="3CFAA8F2"/>
    <w:lvl w:ilvl="0" w:tplc="57EC8536">
      <w:start w:val="1"/>
      <w:numFmt w:val="decimal"/>
      <w:lvlText w:val="%1."/>
      <w:lvlJc w:val="left"/>
      <w:pPr>
        <w:ind w:left="360" w:hanging="360"/>
      </w:pPr>
      <w:rPr>
        <w:rFonts w:ascii="Times" w:hAnsi="Time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830BDF"/>
    <w:multiLevelType w:val="hybridMultilevel"/>
    <w:tmpl w:val="502630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2C098D"/>
    <w:multiLevelType w:val="multilevel"/>
    <w:tmpl w:val="39C6C116"/>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116"/>
        </w:tabs>
        <w:ind w:left="1116" w:hanging="39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3D80F89"/>
    <w:multiLevelType w:val="multilevel"/>
    <w:tmpl w:val="39C6C116"/>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116"/>
        </w:tabs>
        <w:ind w:left="1116" w:hanging="39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7F56A53"/>
    <w:multiLevelType w:val="hybridMultilevel"/>
    <w:tmpl w:val="78A83DEA"/>
    <w:lvl w:ilvl="0" w:tplc="14F20E0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C82CA9"/>
    <w:multiLevelType w:val="multilevel"/>
    <w:tmpl w:val="3A4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A4382"/>
    <w:multiLevelType w:val="multilevel"/>
    <w:tmpl w:val="39C6C116"/>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116"/>
        </w:tabs>
        <w:ind w:left="1116" w:hanging="39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6C12700"/>
    <w:multiLevelType w:val="multilevel"/>
    <w:tmpl w:val="39C6C116"/>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116"/>
        </w:tabs>
        <w:ind w:left="1116" w:hanging="39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CA92E64"/>
    <w:multiLevelType w:val="multilevel"/>
    <w:tmpl w:val="538ED690"/>
    <w:lvl w:ilvl="0">
      <w:start w:val="1"/>
      <w:numFmt w:val="decimal"/>
      <w:lvlText w:val="%1."/>
      <w:lvlJc w:val="left"/>
      <w:pPr>
        <w:ind w:left="420" w:hanging="420"/>
      </w:pPr>
      <w:rPr>
        <w:rFonts w:eastAsiaTheme="majorEastAsia" w:hint="default"/>
        <w:b/>
        <w:color w:val="auto"/>
      </w:rPr>
    </w:lvl>
    <w:lvl w:ilvl="1">
      <w:start w:val="1"/>
      <w:numFmt w:val="decimal"/>
      <w:lvlText w:val="%2."/>
      <w:lvlJc w:val="left"/>
      <w:pPr>
        <w:ind w:left="360" w:hanging="360"/>
      </w:pPr>
      <w:rPr>
        <w:rFonts w:hint="default"/>
        <w:b w:val="0"/>
        <w:i w:val="0"/>
      </w:rPr>
    </w:lvl>
    <w:lvl w:ilvl="2">
      <w:start w:val="1"/>
      <w:numFmt w:val="decimal"/>
      <w:lvlText w:val="%1.%2.%3."/>
      <w:lvlJc w:val="left"/>
      <w:pPr>
        <w:ind w:left="720" w:hanging="720"/>
      </w:pPr>
      <w:rPr>
        <w:rFonts w:eastAsiaTheme="majorEastAsia" w:hint="default"/>
        <w:b/>
        <w:color w:val="auto"/>
      </w:rPr>
    </w:lvl>
    <w:lvl w:ilvl="3">
      <w:start w:val="1"/>
      <w:numFmt w:val="decimal"/>
      <w:lvlText w:val="%1.%2.%3.%4."/>
      <w:lvlJc w:val="left"/>
      <w:pPr>
        <w:ind w:left="720" w:hanging="720"/>
      </w:pPr>
      <w:rPr>
        <w:rFonts w:eastAsiaTheme="majorEastAsia" w:hint="default"/>
        <w:b/>
        <w:color w:val="auto"/>
      </w:rPr>
    </w:lvl>
    <w:lvl w:ilvl="4">
      <w:start w:val="1"/>
      <w:numFmt w:val="decimal"/>
      <w:lvlText w:val="%1.%2.%3.%4.%5."/>
      <w:lvlJc w:val="left"/>
      <w:pPr>
        <w:ind w:left="1080" w:hanging="1080"/>
      </w:pPr>
      <w:rPr>
        <w:rFonts w:eastAsiaTheme="majorEastAsia" w:hint="default"/>
        <w:b/>
        <w:color w:val="auto"/>
      </w:rPr>
    </w:lvl>
    <w:lvl w:ilvl="5">
      <w:start w:val="1"/>
      <w:numFmt w:val="decimal"/>
      <w:lvlText w:val="%1.%2.%3.%4.%5.%6."/>
      <w:lvlJc w:val="left"/>
      <w:pPr>
        <w:ind w:left="1080" w:hanging="1080"/>
      </w:pPr>
      <w:rPr>
        <w:rFonts w:eastAsiaTheme="majorEastAsia" w:hint="default"/>
        <w:b/>
        <w:color w:val="auto"/>
      </w:rPr>
    </w:lvl>
    <w:lvl w:ilvl="6">
      <w:start w:val="1"/>
      <w:numFmt w:val="decimal"/>
      <w:lvlText w:val="%1.%2.%3.%4.%5.%6.%7."/>
      <w:lvlJc w:val="left"/>
      <w:pPr>
        <w:ind w:left="1440" w:hanging="1440"/>
      </w:pPr>
      <w:rPr>
        <w:rFonts w:eastAsiaTheme="majorEastAsia" w:hint="default"/>
        <w:b/>
        <w:color w:val="auto"/>
      </w:rPr>
    </w:lvl>
    <w:lvl w:ilvl="7">
      <w:start w:val="1"/>
      <w:numFmt w:val="decimal"/>
      <w:lvlText w:val="%1.%2.%3.%4.%5.%6.%7.%8."/>
      <w:lvlJc w:val="left"/>
      <w:pPr>
        <w:ind w:left="1440" w:hanging="1440"/>
      </w:pPr>
      <w:rPr>
        <w:rFonts w:eastAsiaTheme="majorEastAsia" w:hint="default"/>
        <w:b/>
        <w:color w:val="auto"/>
      </w:rPr>
    </w:lvl>
    <w:lvl w:ilvl="8">
      <w:start w:val="1"/>
      <w:numFmt w:val="decimal"/>
      <w:lvlText w:val="%1.%2.%3.%4.%5.%6.%7.%8.%9."/>
      <w:lvlJc w:val="left"/>
      <w:pPr>
        <w:ind w:left="1800" w:hanging="1800"/>
      </w:pPr>
      <w:rPr>
        <w:rFonts w:eastAsiaTheme="majorEastAsia" w:hint="default"/>
        <w:b/>
        <w:color w:val="auto"/>
      </w:rPr>
    </w:lvl>
  </w:abstractNum>
  <w:num w:numId="1" w16cid:durableId="789591422">
    <w:abstractNumId w:val="4"/>
  </w:num>
  <w:num w:numId="2" w16cid:durableId="285477586">
    <w:abstractNumId w:val="2"/>
  </w:num>
  <w:num w:numId="3" w16cid:durableId="1094857451">
    <w:abstractNumId w:val="9"/>
  </w:num>
  <w:num w:numId="4" w16cid:durableId="1999571058">
    <w:abstractNumId w:val="0"/>
  </w:num>
  <w:num w:numId="5" w16cid:durableId="39522434">
    <w:abstractNumId w:val="5"/>
  </w:num>
  <w:num w:numId="6" w16cid:durableId="1874146868">
    <w:abstractNumId w:val="1"/>
  </w:num>
  <w:num w:numId="7" w16cid:durableId="1332097983">
    <w:abstractNumId w:val="8"/>
  </w:num>
  <w:num w:numId="8" w16cid:durableId="2082094525">
    <w:abstractNumId w:val="3"/>
  </w:num>
  <w:num w:numId="9" w16cid:durableId="96490498">
    <w:abstractNumId w:val="6"/>
  </w:num>
  <w:num w:numId="10" w16cid:durableId="199822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59"/>
    <w:rsid w:val="000047AD"/>
    <w:rsid w:val="00081BC9"/>
    <w:rsid w:val="000D4C68"/>
    <w:rsid w:val="000F186C"/>
    <w:rsid w:val="0013322A"/>
    <w:rsid w:val="001959A2"/>
    <w:rsid w:val="001965B2"/>
    <w:rsid w:val="001E4FFB"/>
    <w:rsid w:val="00310A7D"/>
    <w:rsid w:val="00310BA5"/>
    <w:rsid w:val="00337D7B"/>
    <w:rsid w:val="00351A7D"/>
    <w:rsid w:val="003E50BF"/>
    <w:rsid w:val="004D69DE"/>
    <w:rsid w:val="0056671E"/>
    <w:rsid w:val="0058533E"/>
    <w:rsid w:val="005C2FBC"/>
    <w:rsid w:val="00612213"/>
    <w:rsid w:val="0061313C"/>
    <w:rsid w:val="0062776F"/>
    <w:rsid w:val="006D12E6"/>
    <w:rsid w:val="007455AA"/>
    <w:rsid w:val="00780471"/>
    <w:rsid w:val="007D1971"/>
    <w:rsid w:val="00810FAF"/>
    <w:rsid w:val="008468C8"/>
    <w:rsid w:val="00861738"/>
    <w:rsid w:val="00887D75"/>
    <w:rsid w:val="008C4CCA"/>
    <w:rsid w:val="0092214C"/>
    <w:rsid w:val="00982EAC"/>
    <w:rsid w:val="009E25C7"/>
    <w:rsid w:val="00A020E2"/>
    <w:rsid w:val="00A2227B"/>
    <w:rsid w:val="00A46920"/>
    <w:rsid w:val="00A475B8"/>
    <w:rsid w:val="00A80547"/>
    <w:rsid w:val="00AA3CC6"/>
    <w:rsid w:val="00B77694"/>
    <w:rsid w:val="00BE4462"/>
    <w:rsid w:val="00BF4C7F"/>
    <w:rsid w:val="00CD009F"/>
    <w:rsid w:val="00D85019"/>
    <w:rsid w:val="00DC2AA7"/>
    <w:rsid w:val="00E13A8A"/>
    <w:rsid w:val="00E36511"/>
    <w:rsid w:val="00E53B56"/>
    <w:rsid w:val="00EF797C"/>
    <w:rsid w:val="00F06559"/>
    <w:rsid w:val="00F14352"/>
    <w:rsid w:val="00FE60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ABBB"/>
  <w15:chartTrackingRefBased/>
  <w15:docId w15:val="{9E84DB80-FB7A-F045-A106-2550DA74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65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65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65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65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655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655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655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655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5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65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65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65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65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65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65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65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6559"/>
    <w:rPr>
      <w:rFonts w:eastAsiaTheme="majorEastAsia" w:cstheme="majorBidi"/>
      <w:color w:val="272727" w:themeColor="text1" w:themeTint="D8"/>
    </w:rPr>
  </w:style>
  <w:style w:type="paragraph" w:styleId="Title">
    <w:name w:val="Title"/>
    <w:basedOn w:val="Normal"/>
    <w:next w:val="Normal"/>
    <w:link w:val="TitleChar"/>
    <w:uiPriority w:val="10"/>
    <w:qFormat/>
    <w:rsid w:val="00F065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5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655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65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655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06559"/>
    <w:rPr>
      <w:i/>
      <w:iCs/>
      <w:color w:val="404040" w:themeColor="text1" w:themeTint="BF"/>
    </w:rPr>
  </w:style>
  <w:style w:type="paragraph" w:styleId="ListParagraph">
    <w:name w:val="List Paragraph"/>
    <w:basedOn w:val="Normal"/>
    <w:uiPriority w:val="34"/>
    <w:qFormat/>
    <w:rsid w:val="00F06559"/>
    <w:pPr>
      <w:ind w:left="720"/>
      <w:contextualSpacing/>
    </w:pPr>
  </w:style>
  <w:style w:type="character" w:styleId="IntenseEmphasis">
    <w:name w:val="Intense Emphasis"/>
    <w:basedOn w:val="DefaultParagraphFont"/>
    <w:uiPriority w:val="21"/>
    <w:qFormat/>
    <w:rsid w:val="00F06559"/>
    <w:rPr>
      <w:i/>
      <w:iCs/>
      <w:color w:val="0F4761" w:themeColor="accent1" w:themeShade="BF"/>
    </w:rPr>
  </w:style>
  <w:style w:type="paragraph" w:styleId="IntenseQuote">
    <w:name w:val="Intense Quote"/>
    <w:basedOn w:val="Normal"/>
    <w:next w:val="Normal"/>
    <w:link w:val="IntenseQuoteChar"/>
    <w:uiPriority w:val="30"/>
    <w:qFormat/>
    <w:rsid w:val="00F065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6559"/>
    <w:rPr>
      <w:i/>
      <w:iCs/>
      <w:color w:val="0F4761" w:themeColor="accent1" w:themeShade="BF"/>
    </w:rPr>
  </w:style>
  <w:style w:type="character" w:styleId="IntenseReference">
    <w:name w:val="Intense Reference"/>
    <w:basedOn w:val="DefaultParagraphFont"/>
    <w:uiPriority w:val="32"/>
    <w:qFormat/>
    <w:rsid w:val="00F06559"/>
    <w:rPr>
      <w:b/>
      <w:bCs/>
      <w:smallCaps/>
      <w:color w:val="0F4761" w:themeColor="accent1" w:themeShade="BF"/>
      <w:spacing w:val="5"/>
    </w:rPr>
  </w:style>
  <w:style w:type="paragraph" w:styleId="NormalWeb">
    <w:name w:val="Normal (Web)"/>
    <w:basedOn w:val="Normal"/>
    <w:uiPriority w:val="99"/>
    <w:unhideWhenUsed/>
    <w:rsid w:val="00F0655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F06559"/>
    <w:rPr>
      <w:b/>
      <w:bCs/>
    </w:rPr>
  </w:style>
  <w:style w:type="paragraph" w:styleId="Revision">
    <w:name w:val="Revision"/>
    <w:hidden/>
    <w:uiPriority w:val="99"/>
    <w:semiHidden/>
    <w:rsid w:val="00E13A8A"/>
  </w:style>
  <w:style w:type="table" w:styleId="TableGrid">
    <w:name w:val="Table Grid"/>
    <w:basedOn w:val="TableNormal"/>
    <w:uiPriority w:val="39"/>
    <w:rsid w:val="00D8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019"/>
    <w:rPr>
      <w:color w:val="467886" w:themeColor="hyperlink"/>
      <w:u w:val="single"/>
    </w:rPr>
  </w:style>
  <w:style w:type="character" w:styleId="UnresolvedMention">
    <w:name w:val="Unresolved Mention"/>
    <w:basedOn w:val="DefaultParagraphFont"/>
    <w:uiPriority w:val="99"/>
    <w:semiHidden/>
    <w:unhideWhenUsed/>
    <w:rsid w:val="00D8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4382">
      <w:bodyDiv w:val="1"/>
      <w:marLeft w:val="0"/>
      <w:marRight w:val="0"/>
      <w:marTop w:val="0"/>
      <w:marBottom w:val="0"/>
      <w:divBdr>
        <w:top w:val="none" w:sz="0" w:space="0" w:color="auto"/>
        <w:left w:val="none" w:sz="0" w:space="0" w:color="auto"/>
        <w:bottom w:val="none" w:sz="0" w:space="0" w:color="auto"/>
        <w:right w:val="none" w:sz="0" w:space="0" w:color="auto"/>
      </w:divBdr>
    </w:div>
    <w:div w:id="1059864205">
      <w:bodyDiv w:val="1"/>
      <w:marLeft w:val="0"/>
      <w:marRight w:val="0"/>
      <w:marTop w:val="0"/>
      <w:marBottom w:val="0"/>
      <w:divBdr>
        <w:top w:val="none" w:sz="0" w:space="0" w:color="auto"/>
        <w:left w:val="none" w:sz="0" w:space="0" w:color="auto"/>
        <w:bottom w:val="none" w:sz="0" w:space="0" w:color="auto"/>
        <w:right w:val="none" w:sz="0" w:space="0" w:color="auto"/>
      </w:divBdr>
    </w:div>
    <w:div w:id="1383485452">
      <w:bodyDiv w:val="1"/>
      <w:marLeft w:val="0"/>
      <w:marRight w:val="0"/>
      <w:marTop w:val="0"/>
      <w:marBottom w:val="0"/>
      <w:divBdr>
        <w:top w:val="none" w:sz="0" w:space="0" w:color="auto"/>
        <w:left w:val="none" w:sz="0" w:space="0" w:color="auto"/>
        <w:bottom w:val="none" w:sz="0" w:space="0" w:color="auto"/>
        <w:right w:val="none" w:sz="0" w:space="0" w:color="auto"/>
      </w:divBdr>
    </w:div>
    <w:div w:id="16233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aine.lv/lv/pasvaldiba/datu-apstrades-noteikumi/privatuma-atruna" TargetMode="External"/><Relationship Id="rId3" Type="http://schemas.openxmlformats.org/officeDocument/2006/relationships/settings" Target="settings.xml"/><Relationship Id="rId7" Type="http://schemas.openxmlformats.org/officeDocument/2006/relationships/hyperlink" Target="https://www.olaine.lv/lv/sports/sports/base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aine.lv/lv/sports/sports/basei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11258</Words>
  <Characters>6418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Viesturs Dumpis</cp:lastModifiedBy>
  <cp:revision>2</cp:revision>
  <dcterms:created xsi:type="dcterms:W3CDTF">2024-03-06T09:27:00Z</dcterms:created>
  <dcterms:modified xsi:type="dcterms:W3CDTF">2024-03-06T09:27:00Z</dcterms:modified>
</cp:coreProperties>
</file>