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0C0C40C4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 xml:space="preserve">2023.gada </w:t>
      </w:r>
      <w:r w:rsidR="00F507AF">
        <w:rPr>
          <w:kern w:val="3"/>
          <w:szCs w:val="24"/>
          <w:lang w:eastAsia="lv-LV"/>
        </w:rPr>
        <w:t>16.maijā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F507AF">
        <w:rPr>
          <w:kern w:val="3"/>
          <w:szCs w:val="24"/>
          <w:lang w:eastAsia="lv-LV"/>
        </w:rPr>
        <w:t>5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4CD9CD44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</w:t>
      </w:r>
      <w:r w:rsidR="00671EFC">
        <w:rPr>
          <w:kern w:val="3"/>
          <w:szCs w:val="24"/>
          <w:lang w:eastAsia="lv-LV"/>
        </w:rPr>
        <w:t>3</w:t>
      </w:r>
      <w:r w:rsidRPr="00C23EBB">
        <w:rPr>
          <w:kern w:val="3"/>
          <w:szCs w:val="24"/>
          <w:lang w:eastAsia="lv-LV"/>
        </w:rPr>
        <w:t>.00</w:t>
      </w:r>
    </w:p>
    <w:p w14:paraId="705D0AE9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C7891DE" w14:textId="46FECEE9" w:rsidR="002041F5" w:rsidRPr="0093000C" w:rsidRDefault="002041F5" w:rsidP="0034202A">
      <w:pPr>
        <w:ind w:left="3544" w:right="46" w:hanging="3544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  <w:r w:rsidRPr="0093000C">
        <w:rPr>
          <w:rFonts w:eastAsia="Calibri"/>
          <w:szCs w:val="24"/>
        </w:rPr>
        <w:t xml:space="preserve">Sēdē piedalās </w:t>
      </w:r>
      <w:r w:rsidR="00FB4C3B" w:rsidRPr="0093000C">
        <w:rPr>
          <w:rFonts w:eastAsia="Calibri"/>
          <w:szCs w:val="24"/>
        </w:rPr>
        <w:t>9</w:t>
      </w:r>
      <w:r w:rsidRPr="0093000C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Pr="0093000C">
        <w:rPr>
          <w:rFonts w:eastAsia="Calibri"/>
          <w:szCs w:val="24"/>
        </w:rPr>
        <w:t xml:space="preserve"> Deniss Ļebedevs, Nikolajs Miļkevičs</w:t>
      </w:r>
      <w:r w:rsidR="0034202A">
        <w:rPr>
          <w:rFonts w:eastAsia="Calibri"/>
          <w:szCs w:val="24"/>
        </w:rPr>
        <w:t xml:space="preserve"> </w:t>
      </w:r>
      <w:r w:rsidR="0034202A" w:rsidRPr="0093000C">
        <w:rPr>
          <w:rFonts w:eastAsia="Calibri"/>
          <w:szCs w:val="24"/>
        </w:rPr>
        <w:t>(</w:t>
      </w:r>
      <w:r w:rsidR="0034202A">
        <w:rPr>
          <w:rFonts w:eastAsia="Calibri"/>
          <w:szCs w:val="24"/>
        </w:rPr>
        <w:t>līdz</w:t>
      </w:r>
      <w:r w:rsidR="00F769DC">
        <w:rPr>
          <w:rFonts w:eastAsia="Calibri"/>
          <w:szCs w:val="24"/>
        </w:rPr>
        <w:t xml:space="preserve"> 2.punktam, </w:t>
      </w:r>
      <w:r w:rsidR="0034202A">
        <w:rPr>
          <w:rFonts w:eastAsia="Calibri"/>
          <w:szCs w:val="24"/>
        </w:rPr>
        <w:t>plkst.14.</w:t>
      </w:r>
      <w:r w:rsidR="001A7FEE">
        <w:rPr>
          <w:rFonts w:eastAsia="Calibri"/>
          <w:szCs w:val="24"/>
        </w:rPr>
        <w:t>3</w:t>
      </w:r>
      <w:r w:rsidR="0034202A">
        <w:rPr>
          <w:rFonts w:eastAsia="Calibri"/>
          <w:szCs w:val="24"/>
        </w:rPr>
        <w:t>0)</w:t>
      </w:r>
      <w:r w:rsidRPr="0093000C">
        <w:rPr>
          <w:rFonts w:eastAsia="Calibri"/>
          <w:szCs w:val="24"/>
        </w:rPr>
        <w:t>, Aleksandrs Geržatovičs, Aleksandrs Čmiļs, Oļegs Novodvorskis, Jānis Kuzmins,</w:t>
      </w:r>
      <w:r w:rsidR="005933B5" w:rsidRPr="0093000C">
        <w:rPr>
          <w:rFonts w:eastAsia="Calibri"/>
          <w:szCs w:val="24"/>
        </w:rPr>
        <w:t xml:space="preserve"> </w:t>
      </w:r>
      <w:r w:rsidR="00F507AF" w:rsidRPr="0093000C">
        <w:rPr>
          <w:rFonts w:eastAsia="Calibri"/>
          <w:szCs w:val="24"/>
        </w:rPr>
        <w:t xml:space="preserve">Inta Purviņa, </w:t>
      </w:r>
      <w:r w:rsidR="005933B5" w:rsidRPr="0093000C">
        <w:rPr>
          <w:rFonts w:eastAsia="Calibri"/>
          <w:szCs w:val="24"/>
        </w:rPr>
        <w:t xml:space="preserve">Ināra Brence, </w:t>
      </w:r>
      <w:r w:rsidR="00477325" w:rsidRPr="0093000C">
        <w:rPr>
          <w:rFonts w:eastAsia="Calibri"/>
          <w:szCs w:val="24"/>
        </w:rPr>
        <w:t>Māris Vanags</w:t>
      </w:r>
      <w:r w:rsidR="0034202A">
        <w:rPr>
          <w:rFonts w:eastAsia="Calibri"/>
          <w:szCs w:val="24"/>
        </w:rPr>
        <w:t xml:space="preserve"> </w:t>
      </w:r>
      <w:r w:rsidR="0034202A" w:rsidRPr="0093000C">
        <w:rPr>
          <w:rFonts w:eastAsia="Calibri"/>
          <w:szCs w:val="24"/>
        </w:rPr>
        <w:t>(</w:t>
      </w:r>
      <w:r w:rsidR="0034202A">
        <w:rPr>
          <w:rFonts w:eastAsia="Calibri"/>
          <w:szCs w:val="24"/>
        </w:rPr>
        <w:t>līdz</w:t>
      </w:r>
      <w:r w:rsidR="00F769DC">
        <w:rPr>
          <w:rFonts w:eastAsia="Calibri"/>
          <w:szCs w:val="24"/>
        </w:rPr>
        <w:t xml:space="preserve"> 2.punktam,</w:t>
      </w:r>
      <w:r w:rsidR="0034202A">
        <w:rPr>
          <w:rFonts w:eastAsia="Calibri"/>
          <w:szCs w:val="24"/>
        </w:rPr>
        <w:t xml:space="preserve"> plkst.14.</w:t>
      </w:r>
      <w:r w:rsidR="001A7FEE">
        <w:rPr>
          <w:rFonts w:eastAsia="Calibri"/>
          <w:szCs w:val="24"/>
        </w:rPr>
        <w:t>3</w:t>
      </w:r>
      <w:r w:rsidR="0034202A">
        <w:rPr>
          <w:rFonts w:eastAsia="Calibri"/>
          <w:szCs w:val="24"/>
        </w:rPr>
        <w:t>0)</w:t>
      </w:r>
      <w:r w:rsidR="00F507AF" w:rsidRPr="0093000C">
        <w:rPr>
          <w:rFonts w:eastAsia="Calibri"/>
          <w:szCs w:val="24"/>
        </w:rPr>
        <w:t xml:space="preserve">, </w:t>
      </w:r>
      <w:r w:rsidR="0093000C" w:rsidRPr="0093000C">
        <w:rPr>
          <w:rFonts w:eastAsia="Calibri"/>
          <w:szCs w:val="24"/>
        </w:rPr>
        <w:t xml:space="preserve">Kristaps Kauliņš (no </w:t>
      </w:r>
      <w:r w:rsidR="00F769DC">
        <w:rPr>
          <w:rFonts w:eastAsia="Calibri"/>
          <w:szCs w:val="24"/>
        </w:rPr>
        <w:t xml:space="preserve">1.punkta, </w:t>
      </w:r>
      <w:r w:rsidR="0093000C" w:rsidRPr="0093000C">
        <w:rPr>
          <w:rFonts w:eastAsia="Calibri"/>
          <w:szCs w:val="24"/>
        </w:rPr>
        <w:t>plkst.13.</w:t>
      </w:r>
      <w:r w:rsidR="00F769DC">
        <w:rPr>
          <w:rFonts w:eastAsia="Calibri"/>
          <w:szCs w:val="24"/>
        </w:rPr>
        <w:t>07</w:t>
      </w:r>
      <w:r w:rsidR="0093000C" w:rsidRPr="0093000C">
        <w:rPr>
          <w:rFonts w:eastAsia="Calibri"/>
          <w:szCs w:val="24"/>
        </w:rPr>
        <w:t>)</w:t>
      </w:r>
    </w:p>
    <w:p w14:paraId="11264454" w14:textId="77777777" w:rsidR="002041F5" w:rsidRPr="00CB3D3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</w:p>
    <w:p w14:paraId="2F34EF18" w14:textId="50ADDA2C" w:rsidR="002041F5" w:rsidRPr="0093000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r w:rsidRPr="0093000C">
        <w:rPr>
          <w:rFonts w:eastAsia="Calibri"/>
          <w:szCs w:val="24"/>
        </w:rPr>
        <w:t xml:space="preserve">Sēdē nepiedalās </w:t>
      </w:r>
      <w:r w:rsidR="0093000C" w:rsidRPr="0093000C">
        <w:rPr>
          <w:rFonts w:eastAsia="Calibri"/>
          <w:szCs w:val="24"/>
        </w:rPr>
        <w:t>1</w:t>
      </w:r>
      <w:r w:rsidRPr="0093000C">
        <w:rPr>
          <w:rFonts w:eastAsia="Calibri"/>
          <w:szCs w:val="24"/>
        </w:rPr>
        <w:t xml:space="preserve"> komitejas locek</w:t>
      </w:r>
      <w:r w:rsidR="0093000C" w:rsidRPr="0093000C">
        <w:rPr>
          <w:rFonts w:eastAsia="Calibri"/>
          <w:szCs w:val="24"/>
        </w:rPr>
        <w:t>lis</w:t>
      </w:r>
      <w:r w:rsidRPr="0093000C">
        <w:rPr>
          <w:rFonts w:eastAsia="Calibri"/>
          <w:szCs w:val="24"/>
        </w:rPr>
        <w:t>:</w:t>
      </w:r>
      <w:r w:rsidR="004F3800" w:rsidRPr="0093000C">
        <w:rPr>
          <w:rFonts w:eastAsia="Calibri"/>
          <w:szCs w:val="24"/>
        </w:rPr>
        <w:t xml:space="preserve"> Armands Znotiņš </w:t>
      </w:r>
      <w:r w:rsidRPr="0093000C">
        <w:rPr>
          <w:rFonts w:eastAsia="Calibri"/>
          <w:szCs w:val="24"/>
        </w:rPr>
        <w:t>– aizņemts pamatdarba vietā</w:t>
      </w:r>
    </w:p>
    <w:p w14:paraId="21C158CE" w14:textId="2C18724F" w:rsidR="002041F5" w:rsidRPr="0093000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r w:rsidRPr="0093000C">
        <w:rPr>
          <w:rFonts w:eastAsia="Calibri"/>
          <w:szCs w:val="24"/>
        </w:rPr>
        <w:t xml:space="preserve">                                                           </w:t>
      </w:r>
    </w:p>
    <w:p w14:paraId="11789B06" w14:textId="77777777" w:rsidR="002041F5" w:rsidRPr="0093000C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93000C">
        <w:rPr>
          <w:rFonts w:eastAsia="Calibri"/>
          <w:szCs w:val="24"/>
        </w:rPr>
        <w:t>Sēdē piedalās:</w:t>
      </w:r>
    </w:p>
    <w:p w14:paraId="5058CABC" w14:textId="77777777" w:rsidR="001B563B" w:rsidRPr="0093000C" w:rsidRDefault="005933B5" w:rsidP="005933B5">
      <w:pPr>
        <w:ind w:right="-663"/>
        <w:rPr>
          <w:rFonts w:eastAsia="Calibri"/>
          <w:szCs w:val="24"/>
        </w:rPr>
      </w:pPr>
      <w:r w:rsidRPr="0093000C">
        <w:rPr>
          <w:rFonts w:eastAsia="Calibri"/>
          <w:szCs w:val="24"/>
        </w:rPr>
        <w:t>pašvaldības izpilddirektors Ģirts Batrags</w:t>
      </w:r>
    </w:p>
    <w:p w14:paraId="01ABDD1F" w14:textId="08D5428B" w:rsidR="005933B5" w:rsidRPr="0093000C" w:rsidRDefault="001B563B" w:rsidP="005933B5">
      <w:pPr>
        <w:ind w:right="-663"/>
        <w:rPr>
          <w:rFonts w:eastAsia="Calibri"/>
          <w:szCs w:val="24"/>
        </w:rPr>
      </w:pPr>
      <w:r w:rsidRPr="0093000C">
        <w:rPr>
          <w:rFonts w:eastAsia="Calibri"/>
          <w:szCs w:val="24"/>
        </w:rPr>
        <w:t>pašvaldības izpilddirektora vietniece Kristīne Matuzone</w:t>
      </w:r>
      <w:r w:rsidR="00C757D0" w:rsidRPr="0093000C">
        <w:rPr>
          <w:rFonts w:eastAsia="Calibri"/>
          <w:szCs w:val="24"/>
        </w:rPr>
        <w:t xml:space="preserve"> </w:t>
      </w:r>
    </w:p>
    <w:p w14:paraId="7F238029" w14:textId="046FBA83" w:rsidR="005933B5" w:rsidRPr="0093000C" w:rsidRDefault="005933B5" w:rsidP="002041F5">
      <w:pPr>
        <w:ind w:left="3544" w:right="-663" w:hanging="3544"/>
        <w:jc w:val="both"/>
        <w:rPr>
          <w:rFonts w:eastAsia="Calibri"/>
          <w:szCs w:val="24"/>
        </w:rPr>
      </w:pPr>
      <w:r w:rsidRPr="0093000C">
        <w:rPr>
          <w:bCs/>
        </w:rPr>
        <w:t>attīstības nodaļas vadītāja Elīna Grūba</w:t>
      </w:r>
    </w:p>
    <w:p w14:paraId="5ADFF3E5" w14:textId="77777777" w:rsidR="002041F5" w:rsidRPr="0093000C" w:rsidRDefault="002041F5" w:rsidP="002041F5">
      <w:pPr>
        <w:ind w:right="-663"/>
        <w:rPr>
          <w:szCs w:val="24"/>
        </w:rPr>
      </w:pPr>
      <w:bookmarkStart w:id="8" w:name="_Hlk86647419"/>
      <w:bookmarkEnd w:id="5"/>
      <w:bookmarkEnd w:id="6"/>
      <w:bookmarkEnd w:id="7"/>
      <w:r w:rsidRPr="0093000C">
        <w:rPr>
          <w:szCs w:val="24"/>
        </w:rPr>
        <w:t xml:space="preserve">būvvaldes vadītāja un galvenā arhitekte Santa Rasa-Daukše </w:t>
      </w:r>
    </w:p>
    <w:p w14:paraId="7402A895" w14:textId="2B5B5DFF" w:rsidR="00477325" w:rsidRPr="0093000C" w:rsidRDefault="00477325" w:rsidP="002041F5">
      <w:pPr>
        <w:ind w:right="-663"/>
        <w:rPr>
          <w:szCs w:val="24"/>
        </w:rPr>
      </w:pPr>
      <w:r w:rsidRPr="0093000C">
        <w:rPr>
          <w:szCs w:val="24"/>
        </w:rPr>
        <w:t xml:space="preserve">sabiedrisko attiecību speciāliste Nataļja </w:t>
      </w:r>
      <w:proofErr w:type="spellStart"/>
      <w:r w:rsidRPr="0093000C">
        <w:rPr>
          <w:szCs w:val="24"/>
        </w:rPr>
        <w:t>Tropkina</w:t>
      </w:r>
      <w:proofErr w:type="spellEnd"/>
    </w:p>
    <w:p w14:paraId="459CB71A" w14:textId="77777777" w:rsidR="00477325" w:rsidRPr="0093000C" w:rsidRDefault="00477325" w:rsidP="00477325">
      <w:pPr>
        <w:ind w:right="-663"/>
        <w:rPr>
          <w:bCs/>
        </w:rPr>
      </w:pPr>
      <w:r w:rsidRPr="0093000C">
        <w:t>nodibinājuma “</w:t>
      </w:r>
      <w:r w:rsidRPr="0093000C">
        <w:rPr>
          <w:lang w:eastAsia="lv-LV"/>
        </w:rPr>
        <w:t>Olaines novada uzņēmējdarbības atbalsta centrs” direktore Edīte Alksne</w:t>
      </w:r>
    </w:p>
    <w:p w14:paraId="03013247" w14:textId="77777777" w:rsidR="005933B5" w:rsidRPr="0093000C" w:rsidRDefault="005933B5" w:rsidP="005933B5">
      <w:pPr>
        <w:rPr>
          <w:szCs w:val="24"/>
        </w:rPr>
      </w:pPr>
      <w:r w:rsidRPr="0093000C">
        <w:rPr>
          <w:szCs w:val="24"/>
        </w:rPr>
        <w:t xml:space="preserve">datorsistēmu un datortīklu administrators Jānis Salenieks </w:t>
      </w:r>
    </w:p>
    <w:p w14:paraId="1B7F054D" w14:textId="77777777" w:rsidR="002041F5" w:rsidRPr="00CB3D3C" w:rsidRDefault="002041F5" w:rsidP="002041F5">
      <w:pPr>
        <w:ind w:right="-663"/>
        <w:rPr>
          <w:rFonts w:eastAsia="Calibri"/>
          <w:szCs w:val="24"/>
        </w:rPr>
      </w:pPr>
      <w:r w:rsidRPr="0093000C">
        <w:rPr>
          <w:rFonts w:eastAsia="Calibri"/>
          <w:szCs w:val="24"/>
        </w:rPr>
        <w:t>priekšsēdētāja palīdze Ieva Kaimiņa</w:t>
      </w:r>
    </w:p>
    <w:p w14:paraId="32B6ABC1" w14:textId="05316EF9" w:rsidR="002041F5" w:rsidRPr="00CB3D3C" w:rsidRDefault="002041F5" w:rsidP="002041F5">
      <w:pPr>
        <w:ind w:right="-663"/>
        <w:rPr>
          <w:rFonts w:eastAsia="Calibri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367D3894" w14:textId="77777777" w:rsidR="00A847B4" w:rsidRDefault="00A847B4" w:rsidP="002041F5">
      <w:pPr>
        <w:ind w:right="-663"/>
        <w:jc w:val="both"/>
        <w:rPr>
          <w:szCs w:val="24"/>
          <w:lang w:eastAsia="lv-LV"/>
        </w:rPr>
      </w:pPr>
    </w:p>
    <w:p w14:paraId="48D57CA6" w14:textId="77777777" w:rsidR="00A847B4" w:rsidRDefault="00A847B4" w:rsidP="00A847B4">
      <w:pPr>
        <w:ind w:firstLine="426"/>
        <w:jc w:val="both"/>
        <w:rPr>
          <w:szCs w:val="24"/>
        </w:rPr>
      </w:pPr>
      <w:r w:rsidRPr="007F0F80">
        <w:rPr>
          <w:szCs w:val="24"/>
        </w:rPr>
        <w:t>Attīstības un komunālo jautājumu komitejas priekšsēdētājs Deniss Ļebedevs</w:t>
      </w:r>
      <w:r w:rsidRPr="00924B67">
        <w:rPr>
          <w:szCs w:val="24"/>
        </w:rPr>
        <w:t xml:space="preserve"> ierosina deputātiem papildināt darba kārtību ar šād</w:t>
      </w:r>
      <w:r>
        <w:rPr>
          <w:szCs w:val="24"/>
        </w:rPr>
        <w:t>iem</w:t>
      </w:r>
      <w:r w:rsidRPr="00924B67">
        <w:rPr>
          <w:szCs w:val="24"/>
        </w:rPr>
        <w:t xml:space="preserve"> jautājum</w:t>
      </w:r>
      <w:r>
        <w:rPr>
          <w:szCs w:val="24"/>
        </w:rPr>
        <w:t>iem</w:t>
      </w:r>
      <w:r w:rsidRPr="00924B67">
        <w:rPr>
          <w:szCs w:val="24"/>
        </w:rPr>
        <w:t>:</w:t>
      </w:r>
    </w:p>
    <w:p w14:paraId="28983F62" w14:textId="77777777" w:rsidR="00A847B4" w:rsidRDefault="00A847B4" w:rsidP="00A847B4">
      <w:pPr>
        <w:ind w:firstLine="426"/>
        <w:jc w:val="both"/>
        <w:rPr>
          <w:szCs w:val="24"/>
        </w:r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174"/>
      </w:tblGrid>
      <w:tr w:rsidR="00A847B4" w:rsidRPr="00A847B4" w14:paraId="133D725D" w14:textId="77777777" w:rsidTr="00975F53">
        <w:tc>
          <w:tcPr>
            <w:tcW w:w="941" w:type="dxa"/>
          </w:tcPr>
          <w:p w14:paraId="00BE3392" w14:textId="77777777" w:rsidR="00A847B4" w:rsidRPr="00A847B4" w:rsidRDefault="00A847B4" w:rsidP="00A847B4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74" w:type="dxa"/>
          </w:tcPr>
          <w:p w14:paraId="1BCD21D0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847B4">
              <w:rPr>
                <w:rFonts w:ascii="Times New Roman" w:hAnsi="Times New Roman"/>
                <w:szCs w:val="24"/>
                <w:lang w:eastAsia="lv-LV"/>
              </w:rPr>
              <w:t xml:space="preserve">Par Olaines novada ilgtspējīgas attīstības stratēģijas līdz 2040.gadam projekta </w:t>
            </w:r>
            <w:r w:rsidRPr="00A847B4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2796DDC4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847B4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Ziņo – </w:t>
            </w:r>
            <w:r w:rsidRPr="00A847B4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 xml:space="preserve">attīstības nodaļas vadītāja </w:t>
            </w:r>
            <w:proofErr w:type="spellStart"/>
            <w:r w:rsidRPr="00A847B4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>E.Grūba</w:t>
            </w:r>
            <w:proofErr w:type="spellEnd"/>
          </w:p>
          <w:p w14:paraId="61C665D4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A847B4" w:rsidRPr="00A847B4" w14:paraId="4E466539" w14:textId="77777777" w:rsidTr="00975F53">
        <w:tc>
          <w:tcPr>
            <w:tcW w:w="941" w:type="dxa"/>
          </w:tcPr>
          <w:p w14:paraId="37590AA4" w14:textId="77777777" w:rsidR="00A847B4" w:rsidRPr="00A847B4" w:rsidRDefault="00A847B4" w:rsidP="00A847B4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74" w:type="dxa"/>
          </w:tcPr>
          <w:p w14:paraId="6DF9F989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847B4">
              <w:rPr>
                <w:rFonts w:ascii="Times New Roman" w:hAnsi="Times New Roman"/>
                <w:szCs w:val="24"/>
                <w:lang w:eastAsia="lv-LV"/>
              </w:rPr>
              <w:t xml:space="preserve">Par Olaines novada attīstības programmas līdz 2028.gadam projekta un Vides pārskata projekta  </w:t>
            </w:r>
            <w:r w:rsidRPr="00A847B4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29E6F34F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A847B4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Ziņo – </w:t>
            </w:r>
            <w:r w:rsidRPr="00A847B4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 xml:space="preserve">attīstības nodaļas vadītāja </w:t>
            </w:r>
            <w:proofErr w:type="spellStart"/>
            <w:r w:rsidRPr="00A847B4">
              <w:rPr>
                <w:rFonts w:ascii="Times New Roman" w:hAnsi="Times New Roman"/>
                <w:i/>
                <w:iCs/>
                <w:color w:val="000000"/>
                <w:szCs w:val="24"/>
                <w:lang w:eastAsia="lv-LV"/>
              </w:rPr>
              <w:t>E.Grūba</w:t>
            </w:r>
            <w:proofErr w:type="spellEnd"/>
          </w:p>
          <w:p w14:paraId="1C10DEF7" w14:textId="77777777" w:rsidR="00A847B4" w:rsidRPr="00A847B4" w:rsidRDefault="00A847B4" w:rsidP="00A847B4">
            <w:pPr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</w:tbl>
    <w:p w14:paraId="000E00A3" w14:textId="0E6D3FBC" w:rsidR="00A847B4" w:rsidRDefault="00A847B4" w:rsidP="00A847B4">
      <w:pPr>
        <w:jc w:val="both"/>
        <w:rPr>
          <w:b/>
          <w:bCs/>
          <w:szCs w:val="24"/>
          <w:lang w:eastAsia="lv-LV"/>
        </w:rPr>
      </w:pPr>
      <w:r w:rsidRPr="00395B2C">
        <w:rPr>
          <w:szCs w:val="24"/>
          <w:lang w:eastAsia="lv-LV"/>
        </w:rPr>
        <w:t xml:space="preserve">atklāti balsojot ar </w:t>
      </w:r>
      <w:r w:rsidR="0093000C" w:rsidRPr="00395B2C">
        <w:rPr>
          <w:szCs w:val="24"/>
          <w:lang w:eastAsia="lv-LV"/>
        </w:rPr>
        <w:t>9</w:t>
      </w:r>
      <w:r w:rsidRPr="00395B2C">
        <w:rPr>
          <w:szCs w:val="24"/>
          <w:lang w:eastAsia="lv-LV"/>
        </w:rPr>
        <w:t xml:space="preserve"> balsīm par – </w:t>
      </w:r>
      <w:r w:rsidRPr="00395B2C">
        <w:rPr>
          <w:szCs w:val="24"/>
        </w:rPr>
        <w:t xml:space="preserve">D.Ļebedevs, </w:t>
      </w:r>
      <w:r w:rsidR="004F3800" w:rsidRPr="00395B2C">
        <w:rPr>
          <w:szCs w:val="24"/>
        </w:rPr>
        <w:t xml:space="preserve">I.Purviņa, </w:t>
      </w:r>
      <w:r w:rsidRPr="00395B2C">
        <w:rPr>
          <w:szCs w:val="24"/>
        </w:rPr>
        <w:t>I.Brence, J.Kuzmins, A.Čmiļs, N.Miļkevičs, O.Novodvorskis, A.Geržatovičs,</w:t>
      </w:r>
      <w:r w:rsidR="004F3800" w:rsidRPr="00395B2C">
        <w:rPr>
          <w:szCs w:val="24"/>
        </w:rPr>
        <w:t xml:space="preserve"> M.Vanags, </w:t>
      </w:r>
      <w:r w:rsidRPr="00395B2C">
        <w:rPr>
          <w:szCs w:val="24"/>
          <w:lang w:eastAsia="lv-LV"/>
        </w:rPr>
        <w:t xml:space="preserve">pret nav, atturas nav, </w:t>
      </w:r>
      <w:r w:rsidRPr="009E4E7C">
        <w:rPr>
          <w:b/>
          <w:bCs/>
          <w:szCs w:val="24"/>
          <w:lang w:eastAsia="lv-LV"/>
        </w:rPr>
        <w:t>Attīstības un komunālo jautājumu komiteja nolemj:</w:t>
      </w:r>
    </w:p>
    <w:p w14:paraId="343B2749" w14:textId="77777777" w:rsidR="00A847B4" w:rsidRPr="00924B67" w:rsidRDefault="00A847B4" w:rsidP="00A847B4">
      <w:pPr>
        <w:ind w:firstLine="426"/>
        <w:jc w:val="both"/>
        <w:rPr>
          <w:szCs w:val="24"/>
        </w:rPr>
      </w:pPr>
      <w:r w:rsidRPr="00924B67">
        <w:rPr>
          <w:szCs w:val="24"/>
        </w:rPr>
        <w:t>Papildināt darba kārtību.</w:t>
      </w:r>
    </w:p>
    <w:p w14:paraId="6CBDA314" w14:textId="77777777" w:rsidR="00A847B4" w:rsidRDefault="00A847B4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573245E5" w14:textId="77777777" w:rsidR="0034202A" w:rsidRDefault="0034202A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BE2D52C" w14:textId="77777777" w:rsidR="0034202A" w:rsidRDefault="0034202A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029A38AE" w14:textId="39076BC1" w:rsidR="002041F5" w:rsidRPr="00F507AF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F507AF">
        <w:rPr>
          <w:kern w:val="3"/>
          <w:szCs w:val="24"/>
          <w:lang w:eastAsia="lv-LV"/>
        </w:rPr>
        <w:lastRenderedPageBreak/>
        <w:t>DARBA KĀRTĪBA</w:t>
      </w:r>
    </w:p>
    <w:p w14:paraId="02B22397" w14:textId="77777777" w:rsidR="005933B5" w:rsidRPr="00F507AF" w:rsidRDefault="005933B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8310"/>
      </w:tblGrid>
      <w:tr w:rsidR="00F507AF" w:rsidRPr="00F507AF" w14:paraId="3C94CFB5" w14:textId="77777777" w:rsidTr="00975F53">
        <w:tc>
          <w:tcPr>
            <w:tcW w:w="988" w:type="dxa"/>
          </w:tcPr>
          <w:p w14:paraId="01535414" w14:textId="77777777" w:rsidR="00F507AF" w:rsidRPr="00F507AF" w:rsidRDefault="00F507AF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4CD408E" w14:textId="77777777" w:rsidR="00F507AF" w:rsidRPr="00F507AF" w:rsidRDefault="00F507AF" w:rsidP="00F507A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bookmarkStart w:id="9" w:name="_Hlk71273126"/>
            <w:r w:rsidRPr="00F507AF">
              <w:rPr>
                <w:rFonts w:ascii="Times New Roman" w:hAnsi="Times New Roman"/>
                <w:bCs/>
                <w:color w:val="000000"/>
                <w:szCs w:val="24"/>
              </w:rPr>
              <w:t xml:space="preserve">Informācija par tirdzniecības vietas izveidi </w:t>
            </w:r>
            <w:proofErr w:type="spellStart"/>
            <w:r w:rsidRPr="00F507AF">
              <w:rPr>
                <w:rFonts w:ascii="Times New Roman" w:hAnsi="Times New Roman"/>
                <w:bCs/>
                <w:color w:val="000000"/>
                <w:szCs w:val="24"/>
              </w:rPr>
              <w:t>Zeiferta</w:t>
            </w:r>
            <w:proofErr w:type="spellEnd"/>
            <w:r w:rsidRPr="00F507AF">
              <w:rPr>
                <w:rFonts w:ascii="Times New Roman" w:hAnsi="Times New Roman"/>
                <w:bCs/>
                <w:color w:val="000000"/>
                <w:szCs w:val="24"/>
              </w:rPr>
              <w:t xml:space="preserve"> ielā 6B (Olainē)</w:t>
            </w:r>
          </w:p>
          <w:p w14:paraId="013277C2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</w:pPr>
            <w:r w:rsidRPr="00F507AF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 </w:t>
            </w:r>
            <w:bookmarkEnd w:id="9"/>
            <w:r w:rsidRPr="00F507AF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 xml:space="preserve">attīstības nodaļas vadītāja </w:t>
            </w:r>
            <w:proofErr w:type="spellStart"/>
            <w:r w:rsidRPr="00F507AF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08290959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F507AF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 xml:space="preserve">             domes priekšsēdētāja otrais vietnieks A.Čmiļs </w:t>
            </w:r>
          </w:p>
          <w:p w14:paraId="295853D5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F507AF" w:rsidRPr="00F507AF" w14:paraId="7BBB9341" w14:textId="77777777" w:rsidTr="00975F53">
        <w:tc>
          <w:tcPr>
            <w:tcW w:w="988" w:type="dxa"/>
          </w:tcPr>
          <w:p w14:paraId="33F1333A" w14:textId="77777777" w:rsidR="00F507AF" w:rsidRPr="00F507AF" w:rsidRDefault="00F507AF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746F968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szCs w:val="24"/>
              </w:rPr>
            </w:pPr>
            <w:r w:rsidRPr="00F507AF">
              <w:rPr>
                <w:rFonts w:ascii="Times New Roman" w:hAnsi="Times New Roman"/>
                <w:szCs w:val="24"/>
              </w:rPr>
              <w:t>Par izlietotā tekstila savākšanas konteineru izvietošanu (Olaines novadā)</w:t>
            </w:r>
          </w:p>
          <w:p w14:paraId="08DAF39C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507AF">
              <w:rPr>
                <w:rFonts w:ascii="Times New Roman" w:hAnsi="Times New Roman"/>
                <w:i/>
                <w:iCs/>
                <w:szCs w:val="24"/>
              </w:rPr>
              <w:t xml:space="preserve">Ziņo – AS “Olaines ūdens un siltums” valdes priekšsēdētājs </w:t>
            </w:r>
            <w:proofErr w:type="spellStart"/>
            <w:r w:rsidRPr="00F507AF">
              <w:rPr>
                <w:rFonts w:ascii="Times New Roman" w:hAnsi="Times New Roman"/>
                <w:i/>
                <w:iCs/>
                <w:szCs w:val="24"/>
              </w:rPr>
              <w:t>M.Mazurs</w:t>
            </w:r>
            <w:proofErr w:type="spellEnd"/>
          </w:p>
          <w:p w14:paraId="52C05F91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507AF">
              <w:rPr>
                <w:rFonts w:ascii="Times New Roman" w:hAnsi="Times New Roman"/>
                <w:i/>
                <w:iCs/>
                <w:szCs w:val="24"/>
              </w:rPr>
              <w:t xml:space="preserve">             </w:t>
            </w:r>
            <w:r w:rsidRPr="00F507AF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attīstības nodaļas vadītāja </w:t>
            </w:r>
            <w:proofErr w:type="spellStart"/>
            <w:r w:rsidRPr="00F507AF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  <w:r w:rsidRPr="00F507A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391F2AD9" w14:textId="77777777" w:rsidR="00F507AF" w:rsidRPr="00F507AF" w:rsidRDefault="00F507AF" w:rsidP="00F507AF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</w:p>
        </w:tc>
      </w:tr>
      <w:tr w:rsidR="00F507AF" w:rsidRPr="00F507AF" w14:paraId="1559C944" w14:textId="77777777" w:rsidTr="00975F53">
        <w:tc>
          <w:tcPr>
            <w:tcW w:w="988" w:type="dxa"/>
          </w:tcPr>
          <w:p w14:paraId="660D2F4E" w14:textId="77777777" w:rsidR="00F507AF" w:rsidRPr="00F507AF" w:rsidRDefault="00F507AF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2DCA592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10" w:name="_Hlk71273054"/>
            <w:r w:rsidRPr="00F507AF">
              <w:rPr>
                <w:rFonts w:ascii="Times New Roman" w:hAnsi="Times New Roman"/>
                <w:b/>
                <w:bCs/>
                <w:szCs w:val="24"/>
              </w:rPr>
              <w:t>Par detālplānojumu nekustamajiem īpašumiem atcelšanu</w:t>
            </w:r>
          </w:p>
          <w:p w14:paraId="05C88A8A" w14:textId="77777777" w:rsidR="00F507AF" w:rsidRPr="00F507AF" w:rsidRDefault="00F507AF" w:rsidP="00F507AF">
            <w:pPr>
              <w:numPr>
                <w:ilvl w:val="1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  <w:r w:rsidRPr="00F507AF">
              <w:rPr>
                <w:rFonts w:ascii="Times New Roman" w:hAnsi="Times New Roman"/>
              </w:rPr>
              <w:t>Par detālplānojuma nekustamajiem īpašumiem Akācijas iela 38, Akācijas iela 28, Akācijas iela 12, Akācijas iela 6, Akācijas iela 35, Akācijas iela 25 un Akācijas iela 7 (Pārolainē) atcelšanu</w:t>
            </w:r>
          </w:p>
          <w:p w14:paraId="797781F5" w14:textId="77777777" w:rsidR="00F507AF" w:rsidRPr="00F507AF" w:rsidRDefault="00F507AF" w:rsidP="00F507AF">
            <w:pPr>
              <w:numPr>
                <w:ilvl w:val="1"/>
                <w:numId w:val="18"/>
              </w:numPr>
              <w:contextualSpacing/>
              <w:jc w:val="both"/>
              <w:rPr>
                <w:rFonts w:ascii="Times New Roman" w:hAnsi="Times New Roman"/>
              </w:rPr>
            </w:pPr>
            <w:r w:rsidRPr="00F507AF">
              <w:rPr>
                <w:rFonts w:ascii="Times New Roman" w:hAnsi="Times New Roman"/>
              </w:rPr>
              <w:t>Par detālplānojuma nekustamajam īpašumam “Veldres” (Ezītī) atcelšanu</w:t>
            </w:r>
          </w:p>
          <w:bookmarkEnd w:id="10"/>
          <w:p w14:paraId="78C18C30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F507AF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342BF4C4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F507AF" w:rsidRPr="00F507AF" w14:paraId="7EE6ACE2" w14:textId="77777777" w:rsidTr="00975F53">
        <w:tc>
          <w:tcPr>
            <w:tcW w:w="988" w:type="dxa"/>
          </w:tcPr>
          <w:p w14:paraId="308AE2D0" w14:textId="77777777" w:rsidR="00F507AF" w:rsidRPr="00F507AF" w:rsidRDefault="00F507AF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B2C0660" w14:textId="77777777" w:rsidR="00F507AF" w:rsidRPr="00F507AF" w:rsidRDefault="00F507AF" w:rsidP="00F507AF">
            <w:pPr>
              <w:jc w:val="both"/>
              <w:rPr>
                <w:rFonts w:ascii="Times New Roman" w:hAnsi="Times New Roman"/>
                <w:szCs w:val="24"/>
              </w:rPr>
            </w:pPr>
            <w:r w:rsidRPr="00F507AF">
              <w:rPr>
                <w:rFonts w:ascii="Times New Roman" w:hAnsi="Times New Roman"/>
                <w:szCs w:val="24"/>
              </w:rPr>
              <w:t>Par Administratīvā līguma noslēgšanu nekustamo īpašumu “Ziemeļi” un “Modri” (</w:t>
            </w:r>
            <w:proofErr w:type="spellStart"/>
            <w:r w:rsidRPr="00F507AF">
              <w:rPr>
                <w:rFonts w:ascii="Times New Roman" w:hAnsi="Times New Roman"/>
                <w:szCs w:val="24"/>
              </w:rPr>
              <w:t>Grēnēs</w:t>
            </w:r>
            <w:proofErr w:type="spellEnd"/>
            <w:r w:rsidRPr="00F507AF">
              <w:rPr>
                <w:rFonts w:ascii="Times New Roman" w:hAnsi="Times New Roman"/>
                <w:szCs w:val="24"/>
              </w:rPr>
              <w:t xml:space="preserve">) detālplānojuma īstenošanas kārtībai </w:t>
            </w:r>
          </w:p>
          <w:p w14:paraId="4AAEDD43" w14:textId="77777777" w:rsidR="00F507AF" w:rsidRDefault="00F507AF" w:rsidP="00B41D92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F507AF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F507AF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0FA31844" w14:textId="1988C72B" w:rsidR="00A847B4" w:rsidRPr="00F507AF" w:rsidRDefault="00A847B4" w:rsidP="00B41D9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0E8E" w:rsidRPr="00400E8E" w14:paraId="48EDC59F" w14:textId="77777777" w:rsidTr="00975F53">
        <w:tc>
          <w:tcPr>
            <w:tcW w:w="988" w:type="dxa"/>
          </w:tcPr>
          <w:p w14:paraId="53213B32" w14:textId="77777777" w:rsidR="00400E8E" w:rsidRPr="00400E8E" w:rsidRDefault="00400E8E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0000BA3" w14:textId="77777777" w:rsidR="00400E8E" w:rsidRPr="00400E8E" w:rsidRDefault="00400E8E" w:rsidP="00400E8E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400E8E">
              <w:rPr>
                <w:rFonts w:ascii="Times New Roman" w:hAnsi="Times New Roman"/>
                <w:szCs w:val="24"/>
              </w:rPr>
              <w:t xml:space="preserve">Par Olaines novada ilgtspējīgas attīstības stratēģijas līdz 2040.gadam projekta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5CCB333F" w14:textId="77777777" w:rsidR="00400E8E" w:rsidRPr="00400E8E" w:rsidRDefault="00400E8E" w:rsidP="00400E8E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400E8E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Pr="00400E8E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attīstības nodaļas vadītāja </w:t>
            </w:r>
            <w:proofErr w:type="spellStart"/>
            <w:r w:rsidRPr="00400E8E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3CE8C581" w14:textId="77777777" w:rsidR="00400E8E" w:rsidRPr="00400E8E" w:rsidRDefault="00400E8E" w:rsidP="00F507AF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00E8E" w:rsidRPr="00400E8E" w14:paraId="453E670F" w14:textId="77777777" w:rsidTr="00975F53">
        <w:tc>
          <w:tcPr>
            <w:tcW w:w="988" w:type="dxa"/>
          </w:tcPr>
          <w:p w14:paraId="4E704DF4" w14:textId="77777777" w:rsidR="00400E8E" w:rsidRPr="00400E8E" w:rsidRDefault="00400E8E" w:rsidP="00F507AF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BFED68F" w14:textId="77777777" w:rsidR="00400E8E" w:rsidRPr="00400E8E" w:rsidRDefault="00400E8E" w:rsidP="00400E8E">
            <w:pPr>
              <w:jc w:val="both"/>
              <w:rPr>
                <w:rFonts w:ascii="Times New Roman" w:hAnsi="Times New Roman"/>
                <w:szCs w:val="24"/>
                <w:lang w:eastAsia="ar-SA"/>
              </w:rPr>
            </w:pPr>
            <w:r w:rsidRPr="00400E8E">
              <w:rPr>
                <w:rFonts w:ascii="Times New Roman" w:hAnsi="Times New Roman"/>
                <w:szCs w:val="24"/>
              </w:rPr>
              <w:t xml:space="preserve">Par Olaines novada attīstības programmas līdz 2028.gadam projekta un Vides pārskata projekta 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6B227795" w14:textId="77777777" w:rsidR="00400E8E" w:rsidRDefault="00400E8E" w:rsidP="00400E8E">
            <w:pPr>
              <w:jc w:val="both"/>
              <w:rPr>
                <w:rFonts w:ascii="Times New Roman" w:hAnsi="Times New Roman"/>
                <w:i/>
                <w:iCs/>
                <w:color w:val="000000"/>
                <w:szCs w:val="24"/>
              </w:rPr>
            </w:pPr>
            <w:r w:rsidRPr="00400E8E">
              <w:rPr>
                <w:rFonts w:ascii="Times New Roman" w:hAnsi="Times New Roman"/>
                <w:i/>
                <w:iCs/>
                <w:szCs w:val="24"/>
              </w:rPr>
              <w:t xml:space="preserve">Ziņo – </w:t>
            </w:r>
            <w:r w:rsidRPr="00400E8E">
              <w:rPr>
                <w:rFonts w:ascii="Times New Roman" w:hAnsi="Times New Roman"/>
                <w:i/>
                <w:iCs/>
                <w:color w:val="000000"/>
                <w:szCs w:val="24"/>
              </w:rPr>
              <w:t xml:space="preserve">attīstības nodaļas vadītāja </w:t>
            </w:r>
            <w:proofErr w:type="spellStart"/>
            <w:r w:rsidRPr="00400E8E">
              <w:rPr>
                <w:rFonts w:ascii="Times New Roman" w:hAnsi="Times New Roman"/>
                <w:i/>
                <w:iCs/>
                <w:color w:val="000000"/>
                <w:szCs w:val="24"/>
              </w:rPr>
              <w:t>E.Grūba</w:t>
            </w:r>
            <w:proofErr w:type="spellEnd"/>
          </w:p>
          <w:p w14:paraId="456B6CEC" w14:textId="0A7A135B" w:rsidR="0080173E" w:rsidRPr="00400E8E" w:rsidRDefault="0080173E" w:rsidP="00400E8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F867B99" w14:textId="77777777" w:rsidR="002041F5" w:rsidRPr="0080179E" w:rsidRDefault="002041F5" w:rsidP="002041F5">
      <w:pPr>
        <w:ind w:right="-663"/>
        <w:rPr>
          <w:rFonts w:eastAsia="Calibri"/>
          <w:szCs w:val="24"/>
        </w:rPr>
      </w:pPr>
      <w:r w:rsidRPr="0080179E">
        <w:rPr>
          <w:rFonts w:eastAsia="Calibri"/>
          <w:szCs w:val="24"/>
        </w:rPr>
        <w:t>Sēde ir atklāta.</w:t>
      </w:r>
    </w:p>
    <w:p w14:paraId="65408927" w14:textId="77777777" w:rsidR="002041F5" w:rsidRDefault="002041F5" w:rsidP="002041F5">
      <w:pPr>
        <w:ind w:right="-663"/>
        <w:rPr>
          <w:szCs w:val="24"/>
        </w:rPr>
      </w:pPr>
      <w:bookmarkStart w:id="11" w:name="_Hlk126933834"/>
      <w:r w:rsidRPr="0080179E">
        <w:rPr>
          <w:szCs w:val="24"/>
        </w:rPr>
        <w:t>Sēdes norise tiek fiksēta audio ierakstā</w:t>
      </w:r>
      <w:bookmarkEnd w:id="11"/>
      <w:r w:rsidRPr="0080179E">
        <w:rPr>
          <w:szCs w:val="24"/>
        </w:rPr>
        <w:t>.</w:t>
      </w:r>
    </w:p>
    <w:p w14:paraId="7E667104" w14:textId="77777777" w:rsidR="00477325" w:rsidRDefault="00477325" w:rsidP="002041F5">
      <w:pPr>
        <w:ind w:right="-663"/>
        <w:rPr>
          <w:szCs w:val="24"/>
        </w:rPr>
      </w:pPr>
    </w:p>
    <w:p w14:paraId="3C281E06" w14:textId="50D4C06A" w:rsidR="0093000C" w:rsidRDefault="0093000C" w:rsidP="002041F5">
      <w:pPr>
        <w:ind w:right="-663"/>
        <w:rPr>
          <w:szCs w:val="24"/>
        </w:rPr>
      </w:pPr>
      <w:r>
        <w:rPr>
          <w:szCs w:val="24"/>
        </w:rPr>
        <w:t>Sēdē piedalās domes deputāts Kristaps Kauliņš.</w:t>
      </w:r>
    </w:p>
    <w:p w14:paraId="03CC9686" w14:textId="77777777" w:rsidR="0093000C" w:rsidRDefault="0093000C" w:rsidP="002041F5">
      <w:pPr>
        <w:ind w:right="-663"/>
        <w:rPr>
          <w:szCs w:val="24"/>
        </w:rPr>
      </w:pPr>
    </w:p>
    <w:tbl>
      <w:tblPr>
        <w:tblStyle w:val="TableGrid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1D92" w:rsidRPr="00B41D92" w14:paraId="63648901" w14:textId="77777777" w:rsidTr="00B41D92">
        <w:tc>
          <w:tcPr>
            <w:tcW w:w="9072" w:type="dxa"/>
          </w:tcPr>
          <w:p w14:paraId="68E27C7E" w14:textId="77777777" w:rsidR="00B41D92" w:rsidRPr="0093000C" w:rsidRDefault="00B41D92" w:rsidP="0093000C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bookmarkStart w:id="12" w:name="_Hlk135214265"/>
            <w:r w:rsidRPr="0093000C">
              <w:rPr>
                <w:rFonts w:ascii="Times New Roman" w:hAnsi="Times New Roman"/>
                <w:bCs/>
                <w:szCs w:val="24"/>
              </w:rPr>
              <w:t>1.p.</w:t>
            </w:r>
          </w:p>
          <w:p w14:paraId="4CF595E0" w14:textId="2B9AB36F" w:rsidR="00B41D92" w:rsidRPr="0093000C" w:rsidRDefault="00B41D92" w:rsidP="0093000C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93000C">
              <w:rPr>
                <w:rFonts w:ascii="Times New Roman" w:hAnsi="Times New Roman"/>
                <w:bCs/>
                <w:szCs w:val="24"/>
              </w:rPr>
              <w:t xml:space="preserve">Informācija par tirdzniecības vietas izveidi </w:t>
            </w:r>
            <w:proofErr w:type="spellStart"/>
            <w:r w:rsidRPr="0093000C">
              <w:rPr>
                <w:rFonts w:ascii="Times New Roman" w:hAnsi="Times New Roman"/>
                <w:bCs/>
                <w:szCs w:val="24"/>
              </w:rPr>
              <w:t>Zeiferta</w:t>
            </w:r>
            <w:proofErr w:type="spellEnd"/>
            <w:r w:rsidRPr="0093000C">
              <w:rPr>
                <w:rFonts w:ascii="Times New Roman" w:hAnsi="Times New Roman"/>
                <w:bCs/>
                <w:szCs w:val="24"/>
              </w:rPr>
              <w:t xml:space="preserve"> ielā 6B (Olainē)</w:t>
            </w:r>
          </w:p>
          <w:p w14:paraId="34D19BC7" w14:textId="2C2AFB0A" w:rsidR="00B41D92" w:rsidRPr="0093000C" w:rsidRDefault="00B41D92" w:rsidP="0093000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93000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="002127F8" w:rsidRPr="0093000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Aleksandram Čmiļam</w:t>
            </w:r>
            <w:r w:rsidRPr="0093000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Denisam Ļebedevam, </w:t>
            </w:r>
            <w:r w:rsidR="0093000C" w:rsidRPr="0093000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Elīnai Grūbai, Mārim Vanagam, </w:t>
            </w:r>
            <w:r w:rsidRPr="0093000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Ģirtam Batragam</w:t>
            </w:r>
            <w:r w:rsidR="008403A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Kristapam Kauliņam</w:t>
            </w:r>
            <w:r w:rsidR="00362207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Aleksandram Geržatovičam</w:t>
            </w:r>
            <w:r w:rsidR="009677B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Intai Purviņai</w:t>
            </w:r>
            <w:r w:rsidR="00017E6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Jānim Kuzminam, Santai Rasai-</w:t>
            </w:r>
            <w:proofErr w:type="spellStart"/>
            <w:r w:rsidR="00017E6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EE6FC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Inārai Brencei, Edītei </w:t>
            </w:r>
            <w:proofErr w:type="spellStart"/>
            <w:r w:rsidR="00EE6FC1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Alksnei</w:t>
            </w:r>
            <w:proofErr w:type="spellEnd"/>
          </w:p>
          <w:p w14:paraId="6851EE3E" w14:textId="77777777" w:rsidR="00B41D92" w:rsidRDefault="00B41D92" w:rsidP="00243EE0">
            <w:pPr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</w:p>
          <w:p w14:paraId="2BB4FD87" w14:textId="24472705" w:rsidR="00243EE0" w:rsidRPr="002C7B8B" w:rsidRDefault="002C7B8B" w:rsidP="002C7B8B">
            <w:pPr>
              <w:suppressAutoHyphens/>
              <w:autoSpaceDN w:val="0"/>
              <w:ind w:right="46" w:firstLine="426"/>
              <w:jc w:val="both"/>
              <w:textAlignment w:val="baseline"/>
              <w:rPr>
                <w:rFonts w:ascii="Times New Roman" w:eastAsia="Times New Roman" w:hAnsi="Times New Roman"/>
                <w:kern w:val="3"/>
                <w:szCs w:val="24"/>
                <w:lang w:eastAsia="lv-LV"/>
              </w:rPr>
            </w:pP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Attīstības un komunālo jautājumu komitejas loceklis Kristaps Kauliņš ierosina sniegt šādu Attīstības un komunālo jautājumu komitejas atzinumu: Atbalstīt projekta “</w:t>
            </w:r>
            <w:r>
              <w:rPr>
                <w:rFonts w:ascii="Times New Roman" w:hAnsi="Times New Roman"/>
                <w:szCs w:val="24"/>
              </w:rPr>
              <w:t>Tirgus vietas izveide Olaines novadā”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tālāko virzību ar piezīmi, mēģināt atrast optimālāku 8 tirgus namiņu novietojumu zemesgabala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Zeiferta</w:t>
            </w:r>
            <w:proofErr w:type="spellEnd"/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ielā 6B (Olainē) ietvaros, t.i. tālāk no </w:t>
            </w:r>
            <w:r>
              <w:rPr>
                <w:rFonts w:ascii="Times New Roman" w:hAnsi="Times New Roman"/>
                <w:kern w:val="36"/>
                <w:szCs w:val="24"/>
                <w:lang w:eastAsia="lv-LV"/>
              </w:rPr>
              <w:t>Dienas aprūpes un sociālās rehabilitācijas pakalpojumu centra “Kastanis”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un piemiņas akmens politiski represētajiem.</w:t>
            </w:r>
          </w:p>
          <w:p w14:paraId="417AD3AD" w14:textId="77777777" w:rsidR="00E25EB6" w:rsidRPr="00243EE0" w:rsidRDefault="00E25EB6" w:rsidP="00243EE0">
            <w:pPr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color w:val="FF0000"/>
                <w:kern w:val="3"/>
                <w:szCs w:val="24"/>
                <w:lang w:eastAsia="lv-LV"/>
              </w:rPr>
            </w:pPr>
          </w:p>
          <w:p w14:paraId="39D2681B" w14:textId="0F50DB81" w:rsidR="00243EE0" w:rsidRDefault="009576A6" w:rsidP="00243EE0">
            <w:pPr>
              <w:ind w:right="46" w:firstLine="426"/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9A64BA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Iepazīstoties ar iepirkuma tehnisko specifikāciju</w:t>
            </w:r>
            <w:r w:rsidR="00E135B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,</w:t>
            </w:r>
            <w:r w:rsidRPr="009A64BA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</w:t>
            </w:r>
            <w:r w:rsidR="00243EE0" w:rsidRPr="009A64BA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ar </w:t>
            </w:r>
            <w:r w:rsidRPr="009A64BA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Olaines novada domes 2022.gada 13.oktobra ārkārtas sēdes lēmumu “</w:t>
            </w:r>
            <w:r w:rsidRPr="009A64BA">
              <w:rPr>
                <w:rFonts w:ascii="Times New Roman" w:hAnsi="Times New Roman"/>
                <w:szCs w:val="24"/>
              </w:rPr>
              <w:t>Par dalību un finansējumu atklātā projektu konkursā Lauku attīstības programmas 2014.</w:t>
            </w:r>
            <w:r w:rsidR="009A64BA">
              <w:rPr>
                <w:rFonts w:ascii="Times New Roman" w:hAnsi="Times New Roman"/>
                <w:szCs w:val="24"/>
              </w:rPr>
              <w:t>-</w:t>
            </w:r>
            <w:r w:rsidRPr="009A64BA">
              <w:rPr>
                <w:rFonts w:ascii="Times New Roman" w:hAnsi="Times New Roman"/>
                <w:szCs w:val="24"/>
              </w:rPr>
              <w:t xml:space="preserve">2020. gadam 19.2 pasākumā “Darbības īstenošana saskaņā ar sabiedrības virzītas vietējās attīstības stratēģiju”” (14.prot., 1.p.), </w:t>
            </w:r>
            <w:r w:rsidRPr="009A64BA">
              <w:rPr>
                <w:rFonts w:ascii="Times New Roman" w:hAnsi="Times New Roman"/>
                <w:szCs w:val="24"/>
              </w:rPr>
              <w:lastRenderedPageBreak/>
              <w:t>Attīstī</w:t>
            </w:r>
            <w:r w:rsidR="00BE4EA9" w:rsidRPr="009A64BA">
              <w:rPr>
                <w:rFonts w:ascii="Times New Roman" w:hAnsi="Times New Roman"/>
                <w:szCs w:val="24"/>
              </w:rPr>
              <w:t>bas un komunālo jautājumu komitejas</w:t>
            </w:r>
            <w:r w:rsidR="009A64BA" w:rsidRPr="009A64BA">
              <w:rPr>
                <w:rFonts w:ascii="Times New Roman" w:hAnsi="Times New Roman"/>
                <w:szCs w:val="24"/>
              </w:rPr>
              <w:t xml:space="preserve"> 2023.gada 17.janvāra sēdes atzinum</w:t>
            </w:r>
            <w:r w:rsidR="002E4DBB">
              <w:rPr>
                <w:rFonts w:ascii="Times New Roman" w:hAnsi="Times New Roman"/>
                <w:szCs w:val="24"/>
              </w:rPr>
              <w:t>u</w:t>
            </w:r>
            <w:r w:rsidR="009A64BA" w:rsidRPr="009A64BA">
              <w:rPr>
                <w:rFonts w:ascii="Times New Roman" w:hAnsi="Times New Roman"/>
                <w:szCs w:val="24"/>
              </w:rPr>
              <w:t xml:space="preserve"> “Par potenciālajām tirdzniecības vietām Olaines pilsētā” (1.prot., 2.p.),</w:t>
            </w:r>
            <w:r w:rsidR="009A64B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43EE0"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Olaines novada domes 2022.gada 21.decembra reglamenta </w:t>
            </w:r>
            <w:r w:rsidR="00243EE0"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39.panta pirmās daļas 2.punktu</w:t>
            </w:r>
            <w:r w:rsidR="00243EE0"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243EE0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>
              <w:rPr>
                <w:rFonts w:ascii="Times New Roman" w:hAnsi="Times New Roman"/>
                <w:szCs w:val="24"/>
                <w:lang w:eastAsia="lv-LV"/>
              </w:rPr>
              <w:t>10</w:t>
            </w:r>
            <w:r w:rsidR="00243EE0" w:rsidRPr="0041756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243EE0" w:rsidRPr="00417565">
              <w:rPr>
                <w:rFonts w:ascii="Times New Roman" w:hAnsi="Times New Roman"/>
                <w:szCs w:val="24"/>
              </w:rPr>
              <w:t>D.Ļebedevs, I.Purviņa, I.Brence, J.Kuzmins, K.Kauliņš, A.Čmiļs, O.Novodvorskis, A.Geržatovičs,</w:t>
            </w:r>
            <w:r>
              <w:rPr>
                <w:rFonts w:ascii="Times New Roman" w:hAnsi="Times New Roman"/>
                <w:szCs w:val="24"/>
              </w:rPr>
              <w:t xml:space="preserve"> M.Vanags, </w:t>
            </w:r>
            <w:r w:rsidRPr="009576A6">
              <w:rPr>
                <w:rFonts w:ascii="Times New Roman" w:hAnsi="Times New Roman"/>
                <w:szCs w:val="24"/>
              </w:rPr>
              <w:t>N.Miļkevičs,</w:t>
            </w:r>
            <w:r w:rsidR="00243EE0" w:rsidRPr="00417565">
              <w:rPr>
                <w:rFonts w:ascii="Times New Roman" w:hAnsi="Times New Roman"/>
                <w:szCs w:val="24"/>
              </w:rPr>
              <w:t xml:space="preserve"> </w:t>
            </w:r>
            <w:r w:rsidR="00243EE0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243EE0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="00243EE0"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B28730C" w14:textId="77777777" w:rsidR="00243EE0" w:rsidRDefault="00243EE0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</w:p>
          <w:p w14:paraId="1E3A4833" w14:textId="77777777" w:rsidR="002C7B8B" w:rsidRDefault="002C7B8B" w:rsidP="002C7B8B">
            <w:pPr>
              <w:pStyle w:val="BodyTextIndent"/>
              <w:ind w:left="0" w:firstLine="42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Atbalstīt projekta </w:t>
            </w:r>
            <w:r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“</w:t>
            </w:r>
            <w:r>
              <w:rPr>
                <w:rFonts w:ascii="Times New Roman" w:hAnsi="Times New Roman"/>
                <w:szCs w:val="24"/>
              </w:rPr>
              <w:t>Tirgus vietas izveide Olaines novadā”</w:t>
            </w:r>
            <w:r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tālāko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virzību ar piezīmi, mēģināt atrast optimālāku 8 tirgus namiņu novietojumu zemesgabala </w:t>
            </w:r>
            <w:proofErr w:type="spellStart"/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>Zeiferta</w:t>
            </w:r>
            <w:proofErr w:type="spellEnd"/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ielā 6B (Olainē) ietvaros, t.i. tālāk no </w:t>
            </w:r>
            <w:r>
              <w:rPr>
                <w:rFonts w:ascii="Times New Roman" w:hAnsi="Times New Roman" w:cs="Times New Roman"/>
                <w:kern w:val="36"/>
                <w:szCs w:val="24"/>
                <w:lang w:eastAsia="lv-LV"/>
              </w:rPr>
              <w:t>Dienas aprūpes un sociālās rehabilitācijas pakalpojumu centr</w:t>
            </w:r>
            <w:r>
              <w:rPr>
                <w:rFonts w:ascii="Times New Roman" w:hAnsi="Times New Roman"/>
                <w:kern w:val="36"/>
                <w:szCs w:val="24"/>
                <w:lang w:eastAsia="lv-LV"/>
              </w:rPr>
              <w:t>a</w:t>
            </w:r>
            <w:r>
              <w:rPr>
                <w:rFonts w:ascii="Times New Roman" w:hAnsi="Times New Roman" w:cs="Times New Roman"/>
                <w:kern w:val="36"/>
                <w:szCs w:val="24"/>
                <w:lang w:eastAsia="lv-LV"/>
              </w:rPr>
              <w:t xml:space="preserve"> “Kastanis”</w:t>
            </w:r>
            <w:r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un piemiņas akmens politiski represētajiem.</w:t>
            </w:r>
          </w:p>
          <w:p w14:paraId="04556015" w14:textId="77777777" w:rsidR="009576A6" w:rsidRDefault="009576A6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</w:p>
          <w:p w14:paraId="3BB8B511" w14:textId="7CBEA753" w:rsidR="00B41D92" w:rsidRDefault="00AF21E0" w:rsidP="00671EFC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  <w:r>
              <w:rPr>
                <w:rFonts w:ascii="Times New Roman" w:hAnsi="Times New Roman"/>
                <w:bCs/>
                <w:szCs w:val="24"/>
                <w:lang w:bidi="lv-LV"/>
              </w:rPr>
              <w:t>Sēdē nepiedalās domes deputāti: Māris Vanags un Nikolajs Miļkevič</w:t>
            </w:r>
            <w:r w:rsidR="00E23F55">
              <w:rPr>
                <w:rFonts w:ascii="Times New Roman" w:hAnsi="Times New Roman"/>
                <w:bCs/>
                <w:szCs w:val="24"/>
                <w:lang w:bidi="lv-LV"/>
              </w:rPr>
              <w:t>s</w:t>
            </w:r>
            <w:r>
              <w:rPr>
                <w:rFonts w:ascii="Times New Roman" w:hAnsi="Times New Roman"/>
                <w:bCs/>
                <w:szCs w:val="24"/>
                <w:lang w:bidi="lv-LV"/>
              </w:rPr>
              <w:t>.</w:t>
            </w:r>
          </w:p>
          <w:p w14:paraId="60ACE1EF" w14:textId="11A53866" w:rsidR="00AF21E0" w:rsidRPr="00B41D92" w:rsidRDefault="00AF21E0" w:rsidP="00671EFC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B41D92" w:rsidRPr="00B41D92" w14:paraId="16BF12C2" w14:textId="77777777" w:rsidTr="00B41D92">
        <w:tc>
          <w:tcPr>
            <w:tcW w:w="9072" w:type="dxa"/>
          </w:tcPr>
          <w:p w14:paraId="471F299A" w14:textId="77777777" w:rsidR="00B41D92" w:rsidRDefault="00B41D92" w:rsidP="00CB6911">
            <w:pPr>
              <w:jc w:val="center"/>
              <w:rPr>
                <w:rFonts w:ascii="Times New Roman" w:hAnsi="Times New Roman"/>
                <w:szCs w:val="24"/>
              </w:rPr>
            </w:pPr>
            <w:bookmarkStart w:id="13" w:name="_Hlk135208422"/>
            <w:bookmarkEnd w:id="12"/>
            <w:r>
              <w:rPr>
                <w:rFonts w:ascii="Times New Roman" w:hAnsi="Times New Roman"/>
                <w:szCs w:val="24"/>
              </w:rPr>
              <w:lastRenderedPageBreak/>
              <w:t>2.p.</w:t>
            </w:r>
          </w:p>
          <w:p w14:paraId="22E8DCE2" w14:textId="7460F836" w:rsidR="00B41D92" w:rsidRDefault="00B41D92" w:rsidP="00CB6911">
            <w:pPr>
              <w:jc w:val="center"/>
              <w:rPr>
                <w:rFonts w:ascii="Times New Roman" w:hAnsi="Times New Roman"/>
                <w:szCs w:val="24"/>
              </w:rPr>
            </w:pPr>
            <w:r w:rsidRPr="00B41D92">
              <w:rPr>
                <w:rFonts w:ascii="Times New Roman" w:hAnsi="Times New Roman"/>
                <w:szCs w:val="24"/>
              </w:rPr>
              <w:t>Par izlietotā tekstila savākšanas konteineru izvietošanu (Olaines novadā)</w:t>
            </w:r>
          </w:p>
          <w:p w14:paraId="7C1FB2A3" w14:textId="146ABBCF" w:rsidR="00671EFC" w:rsidRPr="000A1894" w:rsidRDefault="00671EFC" w:rsidP="00671EF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302A8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Ģirtam Batragam, Denisam Ļebedevam</w:t>
            </w:r>
          </w:p>
          <w:p w14:paraId="6715074E" w14:textId="77777777" w:rsidR="00671EFC" w:rsidRPr="00EA555B" w:rsidRDefault="00671EFC" w:rsidP="00671EFC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2CC63159" w14:textId="63F59131" w:rsidR="00671EFC" w:rsidRDefault="00671EFC" w:rsidP="00671EFC">
            <w:pPr>
              <w:ind w:right="46" w:firstLine="426"/>
              <w:jc w:val="both"/>
              <w:rPr>
                <w:rFonts w:ascii="Times New Roman" w:hAnsi="Times New Roman"/>
                <w:b/>
                <w:bCs/>
                <w:szCs w:val="24"/>
                <w:lang w:eastAsia="lv-LV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>
              <w:rPr>
                <w:rFonts w:ascii="Times New Roman" w:hAnsi="Times New Roman"/>
                <w:bCs/>
                <w:szCs w:val="24"/>
                <w:lang w:eastAsia="lv-LV"/>
              </w:rPr>
              <w:t xml:space="preserve"> AS “Olaines ūdens un siltums” 2023.gada</w:t>
            </w:r>
            <w:r w:rsidR="002127F8">
              <w:rPr>
                <w:rFonts w:ascii="Times New Roman" w:hAnsi="Times New Roman"/>
                <w:bCs/>
                <w:szCs w:val="24"/>
                <w:lang w:eastAsia="lv-LV"/>
              </w:rPr>
              <w:t xml:space="preserve"> 21.aprīļa rakstu Nr.1-3/466 “Par izlietotā tekstila savākšanas konteineru izvietošanu Olaines novadā” un 2023.gada 11.maija e-pastu “Informācijas papildinājums”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39.panta pirmās daļas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4F3800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302A8" w:rsidRPr="00417565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4F3800" w:rsidRPr="0041756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4F3800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4F3800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4F3800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7ABDBB4" w14:textId="77777777" w:rsidR="002127F8" w:rsidRDefault="002127F8" w:rsidP="00671EFC">
            <w:pPr>
              <w:ind w:right="46" w:firstLine="426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338A8A65" w14:textId="77777777" w:rsidR="00722988" w:rsidRPr="00722988" w:rsidRDefault="00722988" w:rsidP="00722988">
            <w:pPr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22988">
              <w:rPr>
                <w:rFonts w:ascii="Times New Roman" w:eastAsia="Times New Roman" w:hAnsi="Times New Roman"/>
                <w:bCs/>
                <w:szCs w:val="24"/>
              </w:rPr>
              <w:t xml:space="preserve">Saskaņot </w:t>
            </w:r>
            <w:r w:rsidRPr="00722988">
              <w:rPr>
                <w:rFonts w:ascii="Times New Roman" w:eastAsia="Times New Roman" w:hAnsi="Times New Roman"/>
                <w:szCs w:val="24"/>
              </w:rPr>
              <w:t>AS “Olaines ūdens un siltums” izvēlētās 9 izlietotā tekstila savākšanas konteineru izvietošanas vietas Olaines novadā:</w:t>
            </w:r>
          </w:p>
          <w:p w14:paraId="64EC1DEE" w14:textId="77777777" w:rsidR="00722988" w:rsidRPr="00722988" w:rsidRDefault="00722988" w:rsidP="00722988">
            <w:pPr>
              <w:numPr>
                <w:ilvl w:val="0"/>
                <w:numId w:val="33"/>
              </w:numPr>
              <w:ind w:hanging="6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hAnsi="Times New Roman"/>
                <w:szCs w:val="24"/>
              </w:rPr>
              <w:t>pie veikala autobusu galapunktā (Ziediņi 204)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 (</w:t>
            </w:r>
            <w:proofErr w:type="spellStart"/>
            <w:r w:rsidRPr="00722988">
              <w:rPr>
                <w:rFonts w:ascii="Times New Roman" w:hAnsi="Times New Roman"/>
                <w:szCs w:val="24"/>
              </w:rPr>
              <w:t>Jāņup</w:t>
            </w:r>
            <w:r w:rsidRPr="00722988">
              <w:rPr>
                <w:rFonts w:ascii="Times New Roman" w:eastAsia="Times New Roman" w:hAnsi="Times New Roman"/>
                <w:szCs w:val="24"/>
              </w:rPr>
              <w:t>ē</w:t>
            </w:r>
            <w:proofErr w:type="spellEnd"/>
            <w:r w:rsidRPr="00722988">
              <w:rPr>
                <w:rFonts w:ascii="Times New Roman" w:eastAsia="Times New Roman" w:hAnsi="Times New Roman"/>
                <w:szCs w:val="24"/>
              </w:rPr>
              <w:t>);</w:t>
            </w:r>
          </w:p>
          <w:p w14:paraId="51451A1D" w14:textId="77777777" w:rsidR="00722988" w:rsidRPr="00722988" w:rsidRDefault="00722988" w:rsidP="00722988">
            <w:pPr>
              <w:numPr>
                <w:ilvl w:val="0"/>
                <w:numId w:val="33"/>
              </w:numPr>
              <w:ind w:hanging="683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hAnsi="Times New Roman"/>
                <w:szCs w:val="24"/>
              </w:rPr>
              <w:t>pie veikala “</w:t>
            </w:r>
            <w:proofErr w:type="spellStart"/>
            <w:r w:rsidRPr="00722988">
              <w:rPr>
                <w:rFonts w:ascii="Times New Roman" w:hAnsi="Times New Roman"/>
                <w:szCs w:val="24"/>
              </w:rPr>
              <w:t>Zustari</w:t>
            </w:r>
            <w:proofErr w:type="spellEnd"/>
            <w:r w:rsidRPr="00722988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22988">
              <w:rPr>
                <w:rFonts w:ascii="Times New Roman" w:hAnsi="Times New Roman"/>
                <w:szCs w:val="24"/>
              </w:rPr>
              <w:t>”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 (</w:t>
            </w:r>
            <w:proofErr w:type="spellStart"/>
            <w:r w:rsidRPr="00722988">
              <w:rPr>
                <w:rFonts w:ascii="Times New Roman" w:hAnsi="Times New Roman"/>
                <w:szCs w:val="24"/>
              </w:rPr>
              <w:t>Jāņup</w:t>
            </w:r>
            <w:r w:rsidRPr="00722988">
              <w:rPr>
                <w:rFonts w:ascii="Times New Roman" w:eastAsia="Times New Roman" w:hAnsi="Times New Roman"/>
                <w:szCs w:val="24"/>
              </w:rPr>
              <w:t>ē</w:t>
            </w:r>
            <w:proofErr w:type="spellEnd"/>
            <w:r w:rsidRPr="00722988">
              <w:rPr>
                <w:rFonts w:ascii="Times New Roman" w:eastAsia="Times New Roman" w:hAnsi="Times New Roman"/>
                <w:szCs w:val="24"/>
              </w:rPr>
              <w:t>);</w:t>
            </w:r>
            <w:r w:rsidRPr="00722988">
              <w:rPr>
                <w:rFonts w:ascii="Times New Roman" w:hAnsi="Times New Roman"/>
                <w:szCs w:val="24"/>
              </w:rPr>
              <w:t xml:space="preserve"> </w:t>
            </w:r>
          </w:p>
          <w:p w14:paraId="63079E87" w14:textId="4C0F5E68" w:rsidR="00722988" w:rsidRPr="00722988" w:rsidRDefault="00722988" w:rsidP="00722988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22988">
              <w:rPr>
                <w:rFonts w:ascii="Times New Roman" w:eastAsia="Times New Roman" w:hAnsi="Times New Roman"/>
                <w:szCs w:val="24"/>
              </w:rPr>
              <w:t>pie esoš</w:t>
            </w:r>
            <w:r w:rsidR="00F8584E">
              <w:rPr>
                <w:rFonts w:ascii="Times New Roman" w:eastAsia="Times New Roman" w:hAnsi="Times New Roman"/>
                <w:szCs w:val="24"/>
              </w:rPr>
              <w:t>ā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722988">
              <w:rPr>
                <w:rFonts w:ascii="Times New Roman" w:eastAsia="Times New Roman" w:hAnsi="Times New Roman"/>
              </w:rPr>
              <w:t xml:space="preserve">sadzīves atkritumu </w:t>
            </w:r>
            <w:r w:rsidRPr="00722988">
              <w:rPr>
                <w:rFonts w:ascii="Times New Roman" w:hAnsi="Times New Roman"/>
                <w:szCs w:val="24"/>
              </w:rPr>
              <w:t>laukuma</w:t>
            </w:r>
            <w:r w:rsidRPr="00722988">
              <w:rPr>
                <w:rFonts w:ascii="Times New Roman" w:hAnsi="Times New Roman"/>
              </w:rPr>
              <w:t xml:space="preserve"> 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Pionieru ielā (Jaunolainē); </w:t>
            </w:r>
          </w:p>
          <w:p w14:paraId="365992A3" w14:textId="77777777" w:rsidR="00722988" w:rsidRPr="00722988" w:rsidRDefault="00722988" w:rsidP="00722988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722988">
              <w:rPr>
                <w:rFonts w:ascii="Times New Roman" w:eastAsia="Times New Roman" w:hAnsi="Times New Roman"/>
              </w:rPr>
              <w:t xml:space="preserve">pie esošā sadzīves atkritumu </w:t>
            </w:r>
            <w:r w:rsidRPr="00722988">
              <w:rPr>
                <w:rFonts w:ascii="Times New Roman" w:hAnsi="Times New Roman"/>
                <w:szCs w:val="24"/>
              </w:rPr>
              <w:t>laukuma</w:t>
            </w:r>
            <w:r w:rsidRPr="00722988">
              <w:rPr>
                <w:rFonts w:ascii="Times New Roman" w:hAnsi="Times New Roman"/>
              </w:rPr>
              <w:t xml:space="preserve"> </w:t>
            </w:r>
            <w:r w:rsidRPr="00722988">
              <w:rPr>
                <w:rFonts w:ascii="Times New Roman" w:eastAsia="Times New Roman" w:hAnsi="Times New Roman"/>
                <w:szCs w:val="24"/>
              </w:rPr>
              <w:t>Baznīcas ielā (Jaunolainē);</w:t>
            </w:r>
          </w:p>
          <w:p w14:paraId="364B4954" w14:textId="77777777" w:rsidR="00F8584E" w:rsidRDefault="00722988" w:rsidP="00F8584E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hAnsi="Times New Roman"/>
                <w:szCs w:val="24"/>
              </w:rPr>
              <w:t xml:space="preserve">pie dalīto atkritumu savākšanas konteineriem </w:t>
            </w:r>
            <w:r w:rsidRPr="00722988">
              <w:rPr>
                <w:rFonts w:ascii="Times New Roman" w:eastAsia="Times New Roman" w:hAnsi="Times New Roman"/>
                <w:szCs w:val="24"/>
              </w:rPr>
              <w:t>DS “</w:t>
            </w:r>
            <w:r w:rsidRPr="00722988">
              <w:rPr>
                <w:rFonts w:ascii="Times New Roman" w:hAnsi="Times New Roman"/>
                <w:szCs w:val="24"/>
              </w:rPr>
              <w:t>Komutators</w:t>
            </w:r>
            <w:r w:rsidRPr="00722988">
              <w:rPr>
                <w:rFonts w:ascii="Times New Roman" w:eastAsia="Times New Roman" w:hAnsi="Times New Roman"/>
                <w:szCs w:val="24"/>
              </w:rPr>
              <w:t>” (</w:t>
            </w:r>
            <w:r w:rsidRPr="00722988">
              <w:rPr>
                <w:rFonts w:ascii="Times New Roman" w:hAnsi="Times New Roman"/>
                <w:szCs w:val="24"/>
              </w:rPr>
              <w:t>Medemciem</w:t>
            </w:r>
            <w:r w:rsidRPr="00722988">
              <w:rPr>
                <w:rFonts w:ascii="Times New Roman" w:eastAsia="Times New Roman" w:hAnsi="Times New Roman"/>
                <w:szCs w:val="24"/>
              </w:rPr>
              <w:t>ā);</w:t>
            </w:r>
          </w:p>
          <w:p w14:paraId="11C46FDF" w14:textId="77777777" w:rsidR="00F8584E" w:rsidRDefault="00722988" w:rsidP="00F8584E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hAnsi="Times New Roman"/>
                <w:szCs w:val="24"/>
              </w:rPr>
              <w:t>stāvvietā pie veikala “</w:t>
            </w:r>
            <w:proofErr w:type="spellStart"/>
            <w:r w:rsidRPr="00722988">
              <w:rPr>
                <w:rFonts w:ascii="Times New Roman" w:hAnsi="Times New Roman"/>
                <w:szCs w:val="24"/>
              </w:rPr>
              <w:t>Maxima</w:t>
            </w:r>
            <w:proofErr w:type="spellEnd"/>
            <w:r w:rsidRPr="00722988">
              <w:rPr>
                <w:rFonts w:ascii="Times New Roman" w:hAnsi="Times New Roman"/>
                <w:szCs w:val="24"/>
              </w:rPr>
              <w:t>” Zemgales iel</w:t>
            </w:r>
            <w:r w:rsidRPr="00722988">
              <w:rPr>
                <w:rFonts w:ascii="Times New Roman" w:eastAsia="Times New Roman" w:hAnsi="Times New Roman"/>
                <w:szCs w:val="24"/>
              </w:rPr>
              <w:t>ā</w:t>
            </w:r>
            <w:r w:rsidRPr="00722988">
              <w:rPr>
                <w:rFonts w:ascii="Times New Roman" w:hAnsi="Times New Roman"/>
                <w:szCs w:val="24"/>
              </w:rPr>
              <w:t xml:space="preserve"> 53, blakus “</w:t>
            </w:r>
            <w:proofErr w:type="spellStart"/>
            <w:r w:rsidRPr="00722988">
              <w:rPr>
                <w:rFonts w:ascii="Times New Roman" w:hAnsi="Times New Roman"/>
                <w:szCs w:val="24"/>
              </w:rPr>
              <w:t>EcoBaltia</w:t>
            </w:r>
            <w:proofErr w:type="spellEnd"/>
            <w:r w:rsidRPr="00722988">
              <w:rPr>
                <w:rFonts w:ascii="Times New Roman" w:hAnsi="Times New Roman"/>
                <w:szCs w:val="24"/>
              </w:rPr>
              <w:t xml:space="preserve">” 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konteinerim </w:t>
            </w:r>
            <w:r w:rsidRPr="00722988">
              <w:rPr>
                <w:rFonts w:ascii="Times New Roman" w:hAnsi="Times New Roman"/>
                <w:szCs w:val="24"/>
              </w:rPr>
              <w:t>stikla</w:t>
            </w:r>
            <w:r w:rsidRPr="00722988">
              <w:rPr>
                <w:rFonts w:ascii="Times New Roman" w:eastAsia="Times New Roman" w:hAnsi="Times New Roman"/>
                <w:szCs w:val="24"/>
              </w:rPr>
              <w:t>m (</w:t>
            </w:r>
            <w:r w:rsidRPr="00722988">
              <w:rPr>
                <w:rFonts w:ascii="Times New Roman" w:hAnsi="Times New Roman"/>
                <w:szCs w:val="24"/>
              </w:rPr>
              <w:t>Olain</w:t>
            </w:r>
            <w:r w:rsidRPr="00722988">
              <w:rPr>
                <w:rFonts w:ascii="Times New Roman" w:eastAsia="Times New Roman" w:hAnsi="Times New Roman"/>
                <w:szCs w:val="24"/>
              </w:rPr>
              <w:t>ē);</w:t>
            </w:r>
            <w:r w:rsidRPr="00722988">
              <w:rPr>
                <w:rFonts w:ascii="Times New Roman" w:hAnsi="Times New Roman"/>
                <w:szCs w:val="24"/>
              </w:rPr>
              <w:t xml:space="preserve">  </w:t>
            </w:r>
          </w:p>
          <w:p w14:paraId="0BCCBFE9" w14:textId="77777777" w:rsidR="00F8584E" w:rsidRDefault="00722988" w:rsidP="00F8584E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eastAsia="Times New Roman" w:hAnsi="Times New Roman"/>
                <w:szCs w:val="24"/>
              </w:rPr>
              <w:t xml:space="preserve">pie esošā sadzīves atkritumu </w:t>
            </w:r>
            <w:r w:rsidRPr="00722988">
              <w:rPr>
                <w:rFonts w:ascii="Times New Roman" w:hAnsi="Times New Roman"/>
                <w:szCs w:val="24"/>
              </w:rPr>
              <w:t xml:space="preserve">laukuma </w:t>
            </w:r>
            <w:r w:rsidRPr="00722988">
              <w:rPr>
                <w:rFonts w:ascii="Times New Roman" w:eastAsia="Times New Roman" w:hAnsi="Times New Roman"/>
                <w:szCs w:val="24"/>
                <w:lang w:eastAsia="lv-LV"/>
              </w:rPr>
              <w:t xml:space="preserve">Strazdu ielā 1 </w:t>
            </w:r>
            <w:r w:rsidRPr="00722988">
              <w:rPr>
                <w:rFonts w:ascii="Times New Roman" w:eastAsia="Times New Roman" w:hAnsi="Times New Roman"/>
                <w:szCs w:val="24"/>
              </w:rPr>
              <w:t>(</w:t>
            </w:r>
            <w:r w:rsidRPr="00722988">
              <w:rPr>
                <w:rFonts w:ascii="Times New Roman" w:hAnsi="Times New Roman"/>
                <w:szCs w:val="24"/>
              </w:rPr>
              <w:t>Olain</w:t>
            </w:r>
            <w:r w:rsidRPr="00722988">
              <w:rPr>
                <w:rFonts w:ascii="Times New Roman" w:eastAsia="Times New Roman" w:hAnsi="Times New Roman"/>
                <w:szCs w:val="24"/>
              </w:rPr>
              <w:t>ē);</w:t>
            </w:r>
            <w:r w:rsidRPr="00722988">
              <w:rPr>
                <w:rFonts w:ascii="Times New Roman" w:hAnsi="Times New Roman"/>
                <w:szCs w:val="24"/>
              </w:rPr>
              <w:t xml:space="preserve"> </w:t>
            </w:r>
          </w:p>
          <w:p w14:paraId="4874D44A" w14:textId="77777777" w:rsidR="00F8584E" w:rsidRDefault="00722988" w:rsidP="00F8584E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eastAsia="Times New Roman" w:hAnsi="Times New Roman"/>
                <w:szCs w:val="24"/>
              </w:rPr>
              <w:t xml:space="preserve">pie esošā sadzīves atkritumu </w:t>
            </w:r>
            <w:r w:rsidRPr="00722988">
              <w:rPr>
                <w:rFonts w:ascii="Times New Roman" w:hAnsi="Times New Roman"/>
                <w:szCs w:val="24"/>
              </w:rPr>
              <w:t>laukuma Kūdras iel</w:t>
            </w:r>
            <w:r w:rsidRPr="00722988">
              <w:rPr>
                <w:rFonts w:ascii="Times New Roman" w:eastAsia="Times New Roman" w:hAnsi="Times New Roman"/>
                <w:szCs w:val="24"/>
              </w:rPr>
              <w:t>ā</w:t>
            </w:r>
            <w:r w:rsidRPr="00722988">
              <w:rPr>
                <w:rFonts w:ascii="Times New Roman" w:hAnsi="Times New Roman"/>
                <w:szCs w:val="24"/>
              </w:rPr>
              <w:t xml:space="preserve"> 14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 (</w:t>
            </w:r>
            <w:r w:rsidRPr="00722988">
              <w:rPr>
                <w:rFonts w:ascii="Times New Roman" w:hAnsi="Times New Roman"/>
                <w:szCs w:val="24"/>
              </w:rPr>
              <w:t>Olain</w:t>
            </w:r>
            <w:r w:rsidRPr="00722988">
              <w:rPr>
                <w:rFonts w:ascii="Times New Roman" w:eastAsia="Times New Roman" w:hAnsi="Times New Roman"/>
                <w:szCs w:val="24"/>
              </w:rPr>
              <w:t>ē);</w:t>
            </w:r>
            <w:r w:rsidRPr="00722988">
              <w:rPr>
                <w:rFonts w:ascii="Times New Roman" w:hAnsi="Times New Roman"/>
                <w:szCs w:val="24"/>
              </w:rPr>
              <w:t xml:space="preserve"> </w:t>
            </w:r>
          </w:p>
          <w:p w14:paraId="6AD8B5B0" w14:textId="1169C931" w:rsidR="00B41D92" w:rsidRPr="00D124DF" w:rsidRDefault="00722988" w:rsidP="00400E8E">
            <w:pPr>
              <w:numPr>
                <w:ilvl w:val="0"/>
                <w:numId w:val="33"/>
              </w:numPr>
              <w:ind w:hanging="683"/>
              <w:jc w:val="both"/>
              <w:rPr>
                <w:rFonts w:ascii="Times New Roman" w:hAnsi="Times New Roman"/>
                <w:szCs w:val="24"/>
              </w:rPr>
            </w:pPr>
            <w:r w:rsidRPr="00722988">
              <w:rPr>
                <w:rFonts w:ascii="Times New Roman" w:hAnsi="Times New Roman"/>
                <w:szCs w:val="24"/>
              </w:rPr>
              <w:t xml:space="preserve">pie 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esošā sadzīves atkritumu </w:t>
            </w:r>
            <w:r w:rsidRPr="00722988">
              <w:rPr>
                <w:rFonts w:ascii="Times New Roman" w:hAnsi="Times New Roman"/>
                <w:szCs w:val="24"/>
              </w:rPr>
              <w:t xml:space="preserve">laukuma </w:t>
            </w:r>
            <w:proofErr w:type="spellStart"/>
            <w:r w:rsidRPr="00722988">
              <w:rPr>
                <w:rFonts w:ascii="Times New Roman" w:hAnsi="Times New Roman"/>
                <w:szCs w:val="24"/>
                <w:lang w:eastAsia="lv-LV"/>
              </w:rPr>
              <w:t>Zeiferta</w:t>
            </w:r>
            <w:proofErr w:type="spellEnd"/>
            <w:r w:rsidRPr="00722988">
              <w:rPr>
                <w:rFonts w:ascii="Times New Roman" w:hAnsi="Times New Roman"/>
                <w:szCs w:val="24"/>
                <w:lang w:eastAsia="lv-LV"/>
              </w:rPr>
              <w:t xml:space="preserve"> iel</w:t>
            </w:r>
            <w:r w:rsidRPr="00722988">
              <w:rPr>
                <w:rFonts w:ascii="Times New Roman" w:eastAsia="Times New Roman" w:hAnsi="Times New Roman"/>
                <w:szCs w:val="24"/>
                <w:lang w:eastAsia="lv-LV"/>
              </w:rPr>
              <w:t>ā</w:t>
            </w:r>
            <w:r w:rsidRPr="00722988">
              <w:rPr>
                <w:rFonts w:ascii="Times New Roman" w:hAnsi="Times New Roman"/>
                <w:szCs w:val="24"/>
                <w:lang w:eastAsia="lv-LV"/>
              </w:rPr>
              <w:t xml:space="preserve"> 10 (aiz mājas</w:t>
            </w:r>
            <w:r w:rsidR="00CA3EA5" w:rsidRPr="00722988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proofErr w:type="spellStart"/>
            <w:r w:rsidRPr="00722988">
              <w:rPr>
                <w:rFonts w:ascii="Times New Roman" w:hAnsi="Times New Roman"/>
                <w:szCs w:val="24"/>
                <w:lang w:eastAsia="lv-LV"/>
              </w:rPr>
              <w:t>Zeiferta</w:t>
            </w:r>
            <w:proofErr w:type="spellEnd"/>
            <w:r w:rsidRPr="00722988">
              <w:rPr>
                <w:rFonts w:ascii="Times New Roman" w:hAnsi="Times New Roman"/>
                <w:szCs w:val="24"/>
                <w:lang w:eastAsia="lv-LV"/>
              </w:rPr>
              <w:t xml:space="preserve"> iel</w:t>
            </w:r>
            <w:r w:rsidR="00CA3EA5"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Pr="00722988">
              <w:rPr>
                <w:rFonts w:ascii="Times New Roman" w:hAnsi="Times New Roman"/>
                <w:szCs w:val="24"/>
                <w:lang w:eastAsia="lv-LV"/>
              </w:rPr>
              <w:t xml:space="preserve"> 16)</w:t>
            </w:r>
            <w:r w:rsidRPr="00722988">
              <w:rPr>
                <w:rFonts w:ascii="Times New Roman" w:eastAsia="Times New Roman" w:hAnsi="Times New Roman"/>
                <w:szCs w:val="24"/>
              </w:rPr>
              <w:t xml:space="preserve"> (</w:t>
            </w:r>
            <w:r w:rsidRPr="00722988">
              <w:rPr>
                <w:rFonts w:ascii="Times New Roman" w:hAnsi="Times New Roman"/>
                <w:szCs w:val="24"/>
              </w:rPr>
              <w:t>Olain</w:t>
            </w:r>
            <w:r w:rsidRPr="00722988">
              <w:rPr>
                <w:rFonts w:ascii="Times New Roman" w:eastAsia="Times New Roman" w:hAnsi="Times New Roman"/>
                <w:szCs w:val="24"/>
              </w:rPr>
              <w:t>ē)</w:t>
            </w:r>
            <w:bookmarkEnd w:id="13"/>
            <w:r w:rsidR="00D124DF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  <w:tr w:rsidR="00B41D92" w:rsidRPr="00B41D92" w14:paraId="0FF4AA04" w14:textId="77777777" w:rsidTr="00B41D92">
        <w:tc>
          <w:tcPr>
            <w:tcW w:w="9072" w:type="dxa"/>
          </w:tcPr>
          <w:p w14:paraId="319EADDE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7E9E0ADE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5E2727F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E0291E4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6FEB5958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A3568C5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1FB0172B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559A5B6A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4A56F58B" w14:textId="77777777" w:rsidR="003F286A" w:rsidRDefault="003F286A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14:paraId="09CB34F9" w14:textId="1DB1D577" w:rsidR="00B41D92" w:rsidRDefault="00B41D92" w:rsidP="00D124DF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lastRenderedPageBreak/>
              <w:t>3.p.</w:t>
            </w:r>
          </w:p>
          <w:p w14:paraId="3B3F4CA8" w14:textId="6E8F4807" w:rsidR="00B41D92" w:rsidRPr="00B41D92" w:rsidRDefault="00B41D92" w:rsidP="00B41D92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B41D92">
              <w:rPr>
                <w:rFonts w:ascii="Times New Roman" w:hAnsi="Times New Roman"/>
                <w:b/>
                <w:bCs/>
                <w:szCs w:val="24"/>
              </w:rPr>
              <w:t>Par detālplānojumu nekustamajiem īpašumiem atcelšanu</w:t>
            </w:r>
          </w:p>
          <w:p w14:paraId="1DCA4706" w14:textId="77777777" w:rsidR="00B41D92" w:rsidRDefault="00B41D92" w:rsidP="00B41D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3.1.p.</w:t>
            </w:r>
          </w:p>
          <w:p w14:paraId="066C9B02" w14:textId="6F5EAAC5" w:rsidR="00B41D92" w:rsidRPr="00B41D92" w:rsidRDefault="00B41D92" w:rsidP="00B41D92">
            <w:pPr>
              <w:contextualSpacing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Par detālplānojuma nekustamajiem īpašumiem Akācijas iela 38, Akācijas iela 28, Akācijas iela 12, Akācijas iela 6, Akācijas iela 35, Akācijas iela 25 un Akācijas iela 7 (Pārolainē) atcelšanu</w:t>
            </w:r>
          </w:p>
          <w:p w14:paraId="42620E34" w14:textId="77777777" w:rsidR="00B41D92" w:rsidRPr="000A1894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6C7B8B5" w14:textId="77777777" w:rsidR="00B41D92" w:rsidRPr="00EA555B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705CD18" w14:textId="562A431D" w:rsidR="00B41D92" w:rsidRPr="00EA555B" w:rsidRDefault="00B41D92" w:rsidP="00B41D92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41D92">
              <w:rPr>
                <w:rFonts w:ascii="Times New Roman" w:hAnsi="Times New Roman"/>
              </w:rPr>
              <w:t>Par detālplānojuma nekustamajiem īpašumiem Akācijas iela 38, Akācijas iela 28, Akācijas iela 12, Akācijas iela 6, Akācijas iela 35, Akācijas iela 25 un Akācijas iela 7 (Pārolainē) atcelšanu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CA7558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CA7558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49A0DA7" w14:textId="77777777" w:rsidR="00B41D92" w:rsidRPr="00EA555B" w:rsidRDefault="00B41D92" w:rsidP="00B41D92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50A83EE" w14:textId="1796ADE6" w:rsidR="00B41D92" w:rsidRPr="00EA555B" w:rsidRDefault="00B41D92" w:rsidP="00B41D92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B41D92">
              <w:rPr>
                <w:rFonts w:ascii="Times New Roman" w:hAnsi="Times New Roman"/>
                <w:lang w:val="lv-LV"/>
              </w:rPr>
              <w:t>Par detālplānojuma nekustamajiem īpašumiem Akācijas iela 38, Akācijas iela 28, Akācijas iela 12, Akācijas iela 6, Akācijas iela 35, Akācijas iela 25 un Akācijas iela 7 (Pārolainē) atcelšanu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F740725" w14:textId="33CB989B" w:rsidR="00B41D92" w:rsidRPr="00DF5428" w:rsidRDefault="00B41D92" w:rsidP="00B41D92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>24.maija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294DEBEA" w14:textId="77777777" w:rsidR="001A7FEE" w:rsidRDefault="001A7FEE" w:rsidP="00B41D92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2E33D823" w14:textId="52FF5ADF" w:rsidR="00B41D92" w:rsidRDefault="00B41D92" w:rsidP="00B41D9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3.2.p.</w:t>
            </w:r>
          </w:p>
          <w:p w14:paraId="0F834444" w14:textId="79B19F29" w:rsidR="00B41D92" w:rsidRPr="00B41D92" w:rsidRDefault="00B41D92" w:rsidP="00B41D92">
            <w:pPr>
              <w:contextualSpacing/>
              <w:jc w:val="center"/>
              <w:rPr>
                <w:rFonts w:ascii="Times New Roman" w:hAnsi="Times New Roman"/>
              </w:rPr>
            </w:pPr>
            <w:r w:rsidRPr="00B41D92">
              <w:rPr>
                <w:rFonts w:ascii="Times New Roman" w:hAnsi="Times New Roman"/>
              </w:rPr>
              <w:t>Par detālplānojuma nekustamajam īpašumam “Veldres” (Ezītī) atcelšanu</w:t>
            </w:r>
          </w:p>
          <w:p w14:paraId="37CA5954" w14:textId="77777777" w:rsidR="00B41D92" w:rsidRPr="000A1894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68D1C31B" w14:textId="77777777" w:rsidR="00B41D92" w:rsidRPr="00EA555B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236C99C" w14:textId="584BD870" w:rsidR="00B41D92" w:rsidRPr="00EA555B" w:rsidRDefault="00B41D92" w:rsidP="00B41D92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41D92">
              <w:rPr>
                <w:rFonts w:ascii="Times New Roman" w:hAnsi="Times New Roman"/>
              </w:rPr>
              <w:t>Par detālplānojuma nekustamajam īpašumam “Veldres” (Ezītī) atcelšanu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CA7558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CA7558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="004F3800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AE1479B" w14:textId="77777777" w:rsidR="00B41D92" w:rsidRPr="00EA555B" w:rsidRDefault="00B41D92" w:rsidP="00B41D92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4F84C84B" w14:textId="1CD1BE2C" w:rsidR="00B41D92" w:rsidRPr="00B41D92" w:rsidRDefault="00B41D92" w:rsidP="00B41D92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B41D9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B41D92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B41D92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B41D92">
              <w:rPr>
                <w:rFonts w:ascii="Times New Roman" w:hAnsi="Times New Roman"/>
                <w:lang w:val="lv-LV"/>
              </w:rPr>
              <w:t xml:space="preserve"> s</w:t>
            </w:r>
            <w:r w:rsidRPr="00B41D92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B41D92">
              <w:rPr>
                <w:rFonts w:ascii="Times New Roman" w:hAnsi="Times New Roman"/>
                <w:lang w:val="lv-LV"/>
              </w:rPr>
              <w:t>Par detālplānojuma nekustamajam īpašumam “Veldres” (Ezītī) atcelšanu”</w:t>
            </w:r>
            <w:r w:rsidRPr="00B41D9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404CDEC" w14:textId="2D2021CD" w:rsidR="00B41D92" w:rsidRPr="00B41D92" w:rsidRDefault="00B41D92" w:rsidP="00B41D92">
            <w:pPr>
              <w:pStyle w:val="ListParagraph"/>
              <w:numPr>
                <w:ilvl w:val="0"/>
                <w:numId w:val="2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B41D92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24.maija domes sēdē.</w:t>
            </w:r>
          </w:p>
          <w:p w14:paraId="375CA70F" w14:textId="77777777" w:rsidR="00B41D92" w:rsidRDefault="00B41D92" w:rsidP="00B41D92">
            <w:pPr>
              <w:ind w:right="46"/>
              <w:jc w:val="both"/>
            </w:pPr>
          </w:p>
          <w:p w14:paraId="7881B97F" w14:textId="77777777" w:rsidR="00B41D92" w:rsidRPr="00DF5428" w:rsidRDefault="00B41D92" w:rsidP="00B41D92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3B62F2E" w14:textId="77777777" w:rsidR="00B41D92" w:rsidRPr="00DF5428" w:rsidRDefault="00B41D92" w:rsidP="00B41D92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5DC7EC00" w14:textId="77777777" w:rsidR="00B41D92" w:rsidRDefault="00B41D92" w:rsidP="00B41D92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2D0ABCAB" w14:textId="77777777" w:rsidR="001A7FEE" w:rsidRPr="00B41D92" w:rsidRDefault="001A7FEE" w:rsidP="00B41D92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41D92" w:rsidRPr="00B41D92" w14:paraId="443619E6" w14:textId="77777777" w:rsidTr="00B41D92">
        <w:tc>
          <w:tcPr>
            <w:tcW w:w="9072" w:type="dxa"/>
          </w:tcPr>
          <w:p w14:paraId="04FEA79B" w14:textId="77777777" w:rsidR="00B41D92" w:rsidRDefault="00B41D92" w:rsidP="00B41D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4.p.</w:t>
            </w:r>
          </w:p>
          <w:p w14:paraId="382B1047" w14:textId="1B2D8DB2" w:rsidR="00B41D92" w:rsidRPr="00B41D92" w:rsidRDefault="00B41D92" w:rsidP="00B41D92">
            <w:pPr>
              <w:jc w:val="center"/>
              <w:rPr>
                <w:rFonts w:ascii="Times New Roman" w:hAnsi="Times New Roman"/>
                <w:szCs w:val="24"/>
              </w:rPr>
            </w:pPr>
            <w:r w:rsidRPr="00B41D92">
              <w:rPr>
                <w:rFonts w:ascii="Times New Roman" w:hAnsi="Times New Roman"/>
                <w:szCs w:val="24"/>
              </w:rPr>
              <w:t>Par Administratīvā līguma noslēgšanu nekustamo īpašumu “Ziemeļi” un “Modri” (</w:t>
            </w:r>
            <w:proofErr w:type="spellStart"/>
            <w:r w:rsidRPr="00B41D92">
              <w:rPr>
                <w:rFonts w:ascii="Times New Roman" w:hAnsi="Times New Roman"/>
                <w:szCs w:val="24"/>
              </w:rPr>
              <w:t>Grēnēs</w:t>
            </w:r>
            <w:proofErr w:type="spellEnd"/>
            <w:r w:rsidRPr="00B41D92">
              <w:rPr>
                <w:rFonts w:ascii="Times New Roman" w:hAnsi="Times New Roman"/>
                <w:szCs w:val="24"/>
              </w:rPr>
              <w:t>) detālplānojuma īstenošanas kārtībai</w:t>
            </w:r>
          </w:p>
          <w:p w14:paraId="35577D4C" w14:textId="59034E63" w:rsidR="00B41D92" w:rsidRPr="000A1894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B41D92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DA362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Kristapam Kauliņam</w:t>
            </w:r>
          </w:p>
          <w:p w14:paraId="786EACD0" w14:textId="77777777" w:rsidR="00B41D92" w:rsidRPr="00EA555B" w:rsidRDefault="00B41D92" w:rsidP="00B41D9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8E8B075" w14:textId="19CE748A" w:rsidR="00B41D92" w:rsidRPr="00EA555B" w:rsidRDefault="00B41D92" w:rsidP="00B41D92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B41D92">
              <w:rPr>
                <w:rFonts w:ascii="Times New Roman" w:hAnsi="Times New Roman"/>
                <w:szCs w:val="24"/>
              </w:rPr>
              <w:t>Par Administratīvā līguma noslēgšanu nekustamo īpašumu “Ziemeļi” un “Modri” (</w:t>
            </w:r>
            <w:proofErr w:type="spellStart"/>
            <w:r w:rsidRPr="00B41D92">
              <w:rPr>
                <w:rFonts w:ascii="Times New Roman" w:hAnsi="Times New Roman"/>
                <w:szCs w:val="24"/>
              </w:rPr>
              <w:t>Grēnēs</w:t>
            </w:r>
            <w:proofErr w:type="spellEnd"/>
            <w:r w:rsidRPr="00B41D92">
              <w:rPr>
                <w:rFonts w:ascii="Times New Roman" w:hAnsi="Times New Roman"/>
                <w:szCs w:val="24"/>
              </w:rPr>
              <w:t>) detālplānojuma īstenošanas kārtībai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CA7558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CA7558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CA7558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1C64CF3" w14:textId="77777777" w:rsidR="00B41D92" w:rsidRPr="00EA555B" w:rsidRDefault="00B41D92" w:rsidP="00B41D92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00A37BC" w14:textId="77777777" w:rsidR="00B41D92" w:rsidRPr="00B41D92" w:rsidRDefault="00B41D92" w:rsidP="00B41D92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B41D92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B41D92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B41D92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B41D92">
              <w:rPr>
                <w:rFonts w:ascii="Times New Roman" w:hAnsi="Times New Roman"/>
                <w:lang w:val="lv-LV"/>
              </w:rPr>
              <w:t xml:space="preserve"> s</w:t>
            </w:r>
            <w:r w:rsidRPr="00B41D92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B41D92">
              <w:rPr>
                <w:rFonts w:ascii="Times New Roman" w:hAnsi="Times New Roman"/>
                <w:lang w:val="lv-LV"/>
              </w:rPr>
              <w:t>Par Administratīvā līguma noslēgšanu nekustamo īpašumu “Ziemeļi” un “Modri” (</w:t>
            </w:r>
            <w:proofErr w:type="spellStart"/>
            <w:r w:rsidRPr="00B41D92">
              <w:rPr>
                <w:rFonts w:ascii="Times New Roman" w:hAnsi="Times New Roman"/>
                <w:lang w:val="lv-LV"/>
              </w:rPr>
              <w:t>Grēnēs</w:t>
            </w:r>
            <w:proofErr w:type="spellEnd"/>
            <w:r w:rsidRPr="00B41D92">
              <w:rPr>
                <w:rFonts w:ascii="Times New Roman" w:hAnsi="Times New Roman"/>
                <w:lang w:val="lv-LV"/>
              </w:rPr>
              <w:t>) detālplānojuma īstenošanas kārtībai”</w:t>
            </w:r>
            <w:r w:rsidRPr="00B41D92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93063D6" w14:textId="4F1E14A1" w:rsidR="00B41D92" w:rsidRPr="00B41D92" w:rsidRDefault="00B41D92" w:rsidP="00B41D92">
            <w:pPr>
              <w:pStyle w:val="ListParagraph"/>
              <w:numPr>
                <w:ilvl w:val="0"/>
                <w:numId w:val="2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B41D92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24.maija domes sēdē.</w:t>
            </w:r>
          </w:p>
          <w:p w14:paraId="007308B9" w14:textId="77777777" w:rsidR="00B41D92" w:rsidRDefault="00B41D92" w:rsidP="00B41D92">
            <w:pPr>
              <w:ind w:right="46"/>
              <w:jc w:val="both"/>
            </w:pPr>
          </w:p>
          <w:p w14:paraId="58225DF9" w14:textId="77777777" w:rsidR="00B41D92" w:rsidRPr="00DF5428" w:rsidRDefault="00B41D92" w:rsidP="00B41D92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97BFF36" w14:textId="77777777" w:rsidR="00B41D92" w:rsidRPr="00DF5428" w:rsidRDefault="00B41D92" w:rsidP="00B41D92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442E6DC6" w14:textId="77777777" w:rsidR="00B41D92" w:rsidRPr="00B41D92" w:rsidRDefault="00B41D92" w:rsidP="00B41D92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0E8E" w:rsidRPr="00B41D92" w14:paraId="7DB982B1" w14:textId="77777777" w:rsidTr="00B41D92">
        <w:tc>
          <w:tcPr>
            <w:tcW w:w="9072" w:type="dxa"/>
          </w:tcPr>
          <w:p w14:paraId="512E3C18" w14:textId="77777777" w:rsidR="00400E8E" w:rsidRPr="00400E8E" w:rsidRDefault="00400E8E" w:rsidP="00B41D92">
            <w:pPr>
              <w:jc w:val="center"/>
              <w:rPr>
                <w:rFonts w:ascii="Times New Roman" w:hAnsi="Times New Roman"/>
                <w:szCs w:val="24"/>
              </w:rPr>
            </w:pPr>
            <w:r w:rsidRPr="00400E8E">
              <w:rPr>
                <w:rFonts w:ascii="Times New Roman" w:hAnsi="Times New Roman"/>
                <w:szCs w:val="24"/>
              </w:rPr>
              <w:t>5.p.</w:t>
            </w:r>
          </w:p>
          <w:p w14:paraId="26FD3A1E" w14:textId="77777777" w:rsidR="00400E8E" w:rsidRPr="00400E8E" w:rsidRDefault="00400E8E" w:rsidP="00B41D92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00E8E">
              <w:rPr>
                <w:rFonts w:ascii="Times New Roman" w:hAnsi="Times New Roman"/>
                <w:szCs w:val="24"/>
              </w:rPr>
              <w:t xml:space="preserve">Par Olaines novada ilgtspējīgas attīstības stratēģijas līdz 2040.gadam projekta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2CB13736" w14:textId="0A4E1DA0" w:rsidR="0080173E" w:rsidRPr="008521BD" w:rsidRDefault="0080173E" w:rsidP="0080173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  <w:r w:rsidRP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="00DA362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259FE4D1" w14:textId="77777777" w:rsidR="0080173E" w:rsidRPr="008521BD" w:rsidRDefault="0080173E" w:rsidP="0080173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219E35F" w14:textId="0DBF9F7B" w:rsidR="0080173E" w:rsidRPr="008521BD" w:rsidRDefault="0080173E" w:rsidP="0080173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8521BD">
              <w:rPr>
                <w:rFonts w:ascii="Times New Roman" w:hAnsi="Times New Roman"/>
                <w:szCs w:val="24"/>
              </w:rPr>
              <w:t xml:space="preserve"> attīstības nodaļas vadītājas </w:t>
            </w:r>
            <w:proofErr w:type="spellStart"/>
            <w:r w:rsidRPr="008521BD">
              <w:rPr>
                <w:rFonts w:ascii="Times New Roman" w:hAnsi="Times New Roman"/>
                <w:szCs w:val="24"/>
              </w:rPr>
              <w:t>E.Grūba</w:t>
            </w:r>
            <w:r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8521BD">
              <w:rPr>
                <w:rFonts w:ascii="Times New Roman" w:hAnsi="Times New Roman"/>
                <w:szCs w:val="24"/>
              </w:rPr>
              <w:t xml:space="preserve"> s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400E8E">
              <w:rPr>
                <w:rFonts w:ascii="Times New Roman" w:hAnsi="Times New Roman"/>
                <w:szCs w:val="24"/>
              </w:rPr>
              <w:t xml:space="preserve">Par Olaines novada ilgtspējīgas attīstības stratēģijas līdz 2040.gadam projekta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  <w:r w:rsidRPr="008521BD">
              <w:rPr>
                <w:rFonts w:ascii="Times New Roman" w:hAnsi="Times New Roman"/>
                <w:szCs w:val="24"/>
              </w:rPr>
              <w:t>”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852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Nr.REG1/2022 “Olaines novada pašvaldības darba </w:t>
            </w:r>
            <w:r w:rsidRPr="008521BD">
              <w:rPr>
                <w:rFonts w:ascii="Times New Roman" w:hAnsi="Times New Roman"/>
                <w:kern w:val="3"/>
                <w:szCs w:val="24"/>
                <w:lang w:eastAsia="lv-LV"/>
              </w:rPr>
              <w:t>reglaments” 29. un 43.punktu un pamatojoties uz Pašvaldību likuma 36.panta pirmās daļas 2.punktu un 39.panta pirmās daļas 1.un 2.punktu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EC209D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EC209D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EC209D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EC209D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8521BD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63464E4" w14:textId="77777777" w:rsidR="0080173E" w:rsidRPr="008521BD" w:rsidRDefault="0080173E" w:rsidP="0080173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30F4D35" w14:textId="4405596F" w:rsidR="0080173E" w:rsidRPr="008521BD" w:rsidRDefault="0080173E" w:rsidP="0080173E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521BD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8521BD">
              <w:rPr>
                <w:rFonts w:ascii="Times New Roman" w:hAnsi="Times New Roman"/>
                <w:lang w:val="lv-LV"/>
              </w:rPr>
              <w:t xml:space="preserve">attīstības nodaļas vadītājas </w:t>
            </w:r>
            <w:proofErr w:type="spellStart"/>
            <w:r w:rsidRPr="008521BD">
              <w:rPr>
                <w:rFonts w:ascii="Times New Roman" w:hAnsi="Times New Roman"/>
                <w:lang w:val="lv-LV"/>
              </w:rPr>
              <w:t>E.Grūba</w:t>
            </w:r>
            <w:r>
              <w:rPr>
                <w:rFonts w:ascii="Times New Roman" w:hAnsi="Times New Roman"/>
                <w:lang w:val="lv-LV"/>
              </w:rPr>
              <w:t>s</w:t>
            </w:r>
            <w:proofErr w:type="spellEnd"/>
            <w:r w:rsidRPr="008521BD">
              <w:rPr>
                <w:rFonts w:ascii="Times New Roman" w:hAnsi="Times New Roman"/>
                <w:lang w:val="lv-LV"/>
              </w:rPr>
              <w:t xml:space="preserve"> s</w:t>
            </w:r>
            <w:r w:rsidRPr="008521BD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400E8E">
              <w:rPr>
                <w:rFonts w:ascii="Times New Roman" w:hAnsi="Times New Roman"/>
                <w:lang w:val="lv-LV"/>
              </w:rPr>
              <w:t xml:space="preserve">Par Olaines novada ilgtspējīgas attīstības stratēģijas līdz 2040.gadam projekta </w:t>
            </w:r>
            <w:r w:rsidRPr="00400E8E">
              <w:rPr>
                <w:rFonts w:ascii="Times New Roman" w:hAnsi="Times New Roman"/>
                <w:lang w:val="lv-LV" w:eastAsia="ar-SA"/>
              </w:rPr>
              <w:t>nodošanu publiskajai apspriešanai</w:t>
            </w:r>
            <w:r w:rsidRPr="008521BD">
              <w:rPr>
                <w:rFonts w:ascii="Times New Roman" w:hAnsi="Times New Roman"/>
                <w:lang w:val="lv-LV"/>
              </w:rPr>
              <w:t>”</w:t>
            </w:r>
            <w:r w:rsidRPr="008521BD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D11B495" w14:textId="6E4F0916" w:rsidR="0080173E" w:rsidRPr="008521BD" w:rsidRDefault="0080173E" w:rsidP="0080173E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521BD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>24.maija</w:t>
            </w:r>
            <w:r w:rsidRPr="008521BD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27D1B8CE" w14:textId="77777777" w:rsidR="00400E8E" w:rsidRDefault="00400E8E" w:rsidP="00EC209D">
            <w:pPr>
              <w:rPr>
                <w:rFonts w:ascii="Times New Roman" w:hAnsi="Times New Roman"/>
                <w:szCs w:val="24"/>
              </w:rPr>
            </w:pPr>
          </w:p>
          <w:p w14:paraId="526DACFC" w14:textId="77777777" w:rsidR="001A7FEE" w:rsidRDefault="001A7FEE" w:rsidP="00EC209D">
            <w:pPr>
              <w:rPr>
                <w:rFonts w:ascii="Times New Roman" w:hAnsi="Times New Roman"/>
                <w:szCs w:val="24"/>
              </w:rPr>
            </w:pPr>
          </w:p>
          <w:p w14:paraId="30F9E456" w14:textId="4BB53CE0" w:rsidR="001A7FEE" w:rsidRPr="00400E8E" w:rsidRDefault="001A7FEE" w:rsidP="00EC209D">
            <w:pPr>
              <w:rPr>
                <w:rFonts w:ascii="Times New Roman" w:hAnsi="Times New Roman"/>
                <w:szCs w:val="24"/>
              </w:rPr>
            </w:pPr>
          </w:p>
        </w:tc>
      </w:tr>
      <w:tr w:rsidR="00400E8E" w:rsidRPr="00B41D92" w14:paraId="26D92B6C" w14:textId="77777777" w:rsidTr="00B41D92">
        <w:tc>
          <w:tcPr>
            <w:tcW w:w="9072" w:type="dxa"/>
          </w:tcPr>
          <w:p w14:paraId="629ECE83" w14:textId="77777777" w:rsidR="00400E8E" w:rsidRPr="00400E8E" w:rsidRDefault="00400E8E" w:rsidP="00B41D92">
            <w:pPr>
              <w:jc w:val="center"/>
              <w:rPr>
                <w:rFonts w:ascii="Times New Roman" w:hAnsi="Times New Roman"/>
                <w:szCs w:val="24"/>
              </w:rPr>
            </w:pPr>
            <w:r w:rsidRPr="00400E8E">
              <w:rPr>
                <w:rFonts w:ascii="Times New Roman" w:hAnsi="Times New Roman"/>
                <w:szCs w:val="24"/>
              </w:rPr>
              <w:lastRenderedPageBreak/>
              <w:t>6.p.</w:t>
            </w:r>
          </w:p>
          <w:p w14:paraId="746A7C29" w14:textId="77777777" w:rsidR="00400E8E" w:rsidRPr="00400E8E" w:rsidRDefault="00400E8E" w:rsidP="00400E8E">
            <w:pPr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400E8E">
              <w:rPr>
                <w:rFonts w:ascii="Times New Roman" w:hAnsi="Times New Roman"/>
                <w:szCs w:val="24"/>
              </w:rPr>
              <w:t xml:space="preserve">Par Olaines novada attīstības programmas līdz 2028.gadam projekta un Vides pārskata projekta 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</w:p>
          <w:p w14:paraId="5FEF4D1F" w14:textId="45720AD2" w:rsidR="0080173E" w:rsidRPr="008521BD" w:rsidRDefault="0080173E" w:rsidP="0080173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  <w:r w:rsidRP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="00DA362A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7A6E8CB4" w14:textId="77777777" w:rsidR="0080173E" w:rsidRPr="008521BD" w:rsidRDefault="0080173E" w:rsidP="0080173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E18CB8D" w14:textId="7AA3D7C9" w:rsidR="0080173E" w:rsidRPr="008521BD" w:rsidRDefault="0080173E" w:rsidP="0080173E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8521BD">
              <w:rPr>
                <w:rFonts w:ascii="Times New Roman" w:hAnsi="Times New Roman"/>
                <w:szCs w:val="24"/>
              </w:rPr>
              <w:t xml:space="preserve"> attīstības nodaļas vadītājas </w:t>
            </w:r>
            <w:proofErr w:type="spellStart"/>
            <w:r w:rsidRPr="008521BD">
              <w:rPr>
                <w:rFonts w:ascii="Times New Roman" w:hAnsi="Times New Roman"/>
                <w:szCs w:val="24"/>
              </w:rPr>
              <w:t>E.Grūba</w:t>
            </w:r>
            <w:r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8521BD">
              <w:rPr>
                <w:rFonts w:ascii="Times New Roman" w:hAnsi="Times New Roman"/>
                <w:szCs w:val="24"/>
              </w:rPr>
              <w:t xml:space="preserve"> s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400E8E">
              <w:rPr>
                <w:rFonts w:ascii="Times New Roman" w:hAnsi="Times New Roman"/>
                <w:szCs w:val="24"/>
              </w:rPr>
              <w:t xml:space="preserve">Par Olaines novada attīstības programmas līdz 2028.gadam projekta un Vides pārskata projekta  </w:t>
            </w:r>
            <w:r w:rsidRPr="00400E8E">
              <w:rPr>
                <w:rFonts w:ascii="Times New Roman" w:hAnsi="Times New Roman"/>
                <w:szCs w:val="24"/>
                <w:lang w:eastAsia="ar-SA"/>
              </w:rPr>
              <w:t>nodošanu publiskajai apspriešanai</w:t>
            </w:r>
            <w:r w:rsidRPr="008521BD">
              <w:rPr>
                <w:rFonts w:ascii="Times New Roman" w:hAnsi="Times New Roman"/>
                <w:szCs w:val="24"/>
              </w:rPr>
              <w:t>”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852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Nr.REG1/2022 “Olaines novada pašvaldības darba </w:t>
            </w:r>
            <w:r w:rsidRPr="008521BD">
              <w:rPr>
                <w:rFonts w:ascii="Times New Roman" w:hAnsi="Times New Roman"/>
                <w:kern w:val="3"/>
                <w:szCs w:val="24"/>
                <w:lang w:eastAsia="lv-LV"/>
              </w:rPr>
              <w:t>reglaments” 29. un 43.punktu un pamatojoties uz Pašvaldību likuma 36.panta pirmās daļas 2.punktu un 39.panta pirmās daļas 1.un 2.punktu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EC209D" w:rsidRPr="00417565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EC209D" w:rsidRPr="00417565">
              <w:rPr>
                <w:rFonts w:ascii="Times New Roman" w:hAnsi="Times New Roman"/>
                <w:szCs w:val="24"/>
              </w:rPr>
              <w:t xml:space="preserve">D.Ļebedevs, I.Purviņa, I.Brence, J.Kuzmins, K.Kauliņš, A.Čmiļs, O.Novodvorskis, A.Geržatovičs, </w:t>
            </w:r>
            <w:r w:rsidR="00EC209D" w:rsidRPr="00417565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EC209D" w:rsidRPr="004F3800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8521BD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845CB4C" w14:textId="77777777" w:rsidR="0080173E" w:rsidRPr="008521BD" w:rsidRDefault="0080173E" w:rsidP="0080173E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4894EBD0" w14:textId="32A7EE66" w:rsidR="0080173E" w:rsidRPr="0080173E" w:rsidRDefault="0080173E" w:rsidP="0080173E">
            <w:pPr>
              <w:pStyle w:val="ListParagraph"/>
              <w:numPr>
                <w:ilvl w:val="0"/>
                <w:numId w:val="3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0173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80173E">
              <w:rPr>
                <w:rFonts w:ascii="Times New Roman" w:hAnsi="Times New Roman"/>
                <w:lang w:val="lv-LV"/>
              </w:rPr>
              <w:t xml:space="preserve">attīstības nodaļas vadītājas </w:t>
            </w:r>
            <w:proofErr w:type="spellStart"/>
            <w:r w:rsidRPr="0080173E">
              <w:rPr>
                <w:rFonts w:ascii="Times New Roman" w:hAnsi="Times New Roman"/>
                <w:lang w:val="lv-LV"/>
              </w:rPr>
              <w:t>E.Grūbas</w:t>
            </w:r>
            <w:proofErr w:type="spellEnd"/>
            <w:r w:rsidRPr="0080173E">
              <w:rPr>
                <w:rFonts w:ascii="Times New Roman" w:hAnsi="Times New Roman"/>
                <w:lang w:val="lv-LV"/>
              </w:rPr>
              <w:t xml:space="preserve"> s</w:t>
            </w:r>
            <w:r w:rsidRPr="0080173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400E8E">
              <w:rPr>
                <w:rFonts w:ascii="Times New Roman" w:hAnsi="Times New Roman"/>
                <w:lang w:val="lv-LV"/>
              </w:rPr>
              <w:t xml:space="preserve">Par Olaines novada attīstības programmas līdz 2028.gadam projekta un Vides pārskata projekta  </w:t>
            </w:r>
            <w:r w:rsidRPr="00400E8E">
              <w:rPr>
                <w:rFonts w:ascii="Times New Roman" w:hAnsi="Times New Roman"/>
                <w:lang w:val="lv-LV" w:eastAsia="ar-SA"/>
              </w:rPr>
              <w:t>nodošanu publiskajai apspriešanai</w:t>
            </w:r>
            <w:r w:rsidRPr="0080173E">
              <w:rPr>
                <w:rFonts w:ascii="Times New Roman" w:hAnsi="Times New Roman"/>
                <w:lang w:val="lv-LV"/>
              </w:rPr>
              <w:t>”</w:t>
            </w:r>
            <w:r w:rsidRPr="0080173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1427762A" w14:textId="77777777" w:rsidR="0080173E" w:rsidRPr="0080173E" w:rsidRDefault="0080173E" w:rsidP="0080173E">
            <w:pPr>
              <w:pStyle w:val="ListParagraph"/>
              <w:numPr>
                <w:ilvl w:val="0"/>
                <w:numId w:val="3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0173E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24.maija domes sēdē.</w:t>
            </w:r>
          </w:p>
          <w:p w14:paraId="76409676" w14:textId="057E267B" w:rsidR="00400E8E" w:rsidRPr="00400E8E" w:rsidRDefault="00400E8E" w:rsidP="00400E8E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214"/>
        <w:gridCol w:w="142"/>
      </w:tblGrid>
      <w:tr w:rsidR="002041F5" w:rsidRPr="00D92616" w14:paraId="0CCA2211" w14:textId="77777777" w:rsidTr="00822985">
        <w:tc>
          <w:tcPr>
            <w:tcW w:w="9356" w:type="dxa"/>
            <w:gridSpan w:val="2"/>
            <w:shd w:val="clear" w:color="auto" w:fill="auto"/>
          </w:tcPr>
          <w:bookmarkEnd w:id="8"/>
          <w:p w14:paraId="55AC78AE" w14:textId="0A0E6450" w:rsidR="002041F5" w:rsidRPr="00EC209D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Sēdi slēdz plkst.</w:t>
            </w:r>
            <w:r w:rsidRPr="00EC209D">
              <w:rPr>
                <w:rFonts w:eastAsia="Calibri"/>
                <w:szCs w:val="24"/>
                <w:lang w:eastAsia="ru-RU"/>
              </w:rPr>
              <w:t>1</w:t>
            </w:r>
            <w:r w:rsidR="008F282D" w:rsidRPr="00EC209D">
              <w:rPr>
                <w:rFonts w:eastAsia="Calibri"/>
                <w:szCs w:val="24"/>
                <w:lang w:eastAsia="ru-RU"/>
              </w:rPr>
              <w:t>5</w:t>
            </w:r>
            <w:r w:rsidRPr="00EC209D">
              <w:rPr>
                <w:rFonts w:eastAsia="Calibri"/>
                <w:szCs w:val="24"/>
                <w:lang w:eastAsia="ru-RU"/>
              </w:rPr>
              <w:t>.0</w:t>
            </w:r>
            <w:r w:rsidR="00EC209D" w:rsidRPr="00EC209D">
              <w:rPr>
                <w:rFonts w:eastAsia="Calibri"/>
                <w:szCs w:val="24"/>
                <w:lang w:eastAsia="ru-RU"/>
              </w:rPr>
              <w:t>0</w:t>
            </w:r>
            <w:r w:rsidRPr="00EC209D">
              <w:rPr>
                <w:rFonts w:eastAsia="Calibri"/>
                <w:szCs w:val="24"/>
                <w:lang w:eastAsia="ru-RU"/>
              </w:rPr>
              <w:t>.</w:t>
            </w:r>
          </w:p>
          <w:p w14:paraId="549E8EA4" w14:textId="719E2DBE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bookmarkStart w:id="14" w:name="_Hlk40782287"/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2023.gada</w:t>
            </w:r>
            <w:bookmarkEnd w:id="14"/>
            <w:r w:rsidRPr="00D92616">
              <w:rPr>
                <w:rFonts w:eastAsia="Calibri"/>
                <w:szCs w:val="24"/>
                <w:lang w:eastAsia="ru-RU"/>
              </w:rPr>
              <w:t xml:space="preserve"> </w:t>
            </w:r>
            <w:r w:rsidR="005E1851">
              <w:rPr>
                <w:rFonts w:eastAsia="Calibri"/>
                <w:szCs w:val="24"/>
                <w:lang w:eastAsia="ru-RU"/>
              </w:rPr>
              <w:t>13.jūnijā</w:t>
            </w:r>
            <w:r w:rsidRPr="00D92616">
              <w:rPr>
                <w:rFonts w:eastAsia="Calibri"/>
                <w:szCs w:val="24"/>
                <w:lang w:eastAsia="ru-RU"/>
              </w:rPr>
              <w:t xml:space="preserve"> plkst.1</w:t>
            </w:r>
            <w:r w:rsidR="00D50DF6">
              <w:rPr>
                <w:rFonts w:eastAsia="Calibri"/>
                <w:szCs w:val="24"/>
                <w:lang w:eastAsia="ru-RU"/>
              </w:rPr>
              <w:t>5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61D304D7" w14:textId="77777777" w:rsidR="002041F5" w:rsidRPr="00D9261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</w:p>
          <w:p w14:paraId="221421C7" w14:textId="77777777" w:rsidR="007512A5" w:rsidRDefault="007512A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776D8F15" w14:textId="50E5FC7D" w:rsidR="002041F5" w:rsidRPr="00D92616" w:rsidRDefault="002041F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</w:t>
            </w:r>
          </w:p>
          <w:p w14:paraId="411716CF" w14:textId="77777777" w:rsidR="002041F5" w:rsidRPr="00D9261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           </w:t>
            </w:r>
          </w:p>
          <w:p w14:paraId="309EA328" w14:textId="77777777" w:rsidR="007512A5" w:rsidRDefault="007512A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0E140208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  <w:tr w:rsidR="002041F5" w:rsidRPr="00A71B80" w14:paraId="595690A1" w14:textId="77777777" w:rsidTr="00822985">
        <w:trPr>
          <w:gridAfter w:val="1"/>
          <w:wAfter w:w="142" w:type="dxa"/>
        </w:trPr>
        <w:tc>
          <w:tcPr>
            <w:tcW w:w="9214" w:type="dxa"/>
            <w:shd w:val="clear" w:color="auto" w:fill="auto"/>
          </w:tcPr>
          <w:p w14:paraId="4189AA49" w14:textId="77777777" w:rsidR="002041F5" w:rsidRPr="00F2560B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       </w:t>
            </w:r>
          </w:p>
        </w:tc>
      </w:tr>
    </w:tbl>
    <w:p w14:paraId="7B8F48FA" w14:textId="77777777" w:rsidR="00956D5A" w:rsidRPr="006B33EA" w:rsidRDefault="00956D5A" w:rsidP="001C1A03">
      <w:pPr>
        <w:ind w:right="-663"/>
      </w:pPr>
    </w:p>
    <w:sectPr w:rsidR="00956D5A" w:rsidRPr="006B33EA" w:rsidSect="006C07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C402" w14:textId="77777777" w:rsidR="00422E2C" w:rsidRDefault="00422E2C">
      <w:r>
        <w:separator/>
      </w:r>
    </w:p>
  </w:endnote>
  <w:endnote w:type="continuationSeparator" w:id="0">
    <w:p w14:paraId="1C348C61" w14:textId="77777777" w:rsidR="00422E2C" w:rsidRDefault="004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9E97" w14:textId="77777777" w:rsidR="001C1A03" w:rsidRDefault="001C1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FA2" w14:textId="77777777" w:rsidR="001C1A03" w:rsidRDefault="001C1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8D0D" w14:textId="77777777" w:rsidR="001C1A03" w:rsidRDefault="001C1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8758" w14:textId="77777777" w:rsidR="00422E2C" w:rsidRDefault="00422E2C">
      <w:r>
        <w:separator/>
      </w:r>
    </w:p>
  </w:footnote>
  <w:footnote w:type="continuationSeparator" w:id="0">
    <w:p w14:paraId="70F20101" w14:textId="77777777" w:rsidR="00422E2C" w:rsidRDefault="0042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377" w14:textId="77777777" w:rsidR="001C1A03" w:rsidRDefault="001C1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22D79044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71"/>
    <w:multiLevelType w:val="hybridMultilevel"/>
    <w:tmpl w:val="E07C6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35E"/>
    <w:multiLevelType w:val="hybridMultilevel"/>
    <w:tmpl w:val="48763A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D6B7C54"/>
    <w:multiLevelType w:val="hybridMultilevel"/>
    <w:tmpl w:val="EDE2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468B"/>
    <w:multiLevelType w:val="hybridMultilevel"/>
    <w:tmpl w:val="BBF8C9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A059E"/>
    <w:multiLevelType w:val="hybridMultilevel"/>
    <w:tmpl w:val="4CF26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756001"/>
    <w:multiLevelType w:val="hybridMultilevel"/>
    <w:tmpl w:val="36A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45CE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A5637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0018"/>
    <w:multiLevelType w:val="hybridMultilevel"/>
    <w:tmpl w:val="586C7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A182196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FF39B2"/>
    <w:multiLevelType w:val="hybridMultilevel"/>
    <w:tmpl w:val="3F8C2F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E1A30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46DDB"/>
    <w:multiLevelType w:val="hybridMultilevel"/>
    <w:tmpl w:val="2F7C1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C2588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A994A7A"/>
    <w:multiLevelType w:val="hybridMultilevel"/>
    <w:tmpl w:val="831C5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58F8"/>
    <w:multiLevelType w:val="hybridMultilevel"/>
    <w:tmpl w:val="66CAB7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2" w15:restartNumberingAfterBreak="0">
    <w:nsid w:val="528D384A"/>
    <w:multiLevelType w:val="hybridMultilevel"/>
    <w:tmpl w:val="A76C4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9E2A41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82917"/>
    <w:multiLevelType w:val="hybridMultilevel"/>
    <w:tmpl w:val="5AE0A0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C381E"/>
    <w:multiLevelType w:val="hybridMultilevel"/>
    <w:tmpl w:val="1F0C52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7C1C"/>
    <w:multiLevelType w:val="hybridMultilevel"/>
    <w:tmpl w:val="A4A24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943A1"/>
    <w:multiLevelType w:val="hybridMultilevel"/>
    <w:tmpl w:val="C2C0B864"/>
    <w:lvl w:ilvl="0" w:tplc="BBE0F9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5F7C6C"/>
    <w:multiLevelType w:val="hybridMultilevel"/>
    <w:tmpl w:val="AADC3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4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08131">
    <w:abstractNumId w:val="14"/>
  </w:num>
  <w:num w:numId="3" w16cid:durableId="258872423">
    <w:abstractNumId w:val="11"/>
  </w:num>
  <w:num w:numId="4" w16cid:durableId="2035643570">
    <w:abstractNumId w:val="18"/>
  </w:num>
  <w:num w:numId="5" w16cid:durableId="690684812">
    <w:abstractNumId w:val="23"/>
  </w:num>
  <w:num w:numId="6" w16cid:durableId="882526015">
    <w:abstractNumId w:val="21"/>
  </w:num>
  <w:num w:numId="7" w16cid:durableId="1950502116">
    <w:abstractNumId w:val="5"/>
  </w:num>
  <w:num w:numId="8" w16cid:durableId="1126043137">
    <w:abstractNumId w:val="5"/>
  </w:num>
  <w:num w:numId="9" w16cid:durableId="1480876552">
    <w:abstractNumId w:val="7"/>
  </w:num>
  <w:num w:numId="10" w16cid:durableId="375082439">
    <w:abstractNumId w:val="9"/>
  </w:num>
  <w:num w:numId="11" w16cid:durableId="105581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084123">
    <w:abstractNumId w:val="15"/>
  </w:num>
  <w:num w:numId="13" w16cid:durableId="951321407">
    <w:abstractNumId w:val="8"/>
  </w:num>
  <w:num w:numId="14" w16cid:durableId="782766157">
    <w:abstractNumId w:val="17"/>
  </w:num>
  <w:num w:numId="15" w16cid:durableId="2080520856">
    <w:abstractNumId w:val="24"/>
  </w:num>
  <w:num w:numId="16" w16cid:durableId="1739935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9798546">
    <w:abstractNumId w:val="2"/>
  </w:num>
  <w:num w:numId="18" w16cid:durableId="965083398">
    <w:abstractNumId w:val="6"/>
  </w:num>
  <w:num w:numId="19" w16cid:durableId="100804066">
    <w:abstractNumId w:val="3"/>
  </w:num>
  <w:num w:numId="20" w16cid:durableId="547037965">
    <w:abstractNumId w:val="27"/>
  </w:num>
  <w:num w:numId="21" w16cid:durableId="1345552110">
    <w:abstractNumId w:val="22"/>
  </w:num>
  <w:num w:numId="22" w16cid:durableId="1112700744">
    <w:abstractNumId w:val="29"/>
  </w:num>
  <w:num w:numId="23" w16cid:durableId="299307618">
    <w:abstractNumId w:val="0"/>
  </w:num>
  <w:num w:numId="24" w16cid:durableId="1029333759">
    <w:abstractNumId w:val="25"/>
  </w:num>
  <w:num w:numId="25" w16cid:durableId="1117484935">
    <w:abstractNumId w:val="19"/>
  </w:num>
  <w:num w:numId="26" w16cid:durableId="1394887779">
    <w:abstractNumId w:val="20"/>
  </w:num>
  <w:num w:numId="27" w16cid:durableId="2103258489">
    <w:abstractNumId w:val="10"/>
  </w:num>
  <w:num w:numId="28" w16cid:durableId="888422636">
    <w:abstractNumId w:val="4"/>
  </w:num>
  <w:num w:numId="29" w16cid:durableId="2125340511">
    <w:abstractNumId w:val="1"/>
  </w:num>
  <w:num w:numId="30" w16cid:durableId="288586778">
    <w:abstractNumId w:val="12"/>
  </w:num>
  <w:num w:numId="31" w16cid:durableId="952324308">
    <w:abstractNumId w:val="16"/>
  </w:num>
  <w:num w:numId="32" w16cid:durableId="1997564349">
    <w:abstractNumId w:val="28"/>
  </w:num>
  <w:num w:numId="33" w16cid:durableId="1342851123">
    <w:abstractNumId w:val="13"/>
  </w:num>
  <w:num w:numId="34" w16cid:durableId="64848700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17E62"/>
    <w:rsid w:val="000211E5"/>
    <w:rsid w:val="0002315A"/>
    <w:rsid w:val="00025B64"/>
    <w:rsid w:val="00025D8C"/>
    <w:rsid w:val="00034817"/>
    <w:rsid w:val="00055352"/>
    <w:rsid w:val="000629D4"/>
    <w:rsid w:val="000777AA"/>
    <w:rsid w:val="000831C4"/>
    <w:rsid w:val="0009430D"/>
    <w:rsid w:val="000A1894"/>
    <w:rsid w:val="000C2E82"/>
    <w:rsid w:val="000F59A4"/>
    <w:rsid w:val="00111C08"/>
    <w:rsid w:val="00115A4C"/>
    <w:rsid w:val="001228FB"/>
    <w:rsid w:val="00147244"/>
    <w:rsid w:val="001503E5"/>
    <w:rsid w:val="00160172"/>
    <w:rsid w:val="001642CC"/>
    <w:rsid w:val="00164A3C"/>
    <w:rsid w:val="00166DB3"/>
    <w:rsid w:val="00170E93"/>
    <w:rsid w:val="00181BDB"/>
    <w:rsid w:val="001A137B"/>
    <w:rsid w:val="001A7FEE"/>
    <w:rsid w:val="001B391A"/>
    <w:rsid w:val="001B563B"/>
    <w:rsid w:val="001C1A03"/>
    <w:rsid w:val="001C23FC"/>
    <w:rsid w:val="001D0D9C"/>
    <w:rsid w:val="001E661C"/>
    <w:rsid w:val="002041F5"/>
    <w:rsid w:val="002127F8"/>
    <w:rsid w:val="00243EE0"/>
    <w:rsid w:val="00247959"/>
    <w:rsid w:val="002568C8"/>
    <w:rsid w:val="00293C5D"/>
    <w:rsid w:val="002A5DEE"/>
    <w:rsid w:val="002C359D"/>
    <w:rsid w:val="002C6413"/>
    <w:rsid w:val="002C7B8B"/>
    <w:rsid w:val="002E4DBB"/>
    <w:rsid w:val="0030361E"/>
    <w:rsid w:val="00307FC3"/>
    <w:rsid w:val="00310F5D"/>
    <w:rsid w:val="003130B9"/>
    <w:rsid w:val="0034202A"/>
    <w:rsid w:val="00351A72"/>
    <w:rsid w:val="00362207"/>
    <w:rsid w:val="0036387F"/>
    <w:rsid w:val="00364586"/>
    <w:rsid w:val="003676EF"/>
    <w:rsid w:val="00383F78"/>
    <w:rsid w:val="00395B2C"/>
    <w:rsid w:val="003A61B5"/>
    <w:rsid w:val="003B4779"/>
    <w:rsid w:val="003C4F4A"/>
    <w:rsid w:val="003E2DED"/>
    <w:rsid w:val="003F286A"/>
    <w:rsid w:val="003F5A7B"/>
    <w:rsid w:val="0040002F"/>
    <w:rsid w:val="00400E8E"/>
    <w:rsid w:val="00410964"/>
    <w:rsid w:val="00417565"/>
    <w:rsid w:val="00417BDA"/>
    <w:rsid w:val="00422E2C"/>
    <w:rsid w:val="004250AA"/>
    <w:rsid w:val="00432F23"/>
    <w:rsid w:val="00446186"/>
    <w:rsid w:val="004572B6"/>
    <w:rsid w:val="004741FC"/>
    <w:rsid w:val="00477325"/>
    <w:rsid w:val="00494A63"/>
    <w:rsid w:val="00497529"/>
    <w:rsid w:val="004975E1"/>
    <w:rsid w:val="004A1CB8"/>
    <w:rsid w:val="004A6A21"/>
    <w:rsid w:val="004B0B8C"/>
    <w:rsid w:val="004B124F"/>
    <w:rsid w:val="004C6164"/>
    <w:rsid w:val="004E11E4"/>
    <w:rsid w:val="004F3800"/>
    <w:rsid w:val="004F3FAB"/>
    <w:rsid w:val="00506DDB"/>
    <w:rsid w:val="0051046F"/>
    <w:rsid w:val="00516A58"/>
    <w:rsid w:val="00545A66"/>
    <w:rsid w:val="00552177"/>
    <w:rsid w:val="005523A8"/>
    <w:rsid w:val="00552B9D"/>
    <w:rsid w:val="005550E3"/>
    <w:rsid w:val="00557201"/>
    <w:rsid w:val="005629F1"/>
    <w:rsid w:val="0057326F"/>
    <w:rsid w:val="0057667A"/>
    <w:rsid w:val="005770AA"/>
    <w:rsid w:val="0058073F"/>
    <w:rsid w:val="00582019"/>
    <w:rsid w:val="005933B5"/>
    <w:rsid w:val="005A4885"/>
    <w:rsid w:val="005A4E3D"/>
    <w:rsid w:val="005B53CE"/>
    <w:rsid w:val="005C29BF"/>
    <w:rsid w:val="005D1917"/>
    <w:rsid w:val="005E1851"/>
    <w:rsid w:val="005E390A"/>
    <w:rsid w:val="005F7878"/>
    <w:rsid w:val="0061028A"/>
    <w:rsid w:val="00611375"/>
    <w:rsid w:val="00625E51"/>
    <w:rsid w:val="00635E52"/>
    <w:rsid w:val="00636297"/>
    <w:rsid w:val="006477D7"/>
    <w:rsid w:val="00654244"/>
    <w:rsid w:val="00654290"/>
    <w:rsid w:val="006569D4"/>
    <w:rsid w:val="006662AE"/>
    <w:rsid w:val="0067102E"/>
    <w:rsid w:val="00671EFC"/>
    <w:rsid w:val="00673C4B"/>
    <w:rsid w:val="00680D92"/>
    <w:rsid w:val="0069589E"/>
    <w:rsid w:val="006B33EA"/>
    <w:rsid w:val="006C070B"/>
    <w:rsid w:val="006D16D9"/>
    <w:rsid w:val="006D42B6"/>
    <w:rsid w:val="006D559B"/>
    <w:rsid w:val="006D6757"/>
    <w:rsid w:val="006E3A30"/>
    <w:rsid w:val="006F1AE8"/>
    <w:rsid w:val="006F3D12"/>
    <w:rsid w:val="0070229E"/>
    <w:rsid w:val="00703FF8"/>
    <w:rsid w:val="00705239"/>
    <w:rsid w:val="0071328C"/>
    <w:rsid w:val="00720000"/>
    <w:rsid w:val="00722988"/>
    <w:rsid w:val="007362CC"/>
    <w:rsid w:val="00740ED4"/>
    <w:rsid w:val="007512A5"/>
    <w:rsid w:val="00754F5A"/>
    <w:rsid w:val="0076204C"/>
    <w:rsid w:val="00766C89"/>
    <w:rsid w:val="00771043"/>
    <w:rsid w:val="0077108C"/>
    <w:rsid w:val="00773D57"/>
    <w:rsid w:val="007846C0"/>
    <w:rsid w:val="00790F69"/>
    <w:rsid w:val="007941CA"/>
    <w:rsid w:val="00795656"/>
    <w:rsid w:val="00797FDE"/>
    <w:rsid w:val="007B7AB1"/>
    <w:rsid w:val="007C2617"/>
    <w:rsid w:val="007D5613"/>
    <w:rsid w:val="007E3242"/>
    <w:rsid w:val="007F2442"/>
    <w:rsid w:val="0080173E"/>
    <w:rsid w:val="00805884"/>
    <w:rsid w:val="0081290A"/>
    <w:rsid w:val="0081344A"/>
    <w:rsid w:val="00814751"/>
    <w:rsid w:val="008302A8"/>
    <w:rsid w:val="008403AA"/>
    <w:rsid w:val="00847404"/>
    <w:rsid w:val="00850D08"/>
    <w:rsid w:val="008521BD"/>
    <w:rsid w:val="00865FD3"/>
    <w:rsid w:val="00876AAB"/>
    <w:rsid w:val="00881116"/>
    <w:rsid w:val="008831BC"/>
    <w:rsid w:val="008A56E2"/>
    <w:rsid w:val="008B6386"/>
    <w:rsid w:val="008B7BE0"/>
    <w:rsid w:val="008C7BB4"/>
    <w:rsid w:val="008D6075"/>
    <w:rsid w:val="008F282D"/>
    <w:rsid w:val="00924795"/>
    <w:rsid w:val="0093000C"/>
    <w:rsid w:val="009421A4"/>
    <w:rsid w:val="00943BBC"/>
    <w:rsid w:val="0094531C"/>
    <w:rsid w:val="009534CC"/>
    <w:rsid w:val="00955B8C"/>
    <w:rsid w:val="00956D5A"/>
    <w:rsid w:val="009571C8"/>
    <w:rsid w:val="009576A6"/>
    <w:rsid w:val="009579BC"/>
    <w:rsid w:val="009677B1"/>
    <w:rsid w:val="009A237B"/>
    <w:rsid w:val="009A5C03"/>
    <w:rsid w:val="009A64BA"/>
    <w:rsid w:val="009C3E91"/>
    <w:rsid w:val="009D438F"/>
    <w:rsid w:val="009D507A"/>
    <w:rsid w:val="009E3E6C"/>
    <w:rsid w:val="009E4E7C"/>
    <w:rsid w:val="009F1E50"/>
    <w:rsid w:val="00A321E3"/>
    <w:rsid w:val="00A40C7F"/>
    <w:rsid w:val="00A4788E"/>
    <w:rsid w:val="00A607F4"/>
    <w:rsid w:val="00A64A52"/>
    <w:rsid w:val="00A8134B"/>
    <w:rsid w:val="00A845D2"/>
    <w:rsid w:val="00A847B4"/>
    <w:rsid w:val="00A911D5"/>
    <w:rsid w:val="00A92244"/>
    <w:rsid w:val="00AA1A28"/>
    <w:rsid w:val="00AA2226"/>
    <w:rsid w:val="00AA6B72"/>
    <w:rsid w:val="00AB1810"/>
    <w:rsid w:val="00AE5FBD"/>
    <w:rsid w:val="00AE6CEE"/>
    <w:rsid w:val="00AE6E8B"/>
    <w:rsid w:val="00AF21E0"/>
    <w:rsid w:val="00AF2FA9"/>
    <w:rsid w:val="00AF5214"/>
    <w:rsid w:val="00B03787"/>
    <w:rsid w:val="00B053FB"/>
    <w:rsid w:val="00B06021"/>
    <w:rsid w:val="00B13CFE"/>
    <w:rsid w:val="00B35AEC"/>
    <w:rsid w:val="00B41D92"/>
    <w:rsid w:val="00B44EBC"/>
    <w:rsid w:val="00B56ECE"/>
    <w:rsid w:val="00B70391"/>
    <w:rsid w:val="00B707A1"/>
    <w:rsid w:val="00B74CE3"/>
    <w:rsid w:val="00B80119"/>
    <w:rsid w:val="00B839DB"/>
    <w:rsid w:val="00B95D5B"/>
    <w:rsid w:val="00BA3CE4"/>
    <w:rsid w:val="00BA6BA5"/>
    <w:rsid w:val="00BB2643"/>
    <w:rsid w:val="00BC36E8"/>
    <w:rsid w:val="00BD7CD1"/>
    <w:rsid w:val="00BE4EA9"/>
    <w:rsid w:val="00BE55BB"/>
    <w:rsid w:val="00BF5FEB"/>
    <w:rsid w:val="00C071C7"/>
    <w:rsid w:val="00C074AE"/>
    <w:rsid w:val="00C14E93"/>
    <w:rsid w:val="00C154ED"/>
    <w:rsid w:val="00C40D3B"/>
    <w:rsid w:val="00C42D39"/>
    <w:rsid w:val="00C5184E"/>
    <w:rsid w:val="00C7264B"/>
    <w:rsid w:val="00C757D0"/>
    <w:rsid w:val="00C81472"/>
    <w:rsid w:val="00CA3EA5"/>
    <w:rsid w:val="00CA7558"/>
    <w:rsid w:val="00CA7810"/>
    <w:rsid w:val="00CB0330"/>
    <w:rsid w:val="00CB3D3C"/>
    <w:rsid w:val="00CB6911"/>
    <w:rsid w:val="00CC4188"/>
    <w:rsid w:val="00CC45CD"/>
    <w:rsid w:val="00CC5C32"/>
    <w:rsid w:val="00CD2BE6"/>
    <w:rsid w:val="00D124DF"/>
    <w:rsid w:val="00D14DA5"/>
    <w:rsid w:val="00D17747"/>
    <w:rsid w:val="00D410A9"/>
    <w:rsid w:val="00D50DF6"/>
    <w:rsid w:val="00D5461C"/>
    <w:rsid w:val="00D8175B"/>
    <w:rsid w:val="00D92598"/>
    <w:rsid w:val="00D94E61"/>
    <w:rsid w:val="00D974B5"/>
    <w:rsid w:val="00DA1D8A"/>
    <w:rsid w:val="00DA355A"/>
    <w:rsid w:val="00DA362A"/>
    <w:rsid w:val="00DA7286"/>
    <w:rsid w:val="00DB00A9"/>
    <w:rsid w:val="00DD2237"/>
    <w:rsid w:val="00DD78D3"/>
    <w:rsid w:val="00DE79DB"/>
    <w:rsid w:val="00DF0F40"/>
    <w:rsid w:val="00DF5428"/>
    <w:rsid w:val="00E135B9"/>
    <w:rsid w:val="00E23F55"/>
    <w:rsid w:val="00E25EB6"/>
    <w:rsid w:val="00E4592E"/>
    <w:rsid w:val="00E6306A"/>
    <w:rsid w:val="00E770CE"/>
    <w:rsid w:val="00E8041F"/>
    <w:rsid w:val="00E81B27"/>
    <w:rsid w:val="00EA3DC9"/>
    <w:rsid w:val="00EA555B"/>
    <w:rsid w:val="00EB54D2"/>
    <w:rsid w:val="00EC209D"/>
    <w:rsid w:val="00EC7337"/>
    <w:rsid w:val="00ED0CBB"/>
    <w:rsid w:val="00ED786D"/>
    <w:rsid w:val="00EE6FC1"/>
    <w:rsid w:val="00EF43EB"/>
    <w:rsid w:val="00EF6EA7"/>
    <w:rsid w:val="00F11110"/>
    <w:rsid w:val="00F30A0A"/>
    <w:rsid w:val="00F507AF"/>
    <w:rsid w:val="00F5733A"/>
    <w:rsid w:val="00F63E41"/>
    <w:rsid w:val="00F769DC"/>
    <w:rsid w:val="00F77EFC"/>
    <w:rsid w:val="00F77F52"/>
    <w:rsid w:val="00F84803"/>
    <w:rsid w:val="00F8584E"/>
    <w:rsid w:val="00F96162"/>
    <w:rsid w:val="00FB4C3B"/>
    <w:rsid w:val="00FC0C9D"/>
    <w:rsid w:val="00FD22A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chartTrackingRefBased/>
  <w15:docId w15:val="{D0070F4E-17A7-4AE0-8837-3CDE2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17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6</Pages>
  <Words>1689</Words>
  <Characters>12556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Ieva Kaimiņa</cp:lastModifiedBy>
  <cp:revision>65</cp:revision>
  <cp:lastPrinted>2023-05-16T14:20:00Z</cp:lastPrinted>
  <dcterms:created xsi:type="dcterms:W3CDTF">2023-05-12T17:56:00Z</dcterms:created>
  <dcterms:modified xsi:type="dcterms:W3CDTF">2023-05-19T04:41:00Z</dcterms:modified>
</cp:coreProperties>
</file>