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0A5698C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C144C1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 xml:space="preserve">.gada </w:t>
      </w:r>
      <w:r w:rsidR="00F25965">
        <w:rPr>
          <w:rFonts w:eastAsia="Calibri"/>
          <w:szCs w:val="24"/>
        </w:rPr>
        <w:t>1</w:t>
      </w:r>
      <w:r w:rsidR="00425E3B">
        <w:rPr>
          <w:rFonts w:eastAsia="Calibri"/>
          <w:szCs w:val="24"/>
        </w:rPr>
        <w:t>1</w:t>
      </w:r>
      <w:r w:rsidR="00DE07E3">
        <w:rPr>
          <w:rFonts w:eastAsia="Calibri"/>
          <w:szCs w:val="24"/>
        </w:rPr>
        <w:t>.</w:t>
      </w:r>
      <w:r w:rsidR="00F25965">
        <w:rPr>
          <w:rFonts w:eastAsia="Calibri"/>
          <w:szCs w:val="24"/>
        </w:rPr>
        <w:t>jūn</w:t>
      </w:r>
      <w:r w:rsidR="00425E3B">
        <w:rPr>
          <w:rFonts w:eastAsia="Calibri"/>
          <w:szCs w:val="24"/>
        </w:rPr>
        <w:t>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F25965">
        <w:rPr>
          <w:rFonts w:eastAsia="Calibri"/>
          <w:szCs w:val="24"/>
        </w:rPr>
        <w:t>7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4BF0D210" w:rsidR="008B15F5" w:rsidRPr="00FF1DAD" w:rsidRDefault="00CF1659" w:rsidP="00FF1DAD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15CE16AF" w14:textId="77777777" w:rsidR="00294C1C" w:rsidRDefault="00294C1C" w:rsidP="00280BE6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</w:p>
    <w:p w14:paraId="045B9EB0" w14:textId="525F13E1" w:rsidR="00425E3B" w:rsidRPr="00425E3B" w:rsidRDefault="002C6A71" w:rsidP="00425E3B">
      <w:pPr>
        <w:pStyle w:val="Sarakstarindkopa"/>
        <w:ind w:left="0" w:right="46"/>
        <w:jc w:val="both"/>
        <w:rPr>
          <w:lang w:val="lv-LV" w:eastAsia="zh-CN"/>
        </w:rPr>
      </w:pPr>
      <w:r w:rsidRPr="00D41017">
        <w:rPr>
          <w:lang w:val="lv-LV" w:eastAsia="zh-CN"/>
        </w:rPr>
        <w:t>Finanšu komitejas sēdes vadītājs A.Bergs ierosina papildināt darba kārtību ar šād</w:t>
      </w:r>
      <w:r w:rsidR="00F852C0" w:rsidRPr="00D41017">
        <w:rPr>
          <w:lang w:val="lv-LV" w:eastAsia="zh-CN"/>
        </w:rPr>
        <w:t>iem</w:t>
      </w:r>
      <w:r w:rsidRPr="00D41017">
        <w:rPr>
          <w:lang w:val="lv-LV" w:eastAsia="zh-CN"/>
        </w:rPr>
        <w:t xml:space="preserve"> punkt</w:t>
      </w:r>
      <w:r w:rsidR="00F852C0" w:rsidRPr="00D41017">
        <w:rPr>
          <w:lang w:val="lv-LV" w:eastAsia="zh-CN"/>
        </w:rPr>
        <w:t>iem</w:t>
      </w:r>
      <w:r w:rsidRPr="00D41017">
        <w:rPr>
          <w:lang w:val="lv-LV" w:eastAsia="zh-CN"/>
        </w:rPr>
        <w:t>:</w:t>
      </w:r>
      <w:bookmarkEnd w:id="0"/>
    </w:p>
    <w:p w14:paraId="3BD074DE" w14:textId="77777777" w:rsidR="00F25965" w:rsidRPr="007D3267" w:rsidRDefault="00F25965" w:rsidP="00F25965"/>
    <w:p w14:paraId="47204E40" w14:textId="77777777" w:rsidR="00F25965" w:rsidRPr="007D3267" w:rsidRDefault="00F25965" w:rsidP="00F25965">
      <w:pPr>
        <w:jc w:val="center"/>
        <w:rPr>
          <w:b/>
          <w:bCs/>
          <w:sz w:val="10"/>
          <w:szCs w:val="1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772"/>
      </w:tblGrid>
      <w:tr w:rsidR="00F25965" w:rsidRPr="007D3267" w14:paraId="76A9EEB4" w14:textId="77777777" w:rsidTr="00E37FE5">
        <w:tc>
          <w:tcPr>
            <w:tcW w:w="1063" w:type="dxa"/>
          </w:tcPr>
          <w:p w14:paraId="3D66D2C7" w14:textId="77777777" w:rsidR="00F25965" w:rsidRPr="00E37FE5" w:rsidRDefault="00F25965" w:rsidP="00F25965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7772" w:type="dxa"/>
          </w:tcPr>
          <w:p w14:paraId="2CB0FADB" w14:textId="77777777" w:rsidR="00F25965" w:rsidRPr="007D3267" w:rsidRDefault="00F25965" w:rsidP="006D0D54">
            <w:pPr>
              <w:ind w:right="41"/>
              <w:jc w:val="both"/>
            </w:pPr>
            <w:bookmarkStart w:id="1" w:name="_Hlk200036518"/>
            <w:r w:rsidRPr="00FC21D3">
              <w:t>Par Olaines novada pašvaldības kapitālsabiedrības</w:t>
            </w:r>
            <w:r>
              <w:t xml:space="preserve"> </w:t>
            </w:r>
            <w:r w:rsidRPr="00FC21D3">
              <w:t>akciju sabiedrības „Olaines ūdens un siltums” 2024.gada pārskatu</w:t>
            </w:r>
            <w:bookmarkEnd w:id="1"/>
          </w:p>
          <w:p w14:paraId="1C945FE1" w14:textId="77777777" w:rsidR="00F25965" w:rsidRDefault="00F25965" w:rsidP="006D0D54">
            <w:pPr>
              <w:ind w:right="-766"/>
              <w:rPr>
                <w:i/>
                <w:iCs/>
              </w:rPr>
            </w:pPr>
            <w:r w:rsidRPr="007D3267">
              <w:rPr>
                <w:i/>
                <w:iCs/>
              </w:rPr>
              <w:t>Ziņo – īpašuma un juridiskās nodaļas vadītāja I.Čepule</w:t>
            </w:r>
          </w:p>
          <w:p w14:paraId="032EF6AF" w14:textId="77777777" w:rsidR="00F25965" w:rsidRPr="007D3267" w:rsidRDefault="00F25965" w:rsidP="006D0D54">
            <w:pPr>
              <w:ind w:right="-766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3BBA570A" w14:textId="77777777" w:rsidR="00F25965" w:rsidRPr="007D3267" w:rsidRDefault="00F25965" w:rsidP="006D0D54"/>
        </w:tc>
      </w:tr>
      <w:tr w:rsidR="00F25965" w:rsidRPr="007D3267" w14:paraId="05E0B568" w14:textId="77777777" w:rsidTr="00E37FE5">
        <w:tc>
          <w:tcPr>
            <w:tcW w:w="1063" w:type="dxa"/>
          </w:tcPr>
          <w:p w14:paraId="70375896" w14:textId="77777777" w:rsidR="00F25965" w:rsidRPr="007D3267" w:rsidRDefault="00F25965" w:rsidP="00F25965">
            <w:pPr>
              <w:pStyle w:val="Sarakstarindkopa"/>
              <w:numPr>
                <w:ilvl w:val="0"/>
                <w:numId w:val="26"/>
              </w:numPr>
            </w:pPr>
          </w:p>
        </w:tc>
        <w:tc>
          <w:tcPr>
            <w:tcW w:w="7772" w:type="dxa"/>
          </w:tcPr>
          <w:p w14:paraId="164E7399" w14:textId="77777777" w:rsidR="00F25965" w:rsidRPr="00CA7DE6" w:rsidRDefault="00F25965" w:rsidP="006D0D54">
            <w:pPr>
              <w:jc w:val="both"/>
            </w:pPr>
            <w:r w:rsidRPr="00CA7DE6">
              <w:t>Par dzīvokļa īpašuma tiesību ierakstīšanu zemesgrāmatā uz Olaines novada pašvaldības vārda</w:t>
            </w:r>
          </w:p>
          <w:p w14:paraId="5AB566DC" w14:textId="77777777" w:rsidR="00F25965" w:rsidRPr="007D3267" w:rsidRDefault="00F25965" w:rsidP="006D0D54">
            <w:pPr>
              <w:ind w:right="-766"/>
              <w:rPr>
                <w:rFonts w:eastAsia="Calibri"/>
                <w:bCs/>
                <w:i/>
                <w:iCs/>
              </w:rPr>
            </w:pPr>
            <w:r w:rsidRPr="007D3267">
              <w:rPr>
                <w:i/>
                <w:iCs/>
              </w:rPr>
              <w:t>Ziņo – īpašuma un juridiskās nodaļas vadītāja I.Čepule</w:t>
            </w:r>
          </w:p>
          <w:p w14:paraId="7C37DB30" w14:textId="77777777" w:rsidR="00F25965" w:rsidRPr="007D3267" w:rsidRDefault="00F25965" w:rsidP="006D0D54">
            <w:pPr>
              <w:jc w:val="both"/>
            </w:pPr>
          </w:p>
        </w:tc>
      </w:tr>
      <w:tr w:rsidR="00F25965" w:rsidRPr="007D3267" w14:paraId="0A14603E" w14:textId="77777777" w:rsidTr="00E37FE5">
        <w:tc>
          <w:tcPr>
            <w:tcW w:w="1063" w:type="dxa"/>
          </w:tcPr>
          <w:p w14:paraId="189BF8BA" w14:textId="77777777" w:rsidR="00F25965" w:rsidRPr="00E37FE5" w:rsidRDefault="00F25965" w:rsidP="00F25965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7772" w:type="dxa"/>
          </w:tcPr>
          <w:p w14:paraId="32A1B5E9" w14:textId="77777777" w:rsidR="00F25965" w:rsidRPr="00B338AB" w:rsidRDefault="00F25965" w:rsidP="006D0D54">
            <w:pPr>
              <w:jc w:val="both"/>
            </w:pPr>
            <w:r w:rsidRPr="00B338AB">
              <w:t>Par nekustamā īpašuma – dzīvokļa Kūdras ielā 6-55 (Olainē)</w:t>
            </w:r>
            <w:r>
              <w:t xml:space="preserve"> </w:t>
            </w:r>
            <w:r w:rsidRPr="00B338AB">
              <w:t>atsavināšanas izsoles akta apstiprināšanu</w:t>
            </w:r>
          </w:p>
          <w:p w14:paraId="00CC8A48" w14:textId="77777777" w:rsidR="00F25965" w:rsidRDefault="00F25965" w:rsidP="006D0D54">
            <w:pPr>
              <w:rPr>
                <w:i/>
                <w:iCs/>
              </w:rPr>
            </w:pPr>
            <w:r w:rsidRPr="007D3267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speciāliste A.Lagutinska </w:t>
            </w:r>
          </w:p>
          <w:p w14:paraId="41E1AF71" w14:textId="77777777" w:rsidR="00F25965" w:rsidRPr="007D3267" w:rsidRDefault="00F25965" w:rsidP="006D0D54"/>
        </w:tc>
      </w:tr>
      <w:tr w:rsidR="00F25965" w:rsidRPr="007D3267" w14:paraId="47BEC728" w14:textId="77777777" w:rsidTr="00E37FE5">
        <w:tc>
          <w:tcPr>
            <w:tcW w:w="1063" w:type="dxa"/>
          </w:tcPr>
          <w:p w14:paraId="4ABCCF76" w14:textId="77777777" w:rsidR="00F25965" w:rsidRPr="00E37FE5" w:rsidRDefault="00F25965" w:rsidP="00F25965">
            <w:pPr>
              <w:pStyle w:val="Sarakstarindkopa"/>
              <w:numPr>
                <w:ilvl w:val="0"/>
                <w:numId w:val="26"/>
              </w:numPr>
              <w:rPr>
                <w:lang w:val="es-ES"/>
              </w:rPr>
            </w:pPr>
          </w:p>
        </w:tc>
        <w:tc>
          <w:tcPr>
            <w:tcW w:w="7772" w:type="dxa"/>
          </w:tcPr>
          <w:p w14:paraId="486FD0C3" w14:textId="77777777" w:rsidR="00F25965" w:rsidRDefault="00F25965" w:rsidP="006D0D54">
            <w:pPr>
              <w:jc w:val="both"/>
            </w:pPr>
            <w:r w:rsidRPr="0086484E">
              <w:t>Par nekustamā īpašuma - dzīvokļa  “Vectīreļi 54” – 9 (Grēnēs)</w:t>
            </w:r>
            <w:r>
              <w:t xml:space="preserve"> </w:t>
            </w:r>
            <w:r w:rsidRPr="0086484E">
              <w:t>atsavināšanas izsoles atzīšanu par nenotikušu</w:t>
            </w:r>
          </w:p>
          <w:p w14:paraId="567EA87D" w14:textId="77777777" w:rsidR="002A4A79" w:rsidRDefault="00F25965" w:rsidP="006D0D54">
            <w:pPr>
              <w:rPr>
                <w:i/>
                <w:iCs/>
              </w:rPr>
            </w:pPr>
            <w:r w:rsidRPr="007D3267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>speciāliste A.Lagutinska</w:t>
            </w:r>
          </w:p>
          <w:p w14:paraId="5BF4571C" w14:textId="2CB5D37A" w:rsidR="00F25965" w:rsidRPr="005D4125" w:rsidRDefault="00F25965" w:rsidP="006D0D5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E37FE5" w:rsidRPr="007D3267" w14:paraId="392E89D9" w14:textId="77777777" w:rsidTr="00E37FE5">
        <w:tc>
          <w:tcPr>
            <w:tcW w:w="1063" w:type="dxa"/>
          </w:tcPr>
          <w:p w14:paraId="0D6B5909" w14:textId="77777777" w:rsidR="00E37FE5" w:rsidRPr="00E37FE5" w:rsidRDefault="00E37FE5" w:rsidP="00F25965">
            <w:pPr>
              <w:pStyle w:val="Sarakstarindkopa"/>
              <w:numPr>
                <w:ilvl w:val="0"/>
                <w:numId w:val="26"/>
              </w:numPr>
              <w:rPr>
                <w:lang w:val="es-ES"/>
              </w:rPr>
            </w:pPr>
          </w:p>
        </w:tc>
        <w:tc>
          <w:tcPr>
            <w:tcW w:w="7772" w:type="dxa"/>
          </w:tcPr>
          <w:p w14:paraId="3976A5F6" w14:textId="77777777" w:rsidR="002A4A79" w:rsidRPr="00010784" w:rsidRDefault="002A4A79" w:rsidP="002A4A79">
            <w:pPr>
              <w:ind w:right="41"/>
              <w:jc w:val="both"/>
            </w:pPr>
            <w:r w:rsidRPr="00010784">
              <w:t>Par dārzkopības kooperatīvās sabiedrības “STŪNĪŠI” projekta “DKS “STŪNĪŠI” koplietošanas zemes galvenā grāvja tīrīšana un pieguļošās teritorijas labiekārtošana” finansējumu</w:t>
            </w:r>
          </w:p>
          <w:p w14:paraId="6A4376B9" w14:textId="79BEEDCD" w:rsidR="00E37FE5" w:rsidRPr="002A4A79" w:rsidRDefault="002A4A79" w:rsidP="006D0D54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galvenā juriste E.Rolava</w:t>
            </w:r>
          </w:p>
        </w:tc>
      </w:tr>
    </w:tbl>
    <w:p w14:paraId="480B2956" w14:textId="77777777" w:rsidR="00F25965" w:rsidRDefault="00F25965" w:rsidP="002C6A71">
      <w:pPr>
        <w:jc w:val="both"/>
        <w:rPr>
          <w:szCs w:val="24"/>
        </w:rPr>
      </w:pPr>
    </w:p>
    <w:p w14:paraId="0894BC07" w14:textId="5F0B04E8" w:rsidR="002C6A71" w:rsidRPr="00B26ACB" w:rsidRDefault="002C6A71" w:rsidP="002C6A71">
      <w:pPr>
        <w:jc w:val="both"/>
        <w:rPr>
          <w:szCs w:val="24"/>
        </w:rPr>
      </w:pPr>
      <w:r w:rsidRPr="00B26ACB">
        <w:rPr>
          <w:szCs w:val="24"/>
        </w:rPr>
        <w:t xml:space="preserve">atklāti balsojot ar </w:t>
      </w:r>
      <w:r w:rsidR="00B26ACB" w:rsidRPr="00B26ACB">
        <w:rPr>
          <w:szCs w:val="24"/>
        </w:rPr>
        <w:t>1</w:t>
      </w:r>
      <w:r w:rsidR="00E37FE5">
        <w:rPr>
          <w:szCs w:val="24"/>
        </w:rPr>
        <w:t>2</w:t>
      </w:r>
      <w:r w:rsidRPr="00B26ACB">
        <w:rPr>
          <w:szCs w:val="24"/>
        </w:rPr>
        <w:t xml:space="preserve"> balsīm par – A.Bergs, K.Kauliņš, I.Brence, A.Vurčs, </w:t>
      </w:r>
      <w:r w:rsidR="00CB70B6" w:rsidRPr="00B26ACB">
        <w:rPr>
          <w:szCs w:val="24"/>
        </w:rPr>
        <w:t>I.Purviņa, L.Gulbe, A.Čmiļs,</w:t>
      </w:r>
      <w:r w:rsidR="003C5BDA" w:rsidRPr="00B26ACB">
        <w:rPr>
          <w:szCs w:val="24"/>
        </w:rPr>
        <w:t xml:space="preserve"> </w:t>
      </w:r>
      <w:r w:rsidR="00425E3B" w:rsidRPr="00B61A89">
        <w:rPr>
          <w:szCs w:val="24"/>
        </w:rPr>
        <w:t>A</w:t>
      </w:r>
      <w:r w:rsidR="00425E3B">
        <w:rPr>
          <w:szCs w:val="24"/>
        </w:rPr>
        <w:t>.</w:t>
      </w:r>
      <w:r w:rsidR="00425E3B" w:rsidRPr="00B61A89">
        <w:rPr>
          <w:szCs w:val="24"/>
        </w:rPr>
        <w:t>Kaļinka</w:t>
      </w:r>
      <w:r w:rsidR="00425E3B">
        <w:rPr>
          <w:szCs w:val="24"/>
        </w:rPr>
        <w:t>, M.Vanags, A.</w:t>
      </w:r>
      <w:r w:rsidR="00425E3B" w:rsidRPr="00B61A89">
        <w:rPr>
          <w:szCs w:val="24"/>
        </w:rPr>
        <w:t>Geržatovičs</w:t>
      </w:r>
      <w:r w:rsidR="00425E3B">
        <w:rPr>
          <w:szCs w:val="24"/>
        </w:rPr>
        <w:t>, J.</w:t>
      </w:r>
      <w:r w:rsidR="00425E3B" w:rsidRPr="00B61A89">
        <w:rPr>
          <w:szCs w:val="24"/>
        </w:rPr>
        <w:t>Precinieks</w:t>
      </w:r>
      <w:r w:rsidR="00425E3B">
        <w:rPr>
          <w:szCs w:val="24"/>
        </w:rPr>
        <w:t>,</w:t>
      </w:r>
      <w:r w:rsidR="005D4125">
        <w:rPr>
          <w:szCs w:val="24"/>
        </w:rPr>
        <w:t xml:space="preserve"> A.Znotiņš,</w:t>
      </w:r>
      <w:r w:rsidR="00425E3B" w:rsidRPr="00B26ACB">
        <w:rPr>
          <w:szCs w:val="24"/>
        </w:rPr>
        <w:t xml:space="preserve"> </w:t>
      </w:r>
      <w:r w:rsidRPr="00B26ACB">
        <w:rPr>
          <w:szCs w:val="24"/>
        </w:rPr>
        <w:t xml:space="preserve">pret nav, atturas nav, </w:t>
      </w:r>
      <w:r w:rsidRPr="00B26ACB">
        <w:rPr>
          <w:b/>
          <w:bCs/>
          <w:szCs w:val="24"/>
        </w:rPr>
        <w:t>Finanšu komiteja nolemj</w:t>
      </w:r>
      <w:r w:rsidRPr="00B26ACB">
        <w:rPr>
          <w:szCs w:val="24"/>
        </w:rPr>
        <w:t>:</w:t>
      </w:r>
    </w:p>
    <w:p w14:paraId="7CDF4B82" w14:textId="289F55D4" w:rsidR="00A1348E" w:rsidRDefault="002C6A71" w:rsidP="00597D7A">
      <w:pPr>
        <w:jc w:val="both"/>
        <w:rPr>
          <w:rFonts w:eastAsia="Calibri"/>
          <w:szCs w:val="24"/>
        </w:rPr>
      </w:pPr>
      <w:r w:rsidRPr="00B26ACB">
        <w:rPr>
          <w:rFonts w:eastAsia="Calibri"/>
          <w:szCs w:val="24"/>
        </w:rPr>
        <w:t>Papildināt darba kārtību.</w:t>
      </w:r>
    </w:p>
    <w:p w14:paraId="1CDB45C1" w14:textId="77777777" w:rsidR="00B61A89" w:rsidRDefault="00B61A89" w:rsidP="00B61A89">
      <w:pPr>
        <w:rPr>
          <w:szCs w:val="24"/>
          <w:lang w:eastAsia="zh-CN"/>
        </w:rPr>
      </w:pPr>
    </w:p>
    <w:p w14:paraId="5D764BDF" w14:textId="55C1952D" w:rsidR="00F25965" w:rsidRPr="00F25965" w:rsidRDefault="00684571" w:rsidP="00F25965">
      <w:pPr>
        <w:jc w:val="center"/>
        <w:rPr>
          <w:szCs w:val="24"/>
          <w:lang w:eastAsia="zh-CN"/>
        </w:rPr>
      </w:pPr>
      <w:r w:rsidRPr="00B61A89">
        <w:rPr>
          <w:szCs w:val="24"/>
          <w:lang w:eastAsia="zh-CN"/>
        </w:rPr>
        <w:t>DARBA KĀRTĪBA</w:t>
      </w:r>
    </w:p>
    <w:p w14:paraId="1E498760" w14:textId="77777777" w:rsidR="00F25965" w:rsidRPr="000C061A" w:rsidRDefault="00F25965" w:rsidP="00F25965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959"/>
      </w:tblGrid>
      <w:tr w:rsidR="00F25965" w:rsidRPr="000C061A" w14:paraId="1B4E60AE" w14:textId="77777777" w:rsidTr="006D0D54">
        <w:tc>
          <w:tcPr>
            <w:tcW w:w="876" w:type="dxa"/>
          </w:tcPr>
          <w:p w14:paraId="05DB2DCB" w14:textId="77777777" w:rsidR="00F25965" w:rsidRPr="000C061A" w:rsidRDefault="00F25965" w:rsidP="00F25965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447875E6" w14:textId="77777777" w:rsidR="00F25965" w:rsidRPr="00B228A3" w:rsidRDefault="00F25965" w:rsidP="006D0D54">
            <w:pPr>
              <w:jc w:val="both"/>
              <w:rPr>
                <w:b/>
                <w:bCs/>
              </w:rPr>
            </w:pPr>
            <w:r w:rsidRPr="00B228A3">
              <w:rPr>
                <w:b/>
                <w:bCs/>
              </w:rPr>
              <w:t>Par maksas pakalpojuma noteikšanu Olaines pirmsskolas izglītības iestādēs</w:t>
            </w:r>
          </w:p>
          <w:p w14:paraId="5C4FD863" w14:textId="77777777" w:rsidR="00F2596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Pr="00B228A3">
              <w:t xml:space="preserve">Par </w:t>
            </w:r>
            <w:proofErr w:type="spellStart"/>
            <w:r w:rsidRPr="00B228A3">
              <w:t>maksas</w:t>
            </w:r>
            <w:proofErr w:type="spellEnd"/>
            <w:r w:rsidRPr="00B228A3">
              <w:t xml:space="preserve"> </w:t>
            </w:r>
            <w:proofErr w:type="spellStart"/>
            <w:r w:rsidRPr="00B228A3">
              <w:t>pakalpojuma</w:t>
            </w:r>
            <w:proofErr w:type="spellEnd"/>
            <w:r w:rsidRPr="00B228A3">
              <w:t xml:space="preserve"> </w:t>
            </w:r>
            <w:proofErr w:type="spellStart"/>
            <w:r w:rsidRPr="00B228A3">
              <w:t>noteikšanu</w:t>
            </w:r>
            <w:proofErr w:type="spellEnd"/>
            <w:r w:rsidRPr="00B228A3">
              <w:t xml:space="preserve"> Olaines pirmsskolas izglītības </w:t>
            </w:r>
            <w:proofErr w:type="spellStart"/>
            <w:r w:rsidRPr="00B228A3">
              <w:t>iestādē</w:t>
            </w:r>
            <w:proofErr w:type="spellEnd"/>
            <w:r w:rsidRPr="00B228A3">
              <w:t xml:space="preserve"> “Čiekuriņš”</w:t>
            </w:r>
          </w:p>
          <w:p w14:paraId="7E2D3404" w14:textId="77777777" w:rsidR="00F2596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Pr="00D505B0">
              <w:t xml:space="preserve">Par </w:t>
            </w:r>
            <w:proofErr w:type="spellStart"/>
            <w:r w:rsidRPr="00D505B0">
              <w:t>maksas</w:t>
            </w:r>
            <w:proofErr w:type="spellEnd"/>
            <w:r w:rsidRPr="00D505B0">
              <w:t xml:space="preserve"> </w:t>
            </w:r>
            <w:proofErr w:type="spellStart"/>
            <w:r w:rsidRPr="00D505B0">
              <w:t>pakalpojuma</w:t>
            </w:r>
            <w:proofErr w:type="spellEnd"/>
            <w:r w:rsidRPr="00D505B0">
              <w:t xml:space="preserve"> </w:t>
            </w:r>
            <w:proofErr w:type="spellStart"/>
            <w:r w:rsidRPr="00D505B0">
              <w:t>noteikšanu</w:t>
            </w:r>
            <w:proofErr w:type="spellEnd"/>
            <w:r w:rsidRPr="00D505B0">
              <w:t xml:space="preserve"> Olaines pirmsskolas izglītības </w:t>
            </w:r>
            <w:proofErr w:type="spellStart"/>
            <w:r w:rsidRPr="00D505B0">
              <w:t>iestādē</w:t>
            </w:r>
            <w:proofErr w:type="spellEnd"/>
            <w:r>
              <w:t xml:space="preserve"> </w:t>
            </w:r>
            <w:r w:rsidRPr="00D505B0">
              <w:t>“Ābelīte”</w:t>
            </w:r>
          </w:p>
          <w:p w14:paraId="2731666E" w14:textId="77777777" w:rsidR="00F2596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</w:pPr>
            <w:r>
              <w:lastRenderedPageBreak/>
              <w:t xml:space="preserve"> </w:t>
            </w:r>
            <w:r w:rsidRPr="007C2735">
              <w:t xml:space="preserve">Par </w:t>
            </w:r>
            <w:proofErr w:type="spellStart"/>
            <w:r w:rsidRPr="007C2735">
              <w:t>maksas</w:t>
            </w:r>
            <w:proofErr w:type="spellEnd"/>
            <w:r w:rsidRPr="007C2735">
              <w:t xml:space="preserve"> </w:t>
            </w:r>
            <w:proofErr w:type="spellStart"/>
            <w:r w:rsidRPr="007C2735">
              <w:t>pakalpojuma</w:t>
            </w:r>
            <w:proofErr w:type="spellEnd"/>
            <w:r w:rsidRPr="007C2735">
              <w:t xml:space="preserve"> </w:t>
            </w:r>
            <w:proofErr w:type="spellStart"/>
            <w:r w:rsidRPr="007C2735">
              <w:t>noteikšanu</w:t>
            </w:r>
            <w:proofErr w:type="spellEnd"/>
            <w:r w:rsidRPr="007C2735">
              <w:t xml:space="preserve"> Olaines pirmsskolas izglītības </w:t>
            </w:r>
            <w:proofErr w:type="spellStart"/>
            <w:r w:rsidRPr="007C2735">
              <w:t>iestādē</w:t>
            </w:r>
            <w:proofErr w:type="spellEnd"/>
            <w:r w:rsidRPr="007C2735">
              <w:t xml:space="preserve"> “</w:t>
            </w:r>
            <w:proofErr w:type="spellStart"/>
            <w:r w:rsidRPr="007C2735">
              <w:t>Dzērvenīte</w:t>
            </w:r>
            <w:proofErr w:type="spellEnd"/>
            <w:r w:rsidRPr="007C2735">
              <w:t>”</w:t>
            </w:r>
          </w:p>
          <w:p w14:paraId="2D334FDF" w14:textId="77777777" w:rsidR="00F2596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Pr="00A7213D">
              <w:t xml:space="preserve">Par </w:t>
            </w:r>
            <w:proofErr w:type="spellStart"/>
            <w:r w:rsidRPr="00A7213D">
              <w:t>maksas</w:t>
            </w:r>
            <w:proofErr w:type="spellEnd"/>
            <w:r w:rsidRPr="00A7213D">
              <w:t xml:space="preserve"> </w:t>
            </w:r>
            <w:proofErr w:type="spellStart"/>
            <w:r w:rsidRPr="00A7213D">
              <w:t>pakalpojuma</w:t>
            </w:r>
            <w:proofErr w:type="spellEnd"/>
            <w:r w:rsidRPr="00A7213D">
              <w:t xml:space="preserve"> </w:t>
            </w:r>
            <w:proofErr w:type="spellStart"/>
            <w:r w:rsidRPr="00A7213D">
              <w:t>noteikšanu</w:t>
            </w:r>
            <w:proofErr w:type="spellEnd"/>
            <w:r w:rsidRPr="00A7213D">
              <w:t xml:space="preserve"> Olaines pirmsskolas izglītības </w:t>
            </w:r>
            <w:proofErr w:type="spellStart"/>
            <w:r w:rsidRPr="00A7213D">
              <w:t>iestādē</w:t>
            </w:r>
            <w:proofErr w:type="spellEnd"/>
            <w:r w:rsidRPr="00A7213D">
              <w:t xml:space="preserve"> “</w:t>
            </w:r>
            <w:proofErr w:type="spellStart"/>
            <w:r w:rsidRPr="00A7213D">
              <w:t>Magonīte</w:t>
            </w:r>
            <w:proofErr w:type="spellEnd"/>
            <w:r w:rsidRPr="00A7213D">
              <w:t>”</w:t>
            </w:r>
          </w:p>
          <w:p w14:paraId="248BE38C" w14:textId="77777777" w:rsidR="00F25965" w:rsidRPr="00CE7810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Pr="00CE7810">
              <w:t xml:space="preserve">Par </w:t>
            </w:r>
            <w:proofErr w:type="spellStart"/>
            <w:r w:rsidRPr="00CE7810">
              <w:t>maksas</w:t>
            </w:r>
            <w:proofErr w:type="spellEnd"/>
            <w:r w:rsidRPr="00CE7810">
              <w:t xml:space="preserve"> </w:t>
            </w:r>
            <w:proofErr w:type="spellStart"/>
            <w:r w:rsidRPr="00CE7810">
              <w:t>pakalpojuma</w:t>
            </w:r>
            <w:proofErr w:type="spellEnd"/>
            <w:r w:rsidRPr="00CE7810">
              <w:t xml:space="preserve"> </w:t>
            </w:r>
            <w:proofErr w:type="spellStart"/>
            <w:r w:rsidRPr="00CE7810">
              <w:t>noteikšanu</w:t>
            </w:r>
            <w:proofErr w:type="spellEnd"/>
            <w:r w:rsidRPr="00CE7810">
              <w:t xml:space="preserve"> Olaines pirmsskolas izglītības </w:t>
            </w:r>
            <w:proofErr w:type="spellStart"/>
            <w:r w:rsidRPr="00CE7810">
              <w:t>iestādē</w:t>
            </w:r>
            <w:proofErr w:type="spellEnd"/>
            <w:r w:rsidRPr="00CE7810">
              <w:t xml:space="preserve"> “Zīle”</w:t>
            </w:r>
          </w:p>
          <w:p w14:paraId="25A53AEB" w14:textId="77777777" w:rsidR="00F25965" w:rsidRDefault="00F25965" w:rsidP="006D0D54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izpilddirektora vietniece K.Matuzone</w:t>
            </w:r>
          </w:p>
          <w:p w14:paraId="4ED200AB" w14:textId="77777777" w:rsidR="00F25965" w:rsidRPr="00CE7810" w:rsidRDefault="00F25965" w:rsidP="006D0D54">
            <w:pPr>
              <w:jc w:val="both"/>
              <w:rPr>
                <w:i/>
                <w:iCs/>
              </w:rPr>
            </w:pPr>
            <w:r w:rsidRPr="00ED35E6">
              <w:rPr>
                <w:i/>
                <w:iCs/>
              </w:rPr>
              <w:t xml:space="preserve">           f</w:t>
            </w:r>
            <w:r w:rsidRPr="00CE7810">
              <w:rPr>
                <w:i/>
                <w:iCs/>
              </w:rPr>
              <w:t>inanšu un grāmatvedības nodaļas vadītāja I.Balode</w:t>
            </w:r>
          </w:p>
          <w:p w14:paraId="69707BE8" w14:textId="77777777" w:rsidR="00F25965" w:rsidRPr="000C061A" w:rsidRDefault="00F25965" w:rsidP="006D0D54">
            <w:pPr>
              <w:jc w:val="both"/>
              <w:rPr>
                <w:b/>
                <w:bCs/>
              </w:rPr>
            </w:pPr>
          </w:p>
        </w:tc>
      </w:tr>
      <w:tr w:rsidR="00F25965" w:rsidRPr="000C061A" w14:paraId="3FD05549" w14:textId="77777777" w:rsidTr="006D0D54">
        <w:tc>
          <w:tcPr>
            <w:tcW w:w="876" w:type="dxa"/>
          </w:tcPr>
          <w:p w14:paraId="28DFAE2E" w14:textId="77777777" w:rsidR="00F25965" w:rsidRPr="000C061A" w:rsidRDefault="00F25965" w:rsidP="00F25965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505" w:type="dxa"/>
          </w:tcPr>
          <w:p w14:paraId="2829F2AE" w14:textId="77777777" w:rsidR="00F25965" w:rsidRPr="00ED35E6" w:rsidRDefault="00F25965" w:rsidP="006D0D54">
            <w:pPr>
              <w:ind w:right="56"/>
              <w:jc w:val="both"/>
            </w:pPr>
            <w:r w:rsidRPr="00ED35E6">
              <w:t>Par grozījumiem Olaines novada pašvaldības domes 2025. gada 29. janvāra saistošajos noteikumos Nr. SN1/2025 „Par Olaines novada pašvaldības budžetu 2025. gadam”</w:t>
            </w:r>
          </w:p>
          <w:p w14:paraId="6C4FBA20" w14:textId="77777777" w:rsidR="00F25965" w:rsidRPr="00EF1A39" w:rsidRDefault="00F25965" w:rsidP="006D0D54">
            <w:pPr>
              <w:ind w:left="738" w:right="-2" w:hanging="738"/>
              <w:jc w:val="both"/>
              <w:rPr>
                <w:i/>
                <w:iCs/>
                <w:color w:val="EE0000"/>
              </w:rPr>
            </w:pPr>
            <w:r w:rsidRPr="00ED35E6">
              <w:rPr>
                <w:i/>
                <w:iCs/>
              </w:rPr>
              <w:t xml:space="preserve">Ziņo – finanšu </w:t>
            </w:r>
            <w:r w:rsidRPr="00CE7810">
              <w:rPr>
                <w:i/>
                <w:iCs/>
              </w:rPr>
              <w:t>un grāmatvedības nodaļas vadītāja I.Balode</w:t>
            </w:r>
          </w:p>
          <w:p w14:paraId="49A45150" w14:textId="77777777" w:rsidR="00F25965" w:rsidRPr="00A608D8" w:rsidRDefault="00F25965" w:rsidP="006D0D54">
            <w:pPr>
              <w:ind w:right="-765"/>
            </w:pPr>
          </w:p>
        </w:tc>
      </w:tr>
      <w:tr w:rsidR="00F25965" w:rsidRPr="000C061A" w14:paraId="53AEBE84" w14:textId="77777777" w:rsidTr="006D0D54">
        <w:tc>
          <w:tcPr>
            <w:tcW w:w="876" w:type="dxa"/>
          </w:tcPr>
          <w:p w14:paraId="3664A896" w14:textId="77777777" w:rsidR="00F25965" w:rsidRPr="00E37FE5" w:rsidRDefault="00F25965" w:rsidP="00F25965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EA45EE1" w14:textId="77777777" w:rsidR="00F25965" w:rsidRPr="00CC2895" w:rsidRDefault="00F25965" w:rsidP="006D0D54">
            <w:pPr>
              <w:jc w:val="both"/>
              <w:rPr>
                <w:b/>
                <w:bCs/>
              </w:rPr>
            </w:pPr>
            <w:r w:rsidRPr="00CC2895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12D8B628" w14:textId="77777777" w:rsidR="00F25965" w:rsidRPr="00E37FE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bookmarkStart w:id="2" w:name="_Hlk153349536"/>
            <w:r w:rsidRPr="00E37FE5">
              <w:rPr>
                <w:lang w:val="lv-LV"/>
              </w:rPr>
              <w:t xml:space="preserve"> Par zemesgabala dārzkopības sabiedrībā „Mežsētu Dārzs” Nr.51 (Jāņupē) atsavināšanu, pirkuma maksas apstiprināšanu un pirkuma līguma noslēgšanu ar zemes nomnieku</w:t>
            </w:r>
          </w:p>
          <w:p w14:paraId="1ED0DCE6" w14:textId="77777777" w:rsidR="00F25965" w:rsidRPr="00E37FE5" w:rsidRDefault="00F25965" w:rsidP="00F25965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E37FE5">
              <w:rPr>
                <w:lang w:val="lv-LV"/>
              </w:rPr>
              <w:t xml:space="preserve"> Par zemesgabala dārzkopības sabiedrībā „Ezītis Nr.100A” (Ezītī) atsavināšanu, pirkuma maksas apstiprināšanu un pirkuma līguma noslēgšanu ar nomnieku</w:t>
            </w:r>
          </w:p>
          <w:bookmarkEnd w:id="2"/>
          <w:p w14:paraId="4DB71827" w14:textId="77777777" w:rsidR="00F25965" w:rsidRPr="00CC2895" w:rsidRDefault="00F25965" w:rsidP="006D0D54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04267DA4" w14:textId="77777777" w:rsidR="00F25965" w:rsidRPr="00CC2895" w:rsidRDefault="00F25965" w:rsidP="006D0D54">
            <w:pPr>
              <w:rPr>
                <w:color w:val="EE0000"/>
              </w:rPr>
            </w:pPr>
          </w:p>
        </w:tc>
      </w:tr>
      <w:tr w:rsidR="00F25965" w:rsidRPr="000C061A" w14:paraId="48887EB1" w14:textId="77777777" w:rsidTr="006D0D54">
        <w:tc>
          <w:tcPr>
            <w:tcW w:w="876" w:type="dxa"/>
          </w:tcPr>
          <w:p w14:paraId="71CFA1CC" w14:textId="77777777" w:rsidR="00F25965" w:rsidRPr="00E37FE5" w:rsidRDefault="00F25965" w:rsidP="00F25965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457EF2C4" w14:textId="77777777" w:rsidR="00F25965" w:rsidRPr="00CC2895" w:rsidRDefault="00F25965" w:rsidP="006D0D54">
            <w:r w:rsidRPr="00CC2895">
              <w:t xml:space="preserve">Par piekrišanu </w:t>
            </w:r>
            <w:bookmarkStart w:id="3" w:name="_Hlk123226025"/>
            <w:r w:rsidRPr="00CC2895">
              <w:t xml:space="preserve">zemes Rītupes ielā 11 (Grēnēs) </w:t>
            </w:r>
            <w:bookmarkEnd w:id="3"/>
            <w:r w:rsidRPr="00CC2895">
              <w:t xml:space="preserve">iegūšanai īpašumā </w:t>
            </w:r>
          </w:p>
          <w:p w14:paraId="32341329" w14:textId="77777777" w:rsidR="00F25965" w:rsidRPr="00CC2895" w:rsidRDefault="00F25965" w:rsidP="006D0D54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galvenā juriste E.Rolava</w:t>
            </w:r>
          </w:p>
          <w:p w14:paraId="12CFCA17" w14:textId="77777777" w:rsidR="00F25965" w:rsidRPr="00CC2895" w:rsidRDefault="00F25965" w:rsidP="006D0D54">
            <w:pPr>
              <w:jc w:val="both"/>
              <w:rPr>
                <w:bCs/>
              </w:rPr>
            </w:pPr>
          </w:p>
        </w:tc>
      </w:tr>
      <w:tr w:rsidR="00F25965" w:rsidRPr="000C061A" w14:paraId="2E8C3E9D" w14:textId="77777777" w:rsidTr="006D0D54">
        <w:tc>
          <w:tcPr>
            <w:tcW w:w="876" w:type="dxa"/>
          </w:tcPr>
          <w:p w14:paraId="377117D4" w14:textId="77777777" w:rsidR="00F25965" w:rsidRPr="000C061A" w:rsidRDefault="00F25965" w:rsidP="006D0D54">
            <w:pPr>
              <w:ind w:left="360"/>
            </w:pPr>
            <w:r>
              <w:t>5.</w:t>
            </w:r>
          </w:p>
        </w:tc>
        <w:tc>
          <w:tcPr>
            <w:tcW w:w="8505" w:type="dxa"/>
          </w:tcPr>
          <w:p w14:paraId="08ABFD74" w14:textId="7FA3D417" w:rsidR="00F25965" w:rsidRPr="00CC2895" w:rsidRDefault="00F25965" w:rsidP="006D0D54">
            <w:pPr>
              <w:ind w:right="-766"/>
              <w:jc w:val="both"/>
            </w:pPr>
            <w:bookmarkStart w:id="4" w:name="_Hlk71299626"/>
            <w:r w:rsidRPr="00CC2895">
              <w:t xml:space="preserve">Par dzīvojamās telpas (dzīvokļa) (Olainē) īres līguma noslēgšanu ar </w:t>
            </w:r>
            <w:bookmarkEnd w:id="4"/>
            <w:r w:rsidRPr="00CC2895">
              <w:t>A K</w:t>
            </w:r>
          </w:p>
          <w:p w14:paraId="49271206" w14:textId="77777777" w:rsidR="00F25965" w:rsidRPr="00CC2895" w:rsidRDefault="00F25965" w:rsidP="006D0D54">
            <w:pPr>
              <w:ind w:right="-766"/>
              <w:jc w:val="both"/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7AEB4392" w14:textId="77777777" w:rsidR="00F25965" w:rsidRPr="00CC2895" w:rsidRDefault="00F25965" w:rsidP="006D0D54">
            <w:pPr>
              <w:jc w:val="both"/>
              <w:rPr>
                <w:bCs/>
              </w:rPr>
            </w:pPr>
          </w:p>
        </w:tc>
      </w:tr>
      <w:tr w:rsidR="00F25965" w:rsidRPr="000C061A" w14:paraId="7091C573" w14:textId="77777777" w:rsidTr="006D0D54">
        <w:tc>
          <w:tcPr>
            <w:tcW w:w="876" w:type="dxa"/>
          </w:tcPr>
          <w:p w14:paraId="554AC934" w14:textId="77777777" w:rsidR="00F25965" w:rsidRDefault="00F25965" w:rsidP="006D0D54">
            <w:pPr>
              <w:ind w:left="360"/>
            </w:pPr>
            <w:r>
              <w:t xml:space="preserve">6. </w:t>
            </w:r>
          </w:p>
        </w:tc>
        <w:tc>
          <w:tcPr>
            <w:tcW w:w="8505" w:type="dxa"/>
          </w:tcPr>
          <w:p w14:paraId="3115A443" w14:textId="77777777" w:rsidR="00F25965" w:rsidRPr="00CC2895" w:rsidRDefault="00F25965" w:rsidP="00F25965">
            <w:pPr>
              <w:ind w:right="83"/>
              <w:jc w:val="both"/>
              <w:rPr>
                <w:bCs/>
              </w:rPr>
            </w:pPr>
            <w:r w:rsidRPr="00CC2895">
              <w:rPr>
                <w:bCs/>
              </w:rPr>
              <w:t>Par atsavināto nekustamo īpašumu (zemes) izslēgšanu no Olaines novada pašvaldības bilances</w:t>
            </w:r>
          </w:p>
          <w:p w14:paraId="264B660C" w14:textId="77777777" w:rsidR="00F25965" w:rsidRPr="00CC2895" w:rsidRDefault="00F25965" w:rsidP="006D0D54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vadītāja I.Čepule</w:t>
            </w:r>
          </w:p>
          <w:p w14:paraId="3596ADAE" w14:textId="77777777" w:rsidR="00F25965" w:rsidRPr="00CC2895" w:rsidRDefault="00F25965" w:rsidP="006D0D54">
            <w:pPr>
              <w:ind w:right="-766"/>
              <w:jc w:val="both"/>
            </w:pPr>
          </w:p>
        </w:tc>
      </w:tr>
      <w:tr w:rsidR="00F25965" w:rsidRPr="000C061A" w14:paraId="0263E1AA" w14:textId="77777777" w:rsidTr="006D0D54">
        <w:tc>
          <w:tcPr>
            <w:tcW w:w="876" w:type="dxa"/>
          </w:tcPr>
          <w:p w14:paraId="086E5D36" w14:textId="1F2231DD" w:rsidR="00F25965" w:rsidRDefault="00F25965" w:rsidP="006D0D54">
            <w:pPr>
              <w:ind w:left="360"/>
            </w:pPr>
            <w:r>
              <w:t>7.</w:t>
            </w:r>
          </w:p>
        </w:tc>
        <w:tc>
          <w:tcPr>
            <w:tcW w:w="8505" w:type="dxa"/>
          </w:tcPr>
          <w:p w14:paraId="66964414" w14:textId="77777777" w:rsidR="00F25965" w:rsidRPr="007D3267" w:rsidRDefault="00F25965" w:rsidP="00F25965">
            <w:pPr>
              <w:ind w:right="41"/>
              <w:jc w:val="both"/>
            </w:pPr>
            <w:r w:rsidRPr="00FC21D3">
              <w:t>Par Olaines novada pašvaldības kapitālsabiedrības</w:t>
            </w:r>
            <w:r>
              <w:t xml:space="preserve"> </w:t>
            </w:r>
            <w:r w:rsidRPr="00FC21D3">
              <w:t>akciju sabiedrības „Olaines ūdens un siltums” 2024.gada pārskatu</w:t>
            </w:r>
          </w:p>
          <w:p w14:paraId="2DBEADED" w14:textId="77777777" w:rsidR="00F25965" w:rsidRDefault="00F25965" w:rsidP="00F25965">
            <w:pPr>
              <w:ind w:right="-766"/>
              <w:rPr>
                <w:i/>
                <w:iCs/>
              </w:rPr>
            </w:pPr>
            <w:r w:rsidRPr="007D3267">
              <w:rPr>
                <w:i/>
                <w:iCs/>
              </w:rPr>
              <w:t>Ziņo – īpašuma un juridiskās nodaļas vadītāja I.Čepule</w:t>
            </w:r>
          </w:p>
          <w:p w14:paraId="07231DD7" w14:textId="77777777" w:rsidR="00F25965" w:rsidRPr="007D3267" w:rsidRDefault="00F25965" w:rsidP="00F25965">
            <w:pPr>
              <w:ind w:right="-766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0CFA88EF" w14:textId="77777777" w:rsidR="00F25965" w:rsidRPr="00CC2895" w:rsidRDefault="00F25965" w:rsidP="00F25965">
            <w:pPr>
              <w:ind w:right="83"/>
              <w:jc w:val="both"/>
              <w:rPr>
                <w:bCs/>
              </w:rPr>
            </w:pPr>
          </w:p>
        </w:tc>
      </w:tr>
      <w:tr w:rsidR="00F25965" w:rsidRPr="000C061A" w14:paraId="5E9C8388" w14:textId="77777777" w:rsidTr="006D0D54">
        <w:tc>
          <w:tcPr>
            <w:tcW w:w="876" w:type="dxa"/>
          </w:tcPr>
          <w:p w14:paraId="33BBDA5D" w14:textId="7C4475DA" w:rsidR="00F25965" w:rsidRDefault="00F25965" w:rsidP="006D0D54">
            <w:pPr>
              <w:ind w:left="360"/>
            </w:pPr>
            <w:r>
              <w:t>8.</w:t>
            </w:r>
          </w:p>
        </w:tc>
        <w:tc>
          <w:tcPr>
            <w:tcW w:w="8505" w:type="dxa"/>
          </w:tcPr>
          <w:p w14:paraId="19892A38" w14:textId="77777777" w:rsidR="00F25965" w:rsidRPr="00CA7DE6" w:rsidRDefault="00F25965" w:rsidP="00F25965">
            <w:pPr>
              <w:jc w:val="both"/>
            </w:pPr>
            <w:r w:rsidRPr="00CA7DE6">
              <w:t>Par dzīvokļa īpašuma tiesību ierakstīšanu zemesgrāmatā uz Olaines novada pašvaldības vārda</w:t>
            </w:r>
          </w:p>
          <w:p w14:paraId="3E256AC1" w14:textId="77777777" w:rsidR="00F25965" w:rsidRPr="007D3267" w:rsidRDefault="00F25965" w:rsidP="00F25965">
            <w:pPr>
              <w:ind w:right="-766"/>
              <w:rPr>
                <w:rFonts w:eastAsia="Calibri"/>
                <w:bCs/>
                <w:i/>
                <w:iCs/>
              </w:rPr>
            </w:pPr>
            <w:r w:rsidRPr="007D3267">
              <w:rPr>
                <w:i/>
                <w:iCs/>
              </w:rPr>
              <w:t>Ziņo – īpašuma un juridiskās nodaļas vadītāja I.Čepule</w:t>
            </w:r>
          </w:p>
          <w:p w14:paraId="48B4E406" w14:textId="77777777" w:rsidR="00F25965" w:rsidRPr="00FC21D3" w:rsidRDefault="00F25965" w:rsidP="00F25965">
            <w:pPr>
              <w:ind w:right="41"/>
              <w:jc w:val="both"/>
            </w:pPr>
          </w:p>
        </w:tc>
      </w:tr>
      <w:tr w:rsidR="00F25965" w:rsidRPr="000C061A" w14:paraId="1CE96547" w14:textId="77777777" w:rsidTr="006D0D54">
        <w:tc>
          <w:tcPr>
            <w:tcW w:w="876" w:type="dxa"/>
          </w:tcPr>
          <w:p w14:paraId="0488DA88" w14:textId="488F0241" w:rsidR="00F25965" w:rsidRDefault="00F25965" w:rsidP="006D0D54">
            <w:pPr>
              <w:ind w:left="360"/>
            </w:pPr>
            <w:r>
              <w:t>9.</w:t>
            </w:r>
          </w:p>
        </w:tc>
        <w:tc>
          <w:tcPr>
            <w:tcW w:w="8505" w:type="dxa"/>
          </w:tcPr>
          <w:p w14:paraId="5C3C0B5B" w14:textId="77777777" w:rsidR="00F25965" w:rsidRPr="00B338AB" w:rsidRDefault="00F25965" w:rsidP="00F25965">
            <w:pPr>
              <w:jc w:val="both"/>
            </w:pPr>
            <w:r w:rsidRPr="00B338AB">
              <w:t>Par nekustamā īpašuma – dzīvokļa Kūdras ielā 6-55 (Olainē)</w:t>
            </w:r>
            <w:r>
              <w:t xml:space="preserve"> </w:t>
            </w:r>
            <w:r w:rsidRPr="00B338AB">
              <w:t>atsavināšanas izsoles akta apstiprināšanu</w:t>
            </w:r>
          </w:p>
          <w:p w14:paraId="068C8E69" w14:textId="77777777" w:rsidR="00F25965" w:rsidRDefault="00F25965" w:rsidP="00F25965">
            <w:pPr>
              <w:rPr>
                <w:i/>
                <w:iCs/>
              </w:rPr>
            </w:pPr>
            <w:r w:rsidRPr="007D3267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speciāliste A.Lagutinska </w:t>
            </w:r>
          </w:p>
          <w:p w14:paraId="1134428A" w14:textId="77777777" w:rsidR="00F25965" w:rsidRPr="00CA7DE6" w:rsidRDefault="00F25965" w:rsidP="00F25965">
            <w:pPr>
              <w:jc w:val="both"/>
            </w:pPr>
          </w:p>
        </w:tc>
      </w:tr>
      <w:tr w:rsidR="00F25965" w:rsidRPr="000C061A" w14:paraId="0F661ED4" w14:textId="77777777" w:rsidTr="006D0D54">
        <w:tc>
          <w:tcPr>
            <w:tcW w:w="876" w:type="dxa"/>
          </w:tcPr>
          <w:p w14:paraId="4CEAB92D" w14:textId="03867824" w:rsidR="00F25965" w:rsidRDefault="00F25965" w:rsidP="006D0D54">
            <w:pPr>
              <w:ind w:left="360"/>
            </w:pPr>
            <w:r>
              <w:t>10.</w:t>
            </w:r>
          </w:p>
        </w:tc>
        <w:tc>
          <w:tcPr>
            <w:tcW w:w="8505" w:type="dxa"/>
          </w:tcPr>
          <w:p w14:paraId="577C76BD" w14:textId="77777777" w:rsidR="00F25965" w:rsidRDefault="00F25965" w:rsidP="00F25965">
            <w:pPr>
              <w:jc w:val="both"/>
            </w:pPr>
            <w:r w:rsidRPr="0086484E">
              <w:t>Par nekustamā īpašuma - dzīvokļa  “Vectīreļi 54” – 9 (Grēnēs)</w:t>
            </w:r>
            <w:r>
              <w:t xml:space="preserve"> </w:t>
            </w:r>
            <w:r w:rsidRPr="0086484E">
              <w:t>atsavināšanas izsoles atzīšanu par nenotikušu</w:t>
            </w:r>
          </w:p>
          <w:p w14:paraId="5CE41643" w14:textId="77777777" w:rsidR="00F25965" w:rsidRDefault="00F25965" w:rsidP="00F25965">
            <w:pPr>
              <w:rPr>
                <w:i/>
                <w:iCs/>
              </w:rPr>
            </w:pPr>
            <w:r w:rsidRPr="007D3267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speciāliste A.Lagutinska </w:t>
            </w:r>
          </w:p>
          <w:p w14:paraId="63CECB9C" w14:textId="77777777" w:rsidR="00F25965" w:rsidRPr="00B338AB" w:rsidRDefault="00F25965" w:rsidP="00F25965">
            <w:pPr>
              <w:jc w:val="both"/>
            </w:pPr>
          </w:p>
        </w:tc>
      </w:tr>
      <w:tr w:rsidR="002A4A79" w:rsidRPr="000C061A" w14:paraId="16A203F3" w14:textId="77777777" w:rsidTr="006D0D54">
        <w:tc>
          <w:tcPr>
            <w:tcW w:w="876" w:type="dxa"/>
          </w:tcPr>
          <w:p w14:paraId="797BB1F4" w14:textId="711973F0" w:rsidR="002A4A79" w:rsidRDefault="002A4A79" w:rsidP="006D0D54">
            <w:pPr>
              <w:ind w:left="360"/>
            </w:pPr>
            <w:r>
              <w:lastRenderedPageBreak/>
              <w:t xml:space="preserve">11. </w:t>
            </w:r>
          </w:p>
        </w:tc>
        <w:tc>
          <w:tcPr>
            <w:tcW w:w="8505" w:type="dxa"/>
          </w:tcPr>
          <w:p w14:paraId="74C0DBEA" w14:textId="77777777" w:rsidR="002A4A79" w:rsidRPr="00010784" w:rsidRDefault="002A4A79" w:rsidP="002A4A79">
            <w:pPr>
              <w:ind w:right="41"/>
              <w:jc w:val="both"/>
            </w:pPr>
            <w:r w:rsidRPr="00010784">
              <w:t>Par dārzkopības kooperatīvās sabiedrības “STŪNĪŠI” projekta “DKS “STŪNĪŠI” koplietošanas zemes galvenā grāvja tīrīšana un pieguļošās teritorijas labiekārtošana” finansējumu</w:t>
            </w:r>
          </w:p>
          <w:p w14:paraId="25C1A71B" w14:textId="77777777" w:rsidR="002A4A79" w:rsidRPr="00CC2895" w:rsidRDefault="002A4A79" w:rsidP="002A4A79">
            <w:pPr>
              <w:jc w:val="both"/>
              <w:rPr>
                <w:i/>
                <w:iCs/>
              </w:rPr>
            </w:pPr>
            <w:r w:rsidRPr="00CC2895">
              <w:rPr>
                <w:i/>
                <w:iCs/>
              </w:rPr>
              <w:t>Ziņo – īpašuma un juridiskās nodaļas galvenā juriste E.Rolava</w:t>
            </w:r>
          </w:p>
          <w:p w14:paraId="1966C50B" w14:textId="77777777" w:rsidR="002A4A79" w:rsidRPr="0086484E" w:rsidRDefault="002A4A79" w:rsidP="00F25965">
            <w:pPr>
              <w:jc w:val="both"/>
            </w:pPr>
          </w:p>
        </w:tc>
      </w:tr>
    </w:tbl>
    <w:p w14:paraId="58BE1001" w14:textId="77777777" w:rsidR="00F25965" w:rsidRDefault="00F25965" w:rsidP="00116C54">
      <w:pPr>
        <w:jc w:val="both"/>
        <w:rPr>
          <w:szCs w:val="24"/>
        </w:rPr>
      </w:pPr>
    </w:p>
    <w:p w14:paraId="4C930428" w14:textId="77777777" w:rsidR="00F25965" w:rsidRDefault="00F25965" w:rsidP="00116C54">
      <w:pPr>
        <w:jc w:val="both"/>
        <w:rPr>
          <w:szCs w:val="24"/>
        </w:rPr>
      </w:pPr>
    </w:p>
    <w:p w14:paraId="08B18A36" w14:textId="02DC6EB7" w:rsidR="00DD764A" w:rsidRPr="00901E2B" w:rsidRDefault="00E83963" w:rsidP="00116C54">
      <w:pPr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116C54" w:rsidRDefault="00E83963" w:rsidP="00E83963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116C54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294C1C" w:rsidRDefault="00DD764A" w:rsidP="00DD764A">
      <w:pPr>
        <w:rPr>
          <w:rFonts w:eastAsia="Calibri"/>
          <w:szCs w:val="24"/>
        </w:rPr>
      </w:pPr>
      <w:r w:rsidRPr="00294C1C">
        <w:rPr>
          <w:rFonts w:eastAsia="Calibri"/>
          <w:szCs w:val="24"/>
        </w:rPr>
        <w:t>Sēdē piedalās</w:t>
      </w:r>
      <w:r w:rsidR="00986C69" w:rsidRPr="00294C1C">
        <w:rPr>
          <w:rFonts w:eastAsia="Calibri"/>
          <w:szCs w:val="24"/>
        </w:rPr>
        <w:t>:</w:t>
      </w:r>
      <w:r w:rsidRPr="00294C1C">
        <w:rPr>
          <w:rFonts w:eastAsia="Calibri"/>
          <w:szCs w:val="24"/>
        </w:rPr>
        <w:t xml:space="preserve"> </w:t>
      </w:r>
    </w:p>
    <w:p w14:paraId="26FE5843" w14:textId="4E0305D2" w:rsidR="00DD764A" w:rsidRPr="00B61A89" w:rsidRDefault="00406DC2" w:rsidP="00991027">
      <w:pPr>
        <w:ind w:left="2268" w:hanging="2268"/>
        <w:jc w:val="both"/>
        <w:rPr>
          <w:szCs w:val="24"/>
        </w:rPr>
      </w:pPr>
      <w:r w:rsidRPr="00294C1C">
        <w:rPr>
          <w:rFonts w:eastAsia="Calibri"/>
          <w:szCs w:val="24"/>
        </w:rPr>
        <w:t>1</w:t>
      </w:r>
      <w:r w:rsidR="0035435D">
        <w:rPr>
          <w:rFonts w:eastAsia="Calibri"/>
          <w:szCs w:val="24"/>
        </w:rPr>
        <w:t>3</w:t>
      </w:r>
      <w:r w:rsidR="00DD764A" w:rsidRPr="00294C1C">
        <w:rPr>
          <w:rFonts w:eastAsia="Calibri"/>
          <w:szCs w:val="24"/>
        </w:rPr>
        <w:t xml:space="preserve"> </w:t>
      </w:r>
      <w:r w:rsidR="0063245A" w:rsidRPr="00B61A89">
        <w:rPr>
          <w:rFonts w:eastAsia="Calibri"/>
          <w:szCs w:val="24"/>
        </w:rPr>
        <w:t xml:space="preserve">komitejas </w:t>
      </w:r>
      <w:r w:rsidR="00DD764A" w:rsidRPr="00B61A89">
        <w:rPr>
          <w:rFonts w:eastAsia="Calibri"/>
          <w:szCs w:val="24"/>
        </w:rPr>
        <w:t xml:space="preserve">deputāti: </w:t>
      </w:r>
      <w:r w:rsidR="00DD764A" w:rsidRPr="00B61A89">
        <w:rPr>
          <w:szCs w:val="24"/>
        </w:rPr>
        <w:t xml:space="preserve"> </w:t>
      </w:r>
      <w:r w:rsidR="00E70FE0" w:rsidRPr="00B61A89">
        <w:rPr>
          <w:szCs w:val="24"/>
        </w:rPr>
        <w:t>Andris Bergs,</w:t>
      </w:r>
      <w:r w:rsidR="00DD764A" w:rsidRPr="00B61A89">
        <w:rPr>
          <w:szCs w:val="24"/>
        </w:rPr>
        <w:t xml:space="preserve"> Ināra Brence</w:t>
      </w:r>
      <w:r w:rsidR="00BB711B" w:rsidRPr="00B61A89">
        <w:rPr>
          <w:szCs w:val="24"/>
        </w:rPr>
        <w:t xml:space="preserve">, </w:t>
      </w:r>
      <w:r w:rsidR="00A06F4D" w:rsidRPr="00B61A89">
        <w:rPr>
          <w:szCs w:val="24"/>
        </w:rPr>
        <w:t>Andris Vurčs,</w:t>
      </w:r>
      <w:r w:rsidR="00086829" w:rsidRPr="00B61A89">
        <w:rPr>
          <w:szCs w:val="24"/>
        </w:rPr>
        <w:t xml:space="preserve"> </w:t>
      </w:r>
      <w:r w:rsidR="002C54B4" w:rsidRPr="00B61A89">
        <w:rPr>
          <w:szCs w:val="24"/>
        </w:rPr>
        <w:t>Kristaps Kauliņš,</w:t>
      </w:r>
      <w:r w:rsidR="00D6497D" w:rsidRPr="00B61A89">
        <w:rPr>
          <w:szCs w:val="24"/>
        </w:rPr>
        <w:t xml:space="preserve"> Inta Purviņa, Līga Gulbe, Aleksandrs Čmiļs,</w:t>
      </w:r>
      <w:r w:rsidR="00294C1C" w:rsidRPr="00B61A89">
        <w:rPr>
          <w:szCs w:val="24"/>
        </w:rPr>
        <w:t xml:space="preserve"> </w:t>
      </w:r>
      <w:r w:rsidR="00991027" w:rsidRPr="00B61A89">
        <w:rPr>
          <w:szCs w:val="24"/>
        </w:rPr>
        <w:t xml:space="preserve">Jānis Precinieks, </w:t>
      </w:r>
      <w:r w:rsidR="00425E3B" w:rsidRPr="00B61A89">
        <w:rPr>
          <w:szCs w:val="24"/>
        </w:rPr>
        <w:t>Aleksandrs Kaļinka</w:t>
      </w:r>
      <w:r w:rsidR="00425E3B">
        <w:rPr>
          <w:szCs w:val="24"/>
        </w:rPr>
        <w:t xml:space="preserve">, </w:t>
      </w:r>
      <w:r w:rsidR="00425E3B" w:rsidRPr="00B61A89">
        <w:rPr>
          <w:szCs w:val="24"/>
        </w:rPr>
        <w:t>Māris Vanags</w:t>
      </w:r>
      <w:r w:rsidR="00425E3B">
        <w:rPr>
          <w:szCs w:val="24"/>
        </w:rPr>
        <w:t xml:space="preserve">, </w:t>
      </w:r>
      <w:r w:rsidR="00425E3B" w:rsidRPr="00B61A89">
        <w:rPr>
          <w:szCs w:val="24"/>
        </w:rPr>
        <w:t>Aleksandrs Geržatovičs</w:t>
      </w:r>
      <w:r w:rsidR="0035435D">
        <w:rPr>
          <w:szCs w:val="24"/>
        </w:rPr>
        <w:t xml:space="preserve">, </w:t>
      </w:r>
      <w:r w:rsidR="0035435D" w:rsidRPr="00B61A89">
        <w:rPr>
          <w:szCs w:val="24"/>
        </w:rPr>
        <w:t>Jānis Kuzmins</w:t>
      </w:r>
      <w:r w:rsidR="002A4A79">
        <w:rPr>
          <w:szCs w:val="24"/>
        </w:rPr>
        <w:t xml:space="preserve"> (no 1.1.jaut. plkst.15.02)</w:t>
      </w:r>
      <w:r w:rsidR="0069086A">
        <w:rPr>
          <w:szCs w:val="24"/>
        </w:rPr>
        <w:t xml:space="preserve">, </w:t>
      </w:r>
      <w:r w:rsidR="0069086A" w:rsidRPr="00B61A89">
        <w:rPr>
          <w:szCs w:val="24"/>
        </w:rPr>
        <w:t>Armands Znotiņš</w:t>
      </w:r>
    </w:p>
    <w:p w14:paraId="068CB8E4" w14:textId="77777777" w:rsidR="00DD764A" w:rsidRPr="00B61A89" w:rsidRDefault="00DD764A" w:rsidP="00DD764A">
      <w:pPr>
        <w:rPr>
          <w:szCs w:val="24"/>
        </w:rPr>
      </w:pPr>
    </w:p>
    <w:p w14:paraId="59A33286" w14:textId="219E0C81" w:rsidR="00B61A89" w:rsidRDefault="00DD764A" w:rsidP="00C1648D">
      <w:pPr>
        <w:rPr>
          <w:szCs w:val="24"/>
        </w:rPr>
      </w:pPr>
      <w:r w:rsidRPr="00B61A89">
        <w:rPr>
          <w:szCs w:val="24"/>
        </w:rPr>
        <w:t xml:space="preserve">Nepiedalās </w:t>
      </w:r>
      <w:r w:rsidR="0035435D">
        <w:rPr>
          <w:szCs w:val="24"/>
        </w:rPr>
        <w:t>2</w:t>
      </w:r>
      <w:r w:rsidR="00DA117C" w:rsidRPr="00B61A89">
        <w:rPr>
          <w:szCs w:val="24"/>
        </w:rPr>
        <w:t xml:space="preserve"> d</w:t>
      </w:r>
      <w:r w:rsidRPr="00B61A89">
        <w:rPr>
          <w:szCs w:val="24"/>
        </w:rPr>
        <w:t>eputāt</w:t>
      </w:r>
      <w:r w:rsidR="0035435D">
        <w:rPr>
          <w:szCs w:val="24"/>
        </w:rPr>
        <w:t>i</w:t>
      </w:r>
      <w:r w:rsidRPr="00B61A89">
        <w:rPr>
          <w:szCs w:val="24"/>
        </w:rPr>
        <w:t>:</w:t>
      </w:r>
      <w:r w:rsidR="0069086A">
        <w:rPr>
          <w:szCs w:val="24"/>
        </w:rPr>
        <w:t xml:space="preserve"> </w:t>
      </w:r>
      <w:r w:rsidR="0069086A" w:rsidRPr="00B61A89">
        <w:rPr>
          <w:szCs w:val="24"/>
        </w:rPr>
        <w:t>Oļegs Novodvorskis</w:t>
      </w:r>
      <w:r w:rsidR="0069086A">
        <w:rPr>
          <w:szCs w:val="24"/>
        </w:rPr>
        <w:t xml:space="preserve"> </w:t>
      </w:r>
      <w:r w:rsidR="00B51AE2" w:rsidRPr="00B61A89">
        <w:rPr>
          <w:szCs w:val="24"/>
        </w:rPr>
        <w:t>–</w:t>
      </w:r>
      <w:r w:rsidR="00425E3B">
        <w:rPr>
          <w:szCs w:val="24"/>
        </w:rPr>
        <w:t xml:space="preserve"> ārpus Latvijas</w:t>
      </w:r>
    </w:p>
    <w:p w14:paraId="747AC431" w14:textId="7FC820A2" w:rsidR="0035435D" w:rsidRPr="002E6CAF" w:rsidRDefault="0035435D" w:rsidP="00C1648D">
      <w:pPr>
        <w:rPr>
          <w:color w:val="C0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A39AE">
        <w:rPr>
          <w:szCs w:val="24"/>
        </w:rPr>
        <w:t xml:space="preserve"> </w:t>
      </w:r>
      <w:r w:rsidR="002E6CAF" w:rsidRPr="002A4A79">
        <w:rPr>
          <w:szCs w:val="24"/>
        </w:rPr>
        <w:t>Deniss Ļebedevs</w:t>
      </w:r>
      <w:r w:rsidRPr="002A4A79">
        <w:rPr>
          <w:szCs w:val="24"/>
        </w:rPr>
        <w:t xml:space="preserve"> – </w:t>
      </w:r>
      <w:r w:rsidR="002E6CAF" w:rsidRPr="002A4A79">
        <w:rPr>
          <w:szCs w:val="24"/>
        </w:rPr>
        <w:t>komandējumā ārpus Latvijas</w:t>
      </w:r>
    </w:p>
    <w:p w14:paraId="4BEE007C" w14:textId="647C9C11" w:rsidR="001301D7" w:rsidRPr="00B61A89" w:rsidRDefault="00B61A89" w:rsidP="00425E3B">
      <w:pPr>
        <w:rPr>
          <w:szCs w:val="24"/>
        </w:rPr>
      </w:pPr>
      <w:r w:rsidRPr="00B61A89">
        <w:rPr>
          <w:szCs w:val="24"/>
        </w:rPr>
        <w:t xml:space="preserve">                                  </w:t>
      </w:r>
    </w:p>
    <w:p w14:paraId="4117A8AD" w14:textId="3090B0C7" w:rsidR="00E70FE0" w:rsidRPr="00B61A89" w:rsidRDefault="00C144C1" w:rsidP="00294C1C">
      <w:pPr>
        <w:rPr>
          <w:szCs w:val="24"/>
        </w:rPr>
      </w:pPr>
      <w:r w:rsidRPr="00B61A89">
        <w:rPr>
          <w:szCs w:val="24"/>
        </w:rPr>
        <w:tab/>
      </w:r>
      <w:r w:rsidRPr="00B61A89">
        <w:rPr>
          <w:szCs w:val="24"/>
        </w:rPr>
        <w:tab/>
      </w:r>
      <w:r w:rsidRPr="00B61A89">
        <w:rPr>
          <w:szCs w:val="24"/>
        </w:rPr>
        <w:tab/>
      </w:r>
      <w:r w:rsidR="00C215C4" w:rsidRPr="00B61A89">
        <w:rPr>
          <w:szCs w:val="24"/>
        </w:rPr>
        <w:t xml:space="preserve"> </w:t>
      </w:r>
    </w:p>
    <w:p w14:paraId="5B325FFD" w14:textId="5AB3DC4F" w:rsidR="00DD764A" w:rsidRPr="00B61A89" w:rsidRDefault="00DD764A" w:rsidP="00DD764A">
      <w:pPr>
        <w:rPr>
          <w:szCs w:val="24"/>
        </w:rPr>
      </w:pPr>
      <w:r w:rsidRPr="00B61A89">
        <w:rPr>
          <w:szCs w:val="24"/>
        </w:rPr>
        <w:t xml:space="preserve">Piedalās: </w:t>
      </w:r>
    </w:p>
    <w:p w14:paraId="3D58FEF2" w14:textId="77777777" w:rsidR="00D46CA4" w:rsidRDefault="00DD764A" w:rsidP="00DD764A">
      <w:pPr>
        <w:rPr>
          <w:szCs w:val="24"/>
          <w:lang w:eastAsia="lv-LV"/>
        </w:rPr>
      </w:pPr>
      <w:bookmarkStart w:id="5" w:name="_Hlk189225129"/>
      <w:r w:rsidRPr="00B61A89">
        <w:rPr>
          <w:szCs w:val="24"/>
          <w:lang w:eastAsia="lv-LV"/>
        </w:rPr>
        <w:t>pašvaldības izpilddirektor</w:t>
      </w:r>
      <w:r w:rsidR="00086829" w:rsidRPr="00B61A89">
        <w:rPr>
          <w:szCs w:val="24"/>
          <w:lang w:eastAsia="lv-LV"/>
        </w:rPr>
        <w:t>s</w:t>
      </w:r>
      <w:r w:rsidR="00C47340" w:rsidRPr="00B61A89">
        <w:rPr>
          <w:szCs w:val="24"/>
          <w:lang w:eastAsia="lv-LV"/>
        </w:rPr>
        <w:t xml:space="preserve"> </w:t>
      </w:r>
      <w:r w:rsidR="00086829" w:rsidRPr="00B61A89">
        <w:rPr>
          <w:szCs w:val="24"/>
          <w:lang w:eastAsia="lv-LV"/>
        </w:rPr>
        <w:t>Ģirts Batrags</w:t>
      </w:r>
    </w:p>
    <w:p w14:paraId="7A988709" w14:textId="49060804" w:rsidR="002E6CAF" w:rsidRDefault="002E6CAF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pašvaldības izpilddirektora vietniece Kristīne Matuzone</w:t>
      </w:r>
    </w:p>
    <w:p w14:paraId="30D650BA" w14:textId="67B0C333" w:rsidR="002E6CAF" w:rsidRPr="00B61A89" w:rsidRDefault="002E6CAF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finanšu un grāmatvedības nodaļas vadītāja Inga Balode</w:t>
      </w:r>
    </w:p>
    <w:p w14:paraId="29263E5E" w14:textId="37960380" w:rsidR="00DB7DC8" w:rsidRPr="00B61A89" w:rsidRDefault="00DB7DC8" w:rsidP="00DB7DC8">
      <w:pPr>
        <w:rPr>
          <w:szCs w:val="24"/>
        </w:rPr>
      </w:pPr>
      <w:r w:rsidRPr="00B61A89">
        <w:rPr>
          <w:szCs w:val="24"/>
        </w:rPr>
        <w:t>sabiedrisko attiecību speciāliste Agnese Ditke</w:t>
      </w:r>
      <w:r w:rsidR="00D42C07" w:rsidRPr="00B61A89">
        <w:rPr>
          <w:szCs w:val="24"/>
        </w:rPr>
        <w:t xml:space="preserve"> </w:t>
      </w:r>
    </w:p>
    <w:p w14:paraId="50815201" w14:textId="0DBCB1DF" w:rsidR="002E6CAF" w:rsidRDefault="002E6CAF" w:rsidP="006446E0">
      <w:pPr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2E6CAF">
        <w:rPr>
          <w:shd w:val="clear" w:color="auto" w:fill="FFFFFF"/>
        </w:rPr>
        <w:t>nformācijas sistēmu administratore</w:t>
      </w:r>
      <w:r>
        <w:rPr>
          <w:shd w:val="clear" w:color="auto" w:fill="FFFFFF"/>
        </w:rPr>
        <w:t xml:space="preserve"> Inguna Vainute</w:t>
      </w:r>
    </w:p>
    <w:p w14:paraId="63630116" w14:textId="745A8A87" w:rsidR="006120EC" w:rsidRPr="004D22A6" w:rsidRDefault="006120EC" w:rsidP="006446E0">
      <w:pPr>
        <w:rPr>
          <w:szCs w:val="24"/>
          <w:lang w:eastAsia="lv-LV"/>
        </w:rPr>
      </w:pPr>
      <w:r w:rsidRPr="004D22A6">
        <w:rPr>
          <w:szCs w:val="24"/>
          <w:lang w:eastAsia="lv-LV"/>
        </w:rPr>
        <w:t>priekšsēdētāja biroja administratore Nataļja Tropkina</w:t>
      </w:r>
      <w:r w:rsidR="00D42C07" w:rsidRPr="004D22A6">
        <w:rPr>
          <w:szCs w:val="24"/>
          <w:lang w:eastAsia="lv-LV"/>
        </w:rPr>
        <w:t xml:space="preserve"> </w:t>
      </w:r>
    </w:p>
    <w:p w14:paraId="2991CE1B" w14:textId="00A933FD" w:rsidR="002C54B4" w:rsidRPr="004D22A6" w:rsidRDefault="002C54B4" w:rsidP="002C54B4">
      <w:pPr>
        <w:rPr>
          <w:szCs w:val="24"/>
          <w:lang w:eastAsia="lv-LV"/>
        </w:rPr>
      </w:pPr>
      <w:r w:rsidRPr="004D22A6">
        <w:rPr>
          <w:szCs w:val="24"/>
        </w:rPr>
        <w:t>attīstības nodaļas vadītāja E</w:t>
      </w:r>
      <w:r w:rsidR="00674975" w:rsidRPr="004D22A6">
        <w:rPr>
          <w:szCs w:val="24"/>
        </w:rPr>
        <w:t xml:space="preserve">līna </w:t>
      </w:r>
      <w:r w:rsidRPr="004D22A6">
        <w:rPr>
          <w:szCs w:val="24"/>
        </w:rPr>
        <w:t>Grūba</w:t>
      </w:r>
      <w:r w:rsidR="00396823" w:rsidRPr="004D22A6">
        <w:rPr>
          <w:szCs w:val="24"/>
        </w:rPr>
        <w:t xml:space="preserve"> </w:t>
      </w:r>
    </w:p>
    <w:bookmarkEnd w:id="5"/>
    <w:p w14:paraId="11D3A5A8" w14:textId="763C15C6" w:rsidR="00AF0FE3" w:rsidRPr="004D22A6" w:rsidRDefault="00AF0FE3" w:rsidP="00AF0FE3">
      <w:pPr>
        <w:rPr>
          <w:szCs w:val="24"/>
          <w:lang w:eastAsia="lv-LV"/>
        </w:rPr>
      </w:pPr>
      <w:r w:rsidRPr="004D22A6">
        <w:rPr>
          <w:szCs w:val="24"/>
        </w:rPr>
        <w:t xml:space="preserve">īpašuma un juridiskās nodaļas vadītāja Inese Čepule </w:t>
      </w:r>
    </w:p>
    <w:p w14:paraId="4EBF90C6" w14:textId="7A1C34DA" w:rsidR="00AF0FE3" w:rsidRDefault="00AF0FE3" w:rsidP="00AF0FE3">
      <w:r w:rsidRPr="004D22A6">
        <w:t>īpašuma un juridiskās nodaļas galvenā juriste Egita Rolava</w:t>
      </w:r>
      <w:r w:rsidR="00BE38B7">
        <w:t xml:space="preserve"> </w:t>
      </w:r>
    </w:p>
    <w:p w14:paraId="056F21FD" w14:textId="1C3D223F" w:rsidR="00425E3B" w:rsidRDefault="00425E3B" w:rsidP="00AF0FE3">
      <w:r w:rsidRPr="004D22A6">
        <w:t xml:space="preserve">īpašuma un juridiskās nodaļas </w:t>
      </w:r>
      <w:r w:rsidR="002E6CAF">
        <w:t xml:space="preserve">speciāliste Agnese Lagutinska </w:t>
      </w:r>
    </w:p>
    <w:p w14:paraId="65D2485C" w14:textId="7F581DEE" w:rsidR="002E6CAF" w:rsidRDefault="002E6CAF" w:rsidP="00AF0FE3">
      <w:r>
        <w:t xml:space="preserve">AS “Olaines ūdens un siltums” valdes priekšsēdētājs Mārcis Mazurs </w:t>
      </w:r>
    </w:p>
    <w:p w14:paraId="22CC9A3B" w14:textId="77777777" w:rsidR="00954EC6" w:rsidRPr="0060310D" w:rsidRDefault="00954EC6" w:rsidP="00691BE8">
      <w:pPr>
        <w:rPr>
          <w:szCs w:val="24"/>
          <w:lang w:eastAsia="zh-CN"/>
        </w:rPr>
      </w:pPr>
    </w:p>
    <w:p w14:paraId="1760A1F2" w14:textId="18218E54" w:rsidR="004516F7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63FEE78E" w14:textId="77777777" w:rsidR="00A24041" w:rsidRDefault="00A24041" w:rsidP="00691BE8">
      <w:pPr>
        <w:rPr>
          <w:szCs w:val="24"/>
        </w:rPr>
      </w:pPr>
    </w:p>
    <w:p w14:paraId="2478439E" w14:textId="77777777" w:rsidR="002A4A79" w:rsidRDefault="002A4A79" w:rsidP="00691BE8">
      <w:pPr>
        <w:rPr>
          <w:szCs w:val="24"/>
        </w:rPr>
      </w:pPr>
    </w:p>
    <w:p w14:paraId="09B9642A" w14:textId="0FA0BCD0" w:rsidR="00430766" w:rsidRPr="002A4A79" w:rsidRDefault="002A4A79" w:rsidP="00691BE8">
      <w:pPr>
        <w:rPr>
          <w:i/>
          <w:iCs/>
          <w:szCs w:val="24"/>
        </w:rPr>
      </w:pPr>
      <w:r w:rsidRPr="002A4A79">
        <w:rPr>
          <w:i/>
          <w:iCs/>
          <w:szCs w:val="24"/>
        </w:rPr>
        <w:t>Piedalās deputāts J.</w:t>
      </w:r>
      <w:r w:rsidR="00E37FE5" w:rsidRPr="002A4A79">
        <w:rPr>
          <w:i/>
          <w:iCs/>
          <w:szCs w:val="24"/>
        </w:rPr>
        <w:t xml:space="preserve">Kuzmins </w:t>
      </w:r>
      <w:r w:rsidRPr="002A4A79">
        <w:rPr>
          <w:i/>
          <w:iCs/>
          <w:szCs w:val="24"/>
        </w:rPr>
        <w:t>no plkst.</w:t>
      </w:r>
      <w:r w:rsidR="00E37FE5" w:rsidRPr="002A4A79">
        <w:rPr>
          <w:i/>
          <w:iCs/>
          <w:szCs w:val="24"/>
        </w:rPr>
        <w:t>15.0</w:t>
      </w:r>
      <w:r w:rsidRPr="002A4A79">
        <w:rPr>
          <w:i/>
          <w:iCs/>
          <w:szCs w:val="24"/>
        </w:rPr>
        <w:t>2</w:t>
      </w:r>
      <w:r w:rsidR="00E37FE5" w:rsidRPr="002A4A79">
        <w:rPr>
          <w:i/>
          <w:iCs/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5F509F">
        <w:trPr>
          <w:trHeight w:val="4540"/>
        </w:trPr>
        <w:tc>
          <w:tcPr>
            <w:tcW w:w="9214" w:type="dxa"/>
          </w:tcPr>
          <w:p w14:paraId="1367481B" w14:textId="50B69FD4" w:rsidR="00ED447B" w:rsidRPr="00D21B83" w:rsidRDefault="00ED447B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21B83">
              <w:rPr>
                <w:rFonts w:ascii="Times New Roman" w:hAnsi="Times New Roman" w:cs="Times New Roman"/>
                <w:szCs w:val="24"/>
                <w:lang w:eastAsia="ar-SA"/>
              </w:rPr>
              <w:lastRenderedPageBreak/>
              <w:t xml:space="preserve">1.p. </w:t>
            </w:r>
          </w:p>
          <w:p w14:paraId="576456F0" w14:textId="77777777" w:rsidR="00374832" w:rsidRPr="00D21B83" w:rsidRDefault="00374832" w:rsidP="003748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B83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iestādēs</w:t>
            </w:r>
          </w:p>
          <w:p w14:paraId="40E61FF2" w14:textId="77777777" w:rsidR="00374832" w:rsidRDefault="00374832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70BA4E75" w14:textId="5736F743" w:rsidR="00374832" w:rsidRPr="00F852C0" w:rsidRDefault="00374832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1.1.p.</w:t>
            </w:r>
          </w:p>
          <w:p w14:paraId="18829F5C" w14:textId="77777777" w:rsidR="00374832" w:rsidRPr="00C00AEC" w:rsidRDefault="00374832" w:rsidP="00425E3B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 “Čiekuriņš”</w:t>
            </w:r>
          </w:p>
          <w:p w14:paraId="2ADC5AF4" w14:textId="0C7A44EE" w:rsidR="00001B22" w:rsidRPr="00F852C0" w:rsidRDefault="00001B22" w:rsidP="00425E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F852C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 w:rsidRPr="00F852C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37FE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Kristīnei Matuzonei, Andrim Bergam, Aleksandram Geržatovičam</w:t>
            </w:r>
          </w:p>
          <w:p w14:paraId="61F9FBBB" w14:textId="77777777" w:rsidR="008A28F4" w:rsidRPr="00F852C0" w:rsidRDefault="008A28F4" w:rsidP="005851B9">
            <w:pPr>
              <w:ind w:right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AF6D5B" w14:textId="4460645C" w:rsidR="00234034" w:rsidRPr="00374832" w:rsidRDefault="00234034" w:rsidP="002A4A79">
            <w:pPr>
              <w:ind w:right="-2" w:firstLine="321"/>
              <w:contextualSpacing/>
              <w:jc w:val="both"/>
            </w:pPr>
            <w:r w:rsidRPr="00F852C0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74832">
              <w:rPr>
                <w:rFonts w:ascii="Times New Roman" w:hAnsi="Times New Roman" w:cs="Times New Roman"/>
              </w:rPr>
              <w:t xml:space="preserve"> pašvaldības izpilddirekta vietnieces K.Matuzones un finanšu un grāmatvedības nodaļas vadītājas I.Balodes </w:t>
            </w:r>
            <w:r w:rsidRPr="00F852C0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D21B83">
              <w:rPr>
                <w:rFonts w:ascii="Times New Roman" w:hAnsi="Times New Roman" w:cs="Times New Roman"/>
                <w:szCs w:val="24"/>
                <w:lang w:eastAsia="zh-CN"/>
              </w:rPr>
              <w:t>projektu “</w:t>
            </w:r>
            <w:r w:rsidR="00374832" w:rsidRPr="00D21B83">
              <w:rPr>
                <w:rFonts w:ascii="Times New Roman" w:hAnsi="Times New Roman" w:cs="Times New Roman"/>
              </w:rPr>
              <w:t>Par maksas pakalpojuma noteikšanu Olaines pirmsskolas izglītības iestādē “Čiekuriņš”</w:t>
            </w:r>
            <w:r w:rsidRPr="00D21B83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486F30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31E4D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</w:t>
            </w:r>
            <w:r w:rsidR="00BD3F9C" w:rsidRPr="00B31E4D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31E4D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B31E4D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B31E4D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</w:t>
            </w:r>
            <w:r w:rsidRPr="002A4A79">
              <w:rPr>
                <w:rFonts w:ascii="Times New Roman" w:hAnsi="Times New Roman" w:cs="Times New Roman"/>
                <w:szCs w:val="24"/>
                <w:lang w:eastAsia="zh-CN"/>
              </w:rPr>
              <w:t>Pašvaldību likuma 36.panta pirmās daļas 2.punktu un 39.panta pirmās daļas 1.</w:t>
            </w:r>
            <w:r w:rsidR="00855886" w:rsidRPr="002A4A7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2A4A79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3C5BDA" w:rsidRPr="002A4A7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E37FE5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B31E4D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6E0CB2F5" w14:textId="77777777" w:rsidR="00002F23" w:rsidRPr="00F852C0" w:rsidRDefault="00002F23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F9FF720" w14:textId="55222C54" w:rsidR="00A24041" w:rsidRPr="00F852C0" w:rsidRDefault="006B50EA" w:rsidP="008E412B">
            <w:pPr>
              <w:pStyle w:val="Sarakstarindkopa"/>
              <w:numPr>
                <w:ilvl w:val="0"/>
                <w:numId w:val="33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F852C0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 xml:space="preserve"> pašvaldības izpilddirekta vietnieces K.Matuzones un finanšu un grāmatvedības nodaļas vadītājas I.Balodes </w:t>
            </w:r>
            <w:r w:rsidR="00D21B83" w:rsidRPr="00E37FE5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>Par maksas pakalpojuma noteikšanu Olaines pirmsskolas izglītības iestādē “Čiekuriņš”</w:t>
            </w:r>
            <w:r w:rsidR="00D21B83" w:rsidRPr="00E37FE5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="00A24041" w:rsidRPr="00F852C0">
              <w:rPr>
                <w:rFonts w:ascii="Times New Roman" w:hAnsi="Times New Roman" w:cs="Times New Roman"/>
                <w:bCs/>
                <w:szCs w:val="22"/>
                <w:lang w:val="lv-LV"/>
              </w:rPr>
              <w:t>.</w:t>
            </w:r>
          </w:p>
          <w:p w14:paraId="2CA2BB7D" w14:textId="73919629" w:rsidR="00CF6F3D" w:rsidRPr="004236BD" w:rsidRDefault="006B50EA" w:rsidP="008E412B">
            <w:pPr>
              <w:pStyle w:val="Sarakstarindkopa"/>
              <w:numPr>
                <w:ilvl w:val="0"/>
                <w:numId w:val="33"/>
              </w:numPr>
              <w:jc w:val="both"/>
              <w:rPr>
                <w:lang w:val="lv-LV" w:eastAsia="zh-CN"/>
              </w:rPr>
            </w:pPr>
            <w:r w:rsidRPr="00F852C0">
              <w:rPr>
                <w:rFonts w:ascii="Times New Roman" w:hAnsi="Times New Roman" w:cs="Times New Roman"/>
                <w:lang w:val="lv-LV" w:eastAsia="zh-CN"/>
              </w:rPr>
              <w:t>Iesniegt augstāk minēto lēmuma projekt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>u izskatīšanai 202</w:t>
            </w:r>
            <w:r w:rsidR="005E7D1F" w:rsidRPr="004236B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18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jūn</w:t>
            </w:r>
            <w:r w:rsidR="005F509F">
              <w:rPr>
                <w:rFonts w:ascii="Times New Roman" w:hAnsi="Times New Roman" w:cs="Times New Roman"/>
                <w:lang w:val="lv-LV" w:eastAsia="zh-CN"/>
              </w:rPr>
              <w:t>ija</w:t>
            </w:r>
            <w:r w:rsidRPr="004236BD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17CAA985" w14:textId="77777777" w:rsidR="0020042B" w:rsidRDefault="0020042B" w:rsidP="00DA1245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98F4AEC" w14:textId="77777777" w:rsidR="00085293" w:rsidRDefault="00085293" w:rsidP="00ED447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CB868D6" w14:textId="76403DC9" w:rsidR="00AF0FE3" w:rsidRPr="00F852C0" w:rsidRDefault="00D21B83" w:rsidP="00ED447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1.</w:t>
            </w:r>
            <w:r w:rsidR="00ED447B" w:rsidRPr="00F852C0"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="00AF0FE3" w:rsidRPr="00F852C0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480DBC8" w14:textId="77777777" w:rsidR="00D21B83" w:rsidRPr="00C00AEC" w:rsidRDefault="00D21B83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 “Ābelīte”</w:t>
            </w:r>
          </w:p>
          <w:p w14:paraId="1D2607FB" w14:textId="31CBE5EB" w:rsidR="00315FAD" w:rsidRPr="00F852C0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F852C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404974" w:rsidRPr="00F852C0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08529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Kristīnei Matuzonei</w:t>
            </w:r>
          </w:p>
          <w:p w14:paraId="47F67406" w14:textId="77777777" w:rsidR="009C4EAF" w:rsidRPr="00F852C0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5D7AC329" w:rsidR="005D1F0D" w:rsidRPr="00D21B83" w:rsidRDefault="005D1F0D" w:rsidP="002A4A79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</w:rPr>
            </w:pPr>
            <w:r w:rsidRPr="00F852C0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D21B83">
              <w:rPr>
                <w:rFonts w:ascii="Times New Roman" w:hAnsi="Times New Roman" w:cs="Times New Roman"/>
              </w:rPr>
              <w:t xml:space="preserve"> pašvaldības izpilddirekta vietnieces K.Matuzones un finanšu un grāmatvedības nodaļas vadītājas I.Balodes </w:t>
            </w:r>
            <w:r w:rsidR="00E83963" w:rsidRPr="00F852C0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21B83" w:rsidRPr="00D21B83">
              <w:rPr>
                <w:rFonts w:ascii="Times New Roman" w:hAnsi="Times New Roman" w:cs="Times New Roman"/>
              </w:rPr>
              <w:t>Par maksas pakalpojuma noteikšanu Olaines pirmsskolas izglītības iestādē “Ābelīte”</w:t>
            </w:r>
            <w:r w:rsidRPr="00F852C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F852C0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</w:t>
            </w:r>
            <w:r w:rsidRPr="002A4A79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reglamenta Nr.REG1/2022 “Olaines novada pašvaldības darba reglaments” 29. un </w:t>
            </w:r>
            <w:r w:rsidRPr="002A4A7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2A4A7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2A4A7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 un 2.punktu,</w:t>
            </w:r>
            <w:r w:rsidR="00BD399F" w:rsidRPr="002A4A7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5E4E76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="004D60A8" w:rsidRPr="002A4A7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E2745" w:rsidRPr="002A4A7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</w:t>
            </w:r>
            <w:r w:rsidR="000E2745" w:rsidRPr="00F852C0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 </w:t>
            </w:r>
            <w:r w:rsidRPr="00F852C0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7A356AFE" w14:textId="77777777" w:rsidR="00354893" w:rsidRPr="00F852C0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111657FF" w14:textId="02259859" w:rsidR="00E07BFE" w:rsidRPr="0099612A" w:rsidRDefault="00354893" w:rsidP="005E7D1F">
            <w:pPr>
              <w:pStyle w:val="Sarakstarindkopa"/>
              <w:numPr>
                <w:ilvl w:val="0"/>
                <w:numId w:val="24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F852C0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 xml:space="preserve"> pašvaldības izpilddirekta vietnieces K.Matuzones un finanšu un grāmatvedības nodaļas vadītājas I.Balodes </w:t>
            </w:r>
            <w:r w:rsidR="00D21B83" w:rsidRPr="00E37FE5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 xml:space="preserve"> Par maksas pakalpojuma noteikšanu Olaines pirmsskolas izglītības iestādē “Ābelīte”</w:t>
            </w:r>
            <w:r w:rsidR="00D21B83" w:rsidRPr="00E37FE5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F852C0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7B872C78" w14:textId="3AD09DF1" w:rsidR="005F6109" w:rsidRPr="00AA4F85" w:rsidRDefault="00354893" w:rsidP="00775069">
            <w:pPr>
              <w:pStyle w:val="Sarakstarindkop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5E7D1F" w:rsidRPr="00634C0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18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jūnija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</w:tc>
      </w:tr>
      <w:tr w:rsidR="000B46D9" w:rsidRPr="000B46D9" w14:paraId="6049E5BA" w14:textId="77777777" w:rsidTr="00001FB9">
        <w:tc>
          <w:tcPr>
            <w:tcW w:w="9214" w:type="dxa"/>
          </w:tcPr>
          <w:p w14:paraId="4D878141" w14:textId="77777777" w:rsidR="0020042B" w:rsidRDefault="0020042B" w:rsidP="00D21B8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7B15D0A" w14:textId="77777777" w:rsidR="0020042B" w:rsidRDefault="0020042B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2665B87" w14:textId="09A6D613" w:rsidR="00FF01E3" w:rsidRPr="005F509F" w:rsidRDefault="00D21B8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1.</w:t>
            </w:r>
            <w:r w:rsidR="00ED447B" w:rsidRPr="005F509F">
              <w:rPr>
                <w:rFonts w:ascii="Times New Roman" w:hAnsi="Times New Roman" w:cs="Times New Roman"/>
                <w:szCs w:val="24"/>
                <w:lang w:eastAsia="lv-LV"/>
              </w:rPr>
              <w:t>3</w:t>
            </w:r>
            <w:r w:rsidR="00FF01E3" w:rsidRPr="005F509F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07B0E2C4" w14:textId="77777777" w:rsidR="00D21B83" w:rsidRPr="00C00AEC" w:rsidRDefault="00D21B83" w:rsidP="00125E0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 “Dzērvenīte”</w:t>
            </w:r>
          </w:p>
          <w:p w14:paraId="7A1E839D" w14:textId="497623F0" w:rsidR="00125E02" w:rsidRPr="0043249E" w:rsidRDefault="00FF01E3" w:rsidP="00125E0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43249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Tiek dots vārds: </w:t>
            </w:r>
            <w:r w:rsidR="005E4E7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Kristīnei Matuzonei</w:t>
            </w:r>
          </w:p>
          <w:p w14:paraId="54E896A1" w14:textId="77777777" w:rsidR="00FF01E3" w:rsidRPr="0043249E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9E77C12" w14:textId="3F9057B4" w:rsidR="00FF01E3" w:rsidRPr="00D21B83" w:rsidRDefault="00FF01E3" w:rsidP="002A4A79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="0043249E" w:rsidRPr="00004083">
              <w:rPr>
                <w:rFonts w:ascii="Times New Roman" w:hAnsi="Times New Roman" w:cs="Times New Roman"/>
              </w:rPr>
              <w:t xml:space="preserve"> </w:t>
            </w:r>
            <w:r w:rsidR="00D21B83">
              <w:rPr>
                <w:rFonts w:ascii="Times New Roman" w:hAnsi="Times New Roman" w:cs="Times New Roman"/>
              </w:rPr>
              <w:t xml:space="preserve">pašvaldības izpilddirekta vietnieces K.Matuzones un finanšu un grāmatvedības nodaļas vadītājas I.Balodes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21B83" w:rsidRPr="00D21B83">
              <w:rPr>
                <w:rFonts w:ascii="Times New Roman" w:hAnsi="Times New Roman" w:cs="Times New Roman"/>
              </w:rPr>
              <w:t>Par maksas pakalpojuma noteikšanu Olaines pirmsskolas izglītības iestādē “Dzērvenīte”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lastRenderedPageBreak/>
              <w:t xml:space="preserve">reglaments” 29. </w:t>
            </w:r>
            <w:r w:rsidRPr="002A4A7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un 41.punktu un, pamatojoties uz Pašvaldību likuma 36.panta pirmās daļas 2.punktu un 39.panta pirmās daļas 1. un 2.punktu,</w:t>
            </w:r>
            <w:r w:rsidR="006C01A4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3253B7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 komiteja nolemj:</w:t>
            </w:r>
          </w:p>
          <w:p w14:paraId="408FB9B9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64D4B95C" w14:textId="72DE4640" w:rsidR="00FF01E3" w:rsidRPr="000B46D9" w:rsidRDefault="00FF01E3" w:rsidP="00FF01E3">
            <w:pPr>
              <w:pStyle w:val="Sarakstarindkopa"/>
              <w:numPr>
                <w:ilvl w:val="0"/>
                <w:numId w:val="30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 xml:space="preserve"> pašvaldības izpilddirekta vietnieces K.Matuzones un finanšu un grāmatvedības nodaļas vadītājas I.Balodes </w:t>
            </w:r>
            <w:r w:rsidR="00D21B83" w:rsidRPr="00E37FE5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>Par maksas pakalpojuma noteikšanu Olaines pirmsskolas izglītības iestādē “Dzērvenīte”</w:t>
            </w:r>
            <w:r w:rsidR="00D21B83" w:rsidRPr="00E37FE5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132D9B2D" w14:textId="3E1B880B" w:rsidR="00FF01E3" w:rsidRPr="000B46D9" w:rsidRDefault="00FF01E3" w:rsidP="00AB26A1">
            <w:pPr>
              <w:pStyle w:val="Sarakstarindko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18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jūnija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4425D905" w14:textId="77777777" w:rsidR="00AA4F85" w:rsidRDefault="00AA4F85" w:rsidP="0043249E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BFFCE94" w14:textId="77777777" w:rsidR="00BF7B6D" w:rsidRDefault="00BF7B6D" w:rsidP="0043249E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EEBD5D0" w14:textId="7E77A14C" w:rsidR="00425E3B" w:rsidRPr="00425E3B" w:rsidRDefault="00D21B8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425E3B" w:rsidRPr="00425E3B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 w:rsidR="00425E3B" w:rsidRPr="00425E3B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712D27D" w14:textId="77777777" w:rsidR="00D21B83" w:rsidRPr="00C00AEC" w:rsidRDefault="00D21B8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 “Magonīte”</w:t>
            </w:r>
          </w:p>
          <w:p w14:paraId="6C5600EE" w14:textId="06F4FC35" w:rsidR="00FF01E3" w:rsidRPr="000B46D9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0B46D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3567B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AD25A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Kristīnei Matuzonei</w:t>
            </w:r>
          </w:p>
          <w:p w14:paraId="3A6E9289" w14:textId="77777777" w:rsidR="00FF01E3" w:rsidRPr="000B46D9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EF87726" w14:textId="718306FF" w:rsidR="00FF01E3" w:rsidRPr="00D21B83" w:rsidRDefault="00FF01E3" w:rsidP="002A4A79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</w:rPr>
            </w:pP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Izskatot</w:t>
            </w:r>
            <w:r w:rsidR="0043249E" w:rsidRPr="005A1938">
              <w:rPr>
                <w:rFonts w:ascii="Times New Roman" w:hAnsi="Times New Roman" w:cs="Times New Roman"/>
              </w:rPr>
              <w:t xml:space="preserve"> </w:t>
            </w:r>
            <w:r w:rsidR="00D21B83">
              <w:rPr>
                <w:rFonts w:ascii="Times New Roman" w:hAnsi="Times New Roman" w:cs="Times New Roman"/>
              </w:rPr>
              <w:t xml:space="preserve">pašvaldības izpilddirekta vietnieces K.Matuzones un finanšu un grāmatvedības nodaļas vadītājas I.Balodes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21B83" w:rsidRPr="00D21B83">
              <w:rPr>
                <w:rFonts w:ascii="Times New Roman" w:hAnsi="Times New Roman" w:cs="Times New Roman"/>
              </w:rPr>
              <w:t>Par maksas pakalpojuma noteikšanu Olaines pirmsskolas izglītības iestādē “Magonīte”</w:t>
            </w:r>
            <w:r w:rsidRPr="000B46D9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0B46D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saskaņā ar Olaines novada domes 2022.gada 21.decembra reglamenta Nr.</w:t>
            </w:r>
            <w:r w:rsidRPr="002A4A79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REG1/2022 “Olaines novada pašvaldības darba reglaments” 29. un 41.punktu un, pamatojoties uz Pašvaldību likuma 36.panta pirmās daļas 2.punktu un 39.panta pirmās daļas 1. un 2.punktu,</w:t>
            </w:r>
            <w:r w:rsidR="00271A1D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AD25AE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</w:t>
            </w:r>
            <w:r w:rsidR="00D21B83" w:rsidRPr="002A4A79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  <w:r w:rsidR="00D21B83" w:rsidRPr="002A4A79">
              <w:rPr>
                <w:rFonts w:ascii="Times New Roman" w:hAnsi="Times New Roman" w:cs="Times New Roman"/>
                <w:szCs w:val="24"/>
              </w:rPr>
              <w:t xml:space="preserve">A.Znotiņš, pret nav, atturas nav, </w:t>
            </w:r>
            <w:r w:rsidRPr="002A4A7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0B46D9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5CFFBD6D" w14:textId="77777777" w:rsidR="00FF01E3" w:rsidRPr="000B46D9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</w:rPr>
            </w:pPr>
          </w:p>
          <w:p w14:paraId="5A12E985" w14:textId="141C7ABA" w:rsidR="00FF01E3" w:rsidRPr="000B46D9" w:rsidRDefault="00FF01E3" w:rsidP="00FF01E3">
            <w:pPr>
              <w:pStyle w:val="Sarakstarindkopa"/>
              <w:numPr>
                <w:ilvl w:val="0"/>
                <w:numId w:val="31"/>
              </w:numPr>
              <w:ind w:right="33"/>
              <w:jc w:val="both"/>
              <w:rPr>
                <w:rFonts w:ascii="Times New Roman" w:hAnsi="Times New Roman" w:cs="Times New Roman"/>
                <w:lang w:val="lv-LV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AB26A1" w:rsidRPr="000B46D9">
              <w:rPr>
                <w:rFonts w:ascii="Times New Roman" w:hAnsi="Times New Roman" w:cs="Times New Roman"/>
                <w:lang w:val="lv-LV" w:eastAsia="lv-LV"/>
              </w:rPr>
              <w:t xml:space="preserve"> 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 xml:space="preserve">pašvaldības izpilddirekta vietnieces K.Matuzones un finanšu un grāmatvedības nodaļas vadītājas I.Balodes </w:t>
            </w:r>
            <w:r w:rsidR="00D21B83" w:rsidRPr="00E37FE5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D21B83" w:rsidRPr="00E37FE5">
              <w:rPr>
                <w:rFonts w:ascii="Times New Roman" w:hAnsi="Times New Roman" w:cs="Times New Roman"/>
                <w:lang w:val="lv-LV"/>
              </w:rPr>
              <w:t>Par maksas pakalpojuma noteikšanu Olaines pirmsskolas izglītības iestādē “Magonīte”</w:t>
            </w:r>
            <w:r w:rsidR="00D21B83" w:rsidRPr="00E37FE5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229574E0" w14:textId="39826521" w:rsidR="00FF01E3" w:rsidRPr="000B46D9" w:rsidRDefault="00FF01E3" w:rsidP="00FF01E3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B46D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18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D21B83">
              <w:rPr>
                <w:rFonts w:ascii="Times New Roman" w:hAnsi="Times New Roman" w:cs="Times New Roman"/>
                <w:lang w:val="lv-LV" w:eastAsia="zh-CN"/>
              </w:rPr>
              <w:t>jūnija</w:t>
            </w:r>
            <w:r w:rsidR="00D21B83" w:rsidRPr="004236BD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0B46D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5F100CCE" w14:textId="77777777" w:rsidR="00BF7B6D" w:rsidRPr="00CC71F1" w:rsidRDefault="00BF7B6D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3C375657" w:rsidR="00315FAD" w:rsidRPr="00CC71F1" w:rsidRDefault="00D21B83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1.</w:t>
            </w:r>
            <w:r w:rsidR="00425E3B">
              <w:rPr>
                <w:rFonts w:ascii="Times New Roman" w:hAnsi="Times New Roman" w:cs="Times New Roman"/>
                <w:bCs/>
                <w:szCs w:val="24"/>
                <w:lang w:eastAsia="lv-LV"/>
              </w:rPr>
              <w:t>5</w:t>
            </w:r>
            <w:r w:rsidR="00315FAD" w:rsidRPr="00CC71F1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3C885DCA" w14:textId="77777777" w:rsidR="00D21B83" w:rsidRPr="00C00AEC" w:rsidRDefault="00D21B83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maksas pakalpojuma noteikšanu Olaines pirmsskolas izglītības iestādē “Zīle”</w:t>
            </w:r>
          </w:p>
          <w:p w14:paraId="16728868" w14:textId="557D3531" w:rsidR="00315FAD" w:rsidRPr="00CC71F1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CC71F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</w:t>
            </w:r>
            <w:r w:rsidR="00154FDA" w:rsidRPr="00CC71F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:</w:t>
            </w:r>
            <w:r w:rsidR="00271A1D" w:rsidRPr="00CC71F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0612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Kristīnei Matuzonei</w:t>
            </w:r>
          </w:p>
          <w:p w14:paraId="0AFA590F" w14:textId="77777777" w:rsidR="00FE4369" w:rsidRPr="00494B73" w:rsidRDefault="00FE4369" w:rsidP="00AA2B3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 w:eastAsia="zh-CN"/>
              </w:rPr>
            </w:pPr>
          </w:p>
          <w:p w14:paraId="4F510E16" w14:textId="5A1D600F" w:rsidR="00315FAD" w:rsidRPr="00D21B83" w:rsidRDefault="00315FAD" w:rsidP="002A4A79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</w:rPr>
            </w:pPr>
            <w:r w:rsidRPr="00494B73">
              <w:rPr>
                <w:rFonts w:ascii="Times New Roman" w:hAnsi="Times New Roman" w:cs="Times New Roman"/>
                <w:lang w:eastAsia="zh-CN"/>
              </w:rPr>
              <w:t>Izskatot</w:t>
            </w:r>
            <w:r w:rsidR="00DA2067" w:rsidRPr="00494B73">
              <w:rPr>
                <w:rFonts w:ascii="Times New Roman" w:hAnsi="Times New Roman" w:cs="Times New Roman"/>
              </w:rPr>
              <w:t xml:space="preserve"> </w:t>
            </w:r>
            <w:r w:rsidR="002C3D4B">
              <w:rPr>
                <w:rFonts w:ascii="Times New Roman" w:hAnsi="Times New Roman" w:cs="Times New Roman"/>
              </w:rPr>
              <w:t xml:space="preserve">pašvaldības izpilddirekta vietnieces K.Matuzones un finanšu un grāmatvedības nodaļas vadītājas I.Balodes </w:t>
            </w:r>
            <w:r w:rsidRPr="00494B7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21B83" w:rsidRPr="00D21B83">
              <w:rPr>
                <w:rFonts w:ascii="Times New Roman" w:hAnsi="Times New Roman" w:cs="Times New Roman"/>
              </w:rPr>
              <w:t>Par maksas pakalpojuma noteikšanu Olaines pirmsskolas izglītības iestādē “Zīle”</w:t>
            </w:r>
            <w:r w:rsidRPr="00036634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="00F36DBC" w:rsidRPr="00036634">
              <w:rPr>
                <w:rFonts w:ascii="Times New Roman" w:hAnsi="Times New Roman" w:cs="Times New Roman"/>
                <w:lang w:eastAsia="zh-CN"/>
              </w:rPr>
              <w:t>saskaņā ar Olaines</w:t>
            </w:r>
            <w:r w:rsidR="00F36DBC" w:rsidRPr="00B26ACB">
              <w:rPr>
                <w:rFonts w:ascii="Times New Roman" w:hAnsi="Times New Roman" w:cs="Times New Roman"/>
                <w:lang w:eastAsia="zh-CN"/>
              </w:rPr>
              <w:t xml:space="preserve"> novada domes 2022.gada 21.decembra reglamenta Nr.REG1/2022 “</w:t>
            </w:r>
            <w:r w:rsidR="00F36DBC" w:rsidRPr="005D0F96">
              <w:rPr>
                <w:rFonts w:ascii="Times New Roman" w:hAnsi="Times New Roman" w:cs="Times New Roman"/>
                <w:lang w:eastAsia="zh-CN"/>
              </w:rPr>
              <w:t xml:space="preserve">Olaines novada pašvaldības darba reglaments” </w:t>
            </w:r>
            <w:r w:rsidRPr="005D0F96">
              <w:rPr>
                <w:rFonts w:ascii="Times New Roman" w:hAnsi="Times New Roman" w:cs="Times New Roman"/>
                <w:lang w:eastAsia="zh-CN"/>
              </w:rPr>
              <w:t>29. un 39.punktu un</w:t>
            </w:r>
            <w:r w:rsidR="004032FB" w:rsidRPr="005D0F96">
              <w:rPr>
                <w:rFonts w:ascii="Times New Roman" w:hAnsi="Times New Roman" w:cs="Times New Roman"/>
                <w:lang w:eastAsia="zh-CN"/>
              </w:rPr>
              <w:t>,</w:t>
            </w:r>
            <w:r w:rsidRPr="005D0F96">
              <w:rPr>
                <w:rFonts w:ascii="Times New Roman" w:hAnsi="Times New Roman" w:cs="Times New Roman"/>
                <w:lang w:eastAsia="zh-CN"/>
              </w:rPr>
              <w:t xml:space="preserve"> pamatojoties uz Pašvaldību likuma 36.</w:t>
            </w:r>
            <w:r w:rsidRPr="002A4A79">
              <w:rPr>
                <w:rFonts w:ascii="Times New Roman" w:hAnsi="Times New Roman" w:cs="Times New Roman"/>
                <w:lang w:eastAsia="zh-CN"/>
              </w:rPr>
              <w:t>panta pirmās daļas 2.punktu un 39.panta pirmās daļas 1.</w:t>
            </w:r>
            <w:r w:rsidR="00855886" w:rsidRPr="002A4A7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A4A79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425E3B" w:rsidRPr="002A4A79">
              <w:rPr>
                <w:rFonts w:ascii="Times New Roman" w:hAnsi="Times New Roman" w:cs="Times New Roman"/>
              </w:rPr>
              <w:t xml:space="preserve"> 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506125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="004D60A8"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</w:t>
            </w:r>
            <w:r w:rsidRPr="00B26ACB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  <w:p w14:paraId="7396384F" w14:textId="77777777" w:rsidR="00315FAD" w:rsidRPr="000B46D9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169962B5" w:rsidR="00315FAD" w:rsidRPr="000B46D9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AA2B3C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9213B9" w:rsidRPr="00AA2B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3D4B">
              <w:rPr>
                <w:rFonts w:ascii="Times New Roman" w:hAnsi="Times New Roman" w:cs="Times New Roman"/>
              </w:rPr>
              <w:t xml:space="preserve"> pašvaldības izpilddirekta vietnieces K.Matuzones un finanšu un grāmatvedības nodaļas vadītājas I.Balodes </w:t>
            </w:r>
            <w:r w:rsidR="002C3D4B" w:rsidRPr="00494B7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C3D4B" w:rsidRPr="00D21B83">
              <w:rPr>
                <w:rFonts w:ascii="Times New Roman" w:hAnsi="Times New Roman" w:cs="Times New Roman"/>
              </w:rPr>
              <w:t>Par maksas pakalpojuma noteikšanu Olaines pirmsskolas izglītības iestādē “Zīle”</w:t>
            </w:r>
            <w:r w:rsidR="002C3D4B" w:rsidRPr="00036634">
              <w:rPr>
                <w:rFonts w:ascii="Times New Roman" w:hAnsi="Times New Roman" w:cs="Times New Roman"/>
                <w:lang w:eastAsia="zh-CN"/>
              </w:rPr>
              <w:t>”</w:t>
            </w:r>
            <w:r w:rsidRPr="00AA2B3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1375DB02" w:rsidR="00315FAD" w:rsidRPr="000B46D9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2.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0B46D9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 w:rsidRPr="000B46D9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0B46D9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2C3D4B">
              <w:rPr>
                <w:rFonts w:ascii="Times New Roman" w:hAnsi="Times New Roman" w:cs="Times New Roman"/>
                <w:lang w:eastAsia="zh-CN"/>
              </w:rPr>
              <w:t>18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2C3D4B">
              <w:rPr>
                <w:rFonts w:ascii="Times New Roman" w:hAnsi="Times New Roman" w:cs="Times New Roman"/>
                <w:lang w:eastAsia="zh-CN"/>
              </w:rPr>
              <w:t>jūnija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0B46D9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378708" w14:textId="77777777" w:rsidR="00900037" w:rsidRPr="000B46D9" w:rsidRDefault="00900037" w:rsidP="00900037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45D7478" w14:textId="6269FD54" w:rsidR="00D705DA" w:rsidRPr="000B46D9" w:rsidRDefault="00D705DA" w:rsidP="002C3D4B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44A1939E" w14:textId="59325D49" w:rsidR="009276A7" w:rsidRPr="006F354C" w:rsidRDefault="002C3D4B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</w:t>
            </w:r>
            <w:r w:rsidR="009276A7" w:rsidRPr="006F354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6471E7F" w14:textId="77777777" w:rsidR="002C3D4B" w:rsidRPr="00C00AEC" w:rsidRDefault="002C3D4B" w:rsidP="002C3D4B">
            <w:pPr>
              <w:ind w:righ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AEC">
              <w:rPr>
                <w:rFonts w:ascii="Times New Roman" w:hAnsi="Times New Roman" w:cs="Times New Roman"/>
                <w:b/>
                <w:bCs/>
              </w:rPr>
              <w:t>Par grozījumiem Olaines novada pašvaldības domes 2025. gada 29. janvāra saistošajos noteikumos Nr. SN1/2025 „Par Olaines novada pašvaldības budžetu 2025. gadam”</w:t>
            </w:r>
          </w:p>
          <w:p w14:paraId="412EF055" w14:textId="721FB11A" w:rsidR="00CC14B4" w:rsidRPr="006F354C" w:rsidRDefault="00001B22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F354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121A6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67481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Ingai Balodei</w:t>
            </w:r>
            <w:r w:rsidR="00A237F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5714A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2F775E1C" w14:textId="77777777" w:rsidR="001F6E69" w:rsidRDefault="001F6E69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5B9936EF" w:rsidR="00001B22" w:rsidRPr="002A4A79" w:rsidRDefault="00001B22" w:rsidP="002A4A79">
            <w:pPr>
              <w:ind w:right="56"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2C3D4B">
              <w:rPr>
                <w:rFonts w:ascii="Times New Roman" w:hAnsi="Times New Roman" w:cs="Times New Roman"/>
              </w:rPr>
              <w:t xml:space="preserve"> finanšu un grāmatvedības nodaļas vadītājas I.Balodes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ma </w:t>
            </w:r>
            <w:r w:rsidRPr="003452E4">
              <w:rPr>
                <w:rFonts w:ascii="Times New Roman" w:hAnsi="Times New Roman" w:cs="Times New Roman"/>
                <w:lang w:eastAsia="zh-CN"/>
              </w:rPr>
              <w:t>projektu “</w:t>
            </w:r>
            <w:r w:rsidR="002C3D4B" w:rsidRPr="002C3D4B">
              <w:rPr>
                <w:rFonts w:ascii="Times New Roman" w:hAnsi="Times New Roman" w:cs="Times New Roman"/>
              </w:rPr>
              <w:t>Par grozījumiem Olaines novada pašvaldības domes 2025. gada 29. janvāra saistošajos noteikumos Nr. SN1/2025 „Par Olaines novada pašvaldības budžetu 2025. gadam”</w:t>
            </w:r>
            <w:r w:rsidRPr="003452E4">
              <w:rPr>
                <w:rFonts w:ascii="Times New Roman" w:hAnsi="Times New Roman" w:cs="Times New Roman"/>
                <w:lang w:eastAsia="zh-CN"/>
              </w:rPr>
              <w:t>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29. </w:t>
            </w:r>
            <w:r w:rsidRPr="002A4A79">
              <w:rPr>
                <w:rFonts w:ascii="Times New Roman" w:hAnsi="Times New Roman" w:cs="Times New Roman"/>
                <w:lang w:eastAsia="zh-CN"/>
              </w:rPr>
              <w:t>un 39.punktu un</w:t>
            </w:r>
            <w:r w:rsidR="004032FB" w:rsidRPr="002A4A79">
              <w:rPr>
                <w:rFonts w:ascii="Times New Roman" w:hAnsi="Times New Roman" w:cs="Times New Roman"/>
                <w:lang w:eastAsia="zh-CN"/>
              </w:rPr>
              <w:t>,</w:t>
            </w:r>
            <w:r w:rsidRPr="002A4A79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2A4A7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A4A79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EB76B0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CB577E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="004D60A8"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5D4A65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0DFCBEA2" w:rsidR="00001B22" w:rsidRPr="00ED6AFE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AB26A1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2C3D4B">
              <w:rPr>
                <w:rFonts w:ascii="Times New Roman" w:hAnsi="Times New Roman" w:cs="Times New Roman"/>
              </w:rPr>
              <w:t xml:space="preserve"> finanšu un grāmatvedības nodaļas vadītājas I.Balodes </w:t>
            </w:r>
            <w:r w:rsidR="002C3D4B"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="002C3D4B" w:rsidRPr="004D60A8">
              <w:rPr>
                <w:rFonts w:ascii="Times New Roman" w:hAnsi="Times New Roman" w:cs="Times New Roman"/>
                <w:lang w:eastAsia="zh-CN"/>
              </w:rPr>
              <w:t xml:space="preserve">ma </w:t>
            </w:r>
            <w:r w:rsidR="002C3D4B" w:rsidRPr="003452E4">
              <w:rPr>
                <w:rFonts w:ascii="Times New Roman" w:hAnsi="Times New Roman" w:cs="Times New Roman"/>
                <w:lang w:eastAsia="zh-CN"/>
              </w:rPr>
              <w:t>projektu “</w:t>
            </w:r>
            <w:r w:rsidR="002C3D4B" w:rsidRPr="002C3D4B">
              <w:rPr>
                <w:rFonts w:ascii="Times New Roman" w:hAnsi="Times New Roman" w:cs="Times New Roman"/>
              </w:rPr>
              <w:t xml:space="preserve">Par grozījumiem Olaines novada pašvaldības domes 2025. gada 29. janvāra saistošajos noteikumos Nr. SN1/2025 „Par Olaines novada pašvaldības budžetu </w:t>
            </w:r>
            <w:r w:rsidR="002A4A79">
              <w:rPr>
                <w:rFonts w:ascii="Times New Roman" w:hAnsi="Times New Roman" w:cs="Times New Roman"/>
              </w:rPr>
              <w:t xml:space="preserve">                </w:t>
            </w:r>
            <w:r w:rsidR="002C3D4B" w:rsidRPr="002C3D4B">
              <w:rPr>
                <w:rFonts w:ascii="Times New Roman" w:hAnsi="Times New Roman" w:cs="Times New Roman"/>
              </w:rPr>
              <w:t>2025. gadam”</w:t>
            </w:r>
            <w:r w:rsidR="002C3D4B" w:rsidRPr="003452E4">
              <w:rPr>
                <w:rFonts w:ascii="Times New Roman" w:hAnsi="Times New Roman" w:cs="Times New Roman"/>
                <w:lang w:eastAsia="zh-CN"/>
              </w:rPr>
              <w:t>”</w:t>
            </w:r>
            <w:r w:rsidRPr="00ED6AF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79D9ABD" w14:textId="0EE28E96" w:rsidR="00116C54" w:rsidRPr="008E412B" w:rsidRDefault="00001B22" w:rsidP="008E412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2C3D4B">
              <w:rPr>
                <w:rFonts w:ascii="Times New Roman" w:hAnsi="Times New Roman" w:cs="Times New Roman"/>
                <w:lang w:eastAsia="zh-CN"/>
              </w:rPr>
              <w:t>18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2C3D4B">
              <w:rPr>
                <w:rFonts w:ascii="Times New Roman" w:hAnsi="Times New Roman" w:cs="Times New Roman"/>
                <w:lang w:eastAsia="zh-CN"/>
              </w:rPr>
              <w:t>jūnija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A47383D" w14:textId="77777777" w:rsidR="00BF7B6D" w:rsidRDefault="00BF7B6D" w:rsidP="002C3D4B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44639B3" w14:textId="0101426B" w:rsidR="008F0FCB" w:rsidRPr="0010662C" w:rsidRDefault="002C3D4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</w:t>
            </w:r>
            <w:r w:rsidR="008F0FCB" w:rsidRPr="0010662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285DC256" w14:textId="77777777" w:rsidR="002C3D4B" w:rsidRPr="002C3D4B" w:rsidRDefault="002C3D4B" w:rsidP="002C3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D4B">
              <w:rPr>
                <w:rFonts w:ascii="Times New Roman" w:hAnsi="Times New Roman" w:cs="Times New Roman"/>
                <w:b/>
                <w:bCs/>
              </w:rPr>
              <w:t>Par zemesgabalu atsavināšanu, pirkuma maksas apstiprināšanu un pirkuma līguma noslēgšanu ar zemes nomnieku</w:t>
            </w:r>
          </w:p>
          <w:p w14:paraId="421010EA" w14:textId="77777777" w:rsidR="002C3D4B" w:rsidRDefault="002C3D4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E288A2" w14:textId="47FCA343" w:rsidR="002C3D4B" w:rsidRDefault="002C3D4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3.1.p.</w:t>
            </w:r>
          </w:p>
          <w:p w14:paraId="4BF675B2" w14:textId="77777777" w:rsidR="002A4A79" w:rsidRDefault="002C3D4B" w:rsidP="002C3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351">
              <w:rPr>
                <w:rFonts w:ascii="Times New Roman" w:hAnsi="Times New Roman" w:cs="Times New Roman"/>
                <w:b/>
                <w:bCs/>
              </w:rPr>
              <w:t xml:space="preserve">Par zemesgabala dārzkopības sabiedrībā „Mežsētu Dārzs” Nr.51 (Jāņupē) atsavināšanu, pirkuma maksas apstiprināšanu un pirkuma līguma noslēgšanu </w:t>
            </w:r>
          </w:p>
          <w:p w14:paraId="76091B9E" w14:textId="342A0B0B" w:rsidR="002C3D4B" w:rsidRPr="00FB1351" w:rsidRDefault="002C3D4B" w:rsidP="002C3D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1351">
              <w:rPr>
                <w:rFonts w:ascii="Times New Roman" w:hAnsi="Times New Roman" w:cs="Times New Roman"/>
                <w:b/>
                <w:bCs/>
              </w:rPr>
              <w:t>ar zemes nomnieku</w:t>
            </w:r>
          </w:p>
          <w:p w14:paraId="34BF25B0" w14:textId="682F43F1" w:rsidR="008F0FCB" w:rsidRPr="0010662C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10662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FB135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24158DB5" w14:textId="77777777" w:rsidR="008F0FCB" w:rsidRPr="0010662C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9EA1824" w14:textId="3D66887A" w:rsidR="008F0FCB" w:rsidRPr="002A4A79" w:rsidRDefault="008F0FCB" w:rsidP="002A4A79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10662C">
              <w:rPr>
                <w:rFonts w:ascii="Times New Roman" w:hAnsi="Times New Roman" w:cs="Times New Roman"/>
                <w:lang w:eastAsia="zh-CN"/>
              </w:rPr>
              <w:t>Izskatot</w:t>
            </w:r>
            <w:r w:rsidR="0043249E" w:rsidRPr="005A1938">
              <w:rPr>
                <w:rFonts w:ascii="Times New Roman" w:hAnsi="Times New Roman" w:cs="Times New Roman"/>
              </w:rPr>
              <w:t xml:space="preserve"> </w:t>
            </w:r>
            <w:r w:rsidR="002C3D4B" w:rsidRPr="00004083">
              <w:rPr>
                <w:rFonts w:ascii="Times New Roman" w:hAnsi="Times New Roman" w:cs="Times New Roman"/>
              </w:rPr>
              <w:t>īpašuma un juridiskās nodaļas vadītājas I.Čepules</w:t>
            </w:r>
            <w:r w:rsidR="002C3D4B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10662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C3D4B" w:rsidRPr="002C3D4B">
              <w:rPr>
                <w:rFonts w:ascii="Times New Roman" w:hAnsi="Times New Roman" w:cs="Times New Roman"/>
              </w:rPr>
              <w:t>Par zemesgabala dārzkopības sabiedrībā „Mežsētu Dārzs” Nr.51 (Jāņupē) atsavināšanu, pirkuma maksas apstiprināšanu un pirkuma līguma noslēgšanu ar zemes nomnieku</w:t>
            </w:r>
            <w:r w:rsidRPr="0010662C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pašvaldības darba reglaments” 29. un 39.punktu </w:t>
            </w:r>
            <w:r w:rsidRPr="002A4A79">
              <w:rPr>
                <w:rFonts w:ascii="Times New Roman" w:hAnsi="Times New Roman" w:cs="Times New Roman"/>
                <w:lang w:eastAsia="zh-CN"/>
              </w:rPr>
              <w:t>un, pamatojoties uz Pašvaldību likuma 36.panta pirmās daļas 2.punktu un 39.panta pirmās daļas 1. un 2.punktu,</w:t>
            </w:r>
            <w:r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F354C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CB577E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4AD108B" w14:textId="77777777" w:rsidR="008F0FCB" w:rsidRPr="002A4A79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607AD1" w14:textId="2F2E0E80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6F3633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2C3D4B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2C3D4B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3D4B" w:rsidRPr="0010662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C3D4B" w:rsidRPr="002C3D4B">
              <w:rPr>
                <w:rFonts w:ascii="Times New Roman" w:hAnsi="Times New Roman" w:cs="Times New Roman"/>
              </w:rPr>
              <w:t>Par zemesgabala dārzkopības sabiedrībā „Mežsētu Dārzs” Nr.51 (Jāņupē) atsavināšanu, pirkuma maksas apstiprināšanu un pirkuma līguma noslēgšanu ar zemes nomnieku</w:t>
            </w:r>
            <w:r w:rsidR="002C3D4B" w:rsidRPr="0010662C">
              <w:rPr>
                <w:rFonts w:ascii="Times New Roman" w:hAnsi="Times New Roman" w:cs="Times New Roman"/>
                <w:lang w:eastAsia="zh-CN"/>
              </w:rPr>
              <w:t>”</w:t>
            </w:r>
            <w:r w:rsidRPr="006F363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65460FF" w14:textId="058B493D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2C3D4B">
              <w:rPr>
                <w:rFonts w:ascii="Times New Roman" w:hAnsi="Times New Roman" w:cs="Times New Roman"/>
                <w:lang w:eastAsia="zh-CN"/>
              </w:rPr>
              <w:t>18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2C3D4B">
              <w:rPr>
                <w:rFonts w:ascii="Times New Roman" w:hAnsi="Times New Roman" w:cs="Times New Roman"/>
                <w:lang w:eastAsia="zh-CN"/>
              </w:rPr>
              <w:t>jūnija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EA229C1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A12D33D" w14:textId="77777777" w:rsidR="002C3D4B" w:rsidRPr="00BF7B6D" w:rsidRDefault="002C3D4B" w:rsidP="002C3D4B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F7B6D">
              <w:rPr>
                <w:rFonts w:ascii="Times New Roman" w:hAnsi="Times New Roman" w:cs="Times New Roman"/>
                <w:bCs/>
                <w:sz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F3EC31F" w14:textId="77777777" w:rsidR="002C3D4B" w:rsidRPr="00BF7B6D" w:rsidRDefault="002C3D4B" w:rsidP="002C3D4B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F7B6D">
              <w:rPr>
                <w:rFonts w:ascii="Times New Roman" w:hAnsi="Times New Roman" w:cs="Times New Roman"/>
                <w:bCs/>
                <w:sz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65D04EC1" w14:textId="77777777" w:rsidR="002C3D4B" w:rsidRDefault="002C3D4B" w:rsidP="002C3D4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4807FFA" w14:textId="77777777" w:rsidR="00962839" w:rsidRDefault="00962839" w:rsidP="00962839">
            <w:pPr>
              <w:ind w:right="-2"/>
              <w:contextualSpacing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E288290" w14:textId="057DC253" w:rsidR="008F0FCB" w:rsidRPr="00F55445" w:rsidRDefault="002C3D4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3.2</w:t>
            </w:r>
            <w:r w:rsidR="008F0FCB" w:rsidRPr="00F55445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2AA79A00" w14:textId="77777777" w:rsidR="002C3D4B" w:rsidRPr="00CB577E" w:rsidRDefault="002C3D4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CB577E">
              <w:rPr>
                <w:rFonts w:ascii="Times New Roman" w:hAnsi="Times New Roman" w:cs="Times New Roman"/>
                <w:b/>
                <w:bCs/>
              </w:rPr>
              <w:t>Par zemesgabala dārzkopības sabiedrībā „Ezītis Nr.100A” (Ezītī) atsavināšanu, pirkuma maksas apstiprināšanu un pirkuma līguma noslēgšanu ar nomnieku</w:t>
            </w:r>
            <w:r w:rsidRPr="00CB577E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  <w:p w14:paraId="0BC3F777" w14:textId="5E78640E" w:rsidR="008F0FCB" w:rsidRPr="00F55445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F5544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4140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CB577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77F93504" w14:textId="77777777" w:rsidR="008F0FCB" w:rsidRPr="00F55445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E73E1C6" w14:textId="36E56A20" w:rsidR="008F0FCB" w:rsidRPr="002C3D4B" w:rsidRDefault="008F0FCB" w:rsidP="002A4A79">
            <w:pPr>
              <w:ind w:right="-2" w:firstLine="321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F55445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5544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43249E" w:rsidRPr="00004083">
              <w:rPr>
                <w:rFonts w:ascii="Times New Roman" w:hAnsi="Times New Roman" w:cs="Times New Roman"/>
              </w:rPr>
              <w:t>īpašuma un juridiskās nodaļas vadītājas I.Čepules</w:t>
            </w:r>
            <w:r w:rsidR="0043249E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55445">
              <w:rPr>
                <w:rFonts w:ascii="Times New Roman" w:hAnsi="Times New Roman" w:cs="Times New Roman"/>
                <w:lang w:eastAsia="zh-CN"/>
              </w:rPr>
              <w:t xml:space="preserve">sagatavoto lēmuma projektu </w:t>
            </w:r>
            <w:r w:rsidR="002C3D4B">
              <w:rPr>
                <w:rFonts w:ascii="Times New Roman" w:hAnsi="Times New Roman" w:cs="Times New Roman"/>
                <w:lang w:eastAsia="zh-CN"/>
              </w:rPr>
              <w:t>“</w:t>
            </w:r>
            <w:r w:rsidR="002C3D4B" w:rsidRPr="002C3D4B">
              <w:rPr>
                <w:rFonts w:ascii="Times New Roman" w:hAnsi="Times New Roman" w:cs="Times New Roman"/>
              </w:rPr>
              <w:t>Par zemesgabala dārzkopības sabiedrībā „Ezītis Nr.100A” (Ezītī) atsavināšanu, pirkuma maksas apstiprināšanu un pirkuma līguma noslēgšanu ar nomnieku</w:t>
            </w:r>
            <w:r w:rsidRPr="00F55445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Nr.REG1/2022 “</w:t>
            </w:r>
            <w:r w:rsidRPr="002A4A79">
              <w:rPr>
                <w:rFonts w:ascii="Times New Roman" w:hAnsi="Times New Roman" w:cs="Times New Roman"/>
                <w:lang w:eastAsia="zh-CN"/>
              </w:rPr>
              <w:t>Olaines novada pašvaldības darba reglaments” 29. un 39.punktu un, pamatojoties uz Pašvaldību likuma 36.panta pirmās daļas 2.punktu un 39.panta pirmās daļas 1. un 2.punktu,</w:t>
            </w:r>
            <w:r w:rsidR="006F354C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CB577E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2C3D4B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2EA94492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B84E23" w14:textId="47D08A94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713EA2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2C3D4B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2C3D4B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3D4B" w:rsidRPr="00F55445">
              <w:rPr>
                <w:rFonts w:ascii="Times New Roman" w:hAnsi="Times New Roman" w:cs="Times New Roman"/>
                <w:lang w:eastAsia="zh-CN"/>
              </w:rPr>
              <w:t xml:space="preserve">sagatavoto lēmuma projektu </w:t>
            </w:r>
            <w:r w:rsidR="002C3D4B">
              <w:rPr>
                <w:rFonts w:ascii="Times New Roman" w:hAnsi="Times New Roman" w:cs="Times New Roman"/>
                <w:lang w:eastAsia="zh-CN"/>
              </w:rPr>
              <w:t>“</w:t>
            </w:r>
            <w:r w:rsidR="002C3D4B" w:rsidRPr="002C3D4B">
              <w:rPr>
                <w:rFonts w:ascii="Times New Roman" w:hAnsi="Times New Roman" w:cs="Times New Roman"/>
              </w:rPr>
              <w:t>Par zemesgabala dārzkopības sabiedrībā „Ezītis Nr.100A” (Ezītī) atsavināšanu, pirkuma maksas apstiprināšanu un pirkuma līguma noslēgšanu ar nomnieku</w:t>
            </w:r>
            <w:r w:rsidR="002C3D4B" w:rsidRPr="00F55445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9DA2B1" w14:textId="2FBBEE36" w:rsidR="00DC3365" w:rsidRDefault="008F0FCB" w:rsidP="005F509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2C3D4B">
              <w:rPr>
                <w:rFonts w:ascii="Times New Roman" w:hAnsi="Times New Roman" w:cs="Times New Roman"/>
                <w:lang w:eastAsia="zh-CN"/>
              </w:rPr>
              <w:t>18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2C3D4B">
              <w:rPr>
                <w:rFonts w:ascii="Times New Roman" w:hAnsi="Times New Roman" w:cs="Times New Roman"/>
                <w:lang w:eastAsia="zh-CN"/>
              </w:rPr>
              <w:t>jūnija</w:t>
            </w:r>
            <w:r w:rsidR="002C3D4B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E461102" w14:textId="77777777" w:rsidR="00DC3365" w:rsidRDefault="00DC3365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7887218" w14:textId="77777777" w:rsidR="00BF7B6D" w:rsidRPr="00BF7B6D" w:rsidRDefault="00BF7B6D" w:rsidP="00BF7B6D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F7B6D">
              <w:rPr>
                <w:rFonts w:ascii="Times New Roman" w:hAnsi="Times New Roman" w:cs="Times New Roman"/>
                <w:bCs/>
                <w:sz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88DB18D" w14:textId="77777777" w:rsidR="00BF7B6D" w:rsidRPr="00BF7B6D" w:rsidRDefault="00BF7B6D" w:rsidP="00BF7B6D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F7B6D">
              <w:rPr>
                <w:rFonts w:ascii="Times New Roman" w:hAnsi="Times New Roman" w:cs="Times New Roman"/>
                <w:bCs/>
                <w:sz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53AFD764" w14:textId="77777777" w:rsidR="00BF7B6D" w:rsidRDefault="00BF7B6D" w:rsidP="002A4A79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531F6A2" w14:textId="77777777" w:rsidR="00BF7B6D" w:rsidRDefault="00BF7B6D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8336CD" w14:textId="15B7FD46" w:rsidR="008F0FCB" w:rsidRPr="00F55445" w:rsidRDefault="00E71788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F0FCB" w:rsidRPr="00F55445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A5C31AA" w14:textId="39B0B285" w:rsidR="00E71788" w:rsidRPr="002A4A79" w:rsidRDefault="00E71788" w:rsidP="00E71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A79">
              <w:rPr>
                <w:rFonts w:ascii="Times New Roman" w:hAnsi="Times New Roman" w:cs="Times New Roman"/>
                <w:b/>
                <w:bCs/>
              </w:rPr>
              <w:t>Par piekrišanu zemes Rītupes ielā 11 (Grēnēs) iegūšanai īpašumā</w:t>
            </w:r>
          </w:p>
          <w:p w14:paraId="67D2D1DF" w14:textId="0A29D216" w:rsidR="008F0FCB" w:rsidRPr="00F55445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F5544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80499A" w:rsidRPr="00F5544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83FC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1DCA53DF" w14:textId="77777777" w:rsidR="008F0FCB" w:rsidRPr="00F55445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6004F26" w14:textId="5E671E3F" w:rsidR="008F0FCB" w:rsidRPr="002A4A79" w:rsidRDefault="008F0FCB" w:rsidP="002A4A79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2A4A79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A4A7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43249E" w:rsidRPr="002A4A79">
              <w:rPr>
                <w:rFonts w:ascii="Times New Roman" w:hAnsi="Times New Roman" w:cs="Times New Roman"/>
              </w:rPr>
              <w:t xml:space="preserve">īpašuma un juridiskās nodaļas </w:t>
            </w:r>
            <w:r w:rsidR="00E71788" w:rsidRPr="002A4A79">
              <w:rPr>
                <w:rFonts w:ascii="Times New Roman" w:hAnsi="Times New Roman" w:cs="Times New Roman"/>
              </w:rPr>
              <w:t>galvenās juristes E.Rolava</w:t>
            </w:r>
            <w:r w:rsidR="00C368F3" w:rsidRPr="002A4A79">
              <w:rPr>
                <w:rFonts w:ascii="Times New Roman" w:hAnsi="Times New Roman" w:cs="Times New Roman"/>
              </w:rPr>
              <w:t>s</w:t>
            </w:r>
            <w:r w:rsidR="0043249E" w:rsidRPr="002A4A7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A4A7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71788" w:rsidRPr="002A4A79">
              <w:rPr>
                <w:rFonts w:ascii="Times New Roman" w:hAnsi="Times New Roman" w:cs="Times New Roman"/>
              </w:rPr>
              <w:t>Par piekrišanu zemes Rītupes ielā 11 (Grēnēs) iegūšanai īpašumā</w:t>
            </w:r>
            <w:r w:rsidRPr="002A4A79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962839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68F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E34298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C368F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4E96D67" w14:textId="77777777" w:rsidR="008F0FCB" w:rsidRPr="002A4A79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16C0FE" w14:textId="5B5021EB" w:rsidR="008F0FCB" w:rsidRPr="00713EA2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713EA2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C368F3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 xml:space="preserve">īpašuma un juridiskās nodaļas </w:t>
            </w:r>
            <w:r w:rsidR="00C368F3">
              <w:rPr>
                <w:rFonts w:ascii="Times New Roman" w:hAnsi="Times New Roman" w:cs="Times New Roman"/>
              </w:rPr>
              <w:t>galvenās juristes E.Rolavas</w:t>
            </w:r>
            <w:r w:rsidR="00C368F3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C368F3" w:rsidRPr="00F55445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368F3" w:rsidRPr="00E71788">
              <w:rPr>
                <w:rFonts w:ascii="Times New Roman" w:hAnsi="Times New Roman" w:cs="Times New Roman"/>
              </w:rPr>
              <w:t>Par piekrišanu zemes Rītupes ielā 11 (Grēnēs) iegūšanai īpašumā</w:t>
            </w:r>
            <w:r w:rsidR="00C368F3" w:rsidRPr="00F55445">
              <w:rPr>
                <w:rFonts w:ascii="Times New Roman" w:hAnsi="Times New Roman" w:cs="Times New Roman"/>
                <w:lang w:eastAsia="zh-CN"/>
              </w:rPr>
              <w:t>”</w:t>
            </w:r>
            <w:r w:rsidRPr="00713EA2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56E1CDC" w14:textId="46FA6635" w:rsidR="008F0FCB" w:rsidRDefault="008F0FCB" w:rsidP="0006587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C368F3">
              <w:rPr>
                <w:rFonts w:ascii="Times New Roman" w:hAnsi="Times New Roman" w:cs="Times New Roman"/>
                <w:lang w:eastAsia="zh-CN"/>
              </w:rPr>
              <w:t>18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C368F3">
              <w:rPr>
                <w:rFonts w:ascii="Times New Roman" w:hAnsi="Times New Roman" w:cs="Times New Roman"/>
                <w:lang w:eastAsia="zh-CN"/>
              </w:rPr>
              <w:t>jūnija</w:t>
            </w:r>
            <w:r w:rsidR="005F509F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A46FC84" w14:textId="77777777" w:rsidR="00750F7A" w:rsidRDefault="00750F7A" w:rsidP="0043249E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7B428B0" w14:textId="77777777" w:rsidR="00BF7B6D" w:rsidRPr="00C368F3" w:rsidRDefault="00BF7B6D" w:rsidP="00BF7B6D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C368F3">
              <w:rPr>
                <w:rFonts w:ascii="Times New Roman" w:hAnsi="Times New Roman" w:cs="Times New Roman"/>
                <w:bCs/>
                <w:sz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C2B4C67" w14:textId="0FA42543" w:rsidR="0020042B" w:rsidRPr="00C368F3" w:rsidRDefault="00BF7B6D" w:rsidP="00DA1245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C368F3">
              <w:rPr>
                <w:rFonts w:ascii="Times New Roman" w:hAnsi="Times New Roman" w:cs="Times New Roman"/>
                <w:bCs/>
                <w:sz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0F67F0FF" w14:textId="77777777" w:rsidR="0020042B" w:rsidRDefault="0020042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37035AA" w14:textId="77777777" w:rsidR="0020042B" w:rsidRDefault="0020042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C560CC0" w14:textId="13C81C2B" w:rsidR="008F0FCB" w:rsidRPr="00F55445" w:rsidRDefault="00C368F3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F0FCB" w:rsidRPr="00F55445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26785A8D" w14:textId="3EFE5B4D" w:rsidR="00C368F3" w:rsidRPr="002A4A79" w:rsidRDefault="00C368F3" w:rsidP="002A4A79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A79">
              <w:rPr>
                <w:rFonts w:ascii="Times New Roman" w:hAnsi="Times New Roman" w:cs="Times New Roman"/>
                <w:b/>
                <w:bCs/>
              </w:rPr>
              <w:t xml:space="preserve">Par dzīvojamās telpas (dzīvokļa) (Olainē) īres līguma noslēgšanu ar </w:t>
            </w:r>
            <w:r w:rsidR="00F03B3D">
              <w:rPr>
                <w:rFonts w:ascii="Times New Roman" w:hAnsi="Times New Roman" w:cs="Times New Roman"/>
                <w:b/>
                <w:bCs/>
              </w:rPr>
              <w:t>A K</w:t>
            </w:r>
          </w:p>
          <w:p w14:paraId="6C317C1C" w14:textId="0B9CB7AE" w:rsidR="008F0FCB" w:rsidRPr="00F55445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F5544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6F518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F14E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4173310A" w14:textId="77777777" w:rsidR="008F0FCB" w:rsidRPr="00F55445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B2D11A3" w14:textId="0D495A04" w:rsidR="008F0FCB" w:rsidRPr="002A4A79" w:rsidRDefault="008F0FCB" w:rsidP="002A4A79">
            <w:pPr>
              <w:ind w:right="174" w:firstLine="321"/>
              <w:jc w:val="both"/>
              <w:rPr>
                <w:rFonts w:ascii="Times New Roman" w:hAnsi="Times New Roman" w:cs="Times New Roman"/>
              </w:rPr>
            </w:pPr>
            <w:r w:rsidRPr="00F55445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5544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43249E" w:rsidRPr="00004083">
              <w:rPr>
                <w:rFonts w:ascii="Times New Roman" w:hAnsi="Times New Roman" w:cs="Times New Roman"/>
              </w:rPr>
              <w:t>īpašuma un juridiskās nodaļas vadītājas I.Čepules</w:t>
            </w:r>
            <w:r w:rsidR="0043249E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55445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368F3" w:rsidRPr="00C368F3">
              <w:rPr>
                <w:rFonts w:ascii="Times New Roman" w:hAnsi="Times New Roman" w:cs="Times New Roman"/>
              </w:rPr>
              <w:t xml:space="preserve">Par dzīvojamās telpas (dzīvokļa) (Olainē) īres līguma noslēgšanu ar </w:t>
            </w:r>
            <w:r w:rsidR="00F03B3D">
              <w:rPr>
                <w:rFonts w:ascii="Times New Roman" w:hAnsi="Times New Roman" w:cs="Times New Roman"/>
              </w:rPr>
              <w:t>A K</w:t>
            </w:r>
            <w:r w:rsidRPr="00F55445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</w:t>
            </w:r>
            <w:r w:rsidRPr="002A4A79">
              <w:rPr>
                <w:rFonts w:ascii="Times New Roman" w:hAnsi="Times New Roman" w:cs="Times New Roman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962839" w:rsidRPr="002A4A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68F3" w:rsidRPr="002A4A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EB211E" w:rsidRPr="002A4A79">
              <w:rPr>
                <w:rFonts w:ascii="Times New Roman" w:hAnsi="Times New Roman" w:cs="Times New Roman"/>
                <w:szCs w:val="24"/>
              </w:rPr>
              <w:t>3</w:t>
            </w:r>
            <w:r w:rsidR="00C368F3" w:rsidRPr="002A4A7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2A4A7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A4A7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B0AA596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7F1946" w14:textId="144475DC" w:rsidR="008F0FCB" w:rsidRPr="00713EA2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713EA2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43249E" w:rsidRPr="00004083">
              <w:rPr>
                <w:rFonts w:ascii="Times New Roman" w:hAnsi="Times New Roman" w:cs="Times New Roman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C368F3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C368F3" w:rsidRPr="00F55445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368F3" w:rsidRPr="00C368F3">
              <w:rPr>
                <w:rFonts w:ascii="Times New Roman" w:hAnsi="Times New Roman" w:cs="Times New Roman"/>
              </w:rPr>
              <w:t>Par dzīvojamās telpas (dzīvokļa) (Olainē) īres līguma noslēgšanu ar A K</w:t>
            </w:r>
            <w:r w:rsidRPr="00713EA2">
              <w:rPr>
                <w:rFonts w:ascii="Times New Roman" w:hAnsi="Times New Roman" w:cs="Times New Roman"/>
                <w:lang w:eastAsia="zh-CN"/>
              </w:rPr>
              <w:t>”</w:t>
            </w:r>
            <w:r w:rsidRPr="00713EA2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0F96B98" w14:textId="7170DC2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C368F3">
              <w:rPr>
                <w:rFonts w:ascii="Times New Roman" w:hAnsi="Times New Roman" w:cs="Times New Roman"/>
                <w:lang w:eastAsia="zh-CN"/>
              </w:rPr>
              <w:t>18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C368F3">
              <w:rPr>
                <w:rFonts w:ascii="Times New Roman" w:hAnsi="Times New Roman" w:cs="Times New Roman"/>
                <w:lang w:eastAsia="zh-CN"/>
              </w:rPr>
              <w:t>jūnija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E9AC708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51BD458" w14:textId="77777777" w:rsidR="00C368F3" w:rsidRPr="00C368F3" w:rsidRDefault="00C368F3" w:rsidP="00C368F3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C368F3">
              <w:rPr>
                <w:rFonts w:ascii="Times New Roman" w:hAnsi="Times New Roman" w:cs="Times New Roman"/>
                <w:bCs/>
                <w:sz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7AE2D21" w14:textId="77777777" w:rsidR="00C368F3" w:rsidRPr="00C368F3" w:rsidRDefault="00C368F3" w:rsidP="00C368F3">
            <w:pPr>
              <w:ind w:right="33" w:firstLine="284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C368F3">
              <w:rPr>
                <w:rFonts w:ascii="Times New Roman" w:hAnsi="Times New Roman" w:cs="Times New Roman"/>
                <w:bCs/>
                <w:sz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284DBDD0" w14:textId="77777777" w:rsidR="00711C54" w:rsidRDefault="00711C54" w:rsidP="00DA1245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743E4BE" w14:textId="77777777" w:rsidR="00C368F3" w:rsidRDefault="00C368F3" w:rsidP="00DA1245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D26F20" w14:textId="21896AD2" w:rsidR="008F0FCB" w:rsidRPr="00004083" w:rsidRDefault="00C368F3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6</w:t>
            </w:r>
            <w:r w:rsidR="008F0FCB" w:rsidRPr="00004083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37884B14" w14:textId="77777777" w:rsidR="002A4A79" w:rsidRDefault="00C368F3" w:rsidP="00FD1854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FD1854">
              <w:rPr>
                <w:rFonts w:ascii="Times New Roman" w:hAnsi="Times New Roman" w:cs="Times New Roman"/>
                <w:b/>
              </w:rPr>
              <w:t xml:space="preserve">Par atsavināto nekustamo īpašumu (zemes) izslēgšanu no </w:t>
            </w:r>
          </w:p>
          <w:p w14:paraId="171A535E" w14:textId="55BFBB7B" w:rsidR="00C368F3" w:rsidRPr="00FD1854" w:rsidRDefault="00C368F3" w:rsidP="00FD1854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FD1854">
              <w:rPr>
                <w:rFonts w:ascii="Times New Roman" w:hAnsi="Times New Roman" w:cs="Times New Roman"/>
                <w:b/>
              </w:rPr>
              <w:t>Olaines novada pašvaldības bilances</w:t>
            </w:r>
          </w:p>
          <w:p w14:paraId="101582BB" w14:textId="4EA2CB97" w:rsidR="008F0FCB" w:rsidRPr="00004083" w:rsidRDefault="008F0FCB" w:rsidP="006F518F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00408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FD18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</w:p>
          <w:p w14:paraId="2444E9AC" w14:textId="77777777" w:rsidR="008F0FCB" w:rsidRPr="00004083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9946D70" w14:textId="313ED443" w:rsidR="00CA1994" w:rsidRPr="00C368F3" w:rsidRDefault="008F0FCB" w:rsidP="002A4A79">
            <w:pPr>
              <w:ind w:right="56"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00408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00408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>īpašuma un juridiskās nodaļas vadītājas I.Čepules</w:t>
            </w:r>
            <w:r w:rsidRPr="0000408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C368F3" w:rsidRPr="00C368F3">
              <w:rPr>
                <w:rFonts w:ascii="Times New Roman" w:hAnsi="Times New Roman" w:cs="Times New Roman"/>
                <w:bCs/>
              </w:rPr>
              <w:t>Par atsavināto nekustamo īpašumu (zemes) izslēgšanu no Olaines novada pašvaldības bilances</w:t>
            </w:r>
            <w:r w:rsidRPr="0000408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 xml:space="preserve">Pašvaldību likuma </w:t>
            </w:r>
            <w:r w:rsidRPr="00BB1240">
              <w:rPr>
                <w:rFonts w:ascii="Times New Roman" w:hAnsi="Times New Roman" w:cs="Times New Roman"/>
                <w:lang w:eastAsia="zh-CN"/>
              </w:rPr>
              <w:t>36.panta pirmās daļas 2.punktu un 39.panta pirmās daļas 1. un 2.punktu,</w:t>
            </w:r>
            <w:r w:rsidR="00166178" w:rsidRPr="00BB12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68F3" w:rsidRPr="00BB1240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FD1854" w:rsidRPr="00BB1240">
              <w:rPr>
                <w:rFonts w:ascii="Times New Roman" w:hAnsi="Times New Roman" w:cs="Times New Roman"/>
                <w:szCs w:val="24"/>
              </w:rPr>
              <w:t>3</w:t>
            </w:r>
            <w:r w:rsidR="00C368F3" w:rsidRPr="00BB1240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Pr="00BB1240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BB1240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  <w:r w:rsidR="007034BB">
              <w:rPr>
                <w:b/>
                <w:bCs/>
                <w:lang w:eastAsia="zh-CN"/>
              </w:rPr>
              <w:t xml:space="preserve"> </w:t>
            </w: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71CDF035" w:rsidR="008B069D" w:rsidRPr="007034BB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7034BB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5E7D1F" w:rsidRPr="007034BB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C368F3" w:rsidRPr="0000408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C368F3" w:rsidRPr="00C368F3">
              <w:rPr>
                <w:rFonts w:ascii="Times New Roman" w:hAnsi="Times New Roman" w:cs="Times New Roman"/>
                <w:bCs/>
              </w:rPr>
              <w:t>Par atsavināto nekustamo īpašumu (zemes) izslēgšanu no Olaines novada pašvaldības bilances</w:t>
            </w:r>
            <w:r w:rsidR="009213B9" w:rsidRPr="007034BB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7673A04B" w14:textId="0BB6A43F" w:rsidR="008749F6" w:rsidRPr="00D7416D" w:rsidRDefault="008B069D" w:rsidP="00D7416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C368F3">
              <w:rPr>
                <w:rFonts w:ascii="Times New Roman" w:hAnsi="Times New Roman" w:cs="Times New Roman"/>
                <w:lang w:eastAsia="zh-CN"/>
              </w:rPr>
              <w:t>18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C368F3">
              <w:rPr>
                <w:rFonts w:ascii="Times New Roman" w:hAnsi="Times New Roman" w:cs="Times New Roman"/>
                <w:lang w:eastAsia="zh-CN"/>
              </w:rPr>
              <w:t>jūnija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1337390C" w14:textId="77777777" w:rsidR="00B16E70" w:rsidRDefault="00B16E70" w:rsidP="00C368F3">
            <w:pPr>
              <w:ind w:right="102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13DC549" w14:textId="77777777" w:rsidR="002A4A79" w:rsidRDefault="002A4A79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4BA16BA" w14:textId="52DF07DF" w:rsidR="00612EA7" w:rsidRDefault="00C368F3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612EA7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6A886CE" w14:textId="77777777" w:rsidR="00C368F3" w:rsidRPr="00E57C91" w:rsidRDefault="00C368F3" w:rsidP="00C368F3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7C91">
              <w:rPr>
                <w:rFonts w:ascii="Times New Roman" w:hAnsi="Times New Roman" w:cs="Times New Roman"/>
                <w:b/>
                <w:bCs/>
              </w:rPr>
              <w:t>Par Olaines novada pašvaldības kapitālsabiedrības akciju sabiedrības „Olaines ūdens un siltums” 2024.gada pārskatu</w:t>
            </w:r>
          </w:p>
          <w:p w14:paraId="36440DFE" w14:textId="536F8722" w:rsidR="00612EA7" w:rsidRPr="001C22CA" w:rsidRDefault="00612EA7" w:rsidP="00612EA7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57C9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0E02F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Mārcim Mazuram</w:t>
            </w:r>
            <w:r w:rsidR="00CA5A0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6BD987B0" w14:textId="77777777" w:rsidR="00612EA7" w:rsidRDefault="00612EA7" w:rsidP="00612E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337508B" w14:textId="4214F296" w:rsidR="00612EA7" w:rsidRPr="00C368F3" w:rsidRDefault="00612EA7" w:rsidP="002A4A79">
            <w:pPr>
              <w:ind w:right="41" w:firstLine="321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7416D">
              <w:rPr>
                <w:rFonts w:ascii="Times New Roman" w:hAnsi="Times New Roman" w:cs="Times New Roman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>īpašuma un juridiskās nodaļas vadītājas I.Čepules</w:t>
            </w:r>
            <w:r w:rsidR="00C368F3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C368F3" w:rsidRPr="00C368F3">
              <w:rPr>
                <w:rFonts w:ascii="Times New Roman" w:hAnsi="Times New Roman" w:cs="Times New Roman"/>
              </w:rPr>
              <w:t>Par Olaines novada pašvaldības kapitālsabiedrības akciju sabiedrības „Olaines ūdens un siltums” 2024.gada pārskatu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reglaments” 29. un 39.punktu un,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punktu</w:t>
            </w:r>
            <w:r w:rsidRPr="00BB1240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166178" w:rsidRPr="00BB12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68F3" w:rsidRPr="00BB1240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346750" w:rsidRPr="00BB1240">
              <w:rPr>
                <w:rFonts w:ascii="Times New Roman" w:hAnsi="Times New Roman" w:cs="Times New Roman"/>
                <w:szCs w:val="24"/>
              </w:rPr>
              <w:t>3</w:t>
            </w:r>
            <w:r w:rsidR="00C368F3" w:rsidRPr="00BB1240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</w:t>
            </w:r>
            <w:r w:rsidR="00C368F3" w:rsidRPr="00BB1240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  <w:r w:rsidR="00C368F3" w:rsidRPr="00BB1240">
              <w:rPr>
                <w:rFonts w:ascii="Times New Roman" w:hAnsi="Times New Roman" w:cs="Times New Roman"/>
                <w:szCs w:val="24"/>
              </w:rPr>
              <w:t>A.Znotiņš, pret nav, atturas nav</w:t>
            </w:r>
            <w:r w:rsidRPr="00BB124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B1240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4C19A3A9" w14:textId="77777777" w:rsidR="00612EA7" w:rsidRPr="00573829" w:rsidRDefault="00612EA7" w:rsidP="00612EA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A868F5" w14:textId="72BC8D48" w:rsidR="00612EA7" w:rsidRPr="00666A56" w:rsidRDefault="00612EA7" w:rsidP="00331660">
            <w:pPr>
              <w:ind w:left="851" w:right="33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7416D">
              <w:rPr>
                <w:rFonts w:ascii="Times New Roman" w:hAnsi="Times New Roman" w:cs="Times New Roman"/>
              </w:rPr>
              <w:t xml:space="preserve"> </w:t>
            </w:r>
            <w:r w:rsidR="00C368F3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C368F3" w:rsidRPr="0000408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C368F3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C368F3" w:rsidRPr="00C368F3">
              <w:rPr>
                <w:rFonts w:ascii="Times New Roman" w:hAnsi="Times New Roman" w:cs="Times New Roman"/>
              </w:rPr>
              <w:t>Par Olaines novada pašvaldības kapitālsabiedrības akciju sabiedrības „Olaines ūdens un siltums” 2024.gada pārskatu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E547AD3" w14:textId="319A2D17" w:rsidR="008749F6" w:rsidRPr="00413CC2" w:rsidRDefault="00612EA7" w:rsidP="00413CC2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C368F3">
              <w:rPr>
                <w:rFonts w:ascii="Times New Roman" w:hAnsi="Times New Roman" w:cs="Times New Roman"/>
                <w:lang w:eastAsia="zh-CN"/>
              </w:rPr>
              <w:t>18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C368F3">
              <w:rPr>
                <w:rFonts w:ascii="Times New Roman" w:hAnsi="Times New Roman" w:cs="Times New Roman"/>
                <w:lang w:eastAsia="zh-CN"/>
              </w:rPr>
              <w:t>jūnija</w:t>
            </w:r>
            <w:r w:rsidR="00C368F3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116C54" w14:paraId="5371FDE6" w14:textId="77777777" w:rsidTr="00001FB9">
        <w:tc>
          <w:tcPr>
            <w:tcW w:w="9214" w:type="dxa"/>
          </w:tcPr>
          <w:p w14:paraId="027EBEFF" w14:textId="78FBE12C" w:rsidR="008749F6" w:rsidRPr="00B26ACB" w:rsidRDefault="008749F6" w:rsidP="003F68F3">
            <w:pPr>
              <w:jc w:val="both"/>
              <w:rPr>
                <w:i/>
                <w:iCs/>
                <w:szCs w:val="20"/>
              </w:rPr>
            </w:pPr>
          </w:p>
        </w:tc>
      </w:tr>
      <w:tr w:rsidR="008749F6" w:rsidRPr="00116C54" w14:paraId="2BA8B040" w14:textId="77777777" w:rsidTr="00001FB9">
        <w:tc>
          <w:tcPr>
            <w:tcW w:w="9214" w:type="dxa"/>
          </w:tcPr>
          <w:p w14:paraId="5814A91D" w14:textId="71FA3DBB" w:rsidR="00142FCD" w:rsidRPr="00116C54" w:rsidRDefault="00142FCD" w:rsidP="006D165B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315FAD" w:rsidRPr="00116C54" w14:paraId="456A6F72" w14:textId="77777777" w:rsidTr="00001FB9">
        <w:tc>
          <w:tcPr>
            <w:tcW w:w="9214" w:type="dxa"/>
          </w:tcPr>
          <w:p w14:paraId="24834C56" w14:textId="4781F3C7" w:rsidR="00945A14" w:rsidRPr="00945A14" w:rsidRDefault="00C368F3" w:rsidP="000E02FA">
            <w:pPr>
              <w:ind w:right="-108"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5A14" w:rsidRPr="00945A14">
              <w:rPr>
                <w:rFonts w:ascii="Times New Roman" w:hAnsi="Times New Roman" w:cs="Times New Roman"/>
              </w:rPr>
              <w:t>.p.</w:t>
            </w:r>
          </w:p>
          <w:p w14:paraId="0724E3E1" w14:textId="77777777" w:rsidR="00744D03" w:rsidRDefault="00C368F3" w:rsidP="00744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D03">
              <w:rPr>
                <w:rFonts w:ascii="Times New Roman" w:hAnsi="Times New Roman" w:cs="Times New Roman"/>
                <w:b/>
                <w:bCs/>
              </w:rPr>
              <w:t xml:space="preserve">Par dzīvokļa īpašuma tiesību ierakstīšanu zemesgrāmatā </w:t>
            </w:r>
          </w:p>
          <w:p w14:paraId="0D8B5905" w14:textId="28E57E24" w:rsidR="00C368F3" w:rsidRPr="00744D03" w:rsidRDefault="00C368F3" w:rsidP="00744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D03">
              <w:rPr>
                <w:rFonts w:ascii="Times New Roman" w:hAnsi="Times New Roman" w:cs="Times New Roman"/>
                <w:b/>
                <w:bCs/>
              </w:rPr>
              <w:t>uz Olaines novada pašvaldības vārda</w:t>
            </w:r>
          </w:p>
          <w:p w14:paraId="050CA0D4" w14:textId="1A63B1DC" w:rsidR="00A153AE" w:rsidRPr="00116C54" w:rsidRDefault="00A153AE" w:rsidP="006D57C1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945A1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744D0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50829BB6" w14:textId="77777777" w:rsidR="00A153AE" w:rsidRPr="00116C54" w:rsidRDefault="00A153AE" w:rsidP="00A153A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D9C85E2" w14:textId="555E6C7C" w:rsidR="00A153AE" w:rsidRPr="00354859" w:rsidRDefault="00A153AE" w:rsidP="006B702F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874405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945A14" w:rsidRPr="006C476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sagatavoto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354859" w:rsidRPr="00C368F3">
              <w:rPr>
                <w:rFonts w:ascii="Times New Roman" w:hAnsi="Times New Roman" w:cs="Times New Roman"/>
              </w:rPr>
              <w:t>Par dzīvokļa īpašuma tiesību ierakstīšanu zemesgrāmatā uz Olaines novada pašvaldības vārda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</w:t>
            </w:r>
            <w:r w:rsidRPr="00CA1994">
              <w:rPr>
                <w:rFonts w:ascii="Times New Roman" w:hAnsi="Times New Roman" w:cs="Times New Roman"/>
                <w:lang w:eastAsia="zh-CN"/>
              </w:rPr>
              <w:t xml:space="preserve">novada pašvaldības darba reglaments” 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29. un 39.punktu un, pamatojoties uz Pašvaldību likuma 36.panta pirmās daļas 2.punktu un 39.panta pirmās daļas 1. un 2.punktu</w:t>
            </w:r>
            <w:r w:rsidRPr="00433E1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5A1938" w:rsidRPr="00433E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54859" w:rsidRPr="00433E1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744D03" w:rsidRPr="00433E19">
              <w:rPr>
                <w:rFonts w:ascii="Times New Roman" w:hAnsi="Times New Roman" w:cs="Times New Roman"/>
                <w:szCs w:val="24"/>
              </w:rPr>
              <w:t>3</w:t>
            </w:r>
            <w:r w:rsidR="00354859" w:rsidRPr="00433E19">
              <w:rPr>
                <w:rFonts w:ascii="Times New Roman" w:hAnsi="Times New Roman" w:cs="Times New Roman"/>
                <w:szCs w:val="24"/>
              </w:rPr>
              <w:t xml:space="preserve"> balsīm par – A.Bergs, K.Kauliņš, I.Brence, A.Vurčs, I.Purviņa, L.Gulbe, A.Čmiļs, A.Kaļinka, M.Vanags, A.Geržatovičs, J.Precinieks, J.Kuzmins, A.Znotiņš, pret nav, atturas nav</w:t>
            </w:r>
            <w:r w:rsidR="005A1938" w:rsidRPr="00433E1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Pr="00433E1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433E1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CA199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38C9171A" w14:textId="77777777" w:rsidR="00A153AE" w:rsidRPr="00116C54" w:rsidRDefault="00A153AE" w:rsidP="0072389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5881EC8" w14:textId="03F2767E" w:rsidR="00A153AE" w:rsidRPr="00F954CE" w:rsidRDefault="008F7F81" w:rsidP="0072389F">
            <w:pPr>
              <w:ind w:left="598" w:hanging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1.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A153AE" w:rsidRPr="00F954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1CB0" w:rsidRPr="00004083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DA1CB0" w:rsidRPr="006C4769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</w:t>
            </w:r>
            <w:r w:rsidR="00DA1CB0"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DA1CB0" w:rsidRPr="00C368F3">
              <w:rPr>
                <w:rFonts w:ascii="Times New Roman" w:hAnsi="Times New Roman" w:cs="Times New Roman"/>
              </w:rPr>
              <w:t>Par dzīvokļa īpašuma tiesību ierakstīšanu zemesgrāmatā uz Olaines novada pašvaldības vārda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6B15FBD1" w14:textId="7DF049AC" w:rsidR="00E2708A" w:rsidRPr="00116C54" w:rsidRDefault="008F7F81" w:rsidP="0072389F">
            <w:pPr>
              <w:ind w:left="598" w:hanging="283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2.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 xml:space="preserve">Iesniegt augstāk minēto lēmuma projektu izskatīšanai 2025.gada </w:t>
            </w:r>
            <w:r w:rsidR="00DA1CB0">
              <w:rPr>
                <w:rFonts w:ascii="Times New Roman" w:hAnsi="Times New Roman" w:cs="Times New Roman"/>
                <w:lang w:eastAsia="zh-CN"/>
              </w:rPr>
              <w:t>18</w:t>
            </w:r>
            <w:r w:rsidR="00DA1CB0" w:rsidRPr="004236BD">
              <w:rPr>
                <w:rFonts w:ascii="Times New Roman" w:hAnsi="Times New Roman" w:cs="Times New Roman"/>
                <w:lang w:eastAsia="zh-CN"/>
              </w:rPr>
              <w:t>.</w:t>
            </w:r>
            <w:r w:rsidR="00DA1CB0">
              <w:rPr>
                <w:rFonts w:ascii="Times New Roman" w:hAnsi="Times New Roman" w:cs="Times New Roman"/>
                <w:lang w:eastAsia="zh-CN"/>
              </w:rPr>
              <w:t>jūnija</w:t>
            </w:r>
            <w:r w:rsidR="00DA1CB0" w:rsidRPr="004236B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</w:tbl>
    <w:p w14:paraId="72490684" w14:textId="77777777" w:rsidR="00551032" w:rsidRDefault="00551032" w:rsidP="00DD764A">
      <w:pPr>
        <w:rPr>
          <w:rFonts w:eastAsia="Calibri"/>
          <w:szCs w:val="24"/>
        </w:rPr>
      </w:pPr>
    </w:p>
    <w:p w14:paraId="41AD8B9B" w14:textId="77777777" w:rsidR="00BF7B6D" w:rsidRDefault="00BF7B6D" w:rsidP="00DD764A">
      <w:pPr>
        <w:rPr>
          <w:rFonts w:eastAsia="Calibri"/>
          <w:szCs w:val="24"/>
        </w:rPr>
      </w:pPr>
    </w:p>
    <w:p w14:paraId="5F8FD365" w14:textId="77777777" w:rsidR="006B702F" w:rsidRDefault="006B702F" w:rsidP="00DD764A">
      <w:pPr>
        <w:rPr>
          <w:rFonts w:eastAsia="Calibri"/>
          <w:szCs w:val="24"/>
        </w:rPr>
      </w:pPr>
    </w:p>
    <w:p w14:paraId="406FDE2E" w14:textId="77777777" w:rsidR="006B702F" w:rsidRDefault="006B702F" w:rsidP="00DD764A">
      <w:pPr>
        <w:rPr>
          <w:rFonts w:eastAsia="Calibri"/>
          <w:szCs w:val="24"/>
        </w:rPr>
      </w:pPr>
    </w:p>
    <w:p w14:paraId="3AB059ED" w14:textId="530ECC46" w:rsidR="006C4769" w:rsidRDefault="00DA1CB0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9</w:t>
      </w:r>
      <w:r w:rsidR="002D4622">
        <w:rPr>
          <w:rFonts w:eastAsia="Calibri"/>
          <w:szCs w:val="24"/>
        </w:rPr>
        <w:t>.p.</w:t>
      </w:r>
    </w:p>
    <w:p w14:paraId="2E70E620" w14:textId="77777777" w:rsidR="00DA1CB0" w:rsidRPr="00433E19" w:rsidRDefault="00DA1CB0" w:rsidP="00DA1CB0">
      <w:pPr>
        <w:jc w:val="center"/>
        <w:rPr>
          <w:b/>
          <w:bCs/>
        </w:rPr>
      </w:pPr>
      <w:r w:rsidRPr="00433E19">
        <w:rPr>
          <w:b/>
          <w:bCs/>
        </w:rPr>
        <w:t>Par nekustamā īpašuma – dzīvokļa Kūdras ielā 6-55 (Olainē) atsavināšanas izsoles akta apstiprināšanu</w:t>
      </w:r>
    </w:p>
    <w:p w14:paraId="4C72F6FB" w14:textId="7E367ECC" w:rsidR="00551032" w:rsidRPr="00F47631" w:rsidRDefault="00551032" w:rsidP="00551032">
      <w:pPr>
        <w:jc w:val="center"/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BB1240">
        <w:rPr>
          <w:i/>
          <w:iCs/>
          <w:szCs w:val="24"/>
          <w:lang w:eastAsia="zh-CN"/>
        </w:rPr>
        <w:t xml:space="preserve"> Agnesei Lagutinskai</w:t>
      </w:r>
    </w:p>
    <w:p w14:paraId="19456053" w14:textId="77777777" w:rsidR="00A431C6" w:rsidRDefault="00A431C6" w:rsidP="00DD764A">
      <w:pPr>
        <w:rPr>
          <w:rFonts w:eastAsia="Calibri"/>
          <w:szCs w:val="24"/>
        </w:rPr>
      </w:pPr>
    </w:p>
    <w:p w14:paraId="4F901781" w14:textId="7268A7FA" w:rsidR="00C66D83" w:rsidRPr="00DA1CB0" w:rsidRDefault="00C66D83" w:rsidP="006B702F">
      <w:pPr>
        <w:ind w:firstLine="284"/>
        <w:jc w:val="both"/>
        <w:rPr>
          <w:szCs w:val="24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DA1CB0" w:rsidRPr="00FA5256">
        <w:rPr>
          <w:szCs w:val="24"/>
        </w:rPr>
        <w:t>īpašuma un juridiskās nodaļas speciālistes nekustamo īpašumu pārvaldīšanā I.Celmas</w:t>
      </w:r>
      <w:r w:rsidR="00DA1CB0"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DA1CB0" w:rsidRPr="00B338AB">
        <w:t>Par nekustamā īpašuma – dzīvokļa Kūdras ielā 6-55 (Olainē)</w:t>
      </w:r>
      <w:r w:rsidR="00DA1CB0">
        <w:t xml:space="preserve"> </w:t>
      </w:r>
      <w:r w:rsidR="00DA1CB0" w:rsidRPr="00B338AB">
        <w:t>atsavināšanas izsoles akta apstiprināšanu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116C54">
        <w:rPr>
          <w:szCs w:val="24"/>
          <w:lang w:eastAsia="zh-CN"/>
        </w:rPr>
        <w:t>punktu</w:t>
      </w:r>
      <w:r w:rsidRPr="003D0625">
        <w:rPr>
          <w:szCs w:val="24"/>
          <w:lang w:eastAsia="zh-CN"/>
        </w:rPr>
        <w:t>,</w:t>
      </w:r>
      <w:r w:rsidRPr="003D0625">
        <w:rPr>
          <w:szCs w:val="24"/>
        </w:rPr>
        <w:t xml:space="preserve"> </w:t>
      </w:r>
      <w:r w:rsidR="00DA1CB0" w:rsidRPr="00B26ACB">
        <w:rPr>
          <w:szCs w:val="24"/>
        </w:rPr>
        <w:t>atklāti balsojot ar 1</w:t>
      </w:r>
      <w:r w:rsidR="00433E19">
        <w:rPr>
          <w:szCs w:val="24"/>
        </w:rPr>
        <w:t>3</w:t>
      </w:r>
      <w:r w:rsidR="00DA1CB0" w:rsidRPr="00B26ACB">
        <w:rPr>
          <w:szCs w:val="24"/>
        </w:rPr>
        <w:t xml:space="preserve"> balsīm par – A.Bergs, K.Kauliņš, I.Brence, A.Vurčs, I.Purviņa, L.Gulbe, A.Čmiļs, </w:t>
      </w:r>
      <w:r w:rsidR="00DA1CB0" w:rsidRPr="00B61A89">
        <w:rPr>
          <w:szCs w:val="24"/>
        </w:rPr>
        <w:t>A</w:t>
      </w:r>
      <w:r w:rsidR="00DA1CB0">
        <w:rPr>
          <w:szCs w:val="24"/>
        </w:rPr>
        <w:t>.</w:t>
      </w:r>
      <w:r w:rsidR="00DA1CB0" w:rsidRPr="00B61A89">
        <w:rPr>
          <w:szCs w:val="24"/>
        </w:rPr>
        <w:t>Kaļinka</w:t>
      </w:r>
      <w:r w:rsidR="00DA1CB0">
        <w:rPr>
          <w:szCs w:val="24"/>
        </w:rPr>
        <w:t>, M.Vanags, A.</w:t>
      </w:r>
      <w:r w:rsidR="00DA1CB0" w:rsidRPr="00B61A89">
        <w:rPr>
          <w:szCs w:val="24"/>
        </w:rPr>
        <w:t>Geržatovičs</w:t>
      </w:r>
      <w:r w:rsidR="00DA1CB0">
        <w:rPr>
          <w:szCs w:val="24"/>
        </w:rPr>
        <w:t>, J.</w:t>
      </w:r>
      <w:r w:rsidR="00DA1CB0" w:rsidRPr="00B61A89">
        <w:rPr>
          <w:szCs w:val="24"/>
        </w:rPr>
        <w:t>Precinieks</w:t>
      </w:r>
      <w:r w:rsidR="00DA1CB0">
        <w:rPr>
          <w:szCs w:val="24"/>
        </w:rPr>
        <w:t>, J.Kuzmins, A.Znotiņš,</w:t>
      </w:r>
      <w:r w:rsidR="00DA1CB0" w:rsidRPr="00B26ACB">
        <w:rPr>
          <w:szCs w:val="24"/>
        </w:rPr>
        <w:t xml:space="preserve"> pret nav, atturas nav</w:t>
      </w:r>
      <w:r w:rsidRPr="003D0625">
        <w:rPr>
          <w:rFonts w:eastAsia="Lucida Sans Unicode"/>
          <w:szCs w:val="24"/>
          <w:lang w:eastAsia="lv-LV"/>
        </w:rPr>
        <w:t xml:space="preserve">, </w:t>
      </w:r>
      <w:r w:rsidRPr="003D0625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5E29BAF" w14:textId="77777777" w:rsidR="00C66D83" w:rsidRPr="00666A56" w:rsidRDefault="00C66D83" w:rsidP="00C66D83">
      <w:pPr>
        <w:jc w:val="both"/>
        <w:rPr>
          <w:szCs w:val="24"/>
        </w:rPr>
      </w:pPr>
    </w:p>
    <w:p w14:paraId="417B7106" w14:textId="249EBB94" w:rsidR="00C66D83" w:rsidRPr="00666A56" w:rsidRDefault="00C66D83" w:rsidP="00C66D83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DA1CB0" w:rsidRPr="00FA5256">
        <w:rPr>
          <w:szCs w:val="24"/>
        </w:rPr>
        <w:t>īpašuma un juridiskās nodaļas speciālistes nekustamo īpašumu pārvaldīšanā I.Celmas</w:t>
      </w:r>
      <w:r w:rsidR="00DA1CB0">
        <w:rPr>
          <w:szCs w:val="24"/>
        </w:rPr>
        <w:t xml:space="preserve"> </w:t>
      </w:r>
      <w:r w:rsidR="00DA1CB0" w:rsidRPr="004D60A8">
        <w:rPr>
          <w:szCs w:val="24"/>
          <w:lang w:eastAsia="zh-CN"/>
        </w:rPr>
        <w:t>sagatavoto lēmuma projektu “</w:t>
      </w:r>
      <w:r w:rsidR="00DA1CB0" w:rsidRPr="00B338AB">
        <w:t>Par nekustamā īpašuma – dzīvokļa Kūdras ielā 6-55 (Olainē)</w:t>
      </w:r>
      <w:r w:rsidR="00DA1CB0">
        <w:t xml:space="preserve"> </w:t>
      </w:r>
      <w:r w:rsidR="00DA1CB0" w:rsidRPr="00B338AB">
        <w:t>atsavināšanas izsoles akta apstiprināšanu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1620F160" w14:textId="5712AC26" w:rsidR="005D2E4B" w:rsidRPr="00DC3365" w:rsidRDefault="00C66D83" w:rsidP="00DC3365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 w:rsidR="00DA1CB0">
        <w:rPr>
          <w:lang w:eastAsia="zh-CN"/>
        </w:rPr>
        <w:t>18</w:t>
      </w:r>
      <w:r w:rsidR="00DA1CB0" w:rsidRPr="004236BD">
        <w:rPr>
          <w:lang w:eastAsia="zh-CN"/>
        </w:rPr>
        <w:t>.</w:t>
      </w:r>
      <w:r w:rsidR="00DA1CB0">
        <w:rPr>
          <w:lang w:eastAsia="zh-CN"/>
        </w:rPr>
        <w:t>jūnija</w:t>
      </w:r>
      <w:r w:rsidR="00DA1CB0" w:rsidRPr="004236BD">
        <w:rPr>
          <w:lang w:eastAsia="zh-CN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7DAE5AF2" w14:textId="77777777" w:rsidR="005D2E4B" w:rsidRDefault="005D2E4B" w:rsidP="00551032">
      <w:pPr>
        <w:jc w:val="center"/>
        <w:rPr>
          <w:rFonts w:eastAsia="Calibri"/>
          <w:szCs w:val="24"/>
        </w:rPr>
      </w:pPr>
    </w:p>
    <w:p w14:paraId="0E751125" w14:textId="77777777" w:rsidR="00BF7B6D" w:rsidRPr="005D2E4B" w:rsidRDefault="00BF7B6D" w:rsidP="00BF7B6D">
      <w:pPr>
        <w:ind w:right="33" w:firstLine="284"/>
        <w:jc w:val="both"/>
        <w:rPr>
          <w:bCs/>
          <w:sz w:val="20"/>
        </w:rPr>
      </w:pPr>
      <w:r w:rsidRPr="005D2E4B">
        <w:rPr>
          <w:bCs/>
          <w:sz w:val="20"/>
        </w:rPr>
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3C1F639A" w14:textId="77777777" w:rsidR="00BF7B6D" w:rsidRPr="005D2E4B" w:rsidRDefault="00BF7B6D" w:rsidP="00BF7B6D">
      <w:pPr>
        <w:ind w:right="33" w:firstLine="284"/>
        <w:jc w:val="both"/>
        <w:rPr>
          <w:bCs/>
          <w:sz w:val="20"/>
        </w:rPr>
      </w:pPr>
      <w:r w:rsidRPr="005D2E4B">
        <w:rPr>
          <w:bCs/>
          <w:sz w:val="20"/>
        </w:rPr>
        <w:t>Saskaņā ar Informācijas atklātības likuma 5.panta otrās daļas 4.punktu, lēmumā norādītie personas dati uzskatāmi par ierobežotas pieejamības informāciju.</w:t>
      </w:r>
    </w:p>
    <w:p w14:paraId="35D383D3" w14:textId="77777777" w:rsidR="00BF7B6D" w:rsidRDefault="00BF7B6D" w:rsidP="00551032">
      <w:pPr>
        <w:jc w:val="center"/>
        <w:rPr>
          <w:rFonts w:eastAsia="Calibri"/>
          <w:szCs w:val="24"/>
        </w:rPr>
      </w:pPr>
    </w:p>
    <w:p w14:paraId="193F877F" w14:textId="77777777" w:rsidR="006B702F" w:rsidRDefault="006B702F" w:rsidP="00DA1CB0">
      <w:pPr>
        <w:jc w:val="center"/>
        <w:rPr>
          <w:rFonts w:eastAsia="Calibri"/>
          <w:szCs w:val="24"/>
        </w:rPr>
      </w:pPr>
    </w:p>
    <w:p w14:paraId="1E9CE629" w14:textId="7127A706" w:rsidR="00DA1CB0" w:rsidRDefault="00DA1CB0" w:rsidP="00DA1CB0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10.p.</w:t>
      </w:r>
    </w:p>
    <w:p w14:paraId="5625D2B7" w14:textId="77777777" w:rsidR="00DA1CB0" w:rsidRPr="008C4664" w:rsidRDefault="00DA1CB0" w:rsidP="00DA1CB0">
      <w:pPr>
        <w:jc w:val="center"/>
        <w:rPr>
          <w:b/>
          <w:bCs/>
        </w:rPr>
      </w:pPr>
      <w:r w:rsidRPr="008C4664">
        <w:rPr>
          <w:b/>
          <w:bCs/>
        </w:rPr>
        <w:t>Par nekustamā īpašuma - dzīvokļa  “Vectīreļi 54” – 9 (Grēnēs) atsavināšanas izsoles atzīšanu par nenotikušu</w:t>
      </w:r>
    </w:p>
    <w:p w14:paraId="36277A81" w14:textId="1E5FC962" w:rsidR="00DA1CB0" w:rsidRPr="00F47631" w:rsidRDefault="00DA1CB0" w:rsidP="00DA1CB0">
      <w:pPr>
        <w:jc w:val="center"/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8C4664">
        <w:rPr>
          <w:i/>
          <w:iCs/>
          <w:szCs w:val="24"/>
          <w:lang w:eastAsia="zh-CN"/>
        </w:rPr>
        <w:t xml:space="preserve"> Agnesei Lagutinskai</w:t>
      </w:r>
    </w:p>
    <w:p w14:paraId="2393710B" w14:textId="77777777" w:rsidR="00DA1CB0" w:rsidRDefault="00DA1CB0" w:rsidP="00DA1CB0">
      <w:pPr>
        <w:rPr>
          <w:rFonts w:eastAsia="Calibri"/>
          <w:szCs w:val="24"/>
        </w:rPr>
      </w:pPr>
    </w:p>
    <w:p w14:paraId="6A648617" w14:textId="24BAA800" w:rsidR="00DA1CB0" w:rsidRPr="00DA1CB0" w:rsidRDefault="00DA1CB0" w:rsidP="006B702F">
      <w:pPr>
        <w:ind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FA5256">
        <w:rPr>
          <w:szCs w:val="24"/>
        </w:rPr>
        <w:t>īpašuma un juridiskās nodaļas speciālistes nekustamo īpašumu pārvaldīšanā I.Celmas</w:t>
      </w:r>
      <w:r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86484E">
        <w:t>Par nekustamā īpašuma - dzīvokļa  “Vectīreļi 54” – 9 (Grēnēs)</w:t>
      </w:r>
      <w:r>
        <w:t xml:space="preserve"> </w:t>
      </w:r>
      <w:r w:rsidRPr="0086484E">
        <w:t>atsavināšanas izsoles atzīšanu par nenotikušu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116C54">
        <w:rPr>
          <w:szCs w:val="24"/>
          <w:lang w:eastAsia="zh-CN"/>
        </w:rPr>
        <w:t>punktu</w:t>
      </w:r>
      <w:r w:rsidRPr="003D0625">
        <w:rPr>
          <w:szCs w:val="24"/>
          <w:lang w:eastAsia="zh-CN"/>
        </w:rPr>
        <w:t>,</w:t>
      </w:r>
      <w:r w:rsidRPr="003D0625">
        <w:rPr>
          <w:szCs w:val="24"/>
        </w:rPr>
        <w:t xml:space="preserve"> </w:t>
      </w:r>
      <w:r w:rsidRPr="00B26ACB">
        <w:rPr>
          <w:szCs w:val="24"/>
        </w:rPr>
        <w:t>atklāti balsojot ar 1</w:t>
      </w:r>
      <w:r w:rsidR="008C4664">
        <w:rPr>
          <w:szCs w:val="24"/>
        </w:rPr>
        <w:t>3</w:t>
      </w:r>
      <w:r w:rsidRPr="00B26ACB">
        <w:rPr>
          <w:szCs w:val="24"/>
        </w:rPr>
        <w:t xml:space="preserve"> balsīm par – A.Bergs, K.Kauliņš, I.Brence, A.Vurčs, I.Purviņa, L.Gulbe, A.Čmiļs, </w:t>
      </w:r>
      <w:r w:rsidRPr="00B61A89">
        <w:rPr>
          <w:szCs w:val="24"/>
        </w:rPr>
        <w:t>A</w:t>
      </w:r>
      <w:r>
        <w:rPr>
          <w:szCs w:val="24"/>
        </w:rPr>
        <w:t>.</w:t>
      </w:r>
      <w:r w:rsidRPr="00B61A89">
        <w:rPr>
          <w:szCs w:val="24"/>
        </w:rPr>
        <w:t>Kaļinka</w:t>
      </w:r>
      <w:r>
        <w:rPr>
          <w:szCs w:val="24"/>
        </w:rPr>
        <w:t>, M.Vanags, A.</w:t>
      </w:r>
      <w:r w:rsidRPr="00B61A89">
        <w:rPr>
          <w:szCs w:val="24"/>
        </w:rPr>
        <w:t>Geržatovičs</w:t>
      </w:r>
      <w:r>
        <w:rPr>
          <w:szCs w:val="24"/>
        </w:rPr>
        <w:t>, J.</w:t>
      </w:r>
      <w:r w:rsidRPr="00B61A89">
        <w:rPr>
          <w:szCs w:val="24"/>
        </w:rPr>
        <w:t>Precinieks</w:t>
      </w:r>
      <w:r>
        <w:rPr>
          <w:szCs w:val="24"/>
        </w:rPr>
        <w:t>, J.Kuzmins, A.Znotiņš,</w:t>
      </w:r>
      <w:r w:rsidRPr="00B26ACB">
        <w:rPr>
          <w:szCs w:val="24"/>
        </w:rPr>
        <w:t xml:space="preserve"> pret nav, atturas nav</w:t>
      </w:r>
      <w:r w:rsidRPr="003D0625">
        <w:rPr>
          <w:rFonts w:eastAsia="Lucida Sans Unicode"/>
          <w:szCs w:val="24"/>
          <w:lang w:eastAsia="lv-LV"/>
        </w:rPr>
        <w:t xml:space="preserve">, </w:t>
      </w:r>
      <w:r w:rsidRPr="003D0625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2D790B0E" w14:textId="77777777" w:rsidR="00DA1CB0" w:rsidRPr="00666A56" w:rsidRDefault="00DA1CB0" w:rsidP="00DA1CB0">
      <w:pPr>
        <w:jc w:val="both"/>
        <w:rPr>
          <w:szCs w:val="24"/>
        </w:rPr>
      </w:pPr>
    </w:p>
    <w:p w14:paraId="17A9E4BE" w14:textId="77D95586" w:rsidR="00DA1CB0" w:rsidRPr="00666A56" w:rsidRDefault="00DA1CB0" w:rsidP="00DA1CB0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FA5256">
        <w:rPr>
          <w:szCs w:val="24"/>
        </w:rPr>
        <w:t>īpašuma un juridiskās nodaļas speciālistes nekustamo īpašumu pārvaldīšanā I.Celmas</w:t>
      </w:r>
      <w:r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Pr="0086484E">
        <w:t xml:space="preserve">Par nekustamā īpašuma - dzīvokļa  </w:t>
      </w:r>
      <w:r w:rsidR="006B702F">
        <w:t xml:space="preserve">                </w:t>
      </w:r>
      <w:r w:rsidRPr="0086484E">
        <w:t>“Vectīreļi 54” – 9 (Grēnēs)</w:t>
      </w:r>
      <w:r>
        <w:t xml:space="preserve"> </w:t>
      </w:r>
      <w:r w:rsidRPr="0086484E">
        <w:t>atsavināšanas izsoles atzīšanu par nenotikušu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6BB8F987" w14:textId="77777777" w:rsidR="00DA1CB0" w:rsidRPr="00DC3365" w:rsidRDefault="00DA1CB0" w:rsidP="00DA1CB0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>
        <w:rPr>
          <w:lang w:eastAsia="zh-CN"/>
        </w:rPr>
        <w:t>18</w:t>
      </w:r>
      <w:r w:rsidRPr="004236BD">
        <w:rPr>
          <w:lang w:eastAsia="zh-CN"/>
        </w:rPr>
        <w:t>.</w:t>
      </w:r>
      <w:r>
        <w:rPr>
          <w:lang w:eastAsia="zh-CN"/>
        </w:rPr>
        <w:t>jūnija</w:t>
      </w:r>
      <w:r w:rsidRPr="004236BD">
        <w:rPr>
          <w:lang w:eastAsia="zh-CN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1D0D0BEC" w14:textId="525BFFAC" w:rsidR="009B36D0" w:rsidRDefault="00DA1CB0" w:rsidP="00643C00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01256D6A" w14:textId="77777777" w:rsidR="00DA1CB0" w:rsidRDefault="00DA1CB0" w:rsidP="00643C00">
      <w:pPr>
        <w:rPr>
          <w:rFonts w:eastAsia="Calibri"/>
          <w:szCs w:val="24"/>
        </w:rPr>
      </w:pPr>
    </w:p>
    <w:p w14:paraId="53BB7D06" w14:textId="77777777" w:rsidR="006B702F" w:rsidRDefault="006B702F" w:rsidP="00DA1CB0">
      <w:pPr>
        <w:jc w:val="center"/>
        <w:rPr>
          <w:rFonts w:eastAsia="Calibri"/>
          <w:szCs w:val="24"/>
        </w:rPr>
      </w:pPr>
    </w:p>
    <w:p w14:paraId="65F097A6" w14:textId="77777777" w:rsidR="006B702F" w:rsidRDefault="006B702F" w:rsidP="00DA1CB0">
      <w:pPr>
        <w:jc w:val="center"/>
        <w:rPr>
          <w:rFonts w:eastAsia="Calibri"/>
          <w:szCs w:val="24"/>
        </w:rPr>
      </w:pPr>
    </w:p>
    <w:p w14:paraId="13A56563" w14:textId="5AB82858" w:rsidR="00DA1CB0" w:rsidRDefault="00DA1CB0" w:rsidP="00DA1CB0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11.p.</w:t>
      </w:r>
    </w:p>
    <w:p w14:paraId="140DBC70" w14:textId="77777777" w:rsidR="00DA1CB0" w:rsidRPr="008C4664" w:rsidRDefault="00DA1CB0" w:rsidP="003C02F2">
      <w:pPr>
        <w:ind w:right="41"/>
        <w:jc w:val="center"/>
        <w:rPr>
          <w:b/>
          <w:bCs/>
        </w:rPr>
      </w:pPr>
      <w:r w:rsidRPr="008C4664">
        <w:rPr>
          <w:b/>
          <w:bCs/>
        </w:rPr>
        <w:t>Par dārzkopības kooperatīvās sabiedrības “STŪNĪŠI” projekta “DKS “STŪNĪŠI” koplietošanas zemes galvenā grāvja tīrīšana un pieguļošās teritorijas labiekārtošana” finansējumu</w:t>
      </w:r>
    </w:p>
    <w:p w14:paraId="6CEC0DC7" w14:textId="293C6635" w:rsidR="00DA1CB0" w:rsidRPr="00F47631" w:rsidRDefault="00DA1CB0" w:rsidP="00DA1CB0">
      <w:pPr>
        <w:jc w:val="center"/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 xml:space="preserve">: </w:t>
      </w:r>
      <w:r w:rsidR="008C4664">
        <w:rPr>
          <w:i/>
          <w:iCs/>
          <w:szCs w:val="24"/>
          <w:lang w:eastAsia="zh-CN"/>
        </w:rPr>
        <w:t>Egitai Rolavai</w:t>
      </w:r>
    </w:p>
    <w:p w14:paraId="36D97EFC" w14:textId="77777777" w:rsidR="00DA1CB0" w:rsidRDefault="00DA1CB0" w:rsidP="00DA1CB0">
      <w:pPr>
        <w:rPr>
          <w:rFonts w:eastAsia="Calibri"/>
          <w:szCs w:val="24"/>
        </w:rPr>
      </w:pPr>
    </w:p>
    <w:p w14:paraId="50E94E68" w14:textId="26B24A66" w:rsidR="00DA1CB0" w:rsidRPr="00DA1CB0" w:rsidRDefault="00DA1CB0" w:rsidP="006B702F">
      <w:pPr>
        <w:ind w:right="41" w:firstLine="284"/>
        <w:jc w:val="both"/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Pr="00FA5256">
        <w:rPr>
          <w:szCs w:val="24"/>
        </w:rPr>
        <w:t xml:space="preserve">īpašuma un juridiskās nodaļas </w:t>
      </w:r>
      <w:r>
        <w:rPr>
          <w:szCs w:val="24"/>
        </w:rPr>
        <w:t xml:space="preserve">galvenās juristes E.Rolavas </w:t>
      </w:r>
      <w:r w:rsidRPr="004D60A8">
        <w:rPr>
          <w:szCs w:val="24"/>
          <w:lang w:eastAsia="zh-CN"/>
        </w:rPr>
        <w:t>sagatavoto lēmuma projektu “</w:t>
      </w:r>
      <w:r w:rsidRPr="00010784">
        <w:t>Par dārzkopības kooperatīvās sabiedrības “STŪNĪŠI” projekta “DKS “STŪNĪŠI” koplietošanas zemes galvenā grāvja tīrīšana un pieguļošās teritorijas labiekārtošana” finansējumu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116C54">
        <w:rPr>
          <w:szCs w:val="24"/>
          <w:lang w:eastAsia="zh-CN"/>
        </w:rPr>
        <w:t>punktu</w:t>
      </w:r>
      <w:r w:rsidRPr="003D0625">
        <w:rPr>
          <w:szCs w:val="24"/>
          <w:lang w:eastAsia="zh-CN"/>
        </w:rPr>
        <w:t>,</w:t>
      </w:r>
      <w:r w:rsidRPr="003D0625">
        <w:rPr>
          <w:szCs w:val="24"/>
        </w:rPr>
        <w:t xml:space="preserve"> </w:t>
      </w:r>
      <w:r w:rsidRPr="00B26ACB">
        <w:rPr>
          <w:szCs w:val="24"/>
        </w:rPr>
        <w:t>atklāti balsojot ar 1</w:t>
      </w:r>
      <w:r w:rsidR="005A44A1">
        <w:rPr>
          <w:szCs w:val="24"/>
        </w:rPr>
        <w:t>3</w:t>
      </w:r>
      <w:r w:rsidRPr="00B26ACB">
        <w:rPr>
          <w:szCs w:val="24"/>
        </w:rPr>
        <w:t xml:space="preserve"> balsīm par – A.Bergs, K.Kauliņš, I.Brence, A.Vurčs, I.Purviņa, L.Gulbe, A.Čmiļs, </w:t>
      </w:r>
      <w:r w:rsidRPr="00B61A89">
        <w:rPr>
          <w:szCs w:val="24"/>
        </w:rPr>
        <w:t>A</w:t>
      </w:r>
      <w:r>
        <w:rPr>
          <w:szCs w:val="24"/>
        </w:rPr>
        <w:t>.</w:t>
      </w:r>
      <w:r w:rsidRPr="00B61A89">
        <w:rPr>
          <w:szCs w:val="24"/>
        </w:rPr>
        <w:t>Kaļinka</w:t>
      </w:r>
      <w:r>
        <w:rPr>
          <w:szCs w:val="24"/>
        </w:rPr>
        <w:t>, M.Vanags, A.</w:t>
      </w:r>
      <w:r w:rsidRPr="00B61A89">
        <w:rPr>
          <w:szCs w:val="24"/>
        </w:rPr>
        <w:t>Geržatovičs</w:t>
      </w:r>
      <w:r>
        <w:rPr>
          <w:szCs w:val="24"/>
        </w:rPr>
        <w:t>, J.</w:t>
      </w:r>
      <w:r w:rsidRPr="00B61A89">
        <w:rPr>
          <w:szCs w:val="24"/>
        </w:rPr>
        <w:t>Precinieks</w:t>
      </w:r>
      <w:r>
        <w:rPr>
          <w:szCs w:val="24"/>
        </w:rPr>
        <w:t>, J.Kuzmins,</w:t>
      </w:r>
      <w:r w:rsidRPr="00D07320">
        <w:rPr>
          <w:color w:val="C00000"/>
          <w:szCs w:val="24"/>
        </w:rPr>
        <w:t xml:space="preserve"> </w:t>
      </w:r>
      <w:r>
        <w:rPr>
          <w:szCs w:val="24"/>
        </w:rPr>
        <w:t>A.Znotiņš,</w:t>
      </w:r>
      <w:r w:rsidRPr="00B26ACB">
        <w:rPr>
          <w:szCs w:val="24"/>
        </w:rPr>
        <w:t xml:space="preserve"> pret nav, atturas nav</w:t>
      </w:r>
      <w:r w:rsidRPr="003D0625">
        <w:rPr>
          <w:rFonts w:eastAsia="Lucida Sans Unicode"/>
          <w:szCs w:val="24"/>
          <w:lang w:eastAsia="lv-LV"/>
        </w:rPr>
        <w:t xml:space="preserve">, </w:t>
      </w:r>
      <w:r w:rsidRPr="003D0625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2171C2DA" w14:textId="77777777" w:rsidR="00DA1CB0" w:rsidRPr="00666A56" w:rsidRDefault="00DA1CB0" w:rsidP="00DA1CB0">
      <w:pPr>
        <w:jc w:val="both"/>
        <w:rPr>
          <w:szCs w:val="24"/>
        </w:rPr>
      </w:pPr>
    </w:p>
    <w:p w14:paraId="244CDB38" w14:textId="682552F7" w:rsidR="00DA1CB0" w:rsidRPr="00666A56" w:rsidRDefault="00DA1CB0" w:rsidP="00DA1CB0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Pr="00FA5256">
        <w:rPr>
          <w:szCs w:val="24"/>
        </w:rPr>
        <w:t xml:space="preserve">īpašuma un juridiskās nodaļas </w:t>
      </w:r>
      <w:r>
        <w:rPr>
          <w:szCs w:val="24"/>
        </w:rPr>
        <w:t xml:space="preserve">galvenās juristes E.Rolavas </w:t>
      </w:r>
      <w:r w:rsidRPr="004D60A8">
        <w:rPr>
          <w:szCs w:val="24"/>
          <w:lang w:eastAsia="zh-CN"/>
        </w:rPr>
        <w:t>sagatavoto lēmuma projektu “</w:t>
      </w:r>
      <w:r w:rsidRPr="00010784">
        <w:t>Par dārzkopības kooperatīvās sabiedrības “STŪNĪŠI” projekta “DKS “STŪNĪŠI” koplietošanas zemes galvenā grāvja tīrīšana un pieguļošās teritorijas labiekārtošana” finansējumu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3382CBC3" w14:textId="77777777" w:rsidR="00DA1CB0" w:rsidRPr="00DC3365" w:rsidRDefault="00DA1CB0" w:rsidP="00DA1CB0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>
        <w:rPr>
          <w:lang w:eastAsia="zh-CN"/>
        </w:rPr>
        <w:t>18</w:t>
      </w:r>
      <w:r w:rsidRPr="004236BD">
        <w:rPr>
          <w:lang w:eastAsia="zh-CN"/>
        </w:rPr>
        <w:t>.</w:t>
      </w:r>
      <w:r>
        <w:rPr>
          <w:lang w:eastAsia="zh-CN"/>
        </w:rPr>
        <w:t>jūnija</w:t>
      </w:r>
      <w:r w:rsidRPr="004236BD">
        <w:rPr>
          <w:lang w:eastAsia="zh-CN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3BCFB834" w14:textId="77777777" w:rsidR="00DA1CB0" w:rsidRDefault="00DA1CB0" w:rsidP="00DA1CB0">
      <w:pPr>
        <w:jc w:val="center"/>
        <w:rPr>
          <w:rFonts w:eastAsia="Calibri"/>
          <w:szCs w:val="24"/>
        </w:rPr>
      </w:pPr>
    </w:p>
    <w:p w14:paraId="169A9700" w14:textId="77777777" w:rsidR="00FC2800" w:rsidRDefault="00FC2800" w:rsidP="00852CC1">
      <w:pPr>
        <w:rPr>
          <w:rFonts w:eastAsia="Calibri"/>
          <w:szCs w:val="24"/>
        </w:rPr>
      </w:pPr>
    </w:p>
    <w:p w14:paraId="033261B6" w14:textId="05C91FD6" w:rsidR="00C73DDE" w:rsidRPr="00852CC1" w:rsidRDefault="00DD764A" w:rsidP="00852CC1">
      <w:pPr>
        <w:rPr>
          <w:rFonts w:eastAsia="Calibri"/>
          <w:szCs w:val="24"/>
        </w:rPr>
      </w:pPr>
      <w:r w:rsidRPr="006B702F">
        <w:rPr>
          <w:rFonts w:eastAsia="Calibri"/>
          <w:szCs w:val="24"/>
        </w:rPr>
        <w:t>Sēdi slēdz plkst.</w:t>
      </w:r>
      <w:r w:rsidR="00BF673C" w:rsidRPr="006B702F">
        <w:rPr>
          <w:rFonts w:eastAsia="Calibri"/>
          <w:szCs w:val="24"/>
        </w:rPr>
        <w:t>1</w:t>
      </w:r>
      <w:r w:rsidR="00DA23B5" w:rsidRPr="006B702F">
        <w:rPr>
          <w:rFonts w:eastAsia="Calibri"/>
          <w:szCs w:val="24"/>
        </w:rPr>
        <w:t>5</w:t>
      </w:r>
      <w:r w:rsidR="007B161B" w:rsidRPr="006B702F">
        <w:rPr>
          <w:rFonts w:eastAsia="Calibri"/>
          <w:szCs w:val="24"/>
        </w:rPr>
        <w:t>.</w:t>
      </w:r>
      <w:r w:rsidR="00DA23B5" w:rsidRPr="006B702F">
        <w:rPr>
          <w:rFonts w:eastAsia="Calibri"/>
          <w:szCs w:val="24"/>
        </w:rPr>
        <w:t>3</w:t>
      </w:r>
      <w:r w:rsidR="000B7C7A">
        <w:rPr>
          <w:rFonts w:eastAsia="Calibri"/>
          <w:szCs w:val="24"/>
        </w:rPr>
        <w:t>1</w:t>
      </w:r>
      <w:r w:rsidR="0053460D" w:rsidRPr="006B702F">
        <w:rPr>
          <w:rFonts w:eastAsia="Calibri"/>
          <w:szCs w:val="24"/>
        </w:rPr>
        <w:t>.</w:t>
      </w:r>
      <w:r w:rsidR="0053460D">
        <w:rPr>
          <w:rFonts w:eastAsia="Calibri"/>
          <w:szCs w:val="24"/>
        </w:rPr>
        <w:t xml:space="preserve"> </w:t>
      </w:r>
    </w:p>
    <w:p w14:paraId="7CE97E72" w14:textId="77777777" w:rsidR="00C73DDE" w:rsidRDefault="00C73DDE" w:rsidP="00A675FC">
      <w:pPr>
        <w:ind w:left="432" w:hanging="432"/>
        <w:rPr>
          <w:szCs w:val="24"/>
          <w:lang w:eastAsia="lv-LV"/>
        </w:rPr>
      </w:pPr>
    </w:p>
    <w:p w14:paraId="033E1229" w14:textId="77777777" w:rsidR="00DC3365" w:rsidRDefault="00DC3365" w:rsidP="00A675FC">
      <w:pPr>
        <w:ind w:left="432" w:hanging="432"/>
        <w:rPr>
          <w:szCs w:val="24"/>
          <w:lang w:eastAsia="lv-LV"/>
        </w:rPr>
      </w:pPr>
    </w:p>
    <w:p w14:paraId="08579BB8" w14:textId="77777777" w:rsidR="00DC3365" w:rsidRDefault="00DC3365" w:rsidP="00A675FC">
      <w:pPr>
        <w:ind w:left="432" w:hanging="432"/>
        <w:rPr>
          <w:szCs w:val="24"/>
          <w:lang w:eastAsia="lv-LV"/>
        </w:rPr>
      </w:pPr>
    </w:p>
    <w:p w14:paraId="03B88347" w14:textId="2D4B6399" w:rsidR="00DE1FE0" w:rsidRPr="002E0688" w:rsidRDefault="00980863" w:rsidP="006B702F">
      <w:pPr>
        <w:jc w:val="both"/>
        <w:rPr>
          <w:szCs w:val="24"/>
          <w:lang w:eastAsia="lv-LV"/>
        </w:rPr>
      </w:pPr>
      <w:r>
        <w:rPr>
          <w:szCs w:val="24"/>
          <w:lang w:eastAsia="lv-LV"/>
        </w:rPr>
        <w:t>N</w:t>
      </w:r>
      <w:r w:rsidR="00DD764A" w:rsidRPr="00116C54">
        <w:rPr>
          <w:szCs w:val="24"/>
          <w:lang w:eastAsia="lv-LV"/>
        </w:rPr>
        <w:t>ākamā</w:t>
      </w:r>
      <w:r>
        <w:rPr>
          <w:szCs w:val="24"/>
          <w:lang w:eastAsia="lv-LV"/>
        </w:rPr>
        <w:t>s</w:t>
      </w:r>
      <w:r w:rsidR="00DD764A" w:rsidRPr="00116C54">
        <w:rPr>
          <w:szCs w:val="24"/>
          <w:lang w:eastAsia="lv-LV"/>
        </w:rPr>
        <w:t xml:space="preserve"> finanšu komitejas sēde</w:t>
      </w:r>
      <w:r>
        <w:rPr>
          <w:szCs w:val="24"/>
          <w:lang w:eastAsia="lv-LV"/>
        </w:rPr>
        <w:t>s datums būs zināms</w:t>
      </w:r>
      <w:r w:rsidR="006B702F">
        <w:rPr>
          <w:szCs w:val="24"/>
          <w:lang w:eastAsia="lv-LV"/>
        </w:rPr>
        <w:t>, kad jaunievēlēt</w:t>
      </w:r>
      <w:r w:rsidR="00A25A28">
        <w:rPr>
          <w:szCs w:val="24"/>
          <w:lang w:eastAsia="lv-LV"/>
        </w:rPr>
        <w:t>ā</w:t>
      </w:r>
      <w:r w:rsidR="006B702F">
        <w:rPr>
          <w:szCs w:val="24"/>
          <w:lang w:eastAsia="lv-LV"/>
        </w:rPr>
        <w:t xml:space="preserve"> dome apstiprinās</w:t>
      </w:r>
      <w:r>
        <w:rPr>
          <w:szCs w:val="24"/>
          <w:lang w:eastAsia="lv-LV"/>
        </w:rPr>
        <w:t xml:space="preserve"> sēžu grafik</w:t>
      </w:r>
      <w:r w:rsidR="006B702F">
        <w:rPr>
          <w:szCs w:val="24"/>
          <w:lang w:eastAsia="lv-LV"/>
        </w:rPr>
        <w:t>u</w:t>
      </w:r>
      <w:r w:rsidR="00BA6031" w:rsidRPr="00116C54">
        <w:rPr>
          <w:szCs w:val="24"/>
          <w:lang w:eastAsia="lv-LV"/>
        </w:rPr>
        <w:t>.</w:t>
      </w:r>
    </w:p>
    <w:p w14:paraId="5E49F626" w14:textId="77777777" w:rsidR="00C4189B" w:rsidRDefault="00C4189B" w:rsidP="00DD764A">
      <w:pPr>
        <w:rPr>
          <w:szCs w:val="24"/>
        </w:rPr>
      </w:pPr>
    </w:p>
    <w:p w14:paraId="1EA833C5" w14:textId="77777777" w:rsidR="00346134" w:rsidRDefault="00346134" w:rsidP="00DD764A">
      <w:pPr>
        <w:rPr>
          <w:szCs w:val="24"/>
        </w:rPr>
      </w:pPr>
    </w:p>
    <w:p w14:paraId="4E288254" w14:textId="77777777" w:rsidR="00DC3365" w:rsidRDefault="00DC3365" w:rsidP="00DD764A">
      <w:pPr>
        <w:rPr>
          <w:szCs w:val="24"/>
        </w:rPr>
      </w:pPr>
    </w:p>
    <w:p w14:paraId="015DCD17" w14:textId="77777777" w:rsidR="00DC3365" w:rsidRDefault="00DC3365" w:rsidP="00DD764A">
      <w:pPr>
        <w:rPr>
          <w:szCs w:val="24"/>
        </w:rPr>
      </w:pPr>
    </w:p>
    <w:p w14:paraId="1DD19FAB" w14:textId="77777777" w:rsidR="00DC3365" w:rsidRDefault="00DC3365" w:rsidP="00DD764A">
      <w:pPr>
        <w:rPr>
          <w:szCs w:val="24"/>
        </w:rPr>
      </w:pPr>
    </w:p>
    <w:p w14:paraId="47D28106" w14:textId="0691AE1F" w:rsidR="00D8603D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5D9617BA" w14:textId="77777777" w:rsidR="00C4189B" w:rsidRDefault="00C4189B" w:rsidP="006B33EA">
      <w:pPr>
        <w:rPr>
          <w:szCs w:val="24"/>
        </w:rPr>
      </w:pPr>
    </w:p>
    <w:p w14:paraId="685B0EE7" w14:textId="77777777" w:rsidR="00C4189B" w:rsidRDefault="00C4189B" w:rsidP="006B33EA">
      <w:pPr>
        <w:rPr>
          <w:szCs w:val="24"/>
        </w:rPr>
      </w:pPr>
    </w:p>
    <w:p w14:paraId="4CB83DC2" w14:textId="525A2C1C" w:rsidR="00956D5A" w:rsidRPr="00DE15D4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DE15D4" w:rsidSect="00151440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4A80" w14:textId="77777777" w:rsidR="00EB5EFC" w:rsidRDefault="00EB5EFC">
      <w:r>
        <w:separator/>
      </w:r>
    </w:p>
  </w:endnote>
  <w:endnote w:type="continuationSeparator" w:id="0">
    <w:p w14:paraId="73B646F2" w14:textId="77777777" w:rsidR="00EB5EFC" w:rsidRDefault="00EB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PMincho"/>
    <w:charset w:val="80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7A41" w14:textId="77777777" w:rsidR="00EB5EFC" w:rsidRDefault="00EB5EFC">
      <w:r>
        <w:separator/>
      </w:r>
    </w:p>
  </w:footnote>
  <w:footnote w:type="continuationSeparator" w:id="0">
    <w:p w14:paraId="00C844A4" w14:textId="77777777" w:rsidR="00EB5EFC" w:rsidRDefault="00EB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082"/>
    <w:multiLevelType w:val="multilevel"/>
    <w:tmpl w:val="ECF070FA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B914AC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C37C6F"/>
    <w:multiLevelType w:val="multilevel"/>
    <w:tmpl w:val="33A0D2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474A46E8"/>
    <w:lvl w:ilvl="0" w:tplc="A3CC3E6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1F6BF6"/>
    <w:multiLevelType w:val="multilevel"/>
    <w:tmpl w:val="E640C11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9" w15:restartNumberingAfterBreak="0">
    <w:nsid w:val="1D2D0CAB"/>
    <w:multiLevelType w:val="multilevel"/>
    <w:tmpl w:val="D91C7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A51E1F"/>
    <w:multiLevelType w:val="hybridMultilevel"/>
    <w:tmpl w:val="F1DC1BB4"/>
    <w:lvl w:ilvl="0" w:tplc="FA3449A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6A5C6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E8099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24672A"/>
    <w:multiLevelType w:val="hybridMultilevel"/>
    <w:tmpl w:val="FD6498D2"/>
    <w:lvl w:ilvl="0" w:tplc="8E4C82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724B"/>
    <w:multiLevelType w:val="hybridMultilevel"/>
    <w:tmpl w:val="DC3EB09A"/>
    <w:lvl w:ilvl="0" w:tplc="F268288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0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F362CA2"/>
    <w:multiLevelType w:val="multilevel"/>
    <w:tmpl w:val="6B88B5A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3" w15:restartNumberingAfterBreak="0">
    <w:nsid w:val="424D3BD7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D7696"/>
    <w:multiLevelType w:val="hybridMultilevel"/>
    <w:tmpl w:val="6BC2715C"/>
    <w:lvl w:ilvl="0" w:tplc="188626D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743D44"/>
    <w:multiLevelType w:val="hybridMultilevel"/>
    <w:tmpl w:val="F1DC1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DF5C09"/>
    <w:multiLevelType w:val="hybridMultilevel"/>
    <w:tmpl w:val="8E609F58"/>
    <w:lvl w:ilvl="0" w:tplc="DB2247D0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42" w:hanging="360"/>
      </w:pPr>
    </w:lvl>
    <w:lvl w:ilvl="2" w:tplc="0426001B" w:tentative="1">
      <w:start w:val="1"/>
      <w:numFmt w:val="lowerRoman"/>
      <w:lvlText w:val="%3."/>
      <w:lvlJc w:val="right"/>
      <w:pPr>
        <w:ind w:left="2262" w:hanging="180"/>
      </w:pPr>
    </w:lvl>
    <w:lvl w:ilvl="3" w:tplc="0426000F" w:tentative="1">
      <w:start w:val="1"/>
      <w:numFmt w:val="decimal"/>
      <w:lvlText w:val="%4."/>
      <w:lvlJc w:val="left"/>
      <w:pPr>
        <w:ind w:left="2982" w:hanging="360"/>
      </w:pPr>
    </w:lvl>
    <w:lvl w:ilvl="4" w:tplc="04260019" w:tentative="1">
      <w:start w:val="1"/>
      <w:numFmt w:val="lowerLetter"/>
      <w:lvlText w:val="%5."/>
      <w:lvlJc w:val="left"/>
      <w:pPr>
        <w:ind w:left="3702" w:hanging="360"/>
      </w:pPr>
    </w:lvl>
    <w:lvl w:ilvl="5" w:tplc="0426001B" w:tentative="1">
      <w:start w:val="1"/>
      <w:numFmt w:val="lowerRoman"/>
      <w:lvlText w:val="%6."/>
      <w:lvlJc w:val="right"/>
      <w:pPr>
        <w:ind w:left="4422" w:hanging="180"/>
      </w:pPr>
    </w:lvl>
    <w:lvl w:ilvl="6" w:tplc="0426000F" w:tentative="1">
      <w:start w:val="1"/>
      <w:numFmt w:val="decimal"/>
      <w:lvlText w:val="%7."/>
      <w:lvlJc w:val="left"/>
      <w:pPr>
        <w:ind w:left="5142" w:hanging="360"/>
      </w:pPr>
    </w:lvl>
    <w:lvl w:ilvl="7" w:tplc="04260019" w:tentative="1">
      <w:start w:val="1"/>
      <w:numFmt w:val="lowerLetter"/>
      <w:lvlText w:val="%8."/>
      <w:lvlJc w:val="left"/>
      <w:pPr>
        <w:ind w:left="5862" w:hanging="360"/>
      </w:pPr>
    </w:lvl>
    <w:lvl w:ilvl="8" w:tplc="042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9597425"/>
    <w:multiLevelType w:val="hybridMultilevel"/>
    <w:tmpl w:val="BFEC6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E31F9"/>
    <w:multiLevelType w:val="hybridMultilevel"/>
    <w:tmpl w:val="F1DC1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470505"/>
    <w:multiLevelType w:val="hybridMultilevel"/>
    <w:tmpl w:val="D9F06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0121"/>
    <w:multiLevelType w:val="hybridMultilevel"/>
    <w:tmpl w:val="39D85B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A226D"/>
    <w:multiLevelType w:val="hybridMultilevel"/>
    <w:tmpl w:val="007A8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37F3101"/>
    <w:multiLevelType w:val="hybridMultilevel"/>
    <w:tmpl w:val="89D2B5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3F01E8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20"/>
  </w:num>
  <w:num w:numId="2" w16cid:durableId="1251044263">
    <w:abstractNumId w:val="15"/>
  </w:num>
  <w:num w:numId="3" w16cid:durableId="1064722947">
    <w:abstractNumId w:val="21"/>
  </w:num>
  <w:num w:numId="4" w16cid:durableId="1421441525">
    <w:abstractNumId w:val="34"/>
  </w:num>
  <w:num w:numId="5" w16cid:durableId="291179529">
    <w:abstractNumId w:val="27"/>
  </w:num>
  <w:num w:numId="6" w16cid:durableId="919557632">
    <w:abstractNumId w:val="1"/>
  </w:num>
  <w:num w:numId="7" w16cid:durableId="112943418">
    <w:abstractNumId w:val="3"/>
  </w:num>
  <w:num w:numId="8" w16cid:durableId="2124301373">
    <w:abstractNumId w:val="45"/>
  </w:num>
  <w:num w:numId="9" w16cid:durableId="1016347850">
    <w:abstractNumId w:val="16"/>
  </w:num>
  <w:num w:numId="10" w16cid:durableId="123885706">
    <w:abstractNumId w:val="24"/>
  </w:num>
  <w:num w:numId="11" w16cid:durableId="576675806">
    <w:abstractNumId w:val="42"/>
  </w:num>
  <w:num w:numId="12" w16cid:durableId="349260749">
    <w:abstractNumId w:val="38"/>
  </w:num>
  <w:num w:numId="13" w16cid:durableId="1301610925">
    <w:abstractNumId w:val="12"/>
  </w:num>
  <w:num w:numId="14" w16cid:durableId="1994484024">
    <w:abstractNumId w:val="6"/>
  </w:num>
  <w:num w:numId="15" w16cid:durableId="784613847">
    <w:abstractNumId w:val="41"/>
  </w:num>
  <w:num w:numId="16" w16cid:durableId="928999519">
    <w:abstractNumId w:val="14"/>
  </w:num>
  <w:num w:numId="17" w16cid:durableId="359863715">
    <w:abstractNumId w:val="11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7"/>
  </w:num>
  <w:num w:numId="20" w16cid:durableId="1007292537">
    <w:abstractNumId w:val="28"/>
  </w:num>
  <w:num w:numId="21" w16cid:durableId="730277004">
    <w:abstractNumId w:val="26"/>
  </w:num>
  <w:num w:numId="22" w16cid:durableId="1837526240">
    <w:abstractNumId w:val="32"/>
  </w:num>
  <w:num w:numId="23" w16cid:durableId="1938520726">
    <w:abstractNumId w:val="43"/>
  </w:num>
  <w:num w:numId="24" w16cid:durableId="2015913664">
    <w:abstractNumId w:val="5"/>
  </w:num>
  <w:num w:numId="25" w16cid:durableId="1343901335">
    <w:abstractNumId w:val="31"/>
  </w:num>
  <w:num w:numId="26" w16cid:durableId="1596596541">
    <w:abstractNumId w:val="46"/>
  </w:num>
  <w:num w:numId="27" w16cid:durableId="1906867901">
    <w:abstractNumId w:val="48"/>
  </w:num>
  <w:num w:numId="28" w16cid:durableId="1010638281">
    <w:abstractNumId w:val="2"/>
  </w:num>
  <w:num w:numId="29" w16cid:durableId="1766725890">
    <w:abstractNumId w:val="23"/>
  </w:num>
  <w:num w:numId="30" w16cid:durableId="1375040878">
    <w:abstractNumId w:val="47"/>
  </w:num>
  <w:num w:numId="31" w16cid:durableId="453402409">
    <w:abstractNumId w:val="0"/>
  </w:num>
  <w:num w:numId="32" w16cid:durableId="1864977162">
    <w:abstractNumId w:val="40"/>
  </w:num>
  <w:num w:numId="33" w16cid:durableId="774709685">
    <w:abstractNumId w:val="4"/>
  </w:num>
  <w:num w:numId="34" w16cid:durableId="385877809">
    <w:abstractNumId w:val="22"/>
  </w:num>
  <w:num w:numId="35" w16cid:durableId="1949000172">
    <w:abstractNumId w:val="33"/>
  </w:num>
  <w:num w:numId="36" w16cid:durableId="1048456331">
    <w:abstractNumId w:val="9"/>
  </w:num>
  <w:num w:numId="37" w16cid:durableId="425808193">
    <w:abstractNumId w:val="35"/>
  </w:num>
  <w:num w:numId="38" w16cid:durableId="280496041">
    <w:abstractNumId w:val="8"/>
  </w:num>
  <w:num w:numId="39" w16cid:durableId="187135822">
    <w:abstractNumId w:val="18"/>
  </w:num>
  <w:num w:numId="40" w16cid:durableId="729039204">
    <w:abstractNumId w:val="30"/>
  </w:num>
  <w:num w:numId="41" w16cid:durableId="268395042">
    <w:abstractNumId w:val="44"/>
  </w:num>
  <w:num w:numId="42" w16cid:durableId="668412436">
    <w:abstractNumId w:val="10"/>
  </w:num>
  <w:num w:numId="43" w16cid:durableId="1934779520">
    <w:abstractNumId w:val="13"/>
  </w:num>
  <w:num w:numId="44" w16cid:durableId="1595286191">
    <w:abstractNumId w:val="36"/>
  </w:num>
  <w:num w:numId="45" w16cid:durableId="251404135">
    <w:abstractNumId w:val="29"/>
  </w:num>
  <w:num w:numId="46" w16cid:durableId="139465883">
    <w:abstractNumId w:val="17"/>
  </w:num>
  <w:num w:numId="47" w16cid:durableId="963459746">
    <w:abstractNumId w:val="25"/>
  </w:num>
  <w:num w:numId="48" w16cid:durableId="483817656">
    <w:abstractNumId w:val="19"/>
  </w:num>
  <w:num w:numId="49" w16cid:durableId="322710099">
    <w:abstractNumId w:val="37"/>
  </w:num>
  <w:num w:numId="50" w16cid:durableId="98562556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D10"/>
    <w:rsid w:val="00001FB9"/>
    <w:rsid w:val="0000240F"/>
    <w:rsid w:val="00002F23"/>
    <w:rsid w:val="00003A2D"/>
    <w:rsid w:val="00004083"/>
    <w:rsid w:val="00004593"/>
    <w:rsid w:val="00006AC4"/>
    <w:rsid w:val="00006DCD"/>
    <w:rsid w:val="00007C52"/>
    <w:rsid w:val="00010599"/>
    <w:rsid w:val="00010DDE"/>
    <w:rsid w:val="000119A5"/>
    <w:rsid w:val="00012338"/>
    <w:rsid w:val="00013397"/>
    <w:rsid w:val="00020870"/>
    <w:rsid w:val="0002375F"/>
    <w:rsid w:val="00024416"/>
    <w:rsid w:val="00025B64"/>
    <w:rsid w:val="00027D62"/>
    <w:rsid w:val="00030A56"/>
    <w:rsid w:val="00034817"/>
    <w:rsid w:val="00034997"/>
    <w:rsid w:val="000355A4"/>
    <w:rsid w:val="00035A87"/>
    <w:rsid w:val="00035CCE"/>
    <w:rsid w:val="00035DF1"/>
    <w:rsid w:val="0003621D"/>
    <w:rsid w:val="00036634"/>
    <w:rsid w:val="000412E5"/>
    <w:rsid w:val="00042035"/>
    <w:rsid w:val="00043252"/>
    <w:rsid w:val="000443AC"/>
    <w:rsid w:val="00044880"/>
    <w:rsid w:val="000460CE"/>
    <w:rsid w:val="00046C08"/>
    <w:rsid w:val="00047C1E"/>
    <w:rsid w:val="00052688"/>
    <w:rsid w:val="00055352"/>
    <w:rsid w:val="00056511"/>
    <w:rsid w:val="00056880"/>
    <w:rsid w:val="0005746A"/>
    <w:rsid w:val="00060595"/>
    <w:rsid w:val="00062689"/>
    <w:rsid w:val="000629D4"/>
    <w:rsid w:val="000651E6"/>
    <w:rsid w:val="00065569"/>
    <w:rsid w:val="00065870"/>
    <w:rsid w:val="000674E2"/>
    <w:rsid w:val="00067EE0"/>
    <w:rsid w:val="00072FB4"/>
    <w:rsid w:val="000743DD"/>
    <w:rsid w:val="00074813"/>
    <w:rsid w:val="00075DFF"/>
    <w:rsid w:val="00075E83"/>
    <w:rsid w:val="00076059"/>
    <w:rsid w:val="000771E6"/>
    <w:rsid w:val="0007726A"/>
    <w:rsid w:val="000777AA"/>
    <w:rsid w:val="000802B9"/>
    <w:rsid w:val="00081D11"/>
    <w:rsid w:val="00082A27"/>
    <w:rsid w:val="00082C7E"/>
    <w:rsid w:val="000831C4"/>
    <w:rsid w:val="000832C6"/>
    <w:rsid w:val="00083328"/>
    <w:rsid w:val="000842AB"/>
    <w:rsid w:val="00085293"/>
    <w:rsid w:val="00086829"/>
    <w:rsid w:val="00086F40"/>
    <w:rsid w:val="0008708B"/>
    <w:rsid w:val="00087A58"/>
    <w:rsid w:val="00087A78"/>
    <w:rsid w:val="00087EB7"/>
    <w:rsid w:val="000905E6"/>
    <w:rsid w:val="00091745"/>
    <w:rsid w:val="00091BAC"/>
    <w:rsid w:val="000942CB"/>
    <w:rsid w:val="0009430D"/>
    <w:rsid w:val="00095A4C"/>
    <w:rsid w:val="00095B48"/>
    <w:rsid w:val="00096CF0"/>
    <w:rsid w:val="0009701C"/>
    <w:rsid w:val="000A0660"/>
    <w:rsid w:val="000A35D3"/>
    <w:rsid w:val="000A3E5C"/>
    <w:rsid w:val="000A5239"/>
    <w:rsid w:val="000A5EDB"/>
    <w:rsid w:val="000B022F"/>
    <w:rsid w:val="000B0A1C"/>
    <w:rsid w:val="000B0D74"/>
    <w:rsid w:val="000B0F74"/>
    <w:rsid w:val="000B1A97"/>
    <w:rsid w:val="000B3AA7"/>
    <w:rsid w:val="000B46D9"/>
    <w:rsid w:val="000B494D"/>
    <w:rsid w:val="000B518F"/>
    <w:rsid w:val="000B7808"/>
    <w:rsid w:val="000B7C7A"/>
    <w:rsid w:val="000C0F64"/>
    <w:rsid w:val="000C0FAA"/>
    <w:rsid w:val="000C186F"/>
    <w:rsid w:val="000C2E82"/>
    <w:rsid w:val="000C3E16"/>
    <w:rsid w:val="000C4789"/>
    <w:rsid w:val="000C49BA"/>
    <w:rsid w:val="000C7494"/>
    <w:rsid w:val="000D0A7F"/>
    <w:rsid w:val="000D1859"/>
    <w:rsid w:val="000D2038"/>
    <w:rsid w:val="000D3DBB"/>
    <w:rsid w:val="000D591F"/>
    <w:rsid w:val="000D6260"/>
    <w:rsid w:val="000D68A1"/>
    <w:rsid w:val="000E02FA"/>
    <w:rsid w:val="000E0943"/>
    <w:rsid w:val="000E196D"/>
    <w:rsid w:val="000E2745"/>
    <w:rsid w:val="000E671F"/>
    <w:rsid w:val="000E6F12"/>
    <w:rsid w:val="000F33F3"/>
    <w:rsid w:val="000F384C"/>
    <w:rsid w:val="000F4390"/>
    <w:rsid w:val="001002DC"/>
    <w:rsid w:val="0010352C"/>
    <w:rsid w:val="001049F3"/>
    <w:rsid w:val="00105AAC"/>
    <w:rsid w:val="00105EB9"/>
    <w:rsid w:val="0010662C"/>
    <w:rsid w:val="00111C08"/>
    <w:rsid w:val="00115A4C"/>
    <w:rsid w:val="00116C54"/>
    <w:rsid w:val="00116D51"/>
    <w:rsid w:val="00117116"/>
    <w:rsid w:val="0012060E"/>
    <w:rsid w:val="00120DC3"/>
    <w:rsid w:val="00121A6D"/>
    <w:rsid w:val="00121B5E"/>
    <w:rsid w:val="00121E59"/>
    <w:rsid w:val="00125E02"/>
    <w:rsid w:val="00126891"/>
    <w:rsid w:val="001301D7"/>
    <w:rsid w:val="00130CE9"/>
    <w:rsid w:val="0013192F"/>
    <w:rsid w:val="00131E73"/>
    <w:rsid w:val="0013330E"/>
    <w:rsid w:val="00133471"/>
    <w:rsid w:val="00134C83"/>
    <w:rsid w:val="0013665F"/>
    <w:rsid w:val="00136AD0"/>
    <w:rsid w:val="00140038"/>
    <w:rsid w:val="00141C23"/>
    <w:rsid w:val="00142FCD"/>
    <w:rsid w:val="00144171"/>
    <w:rsid w:val="00144990"/>
    <w:rsid w:val="00146884"/>
    <w:rsid w:val="00146994"/>
    <w:rsid w:val="00147244"/>
    <w:rsid w:val="0014785C"/>
    <w:rsid w:val="001503E5"/>
    <w:rsid w:val="00150A3A"/>
    <w:rsid w:val="00151440"/>
    <w:rsid w:val="0015344E"/>
    <w:rsid w:val="00154FDA"/>
    <w:rsid w:val="00156CCD"/>
    <w:rsid w:val="001570C6"/>
    <w:rsid w:val="0015793D"/>
    <w:rsid w:val="00160172"/>
    <w:rsid w:val="00160511"/>
    <w:rsid w:val="00161D71"/>
    <w:rsid w:val="001629B4"/>
    <w:rsid w:val="00163A69"/>
    <w:rsid w:val="001642CC"/>
    <w:rsid w:val="00164A3C"/>
    <w:rsid w:val="001658C9"/>
    <w:rsid w:val="00165F2D"/>
    <w:rsid w:val="00166178"/>
    <w:rsid w:val="00166DB3"/>
    <w:rsid w:val="0016736F"/>
    <w:rsid w:val="001676C9"/>
    <w:rsid w:val="00171F67"/>
    <w:rsid w:val="00172AD6"/>
    <w:rsid w:val="00173100"/>
    <w:rsid w:val="00173513"/>
    <w:rsid w:val="00173F2F"/>
    <w:rsid w:val="00174DB7"/>
    <w:rsid w:val="0018058D"/>
    <w:rsid w:val="00181BDB"/>
    <w:rsid w:val="0018240F"/>
    <w:rsid w:val="001829FA"/>
    <w:rsid w:val="00183E1E"/>
    <w:rsid w:val="001849B5"/>
    <w:rsid w:val="001858BB"/>
    <w:rsid w:val="00191BA7"/>
    <w:rsid w:val="00192091"/>
    <w:rsid w:val="001925C5"/>
    <w:rsid w:val="00194091"/>
    <w:rsid w:val="00195018"/>
    <w:rsid w:val="001A11CC"/>
    <w:rsid w:val="001A137B"/>
    <w:rsid w:val="001A14E3"/>
    <w:rsid w:val="001A19AB"/>
    <w:rsid w:val="001A1E37"/>
    <w:rsid w:val="001A277C"/>
    <w:rsid w:val="001A3573"/>
    <w:rsid w:val="001A484D"/>
    <w:rsid w:val="001A5725"/>
    <w:rsid w:val="001A72C6"/>
    <w:rsid w:val="001A780F"/>
    <w:rsid w:val="001B079D"/>
    <w:rsid w:val="001B391A"/>
    <w:rsid w:val="001B6485"/>
    <w:rsid w:val="001B65DD"/>
    <w:rsid w:val="001C086E"/>
    <w:rsid w:val="001C22CA"/>
    <w:rsid w:val="001C23FC"/>
    <w:rsid w:val="001C2D3B"/>
    <w:rsid w:val="001C2D7F"/>
    <w:rsid w:val="001C45E3"/>
    <w:rsid w:val="001C4721"/>
    <w:rsid w:val="001C4A54"/>
    <w:rsid w:val="001C5CDA"/>
    <w:rsid w:val="001C6A95"/>
    <w:rsid w:val="001D0BC5"/>
    <w:rsid w:val="001D0D9C"/>
    <w:rsid w:val="001D2502"/>
    <w:rsid w:val="001E1416"/>
    <w:rsid w:val="001E345A"/>
    <w:rsid w:val="001E4A07"/>
    <w:rsid w:val="001E4C0B"/>
    <w:rsid w:val="001E6306"/>
    <w:rsid w:val="001E661C"/>
    <w:rsid w:val="001E6BF1"/>
    <w:rsid w:val="001F0A5D"/>
    <w:rsid w:val="001F12F2"/>
    <w:rsid w:val="001F2E44"/>
    <w:rsid w:val="001F391B"/>
    <w:rsid w:val="001F4FBC"/>
    <w:rsid w:val="001F6176"/>
    <w:rsid w:val="001F6E69"/>
    <w:rsid w:val="001F773E"/>
    <w:rsid w:val="001F7F60"/>
    <w:rsid w:val="0020042B"/>
    <w:rsid w:val="002024F9"/>
    <w:rsid w:val="00204A27"/>
    <w:rsid w:val="00212289"/>
    <w:rsid w:val="0021278A"/>
    <w:rsid w:val="00213C6C"/>
    <w:rsid w:val="0022045D"/>
    <w:rsid w:val="002208F0"/>
    <w:rsid w:val="00221754"/>
    <w:rsid w:val="00224180"/>
    <w:rsid w:val="00227524"/>
    <w:rsid w:val="00230D51"/>
    <w:rsid w:val="00234034"/>
    <w:rsid w:val="00235BB2"/>
    <w:rsid w:val="002362FF"/>
    <w:rsid w:val="0023787C"/>
    <w:rsid w:val="00237AFD"/>
    <w:rsid w:val="00240E68"/>
    <w:rsid w:val="00242B95"/>
    <w:rsid w:val="002433BC"/>
    <w:rsid w:val="00247959"/>
    <w:rsid w:val="00247C69"/>
    <w:rsid w:val="00247D9A"/>
    <w:rsid w:val="00250E54"/>
    <w:rsid w:val="002511F0"/>
    <w:rsid w:val="00253C5D"/>
    <w:rsid w:val="002568C8"/>
    <w:rsid w:val="00260028"/>
    <w:rsid w:val="0026146D"/>
    <w:rsid w:val="0026365B"/>
    <w:rsid w:val="00263FE6"/>
    <w:rsid w:val="00265CA7"/>
    <w:rsid w:val="002666E5"/>
    <w:rsid w:val="00267C52"/>
    <w:rsid w:val="0027000B"/>
    <w:rsid w:val="002700F4"/>
    <w:rsid w:val="00270A41"/>
    <w:rsid w:val="0027147B"/>
    <w:rsid w:val="00271A1D"/>
    <w:rsid w:val="00272C1E"/>
    <w:rsid w:val="00272CCC"/>
    <w:rsid w:val="00274597"/>
    <w:rsid w:val="00275C86"/>
    <w:rsid w:val="00277A33"/>
    <w:rsid w:val="00280BE6"/>
    <w:rsid w:val="0028201F"/>
    <w:rsid w:val="0028297C"/>
    <w:rsid w:val="00283FC4"/>
    <w:rsid w:val="00284FA7"/>
    <w:rsid w:val="00285D6E"/>
    <w:rsid w:val="00285EED"/>
    <w:rsid w:val="00286241"/>
    <w:rsid w:val="00286C35"/>
    <w:rsid w:val="002876D0"/>
    <w:rsid w:val="00290636"/>
    <w:rsid w:val="0029163E"/>
    <w:rsid w:val="002916DF"/>
    <w:rsid w:val="00292BDE"/>
    <w:rsid w:val="002936DF"/>
    <w:rsid w:val="00293C5D"/>
    <w:rsid w:val="00293F00"/>
    <w:rsid w:val="00294C1C"/>
    <w:rsid w:val="00295DB0"/>
    <w:rsid w:val="00295F97"/>
    <w:rsid w:val="002A2901"/>
    <w:rsid w:val="002A3002"/>
    <w:rsid w:val="002A3062"/>
    <w:rsid w:val="002A4A79"/>
    <w:rsid w:val="002A5DEE"/>
    <w:rsid w:val="002A66BB"/>
    <w:rsid w:val="002A6AA0"/>
    <w:rsid w:val="002A6B68"/>
    <w:rsid w:val="002A741A"/>
    <w:rsid w:val="002A793B"/>
    <w:rsid w:val="002A7EF8"/>
    <w:rsid w:val="002B0068"/>
    <w:rsid w:val="002B0966"/>
    <w:rsid w:val="002B0E67"/>
    <w:rsid w:val="002B189C"/>
    <w:rsid w:val="002B5258"/>
    <w:rsid w:val="002B5A14"/>
    <w:rsid w:val="002B64B5"/>
    <w:rsid w:val="002B6F0E"/>
    <w:rsid w:val="002B7067"/>
    <w:rsid w:val="002B71FE"/>
    <w:rsid w:val="002C0970"/>
    <w:rsid w:val="002C295D"/>
    <w:rsid w:val="002C3085"/>
    <w:rsid w:val="002C3582"/>
    <w:rsid w:val="002C359D"/>
    <w:rsid w:val="002C3D4B"/>
    <w:rsid w:val="002C54B4"/>
    <w:rsid w:val="002C57F5"/>
    <w:rsid w:val="002C5FD7"/>
    <w:rsid w:val="002C6413"/>
    <w:rsid w:val="002C6A71"/>
    <w:rsid w:val="002D0C83"/>
    <w:rsid w:val="002D269B"/>
    <w:rsid w:val="002D2828"/>
    <w:rsid w:val="002D4622"/>
    <w:rsid w:val="002D50BE"/>
    <w:rsid w:val="002D5188"/>
    <w:rsid w:val="002D5299"/>
    <w:rsid w:val="002D6852"/>
    <w:rsid w:val="002D6B7F"/>
    <w:rsid w:val="002D7935"/>
    <w:rsid w:val="002E0688"/>
    <w:rsid w:val="002E1B23"/>
    <w:rsid w:val="002E5394"/>
    <w:rsid w:val="002E6139"/>
    <w:rsid w:val="002E669A"/>
    <w:rsid w:val="002E6CAF"/>
    <w:rsid w:val="002F14E4"/>
    <w:rsid w:val="002F1CAC"/>
    <w:rsid w:val="002F336C"/>
    <w:rsid w:val="002F5B36"/>
    <w:rsid w:val="002F5CEC"/>
    <w:rsid w:val="002F6617"/>
    <w:rsid w:val="002F7A4C"/>
    <w:rsid w:val="002F7D4F"/>
    <w:rsid w:val="002F7DA1"/>
    <w:rsid w:val="0030361E"/>
    <w:rsid w:val="00305780"/>
    <w:rsid w:val="00307FC3"/>
    <w:rsid w:val="00310F4D"/>
    <w:rsid w:val="00310F97"/>
    <w:rsid w:val="003111B0"/>
    <w:rsid w:val="003114EE"/>
    <w:rsid w:val="00312EEA"/>
    <w:rsid w:val="003130B9"/>
    <w:rsid w:val="00314BE5"/>
    <w:rsid w:val="003151F8"/>
    <w:rsid w:val="00315FAD"/>
    <w:rsid w:val="003179AF"/>
    <w:rsid w:val="00317E7A"/>
    <w:rsid w:val="00320D93"/>
    <w:rsid w:val="00322A64"/>
    <w:rsid w:val="00323F3D"/>
    <w:rsid w:val="00324C9E"/>
    <w:rsid w:val="003253B7"/>
    <w:rsid w:val="00325932"/>
    <w:rsid w:val="0032617B"/>
    <w:rsid w:val="0033159F"/>
    <w:rsid w:val="00331660"/>
    <w:rsid w:val="00332880"/>
    <w:rsid w:val="0033536B"/>
    <w:rsid w:val="00335C5B"/>
    <w:rsid w:val="00335FAD"/>
    <w:rsid w:val="0033619C"/>
    <w:rsid w:val="00336402"/>
    <w:rsid w:val="00337753"/>
    <w:rsid w:val="00340832"/>
    <w:rsid w:val="00340CA4"/>
    <w:rsid w:val="00341986"/>
    <w:rsid w:val="003423A6"/>
    <w:rsid w:val="00342DA9"/>
    <w:rsid w:val="00342F8E"/>
    <w:rsid w:val="003432BD"/>
    <w:rsid w:val="00343F89"/>
    <w:rsid w:val="003452E4"/>
    <w:rsid w:val="00346134"/>
    <w:rsid w:val="00346750"/>
    <w:rsid w:val="003503EA"/>
    <w:rsid w:val="003518E9"/>
    <w:rsid w:val="00351FAB"/>
    <w:rsid w:val="0035435D"/>
    <w:rsid w:val="00354859"/>
    <w:rsid w:val="00354893"/>
    <w:rsid w:val="00355D41"/>
    <w:rsid w:val="003567BD"/>
    <w:rsid w:val="00356EBC"/>
    <w:rsid w:val="00357ACB"/>
    <w:rsid w:val="003616C1"/>
    <w:rsid w:val="0036387F"/>
    <w:rsid w:val="00363EC1"/>
    <w:rsid w:val="00364586"/>
    <w:rsid w:val="00364BEA"/>
    <w:rsid w:val="00364E28"/>
    <w:rsid w:val="0036602F"/>
    <w:rsid w:val="0037042A"/>
    <w:rsid w:val="00373EFE"/>
    <w:rsid w:val="00374832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91B57"/>
    <w:rsid w:val="00391CC4"/>
    <w:rsid w:val="00391F63"/>
    <w:rsid w:val="0039452E"/>
    <w:rsid w:val="003947DA"/>
    <w:rsid w:val="003947E1"/>
    <w:rsid w:val="00395074"/>
    <w:rsid w:val="0039578F"/>
    <w:rsid w:val="0039626E"/>
    <w:rsid w:val="00396776"/>
    <w:rsid w:val="00396823"/>
    <w:rsid w:val="00397BD4"/>
    <w:rsid w:val="003A2D9F"/>
    <w:rsid w:val="003A46D9"/>
    <w:rsid w:val="003A61B5"/>
    <w:rsid w:val="003A6D54"/>
    <w:rsid w:val="003B06D2"/>
    <w:rsid w:val="003B0EC5"/>
    <w:rsid w:val="003B0ECB"/>
    <w:rsid w:val="003B39D3"/>
    <w:rsid w:val="003B45D9"/>
    <w:rsid w:val="003B4779"/>
    <w:rsid w:val="003B4BA4"/>
    <w:rsid w:val="003B531F"/>
    <w:rsid w:val="003C02F2"/>
    <w:rsid w:val="003C12AC"/>
    <w:rsid w:val="003C18EE"/>
    <w:rsid w:val="003C29FA"/>
    <w:rsid w:val="003C2BA2"/>
    <w:rsid w:val="003C3172"/>
    <w:rsid w:val="003C3857"/>
    <w:rsid w:val="003C4B30"/>
    <w:rsid w:val="003C4F4A"/>
    <w:rsid w:val="003C5AEF"/>
    <w:rsid w:val="003C5BDA"/>
    <w:rsid w:val="003D0476"/>
    <w:rsid w:val="003D0625"/>
    <w:rsid w:val="003D128D"/>
    <w:rsid w:val="003D158F"/>
    <w:rsid w:val="003D1611"/>
    <w:rsid w:val="003D3AFC"/>
    <w:rsid w:val="003D6926"/>
    <w:rsid w:val="003D730E"/>
    <w:rsid w:val="003D7D55"/>
    <w:rsid w:val="003E01E9"/>
    <w:rsid w:val="003E0FC3"/>
    <w:rsid w:val="003E29C6"/>
    <w:rsid w:val="003E2DED"/>
    <w:rsid w:val="003E4DD0"/>
    <w:rsid w:val="003E5375"/>
    <w:rsid w:val="003E7A86"/>
    <w:rsid w:val="003F1135"/>
    <w:rsid w:val="003F2CAC"/>
    <w:rsid w:val="003F5813"/>
    <w:rsid w:val="003F5B42"/>
    <w:rsid w:val="003F5F6E"/>
    <w:rsid w:val="003F68F3"/>
    <w:rsid w:val="003F69D4"/>
    <w:rsid w:val="003F78FB"/>
    <w:rsid w:val="0040002F"/>
    <w:rsid w:val="0040195E"/>
    <w:rsid w:val="00402F40"/>
    <w:rsid w:val="00402F66"/>
    <w:rsid w:val="004032FB"/>
    <w:rsid w:val="00404974"/>
    <w:rsid w:val="00405ED1"/>
    <w:rsid w:val="00405FA1"/>
    <w:rsid w:val="004064DB"/>
    <w:rsid w:val="00406511"/>
    <w:rsid w:val="0040682D"/>
    <w:rsid w:val="00406DC2"/>
    <w:rsid w:val="0040771C"/>
    <w:rsid w:val="00410560"/>
    <w:rsid w:val="00410964"/>
    <w:rsid w:val="00410C57"/>
    <w:rsid w:val="00411777"/>
    <w:rsid w:val="00413CC2"/>
    <w:rsid w:val="0041407A"/>
    <w:rsid w:val="00414825"/>
    <w:rsid w:val="00417BDA"/>
    <w:rsid w:val="00421B36"/>
    <w:rsid w:val="00421E49"/>
    <w:rsid w:val="00422E2C"/>
    <w:rsid w:val="004236BD"/>
    <w:rsid w:val="004250AA"/>
    <w:rsid w:val="00425E3B"/>
    <w:rsid w:val="00426834"/>
    <w:rsid w:val="00430766"/>
    <w:rsid w:val="0043249E"/>
    <w:rsid w:val="00432F23"/>
    <w:rsid w:val="0043313B"/>
    <w:rsid w:val="00433480"/>
    <w:rsid w:val="00433E19"/>
    <w:rsid w:val="004377D3"/>
    <w:rsid w:val="00440D86"/>
    <w:rsid w:val="00441037"/>
    <w:rsid w:val="00441655"/>
    <w:rsid w:val="00442195"/>
    <w:rsid w:val="00442960"/>
    <w:rsid w:val="004441C2"/>
    <w:rsid w:val="00446186"/>
    <w:rsid w:val="004516F7"/>
    <w:rsid w:val="00452BE7"/>
    <w:rsid w:val="00453206"/>
    <w:rsid w:val="00454732"/>
    <w:rsid w:val="00454FCB"/>
    <w:rsid w:val="00455DE7"/>
    <w:rsid w:val="00456062"/>
    <w:rsid w:val="004568D6"/>
    <w:rsid w:val="004572B6"/>
    <w:rsid w:val="0045780A"/>
    <w:rsid w:val="00457AC3"/>
    <w:rsid w:val="00457DBC"/>
    <w:rsid w:val="00460E79"/>
    <w:rsid w:val="00461CE0"/>
    <w:rsid w:val="004625F8"/>
    <w:rsid w:val="00464A49"/>
    <w:rsid w:val="00467815"/>
    <w:rsid w:val="004678DD"/>
    <w:rsid w:val="00467DB5"/>
    <w:rsid w:val="0047265F"/>
    <w:rsid w:val="00472753"/>
    <w:rsid w:val="00472BD9"/>
    <w:rsid w:val="00473920"/>
    <w:rsid w:val="004741FC"/>
    <w:rsid w:val="00475A66"/>
    <w:rsid w:val="00475D48"/>
    <w:rsid w:val="004800D4"/>
    <w:rsid w:val="00480223"/>
    <w:rsid w:val="004809EA"/>
    <w:rsid w:val="0048121B"/>
    <w:rsid w:val="00483DB4"/>
    <w:rsid w:val="00484997"/>
    <w:rsid w:val="00484FF7"/>
    <w:rsid w:val="00485176"/>
    <w:rsid w:val="004851D2"/>
    <w:rsid w:val="00485492"/>
    <w:rsid w:val="004868E6"/>
    <w:rsid w:val="00486F30"/>
    <w:rsid w:val="00487604"/>
    <w:rsid w:val="00491122"/>
    <w:rsid w:val="004920C9"/>
    <w:rsid w:val="00492979"/>
    <w:rsid w:val="00493B3C"/>
    <w:rsid w:val="00493B61"/>
    <w:rsid w:val="004940F0"/>
    <w:rsid w:val="004942E1"/>
    <w:rsid w:val="004945C7"/>
    <w:rsid w:val="00494A63"/>
    <w:rsid w:val="00494B73"/>
    <w:rsid w:val="00494DAB"/>
    <w:rsid w:val="00495287"/>
    <w:rsid w:val="00495D17"/>
    <w:rsid w:val="00495E55"/>
    <w:rsid w:val="004969D2"/>
    <w:rsid w:val="00497529"/>
    <w:rsid w:val="004975E1"/>
    <w:rsid w:val="00497930"/>
    <w:rsid w:val="004A0FC1"/>
    <w:rsid w:val="004A10E1"/>
    <w:rsid w:val="004A1CB8"/>
    <w:rsid w:val="004A20AC"/>
    <w:rsid w:val="004A2485"/>
    <w:rsid w:val="004A2A04"/>
    <w:rsid w:val="004A45EF"/>
    <w:rsid w:val="004A6A21"/>
    <w:rsid w:val="004B059E"/>
    <w:rsid w:val="004B0A10"/>
    <w:rsid w:val="004B0B8C"/>
    <w:rsid w:val="004B124F"/>
    <w:rsid w:val="004B3401"/>
    <w:rsid w:val="004B405B"/>
    <w:rsid w:val="004B42A1"/>
    <w:rsid w:val="004B4DDB"/>
    <w:rsid w:val="004B5F8C"/>
    <w:rsid w:val="004B6C9F"/>
    <w:rsid w:val="004B7C43"/>
    <w:rsid w:val="004C082C"/>
    <w:rsid w:val="004C1CD8"/>
    <w:rsid w:val="004C5E17"/>
    <w:rsid w:val="004C65C4"/>
    <w:rsid w:val="004C7605"/>
    <w:rsid w:val="004C789C"/>
    <w:rsid w:val="004D008F"/>
    <w:rsid w:val="004D09FB"/>
    <w:rsid w:val="004D11D8"/>
    <w:rsid w:val="004D1BA9"/>
    <w:rsid w:val="004D22A6"/>
    <w:rsid w:val="004D3EDA"/>
    <w:rsid w:val="004D60A8"/>
    <w:rsid w:val="004D698A"/>
    <w:rsid w:val="004D74B0"/>
    <w:rsid w:val="004E04ED"/>
    <w:rsid w:val="004E258D"/>
    <w:rsid w:val="004E301D"/>
    <w:rsid w:val="004E4795"/>
    <w:rsid w:val="004E5B03"/>
    <w:rsid w:val="004E6147"/>
    <w:rsid w:val="004E65B9"/>
    <w:rsid w:val="004F0D13"/>
    <w:rsid w:val="004F12C8"/>
    <w:rsid w:val="004F1EB7"/>
    <w:rsid w:val="004F21EC"/>
    <w:rsid w:val="004F2EED"/>
    <w:rsid w:val="004F3FAB"/>
    <w:rsid w:val="004F6014"/>
    <w:rsid w:val="005001E7"/>
    <w:rsid w:val="00503A6A"/>
    <w:rsid w:val="00503C62"/>
    <w:rsid w:val="00503CFF"/>
    <w:rsid w:val="005040B5"/>
    <w:rsid w:val="00506125"/>
    <w:rsid w:val="00506AD4"/>
    <w:rsid w:val="00506CFA"/>
    <w:rsid w:val="00506DDB"/>
    <w:rsid w:val="0050715A"/>
    <w:rsid w:val="005076FA"/>
    <w:rsid w:val="0051000F"/>
    <w:rsid w:val="0051046F"/>
    <w:rsid w:val="00510719"/>
    <w:rsid w:val="0051114F"/>
    <w:rsid w:val="005113A8"/>
    <w:rsid w:val="00516A58"/>
    <w:rsid w:val="00517A70"/>
    <w:rsid w:val="00522AE2"/>
    <w:rsid w:val="00522E21"/>
    <w:rsid w:val="005230CB"/>
    <w:rsid w:val="005243BE"/>
    <w:rsid w:val="00524DA8"/>
    <w:rsid w:val="005264B5"/>
    <w:rsid w:val="005273ED"/>
    <w:rsid w:val="00527857"/>
    <w:rsid w:val="005307C6"/>
    <w:rsid w:val="0053460D"/>
    <w:rsid w:val="0053670C"/>
    <w:rsid w:val="00536FE7"/>
    <w:rsid w:val="005376C3"/>
    <w:rsid w:val="00540B14"/>
    <w:rsid w:val="00541AA7"/>
    <w:rsid w:val="00541E2A"/>
    <w:rsid w:val="00543493"/>
    <w:rsid w:val="005440F9"/>
    <w:rsid w:val="00545A66"/>
    <w:rsid w:val="00547C26"/>
    <w:rsid w:val="00550283"/>
    <w:rsid w:val="00551032"/>
    <w:rsid w:val="00551271"/>
    <w:rsid w:val="00552177"/>
    <w:rsid w:val="005523A8"/>
    <w:rsid w:val="00552B9D"/>
    <w:rsid w:val="005550E3"/>
    <w:rsid w:val="00556202"/>
    <w:rsid w:val="00557201"/>
    <w:rsid w:val="00557B0A"/>
    <w:rsid w:val="005600B8"/>
    <w:rsid w:val="00561143"/>
    <w:rsid w:val="00563B28"/>
    <w:rsid w:val="00563B73"/>
    <w:rsid w:val="00563BD5"/>
    <w:rsid w:val="005643CB"/>
    <w:rsid w:val="00564DE0"/>
    <w:rsid w:val="005668F0"/>
    <w:rsid w:val="00567A3D"/>
    <w:rsid w:val="00570BF6"/>
    <w:rsid w:val="00570DBF"/>
    <w:rsid w:val="005714A9"/>
    <w:rsid w:val="0057150B"/>
    <w:rsid w:val="0057326F"/>
    <w:rsid w:val="00573829"/>
    <w:rsid w:val="00574950"/>
    <w:rsid w:val="00574DD7"/>
    <w:rsid w:val="00574E20"/>
    <w:rsid w:val="005770AA"/>
    <w:rsid w:val="00580442"/>
    <w:rsid w:val="0058078F"/>
    <w:rsid w:val="00582019"/>
    <w:rsid w:val="0058245E"/>
    <w:rsid w:val="0058382C"/>
    <w:rsid w:val="0058501B"/>
    <w:rsid w:val="005851B9"/>
    <w:rsid w:val="00585E57"/>
    <w:rsid w:val="00587373"/>
    <w:rsid w:val="00587A4B"/>
    <w:rsid w:val="00587B9D"/>
    <w:rsid w:val="0059341E"/>
    <w:rsid w:val="00594CDF"/>
    <w:rsid w:val="0059539E"/>
    <w:rsid w:val="005976F3"/>
    <w:rsid w:val="00597D7A"/>
    <w:rsid w:val="005A0CF5"/>
    <w:rsid w:val="005A1938"/>
    <w:rsid w:val="005A1F31"/>
    <w:rsid w:val="005A38E1"/>
    <w:rsid w:val="005A3BCB"/>
    <w:rsid w:val="005A44A1"/>
    <w:rsid w:val="005A4885"/>
    <w:rsid w:val="005A4E3D"/>
    <w:rsid w:val="005A5DF9"/>
    <w:rsid w:val="005A631D"/>
    <w:rsid w:val="005A6F49"/>
    <w:rsid w:val="005B0671"/>
    <w:rsid w:val="005B0DBC"/>
    <w:rsid w:val="005B50FC"/>
    <w:rsid w:val="005B53CE"/>
    <w:rsid w:val="005C00CA"/>
    <w:rsid w:val="005C087B"/>
    <w:rsid w:val="005C0B98"/>
    <w:rsid w:val="005C0CAB"/>
    <w:rsid w:val="005C187A"/>
    <w:rsid w:val="005C2214"/>
    <w:rsid w:val="005C29BF"/>
    <w:rsid w:val="005C45B0"/>
    <w:rsid w:val="005C69C2"/>
    <w:rsid w:val="005C7DA2"/>
    <w:rsid w:val="005D0F96"/>
    <w:rsid w:val="005D1917"/>
    <w:rsid w:val="005D19EF"/>
    <w:rsid w:val="005D1F0D"/>
    <w:rsid w:val="005D2061"/>
    <w:rsid w:val="005D2340"/>
    <w:rsid w:val="005D2E4B"/>
    <w:rsid w:val="005D4125"/>
    <w:rsid w:val="005D4A65"/>
    <w:rsid w:val="005D7258"/>
    <w:rsid w:val="005E17F4"/>
    <w:rsid w:val="005E219F"/>
    <w:rsid w:val="005E2710"/>
    <w:rsid w:val="005E2DC7"/>
    <w:rsid w:val="005E390A"/>
    <w:rsid w:val="005E4096"/>
    <w:rsid w:val="005E4375"/>
    <w:rsid w:val="005E4E76"/>
    <w:rsid w:val="005E52A3"/>
    <w:rsid w:val="005E57EA"/>
    <w:rsid w:val="005E5B56"/>
    <w:rsid w:val="005E7D1F"/>
    <w:rsid w:val="005F223E"/>
    <w:rsid w:val="005F2BE1"/>
    <w:rsid w:val="005F35CE"/>
    <w:rsid w:val="005F3FC6"/>
    <w:rsid w:val="005F4A97"/>
    <w:rsid w:val="005F509F"/>
    <w:rsid w:val="005F5823"/>
    <w:rsid w:val="005F6026"/>
    <w:rsid w:val="005F6109"/>
    <w:rsid w:val="005F663D"/>
    <w:rsid w:val="006006A6"/>
    <w:rsid w:val="00601966"/>
    <w:rsid w:val="00602EDC"/>
    <w:rsid w:val="0060310D"/>
    <w:rsid w:val="00603BBC"/>
    <w:rsid w:val="0060428A"/>
    <w:rsid w:val="00605622"/>
    <w:rsid w:val="00607DE2"/>
    <w:rsid w:val="006101DE"/>
    <w:rsid w:val="006120EC"/>
    <w:rsid w:val="006125CB"/>
    <w:rsid w:val="00612EA7"/>
    <w:rsid w:val="006141AE"/>
    <w:rsid w:val="006167B0"/>
    <w:rsid w:val="006177C8"/>
    <w:rsid w:val="00620680"/>
    <w:rsid w:val="006236ED"/>
    <w:rsid w:val="00623E62"/>
    <w:rsid w:val="00625E51"/>
    <w:rsid w:val="00626E0B"/>
    <w:rsid w:val="00626E28"/>
    <w:rsid w:val="006302D2"/>
    <w:rsid w:val="00631E59"/>
    <w:rsid w:val="0063245A"/>
    <w:rsid w:val="00632BDF"/>
    <w:rsid w:val="00633C97"/>
    <w:rsid w:val="00634C0D"/>
    <w:rsid w:val="00635FBF"/>
    <w:rsid w:val="00636297"/>
    <w:rsid w:val="00637C30"/>
    <w:rsid w:val="006400BD"/>
    <w:rsid w:val="0064088B"/>
    <w:rsid w:val="006411FA"/>
    <w:rsid w:val="00641A15"/>
    <w:rsid w:val="00641CD0"/>
    <w:rsid w:val="0064398C"/>
    <w:rsid w:val="00643C00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3AD"/>
    <w:rsid w:val="006539DF"/>
    <w:rsid w:val="0065401B"/>
    <w:rsid w:val="00654244"/>
    <w:rsid w:val="00654290"/>
    <w:rsid w:val="00660396"/>
    <w:rsid w:val="00661E1F"/>
    <w:rsid w:val="00662A8D"/>
    <w:rsid w:val="006633E6"/>
    <w:rsid w:val="00666359"/>
    <w:rsid w:val="00666A56"/>
    <w:rsid w:val="006674C1"/>
    <w:rsid w:val="00667848"/>
    <w:rsid w:val="0067102E"/>
    <w:rsid w:val="00673C4B"/>
    <w:rsid w:val="00673C62"/>
    <w:rsid w:val="0067481B"/>
    <w:rsid w:val="00674975"/>
    <w:rsid w:val="006756AE"/>
    <w:rsid w:val="00681A2A"/>
    <w:rsid w:val="00684571"/>
    <w:rsid w:val="00685F39"/>
    <w:rsid w:val="00686049"/>
    <w:rsid w:val="0068626A"/>
    <w:rsid w:val="00686C46"/>
    <w:rsid w:val="0068734D"/>
    <w:rsid w:val="0069086A"/>
    <w:rsid w:val="00691BE8"/>
    <w:rsid w:val="00692811"/>
    <w:rsid w:val="00692E51"/>
    <w:rsid w:val="00694337"/>
    <w:rsid w:val="0069589E"/>
    <w:rsid w:val="006979CB"/>
    <w:rsid w:val="006A11DE"/>
    <w:rsid w:val="006A1922"/>
    <w:rsid w:val="006A3DDD"/>
    <w:rsid w:val="006A469E"/>
    <w:rsid w:val="006A4F27"/>
    <w:rsid w:val="006A5D10"/>
    <w:rsid w:val="006A7524"/>
    <w:rsid w:val="006A7D31"/>
    <w:rsid w:val="006B1256"/>
    <w:rsid w:val="006B33EA"/>
    <w:rsid w:val="006B35B5"/>
    <w:rsid w:val="006B50EA"/>
    <w:rsid w:val="006B59B0"/>
    <w:rsid w:val="006B6778"/>
    <w:rsid w:val="006B6A9E"/>
    <w:rsid w:val="006B702F"/>
    <w:rsid w:val="006B7111"/>
    <w:rsid w:val="006C01A4"/>
    <w:rsid w:val="006C3032"/>
    <w:rsid w:val="006C4769"/>
    <w:rsid w:val="006C48F8"/>
    <w:rsid w:val="006C63ED"/>
    <w:rsid w:val="006C6D54"/>
    <w:rsid w:val="006C70A9"/>
    <w:rsid w:val="006C70CD"/>
    <w:rsid w:val="006C7834"/>
    <w:rsid w:val="006C7837"/>
    <w:rsid w:val="006D0F86"/>
    <w:rsid w:val="006D165B"/>
    <w:rsid w:val="006D16D9"/>
    <w:rsid w:val="006D22F1"/>
    <w:rsid w:val="006D3D5F"/>
    <w:rsid w:val="006D42B6"/>
    <w:rsid w:val="006D4C68"/>
    <w:rsid w:val="006D563E"/>
    <w:rsid w:val="006D57C1"/>
    <w:rsid w:val="006D596A"/>
    <w:rsid w:val="006D5C79"/>
    <w:rsid w:val="006D6757"/>
    <w:rsid w:val="006E0176"/>
    <w:rsid w:val="006E25F6"/>
    <w:rsid w:val="006E3A30"/>
    <w:rsid w:val="006E3B96"/>
    <w:rsid w:val="006E4630"/>
    <w:rsid w:val="006E5263"/>
    <w:rsid w:val="006F0219"/>
    <w:rsid w:val="006F0F3B"/>
    <w:rsid w:val="006F1AE8"/>
    <w:rsid w:val="006F354C"/>
    <w:rsid w:val="006F3633"/>
    <w:rsid w:val="006F3D12"/>
    <w:rsid w:val="006F511B"/>
    <w:rsid w:val="006F518F"/>
    <w:rsid w:val="006F5356"/>
    <w:rsid w:val="006F5CED"/>
    <w:rsid w:val="006F5D46"/>
    <w:rsid w:val="00700D58"/>
    <w:rsid w:val="007031F3"/>
    <w:rsid w:val="007034BB"/>
    <w:rsid w:val="00703FF8"/>
    <w:rsid w:val="0070452F"/>
    <w:rsid w:val="00705B1B"/>
    <w:rsid w:val="0070660A"/>
    <w:rsid w:val="0071100F"/>
    <w:rsid w:val="00711C54"/>
    <w:rsid w:val="0071235D"/>
    <w:rsid w:val="0071299C"/>
    <w:rsid w:val="00713194"/>
    <w:rsid w:val="0071328C"/>
    <w:rsid w:val="00713714"/>
    <w:rsid w:val="00713EA2"/>
    <w:rsid w:val="00714EF6"/>
    <w:rsid w:val="00715C57"/>
    <w:rsid w:val="00717844"/>
    <w:rsid w:val="00720000"/>
    <w:rsid w:val="0072065D"/>
    <w:rsid w:val="00720B29"/>
    <w:rsid w:val="00721982"/>
    <w:rsid w:val="00722EC2"/>
    <w:rsid w:val="0072389F"/>
    <w:rsid w:val="00723A45"/>
    <w:rsid w:val="007247D5"/>
    <w:rsid w:val="00726576"/>
    <w:rsid w:val="007271C7"/>
    <w:rsid w:val="0072754E"/>
    <w:rsid w:val="00731193"/>
    <w:rsid w:val="00731EF0"/>
    <w:rsid w:val="00732E69"/>
    <w:rsid w:val="007362CC"/>
    <w:rsid w:val="0073637A"/>
    <w:rsid w:val="00736D6F"/>
    <w:rsid w:val="00737574"/>
    <w:rsid w:val="00737ABC"/>
    <w:rsid w:val="00737F83"/>
    <w:rsid w:val="007402A0"/>
    <w:rsid w:val="007406BB"/>
    <w:rsid w:val="00740ED4"/>
    <w:rsid w:val="0074161A"/>
    <w:rsid w:val="0074179D"/>
    <w:rsid w:val="00741C39"/>
    <w:rsid w:val="00743EFA"/>
    <w:rsid w:val="00744D03"/>
    <w:rsid w:val="00745356"/>
    <w:rsid w:val="007475CE"/>
    <w:rsid w:val="00750444"/>
    <w:rsid w:val="007505C0"/>
    <w:rsid w:val="00750EBE"/>
    <w:rsid w:val="00750F7A"/>
    <w:rsid w:val="0075138D"/>
    <w:rsid w:val="00751D31"/>
    <w:rsid w:val="00752DBE"/>
    <w:rsid w:val="00754434"/>
    <w:rsid w:val="00754B5A"/>
    <w:rsid w:val="00754F5A"/>
    <w:rsid w:val="007569DD"/>
    <w:rsid w:val="0076025D"/>
    <w:rsid w:val="007608DD"/>
    <w:rsid w:val="00762890"/>
    <w:rsid w:val="00763095"/>
    <w:rsid w:val="00764334"/>
    <w:rsid w:val="00765A0B"/>
    <w:rsid w:val="00765C93"/>
    <w:rsid w:val="00765E35"/>
    <w:rsid w:val="00766C89"/>
    <w:rsid w:val="00771043"/>
    <w:rsid w:val="0077108C"/>
    <w:rsid w:val="00771148"/>
    <w:rsid w:val="00772E4B"/>
    <w:rsid w:val="00773D57"/>
    <w:rsid w:val="007740C1"/>
    <w:rsid w:val="00775069"/>
    <w:rsid w:val="007756CD"/>
    <w:rsid w:val="007756FD"/>
    <w:rsid w:val="00775931"/>
    <w:rsid w:val="00780513"/>
    <w:rsid w:val="0078051A"/>
    <w:rsid w:val="00781471"/>
    <w:rsid w:val="0078277E"/>
    <w:rsid w:val="00782BBC"/>
    <w:rsid w:val="007846C0"/>
    <w:rsid w:val="00784ABF"/>
    <w:rsid w:val="007863FF"/>
    <w:rsid w:val="00787F1A"/>
    <w:rsid w:val="00790F69"/>
    <w:rsid w:val="00792CFC"/>
    <w:rsid w:val="007932AD"/>
    <w:rsid w:val="0079336C"/>
    <w:rsid w:val="007938FA"/>
    <w:rsid w:val="007941CA"/>
    <w:rsid w:val="00795656"/>
    <w:rsid w:val="00795A0D"/>
    <w:rsid w:val="00797CD0"/>
    <w:rsid w:val="00797FDE"/>
    <w:rsid w:val="007A39AE"/>
    <w:rsid w:val="007A3B2A"/>
    <w:rsid w:val="007A75EE"/>
    <w:rsid w:val="007B0D34"/>
    <w:rsid w:val="007B161B"/>
    <w:rsid w:val="007B1C32"/>
    <w:rsid w:val="007B35C5"/>
    <w:rsid w:val="007B3E26"/>
    <w:rsid w:val="007B4230"/>
    <w:rsid w:val="007B6D13"/>
    <w:rsid w:val="007B73B0"/>
    <w:rsid w:val="007B7AB1"/>
    <w:rsid w:val="007B7ADE"/>
    <w:rsid w:val="007C0235"/>
    <w:rsid w:val="007C0664"/>
    <w:rsid w:val="007C0E8D"/>
    <w:rsid w:val="007C1AB3"/>
    <w:rsid w:val="007C2617"/>
    <w:rsid w:val="007C295F"/>
    <w:rsid w:val="007C3502"/>
    <w:rsid w:val="007C7FED"/>
    <w:rsid w:val="007D0094"/>
    <w:rsid w:val="007D1B4E"/>
    <w:rsid w:val="007D1F83"/>
    <w:rsid w:val="007D1FC2"/>
    <w:rsid w:val="007D7E38"/>
    <w:rsid w:val="007E1461"/>
    <w:rsid w:val="007E1E27"/>
    <w:rsid w:val="007E3242"/>
    <w:rsid w:val="007E5B23"/>
    <w:rsid w:val="007E6201"/>
    <w:rsid w:val="007E7C4D"/>
    <w:rsid w:val="007F02C6"/>
    <w:rsid w:val="007F0469"/>
    <w:rsid w:val="007F0945"/>
    <w:rsid w:val="007F2442"/>
    <w:rsid w:val="007F4285"/>
    <w:rsid w:val="007F4543"/>
    <w:rsid w:val="007F7251"/>
    <w:rsid w:val="008027D2"/>
    <w:rsid w:val="008037F6"/>
    <w:rsid w:val="0080499A"/>
    <w:rsid w:val="00805E8B"/>
    <w:rsid w:val="00807CED"/>
    <w:rsid w:val="0081290A"/>
    <w:rsid w:val="00814751"/>
    <w:rsid w:val="008156B5"/>
    <w:rsid w:val="00815D99"/>
    <w:rsid w:val="00816067"/>
    <w:rsid w:val="008166B9"/>
    <w:rsid w:val="008202BC"/>
    <w:rsid w:val="00820D81"/>
    <w:rsid w:val="00822077"/>
    <w:rsid w:val="008242C7"/>
    <w:rsid w:val="008246F0"/>
    <w:rsid w:val="008268EC"/>
    <w:rsid w:val="00826B9D"/>
    <w:rsid w:val="00827E7C"/>
    <w:rsid w:val="00830125"/>
    <w:rsid w:val="00831FFF"/>
    <w:rsid w:val="00832480"/>
    <w:rsid w:val="00834207"/>
    <w:rsid w:val="00836A48"/>
    <w:rsid w:val="00837320"/>
    <w:rsid w:val="00837B8B"/>
    <w:rsid w:val="0084123A"/>
    <w:rsid w:val="008421E3"/>
    <w:rsid w:val="008428B9"/>
    <w:rsid w:val="0084408B"/>
    <w:rsid w:val="00844583"/>
    <w:rsid w:val="00844D28"/>
    <w:rsid w:val="00847404"/>
    <w:rsid w:val="00847B2A"/>
    <w:rsid w:val="00850E66"/>
    <w:rsid w:val="0085179A"/>
    <w:rsid w:val="00852060"/>
    <w:rsid w:val="00852CC1"/>
    <w:rsid w:val="00852E5B"/>
    <w:rsid w:val="0085373B"/>
    <w:rsid w:val="00853FF0"/>
    <w:rsid w:val="00855886"/>
    <w:rsid w:val="008578A5"/>
    <w:rsid w:val="0086012D"/>
    <w:rsid w:val="00860820"/>
    <w:rsid w:val="0086123B"/>
    <w:rsid w:val="008647C3"/>
    <w:rsid w:val="00864B59"/>
    <w:rsid w:val="00865FD3"/>
    <w:rsid w:val="00867F19"/>
    <w:rsid w:val="00874405"/>
    <w:rsid w:val="008749F6"/>
    <w:rsid w:val="00876AAB"/>
    <w:rsid w:val="00876CF9"/>
    <w:rsid w:val="00876D16"/>
    <w:rsid w:val="0087759D"/>
    <w:rsid w:val="00880866"/>
    <w:rsid w:val="00881116"/>
    <w:rsid w:val="00885B3B"/>
    <w:rsid w:val="008875BB"/>
    <w:rsid w:val="00887F94"/>
    <w:rsid w:val="00892A04"/>
    <w:rsid w:val="00892F63"/>
    <w:rsid w:val="00894129"/>
    <w:rsid w:val="00894728"/>
    <w:rsid w:val="00894C9E"/>
    <w:rsid w:val="00897F78"/>
    <w:rsid w:val="008A0330"/>
    <w:rsid w:val="008A0AC1"/>
    <w:rsid w:val="008A28F4"/>
    <w:rsid w:val="008A4988"/>
    <w:rsid w:val="008A56E2"/>
    <w:rsid w:val="008B069D"/>
    <w:rsid w:val="008B15F5"/>
    <w:rsid w:val="008B3A8E"/>
    <w:rsid w:val="008B4485"/>
    <w:rsid w:val="008B4B76"/>
    <w:rsid w:val="008B4CC9"/>
    <w:rsid w:val="008B5FDD"/>
    <w:rsid w:val="008B6386"/>
    <w:rsid w:val="008B7BE0"/>
    <w:rsid w:val="008C272C"/>
    <w:rsid w:val="008C2740"/>
    <w:rsid w:val="008C2C23"/>
    <w:rsid w:val="008C33B3"/>
    <w:rsid w:val="008C34B5"/>
    <w:rsid w:val="008C3864"/>
    <w:rsid w:val="008C4664"/>
    <w:rsid w:val="008C49A7"/>
    <w:rsid w:val="008C4E22"/>
    <w:rsid w:val="008C7BB4"/>
    <w:rsid w:val="008D097E"/>
    <w:rsid w:val="008D3071"/>
    <w:rsid w:val="008D3E6B"/>
    <w:rsid w:val="008D4DAD"/>
    <w:rsid w:val="008D5700"/>
    <w:rsid w:val="008D6075"/>
    <w:rsid w:val="008E0D3E"/>
    <w:rsid w:val="008E110A"/>
    <w:rsid w:val="008E1AFF"/>
    <w:rsid w:val="008E303D"/>
    <w:rsid w:val="008E3EC7"/>
    <w:rsid w:val="008E412B"/>
    <w:rsid w:val="008E43D6"/>
    <w:rsid w:val="008E462C"/>
    <w:rsid w:val="008E50B6"/>
    <w:rsid w:val="008E5E99"/>
    <w:rsid w:val="008F0D1B"/>
    <w:rsid w:val="008F0F4C"/>
    <w:rsid w:val="008F0FCB"/>
    <w:rsid w:val="008F1BE4"/>
    <w:rsid w:val="008F2008"/>
    <w:rsid w:val="008F221E"/>
    <w:rsid w:val="008F33CC"/>
    <w:rsid w:val="008F472E"/>
    <w:rsid w:val="008F5E5E"/>
    <w:rsid w:val="008F7F81"/>
    <w:rsid w:val="00900037"/>
    <w:rsid w:val="00901E2B"/>
    <w:rsid w:val="0090268D"/>
    <w:rsid w:val="00902854"/>
    <w:rsid w:val="00904C3F"/>
    <w:rsid w:val="00905CEB"/>
    <w:rsid w:val="0090623C"/>
    <w:rsid w:val="00906E8F"/>
    <w:rsid w:val="00910EA9"/>
    <w:rsid w:val="0091216C"/>
    <w:rsid w:val="00913DE6"/>
    <w:rsid w:val="00914BE0"/>
    <w:rsid w:val="00917F06"/>
    <w:rsid w:val="00920585"/>
    <w:rsid w:val="009210D9"/>
    <w:rsid w:val="009213B9"/>
    <w:rsid w:val="00923E52"/>
    <w:rsid w:val="00924795"/>
    <w:rsid w:val="00925E8A"/>
    <w:rsid w:val="009276A7"/>
    <w:rsid w:val="0093120C"/>
    <w:rsid w:val="00931278"/>
    <w:rsid w:val="00931D4F"/>
    <w:rsid w:val="00933A11"/>
    <w:rsid w:val="00934E1A"/>
    <w:rsid w:val="00935FAD"/>
    <w:rsid w:val="009368B4"/>
    <w:rsid w:val="00940A5B"/>
    <w:rsid w:val="009421A4"/>
    <w:rsid w:val="00943BBC"/>
    <w:rsid w:val="00945A14"/>
    <w:rsid w:val="00946501"/>
    <w:rsid w:val="00947198"/>
    <w:rsid w:val="00947231"/>
    <w:rsid w:val="0094746B"/>
    <w:rsid w:val="00947863"/>
    <w:rsid w:val="009534CC"/>
    <w:rsid w:val="0095402F"/>
    <w:rsid w:val="00954B90"/>
    <w:rsid w:val="00954EC6"/>
    <w:rsid w:val="00955B8C"/>
    <w:rsid w:val="00956D5A"/>
    <w:rsid w:val="009571C8"/>
    <w:rsid w:val="009579BC"/>
    <w:rsid w:val="00960DC5"/>
    <w:rsid w:val="00960E0F"/>
    <w:rsid w:val="00962839"/>
    <w:rsid w:val="009629D0"/>
    <w:rsid w:val="00967BC6"/>
    <w:rsid w:val="00970036"/>
    <w:rsid w:val="0097021B"/>
    <w:rsid w:val="00971FB6"/>
    <w:rsid w:val="00972410"/>
    <w:rsid w:val="00975CFD"/>
    <w:rsid w:val="0097769B"/>
    <w:rsid w:val="0098037C"/>
    <w:rsid w:val="00980863"/>
    <w:rsid w:val="00981215"/>
    <w:rsid w:val="00981A76"/>
    <w:rsid w:val="00983999"/>
    <w:rsid w:val="00986C69"/>
    <w:rsid w:val="00987068"/>
    <w:rsid w:val="009870FB"/>
    <w:rsid w:val="00987655"/>
    <w:rsid w:val="009878FC"/>
    <w:rsid w:val="00987FDF"/>
    <w:rsid w:val="00991027"/>
    <w:rsid w:val="00991DE8"/>
    <w:rsid w:val="00994364"/>
    <w:rsid w:val="00994EA7"/>
    <w:rsid w:val="00995964"/>
    <w:rsid w:val="0099612A"/>
    <w:rsid w:val="009A0C8E"/>
    <w:rsid w:val="009A0CEA"/>
    <w:rsid w:val="009A245C"/>
    <w:rsid w:val="009A4414"/>
    <w:rsid w:val="009A5C03"/>
    <w:rsid w:val="009B3012"/>
    <w:rsid w:val="009B36D0"/>
    <w:rsid w:val="009B49DE"/>
    <w:rsid w:val="009B5177"/>
    <w:rsid w:val="009C0C53"/>
    <w:rsid w:val="009C0F90"/>
    <w:rsid w:val="009C320F"/>
    <w:rsid w:val="009C3C8C"/>
    <w:rsid w:val="009C3E91"/>
    <w:rsid w:val="009C4EAF"/>
    <w:rsid w:val="009D0E7A"/>
    <w:rsid w:val="009D17EA"/>
    <w:rsid w:val="009D3CFF"/>
    <w:rsid w:val="009D438F"/>
    <w:rsid w:val="009D4D24"/>
    <w:rsid w:val="009D507A"/>
    <w:rsid w:val="009D55A7"/>
    <w:rsid w:val="009D6236"/>
    <w:rsid w:val="009D6D84"/>
    <w:rsid w:val="009D7B41"/>
    <w:rsid w:val="009E06CC"/>
    <w:rsid w:val="009E3E6C"/>
    <w:rsid w:val="009E560F"/>
    <w:rsid w:val="009E60EC"/>
    <w:rsid w:val="009E79E4"/>
    <w:rsid w:val="009F1EA0"/>
    <w:rsid w:val="009F2547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0796"/>
    <w:rsid w:val="00A11122"/>
    <w:rsid w:val="00A1348E"/>
    <w:rsid w:val="00A153AE"/>
    <w:rsid w:val="00A15F2A"/>
    <w:rsid w:val="00A160F0"/>
    <w:rsid w:val="00A16D11"/>
    <w:rsid w:val="00A20FD8"/>
    <w:rsid w:val="00A21519"/>
    <w:rsid w:val="00A221D9"/>
    <w:rsid w:val="00A23413"/>
    <w:rsid w:val="00A237F1"/>
    <w:rsid w:val="00A24041"/>
    <w:rsid w:val="00A243E6"/>
    <w:rsid w:val="00A25A28"/>
    <w:rsid w:val="00A30062"/>
    <w:rsid w:val="00A3059D"/>
    <w:rsid w:val="00A31738"/>
    <w:rsid w:val="00A31A48"/>
    <w:rsid w:val="00A40625"/>
    <w:rsid w:val="00A40C7F"/>
    <w:rsid w:val="00A412E7"/>
    <w:rsid w:val="00A431C6"/>
    <w:rsid w:val="00A438BE"/>
    <w:rsid w:val="00A43D60"/>
    <w:rsid w:val="00A450FF"/>
    <w:rsid w:val="00A460F3"/>
    <w:rsid w:val="00A47377"/>
    <w:rsid w:val="00A47E10"/>
    <w:rsid w:val="00A52E4D"/>
    <w:rsid w:val="00A53A70"/>
    <w:rsid w:val="00A54B77"/>
    <w:rsid w:val="00A551DD"/>
    <w:rsid w:val="00A57244"/>
    <w:rsid w:val="00A607F4"/>
    <w:rsid w:val="00A60CED"/>
    <w:rsid w:val="00A61A18"/>
    <w:rsid w:val="00A62286"/>
    <w:rsid w:val="00A63134"/>
    <w:rsid w:val="00A63A22"/>
    <w:rsid w:val="00A64A52"/>
    <w:rsid w:val="00A675FC"/>
    <w:rsid w:val="00A677C8"/>
    <w:rsid w:val="00A67B5B"/>
    <w:rsid w:val="00A7428A"/>
    <w:rsid w:val="00A74BD0"/>
    <w:rsid w:val="00A75138"/>
    <w:rsid w:val="00A75DF5"/>
    <w:rsid w:val="00A7780E"/>
    <w:rsid w:val="00A77AA1"/>
    <w:rsid w:val="00A80619"/>
    <w:rsid w:val="00A8134B"/>
    <w:rsid w:val="00A82045"/>
    <w:rsid w:val="00A82636"/>
    <w:rsid w:val="00A845D2"/>
    <w:rsid w:val="00A860A0"/>
    <w:rsid w:val="00A87E42"/>
    <w:rsid w:val="00A906B7"/>
    <w:rsid w:val="00A90D62"/>
    <w:rsid w:val="00A911D5"/>
    <w:rsid w:val="00A91ECB"/>
    <w:rsid w:val="00A92244"/>
    <w:rsid w:val="00A92F9B"/>
    <w:rsid w:val="00A94268"/>
    <w:rsid w:val="00A94989"/>
    <w:rsid w:val="00A9628D"/>
    <w:rsid w:val="00A9635C"/>
    <w:rsid w:val="00AA09D1"/>
    <w:rsid w:val="00AA19C4"/>
    <w:rsid w:val="00AA1A28"/>
    <w:rsid w:val="00AA1E05"/>
    <w:rsid w:val="00AA2226"/>
    <w:rsid w:val="00AA2B3C"/>
    <w:rsid w:val="00AA3DFD"/>
    <w:rsid w:val="00AA40E8"/>
    <w:rsid w:val="00AA4F85"/>
    <w:rsid w:val="00AA56DE"/>
    <w:rsid w:val="00AA5B24"/>
    <w:rsid w:val="00AA6666"/>
    <w:rsid w:val="00AA6B72"/>
    <w:rsid w:val="00AA7482"/>
    <w:rsid w:val="00AA7A7F"/>
    <w:rsid w:val="00AB05F2"/>
    <w:rsid w:val="00AB1810"/>
    <w:rsid w:val="00AB26A1"/>
    <w:rsid w:val="00AB2A2C"/>
    <w:rsid w:val="00AB2A2E"/>
    <w:rsid w:val="00AB3208"/>
    <w:rsid w:val="00AB4387"/>
    <w:rsid w:val="00AB53E5"/>
    <w:rsid w:val="00AB5C12"/>
    <w:rsid w:val="00AB632F"/>
    <w:rsid w:val="00AB70DE"/>
    <w:rsid w:val="00AB79F2"/>
    <w:rsid w:val="00AB7C19"/>
    <w:rsid w:val="00AC13D1"/>
    <w:rsid w:val="00AC205E"/>
    <w:rsid w:val="00AC48E4"/>
    <w:rsid w:val="00AC6217"/>
    <w:rsid w:val="00AC779B"/>
    <w:rsid w:val="00AD25AE"/>
    <w:rsid w:val="00AD2A70"/>
    <w:rsid w:val="00AD32EA"/>
    <w:rsid w:val="00AD4010"/>
    <w:rsid w:val="00AD515F"/>
    <w:rsid w:val="00AD5A04"/>
    <w:rsid w:val="00AD6275"/>
    <w:rsid w:val="00AD76B8"/>
    <w:rsid w:val="00AE146A"/>
    <w:rsid w:val="00AE1B8A"/>
    <w:rsid w:val="00AE3DAF"/>
    <w:rsid w:val="00AE3E9E"/>
    <w:rsid w:val="00AE66CD"/>
    <w:rsid w:val="00AE6E44"/>
    <w:rsid w:val="00AE6E8B"/>
    <w:rsid w:val="00AE77B9"/>
    <w:rsid w:val="00AF0715"/>
    <w:rsid w:val="00AF0A56"/>
    <w:rsid w:val="00AF0A8B"/>
    <w:rsid w:val="00AF0FE3"/>
    <w:rsid w:val="00AF1224"/>
    <w:rsid w:val="00AF2FA9"/>
    <w:rsid w:val="00AF406C"/>
    <w:rsid w:val="00AF5214"/>
    <w:rsid w:val="00AF52A4"/>
    <w:rsid w:val="00B011CF"/>
    <w:rsid w:val="00B035E4"/>
    <w:rsid w:val="00B03787"/>
    <w:rsid w:val="00B053FB"/>
    <w:rsid w:val="00B06021"/>
    <w:rsid w:val="00B07626"/>
    <w:rsid w:val="00B07740"/>
    <w:rsid w:val="00B113EF"/>
    <w:rsid w:val="00B12994"/>
    <w:rsid w:val="00B136A8"/>
    <w:rsid w:val="00B13CFE"/>
    <w:rsid w:val="00B14BB4"/>
    <w:rsid w:val="00B16374"/>
    <w:rsid w:val="00B16E70"/>
    <w:rsid w:val="00B20E99"/>
    <w:rsid w:val="00B2250E"/>
    <w:rsid w:val="00B241EB"/>
    <w:rsid w:val="00B25472"/>
    <w:rsid w:val="00B25C76"/>
    <w:rsid w:val="00B26483"/>
    <w:rsid w:val="00B26ACB"/>
    <w:rsid w:val="00B26D00"/>
    <w:rsid w:val="00B27BAD"/>
    <w:rsid w:val="00B309AB"/>
    <w:rsid w:val="00B31E4D"/>
    <w:rsid w:val="00B32213"/>
    <w:rsid w:val="00B3427B"/>
    <w:rsid w:val="00B350AC"/>
    <w:rsid w:val="00B350D5"/>
    <w:rsid w:val="00B35769"/>
    <w:rsid w:val="00B35AEC"/>
    <w:rsid w:val="00B36238"/>
    <w:rsid w:val="00B3675F"/>
    <w:rsid w:val="00B3709D"/>
    <w:rsid w:val="00B40A5A"/>
    <w:rsid w:val="00B40DC9"/>
    <w:rsid w:val="00B42E9B"/>
    <w:rsid w:val="00B44A52"/>
    <w:rsid w:val="00B44EBC"/>
    <w:rsid w:val="00B4601B"/>
    <w:rsid w:val="00B462B4"/>
    <w:rsid w:val="00B466C6"/>
    <w:rsid w:val="00B474A9"/>
    <w:rsid w:val="00B478A8"/>
    <w:rsid w:val="00B51AE2"/>
    <w:rsid w:val="00B53211"/>
    <w:rsid w:val="00B54135"/>
    <w:rsid w:val="00B54D75"/>
    <w:rsid w:val="00B55EEE"/>
    <w:rsid w:val="00B56BF5"/>
    <w:rsid w:val="00B56ECE"/>
    <w:rsid w:val="00B56EDD"/>
    <w:rsid w:val="00B6027F"/>
    <w:rsid w:val="00B60FE1"/>
    <w:rsid w:val="00B61A89"/>
    <w:rsid w:val="00B61B17"/>
    <w:rsid w:val="00B61E68"/>
    <w:rsid w:val="00B62731"/>
    <w:rsid w:val="00B65185"/>
    <w:rsid w:val="00B67CE7"/>
    <w:rsid w:val="00B70379"/>
    <w:rsid w:val="00B70DFB"/>
    <w:rsid w:val="00B718D1"/>
    <w:rsid w:val="00B73235"/>
    <w:rsid w:val="00B73C9B"/>
    <w:rsid w:val="00B74BB4"/>
    <w:rsid w:val="00B74CE3"/>
    <w:rsid w:val="00B76315"/>
    <w:rsid w:val="00B76CFF"/>
    <w:rsid w:val="00B80119"/>
    <w:rsid w:val="00B80354"/>
    <w:rsid w:val="00B80BE4"/>
    <w:rsid w:val="00B81396"/>
    <w:rsid w:val="00B838E8"/>
    <w:rsid w:val="00B839DB"/>
    <w:rsid w:val="00B83D8B"/>
    <w:rsid w:val="00B8698A"/>
    <w:rsid w:val="00B86FB1"/>
    <w:rsid w:val="00B914ED"/>
    <w:rsid w:val="00B92260"/>
    <w:rsid w:val="00B95D5B"/>
    <w:rsid w:val="00BA16FF"/>
    <w:rsid w:val="00BA20A2"/>
    <w:rsid w:val="00BA3C68"/>
    <w:rsid w:val="00BA3CE4"/>
    <w:rsid w:val="00BA4948"/>
    <w:rsid w:val="00BA6031"/>
    <w:rsid w:val="00BA6BA5"/>
    <w:rsid w:val="00BA70DB"/>
    <w:rsid w:val="00BB0DF1"/>
    <w:rsid w:val="00BB0F98"/>
    <w:rsid w:val="00BB1240"/>
    <w:rsid w:val="00BB23AC"/>
    <w:rsid w:val="00BB2643"/>
    <w:rsid w:val="00BB2779"/>
    <w:rsid w:val="00BB39AA"/>
    <w:rsid w:val="00BB4B8F"/>
    <w:rsid w:val="00BB5890"/>
    <w:rsid w:val="00BB6605"/>
    <w:rsid w:val="00BB711B"/>
    <w:rsid w:val="00BC0741"/>
    <w:rsid w:val="00BC106C"/>
    <w:rsid w:val="00BC23F2"/>
    <w:rsid w:val="00BC36E8"/>
    <w:rsid w:val="00BC4CA6"/>
    <w:rsid w:val="00BC58B4"/>
    <w:rsid w:val="00BC58CE"/>
    <w:rsid w:val="00BC5BEF"/>
    <w:rsid w:val="00BD0332"/>
    <w:rsid w:val="00BD2C80"/>
    <w:rsid w:val="00BD399F"/>
    <w:rsid w:val="00BD3F9C"/>
    <w:rsid w:val="00BD4D6A"/>
    <w:rsid w:val="00BD6A28"/>
    <w:rsid w:val="00BD7CD1"/>
    <w:rsid w:val="00BE0759"/>
    <w:rsid w:val="00BE0B43"/>
    <w:rsid w:val="00BE18F5"/>
    <w:rsid w:val="00BE2476"/>
    <w:rsid w:val="00BE38B7"/>
    <w:rsid w:val="00BE4D57"/>
    <w:rsid w:val="00BE6572"/>
    <w:rsid w:val="00BE68AF"/>
    <w:rsid w:val="00BE7081"/>
    <w:rsid w:val="00BF4619"/>
    <w:rsid w:val="00BF5E8A"/>
    <w:rsid w:val="00BF5FEB"/>
    <w:rsid w:val="00BF673C"/>
    <w:rsid w:val="00BF6FFC"/>
    <w:rsid w:val="00BF7B6D"/>
    <w:rsid w:val="00BF7CE2"/>
    <w:rsid w:val="00C00AEC"/>
    <w:rsid w:val="00C02D39"/>
    <w:rsid w:val="00C06CCE"/>
    <w:rsid w:val="00C071C7"/>
    <w:rsid w:val="00C0734A"/>
    <w:rsid w:val="00C074AE"/>
    <w:rsid w:val="00C10201"/>
    <w:rsid w:val="00C1177D"/>
    <w:rsid w:val="00C1283A"/>
    <w:rsid w:val="00C13D29"/>
    <w:rsid w:val="00C1426C"/>
    <w:rsid w:val="00C144C1"/>
    <w:rsid w:val="00C14E93"/>
    <w:rsid w:val="00C14ED0"/>
    <w:rsid w:val="00C154ED"/>
    <w:rsid w:val="00C1597C"/>
    <w:rsid w:val="00C16125"/>
    <w:rsid w:val="00C1618C"/>
    <w:rsid w:val="00C1648D"/>
    <w:rsid w:val="00C215C4"/>
    <w:rsid w:val="00C23A36"/>
    <w:rsid w:val="00C23D01"/>
    <w:rsid w:val="00C24715"/>
    <w:rsid w:val="00C265DD"/>
    <w:rsid w:val="00C325D8"/>
    <w:rsid w:val="00C32CF6"/>
    <w:rsid w:val="00C338AB"/>
    <w:rsid w:val="00C34AB3"/>
    <w:rsid w:val="00C368F3"/>
    <w:rsid w:val="00C3759B"/>
    <w:rsid w:val="00C37ED7"/>
    <w:rsid w:val="00C4081D"/>
    <w:rsid w:val="00C4090F"/>
    <w:rsid w:val="00C40D3B"/>
    <w:rsid w:val="00C4189B"/>
    <w:rsid w:val="00C42D39"/>
    <w:rsid w:val="00C43A35"/>
    <w:rsid w:val="00C43E9C"/>
    <w:rsid w:val="00C44C4F"/>
    <w:rsid w:val="00C458D0"/>
    <w:rsid w:val="00C45E77"/>
    <w:rsid w:val="00C46604"/>
    <w:rsid w:val="00C47340"/>
    <w:rsid w:val="00C50344"/>
    <w:rsid w:val="00C509F5"/>
    <w:rsid w:val="00C512D8"/>
    <w:rsid w:val="00C5184E"/>
    <w:rsid w:val="00C52E36"/>
    <w:rsid w:val="00C547A0"/>
    <w:rsid w:val="00C55FC3"/>
    <w:rsid w:val="00C57320"/>
    <w:rsid w:val="00C579B6"/>
    <w:rsid w:val="00C61627"/>
    <w:rsid w:val="00C61B2D"/>
    <w:rsid w:val="00C6278A"/>
    <w:rsid w:val="00C6398F"/>
    <w:rsid w:val="00C6470E"/>
    <w:rsid w:val="00C654BE"/>
    <w:rsid w:val="00C66D83"/>
    <w:rsid w:val="00C707E0"/>
    <w:rsid w:val="00C710B4"/>
    <w:rsid w:val="00C71305"/>
    <w:rsid w:val="00C714D4"/>
    <w:rsid w:val="00C7264B"/>
    <w:rsid w:val="00C7330A"/>
    <w:rsid w:val="00C73D8F"/>
    <w:rsid w:val="00C73DDE"/>
    <w:rsid w:val="00C74891"/>
    <w:rsid w:val="00C7501F"/>
    <w:rsid w:val="00C7634B"/>
    <w:rsid w:val="00C771EA"/>
    <w:rsid w:val="00C81472"/>
    <w:rsid w:val="00C81727"/>
    <w:rsid w:val="00C8181E"/>
    <w:rsid w:val="00C830B6"/>
    <w:rsid w:val="00C8359D"/>
    <w:rsid w:val="00C84B71"/>
    <w:rsid w:val="00C84E3B"/>
    <w:rsid w:val="00C85474"/>
    <w:rsid w:val="00C90828"/>
    <w:rsid w:val="00C90D02"/>
    <w:rsid w:val="00C92833"/>
    <w:rsid w:val="00C9444D"/>
    <w:rsid w:val="00CA08A1"/>
    <w:rsid w:val="00CA1994"/>
    <w:rsid w:val="00CA1C19"/>
    <w:rsid w:val="00CA2863"/>
    <w:rsid w:val="00CA3FD4"/>
    <w:rsid w:val="00CA4F95"/>
    <w:rsid w:val="00CA53A8"/>
    <w:rsid w:val="00CA5A02"/>
    <w:rsid w:val="00CA7024"/>
    <w:rsid w:val="00CA7810"/>
    <w:rsid w:val="00CB0131"/>
    <w:rsid w:val="00CB0330"/>
    <w:rsid w:val="00CB03CC"/>
    <w:rsid w:val="00CB342F"/>
    <w:rsid w:val="00CB3A66"/>
    <w:rsid w:val="00CB4723"/>
    <w:rsid w:val="00CB4DCD"/>
    <w:rsid w:val="00CB5281"/>
    <w:rsid w:val="00CB577E"/>
    <w:rsid w:val="00CB6053"/>
    <w:rsid w:val="00CB70B6"/>
    <w:rsid w:val="00CC0274"/>
    <w:rsid w:val="00CC0BE4"/>
    <w:rsid w:val="00CC14B4"/>
    <w:rsid w:val="00CC1D33"/>
    <w:rsid w:val="00CC4188"/>
    <w:rsid w:val="00CC4C00"/>
    <w:rsid w:val="00CC5C32"/>
    <w:rsid w:val="00CC71F1"/>
    <w:rsid w:val="00CC7534"/>
    <w:rsid w:val="00CD2425"/>
    <w:rsid w:val="00CD2BE6"/>
    <w:rsid w:val="00CD37A9"/>
    <w:rsid w:val="00CD4CD0"/>
    <w:rsid w:val="00CD4F1E"/>
    <w:rsid w:val="00CD7AF9"/>
    <w:rsid w:val="00CD7F63"/>
    <w:rsid w:val="00CE2B6F"/>
    <w:rsid w:val="00CE3607"/>
    <w:rsid w:val="00CE3F44"/>
    <w:rsid w:val="00CE4E0F"/>
    <w:rsid w:val="00CE5185"/>
    <w:rsid w:val="00CE56D2"/>
    <w:rsid w:val="00CE6524"/>
    <w:rsid w:val="00CF0ED3"/>
    <w:rsid w:val="00CF10B7"/>
    <w:rsid w:val="00CF1659"/>
    <w:rsid w:val="00CF2A09"/>
    <w:rsid w:val="00CF308A"/>
    <w:rsid w:val="00CF590B"/>
    <w:rsid w:val="00CF6F3D"/>
    <w:rsid w:val="00CF7404"/>
    <w:rsid w:val="00D02295"/>
    <w:rsid w:val="00D02C25"/>
    <w:rsid w:val="00D04466"/>
    <w:rsid w:val="00D0486C"/>
    <w:rsid w:val="00D04D16"/>
    <w:rsid w:val="00D072AE"/>
    <w:rsid w:val="00D07320"/>
    <w:rsid w:val="00D1146D"/>
    <w:rsid w:val="00D1359E"/>
    <w:rsid w:val="00D13AB4"/>
    <w:rsid w:val="00D16C16"/>
    <w:rsid w:val="00D202DA"/>
    <w:rsid w:val="00D206C5"/>
    <w:rsid w:val="00D20B43"/>
    <w:rsid w:val="00D21524"/>
    <w:rsid w:val="00D21B83"/>
    <w:rsid w:val="00D22481"/>
    <w:rsid w:val="00D22CA6"/>
    <w:rsid w:val="00D234F9"/>
    <w:rsid w:val="00D23E11"/>
    <w:rsid w:val="00D23E69"/>
    <w:rsid w:val="00D242DA"/>
    <w:rsid w:val="00D249D1"/>
    <w:rsid w:val="00D2581F"/>
    <w:rsid w:val="00D25945"/>
    <w:rsid w:val="00D261DD"/>
    <w:rsid w:val="00D26451"/>
    <w:rsid w:val="00D27DDE"/>
    <w:rsid w:val="00D30149"/>
    <w:rsid w:val="00D33B77"/>
    <w:rsid w:val="00D340F3"/>
    <w:rsid w:val="00D342A1"/>
    <w:rsid w:val="00D403C5"/>
    <w:rsid w:val="00D41017"/>
    <w:rsid w:val="00D410A9"/>
    <w:rsid w:val="00D4239D"/>
    <w:rsid w:val="00D42403"/>
    <w:rsid w:val="00D42811"/>
    <w:rsid w:val="00D42C07"/>
    <w:rsid w:val="00D43F71"/>
    <w:rsid w:val="00D46CA4"/>
    <w:rsid w:val="00D5007B"/>
    <w:rsid w:val="00D50F4A"/>
    <w:rsid w:val="00D51049"/>
    <w:rsid w:val="00D51130"/>
    <w:rsid w:val="00D51E6C"/>
    <w:rsid w:val="00D553CE"/>
    <w:rsid w:val="00D61B51"/>
    <w:rsid w:val="00D6236B"/>
    <w:rsid w:val="00D63846"/>
    <w:rsid w:val="00D6497D"/>
    <w:rsid w:val="00D6533C"/>
    <w:rsid w:val="00D65543"/>
    <w:rsid w:val="00D65C01"/>
    <w:rsid w:val="00D65D80"/>
    <w:rsid w:val="00D7018D"/>
    <w:rsid w:val="00D705DA"/>
    <w:rsid w:val="00D70AE4"/>
    <w:rsid w:val="00D70B6D"/>
    <w:rsid w:val="00D70FA1"/>
    <w:rsid w:val="00D71141"/>
    <w:rsid w:val="00D71941"/>
    <w:rsid w:val="00D7226C"/>
    <w:rsid w:val="00D74077"/>
    <w:rsid w:val="00D7416D"/>
    <w:rsid w:val="00D74203"/>
    <w:rsid w:val="00D74AE4"/>
    <w:rsid w:val="00D75761"/>
    <w:rsid w:val="00D816D1"/>
    <w:rsid w:val="00D8175B"/>
    <w:rsid w:val="00D81DCB"/>
    <w:rsid w:val="00D821D4"/>
    <w:rsid w:val="00D830D9"/>
    <w:rsid w:val="00D83DB2"/>
    <w:rsid w:val="00D8494E"/>
    <w:rsid w:val="00D849B4"/>
    <w:rsid w:val="00D8525C"/>
    <w:rsid w:val="00D8603D"/>
    <w:rsid w:val="00D86D05"/>
    <w:rsid w:val="00D87223"/>
    <w:rsid w:val="00D92153"/>
    <w:rsid w:val="00D92598"/>
    <w:rsid w:val="00D92C26"/>
    <w:rsid w:val="00D94D75"/>
    <w:rsid w:val="00D959C9"/>
    <w:rsid w:val="00D95D2E"/>
    <w:rsid w:val="00D973EE"/>
    <w:rsid w:val="00D974B5"/>
    <w:rsid w:val="00D97E57"/>
    <w:rsid w:val="00D97EEB"/>
    <w:rsid w:val="00DA022D"/>
    <w:rsid w:val="00DA032A"/>
    <w:rsid w:val="00DA117C"/>
    <w:rsid w:val="00DA1245"/>
    <w:rsid w:val="00DA1CB0"/>
    <w:rsid w:val="00DA1D8A"/>
    <w:rsid w:val="00DA2067"/>
    <w:rsid w:val="00DA23B5"/>
    <w:rsid w:val="00DA289D"/>
    <w:rsid w:val="00DA2A4D"/>
    <w:rsid w:val="00DA355A"/>
    <w:rsid w:val="00DA57ED"/>
    <w:rsid w:val="00DA5957"/>
    <w:rsid w:val="00DA5CFA"/>
    <w:rsid w:val="00DA7286"/>
    <w:rsid w:val="00DA7B48"/>
    <w:rsid w:val="00DB00A9"/>
    <w:rsid w:val="00DB4D37"/>
    <w:rsid w:val="00DB66A7"/>
    <w:rsid w:val="00DB69F9"/>
    <w:rsid w:val="00DB7DC8"/>
    <w:rsid w:val="00DC126D"/>
    <w:rsid w:val="00DC3163"/>
    <w:rsid w:val="00DC3365"/>
    <w:rsid w:val="00DC4734"/>
    <w:rsid w:val="00DC4757"/>
    <w:rsid w:val="00DC63F8"/>
    <w:rsid w:val="00DC7335"/>
    <w:rsid w:val="00DD0273"/>
    <w:rsid w:val="00DD0415"/>
    <w:rsid w:val="00DD11A3"/>
    <w:rsid w:val="00DD2237"/>
    <w:rsid w:val="00DD31E6"/>
    <w:rsid w:val="00DD3E76"/>
    <w:rsid w:val="00DD3F1E"/>
    <w:rsid w:val="00DD4EB3"/>
    <w:rsid w:val="00DD4F13"/>
    <w:rsid w:val="00DD4F2B"/>
    <w:rsid w:val="00DD7259"/>
    <w:rsid w:val="00DD72B9"/>
    <w:rsid w:val="00DD764A"/>
    <w:rsid w:val="00DD78D3"/>
    <w:rsid w:val="00DD7EA3"/>
    <w:rsid w:val="00DE024D"/>
    <w:rsid w:val="00DE07E3"/>
    <w:rsid w:val="00DE15D4"/>
    <w:rsid w:val="00DE176C"/>
    <w:rsid w:val="00DE1FE0"/>
    <w:rsid w:val="00DE4356"/>
    <w:rsid w:val="00DE6D21"/>
    <w:rsid w:val="00DE79DB"/>
    <w:rsid w:val="00DF018C"/>
    <w:rsid w:val="00DF0219"/>
    <w:rsid w:val="00DF0F40"/>
    <w:rsid w:val="00DF4AD1"/>
    <w:rsid w:val="00DF4F40"/>
    <w:rsid w:val="00DF5283"/>
    <w:rsid w:val="00DF543E"/>
    <w:rsid w:val="00DF5C12"/>
    <w:rsid w:val="00DF5EE7"/>
    <w:rsid w:val="00DF6DBD"/>
    <w:rsid w:val="00DF7A9E"/>
    <w:rsid w:val="00DF7B2D"/>
    <w:rsid w:val="00DF7C09"/>
    <w:rsid w:val="00E0077F"/>
    <w:rsid w:val="00E02631"/>
    <w:rsid w:val="00E027E5"/>
    <w:rsid w:val="00E05121"/>
    <w:rsid w:val="00E066BF"/>
    <w:rsid w:val="00E077D2"/>
    <w:rsid w:val="00E07BFE"/>
    <w:rsid w:val="00E11D71"/>
    <w:rsid w:val="00E13D03"/>
    <w:rsid w:val="00E164E2"/>
    <w:rsid w:val="00E21372"/>
    <w:rsid w:val="00E22A9A"/>
    <w:rsid w:val="00E22EF6"/>
    <w:rsid w:val="00E23A26"/>
    <w:rsid w:val="00E23B81"/>
    <w:rsid w:val="00E245D1"/>
    <w:rsid w:val="00E24D42"/>
    <w:rsid w:val="00E254A7"/>
    <w:rsid w:val="00E25789"/>
    <w:rsid w:val="00E26476"/>
    <w:rsid w:val="00E2708A"/>
    <w:rsid w:val="00E27EF8"/>
    <w:rsid w:val="00E31BBF"/>
    <w:rsid w:val="00E31EF4"/>
    <w:rsid w:val="00E333E4"/>
    <w:rsid w:val="00E3373F"/>
    <w:rsid w:val="00E33E16"/>
    <w:rsid w:val="00E34298"/>
    <w:rsid w:val="00E37E31"/>
    <w:rsid w:val="00E37FE5"/>
    <w:rsid w:val="00E4185D"/>
    <w:rsid w:val="00E43DA3"/>
    <w:rsid w:val="00E4458A"/>
    <w:rsid w:val="00E4490D"/>
    <w:rsid w:val="00E4592E"/>
    <w:rsid w:val="00E46B92"/>
    <w:rsid w:val="00E46DF2"/>
    <w:rsid w:val="00E515BF"/>
    <w:rsid w:val="00E537B6"/>
    <w:rsid w:val="00E550B2"/>
    <w:rsid w:val="00E55655"/>
    <w:rsid w:val="00E5759E"/>
    <w:rsid w:val="00E57C91"/>
    <w:rsid w:val="00E61016"/>
    <w:rsid w:val="00E618BA"/>
    <w:rsid w:val="00E6306A"/>
    <w:rsid w:val="00E63479"/>
    <w:rsid w:val="00E6489A"/>
    <w:rsid w:val="00E65529"/>
    <w:rsid w:val="00E6723C"/>
    <w:rsid w:val="00E70CF5"/>
    <w:rsid w:val="00E70F9E"/>
    <w:rsid w:val="00E70FE0"/>
    <w:rsid w:val="00E71788"/>
    <w:rsid w:val="00E72483"/>
    <w:rsid w:val="00E72BEA"/>
    <w:rsid w:val="00E736F5"/>
    <w:rsid w:val="00E765BD"/>
    <w:rsid w:val="00E76901"/>
    <w:rsid w:val="00E76F7A"/>
    <w:rsid w:val="00E770CE"/>
    <w:rsid w:val="00E77296"/>
    <w:rsid w:val="00E817FE"/>
    <w:rsid w:val="00E81B27"/>
    <w:rsid w:val="00E8215A"/>
    <w:rsid w:val="00E822B7"/>
    <w:rsid w:val="00E82C22"/>
    <w:rsid w:val="00E834B2"/>
    <w:rsid w:val="00E83963"/>
    <w:rsid w:val="00E83C30"/>
    <w:rsid w:val="00E84A3B"/>
    <w:rsid w:val="00E9196F"/>
    <w:rsid w:val="00E9684B"/>
    <w:rsid w:val="00E96FF0"/>
    <w:rsid w:val="00E979DC"/>
    <w:rsid w:val="00E97E7F"/>
    <w:rsid w:val="00EA14F8"/>
    <w:rsid w:val="00EA21F6"/>
    <w:rsid w:val="00EA2A70"/>
    <w:rsid w:val="00EA3DC9"/>
    <w:rsid w:val="00EA6D3C"/>
    <w:rsid w:val="00EB078B"/>
    <w:rsid w:val="00EB2103"/>
    <w:rsid w:val="00EB211E"/>
    <w:rsid w:val="00EB2394"/>
    <w:rsid w:val="00EB2EE0"/>
    <w:rsid w:val="00EB34A2"/>
    <w:rsid w:val="00EB4849"/>
    <w:rsid w:val="00EB4AAD"/>
    <w:rsid w:val="00EB54D2"/>
    <w:rsid w:val="00EB5EFC"/>
    <w:rsid w:val="00EB76B0"/>
    <w:rsid w:val="00EC0276"/>
    <w:rsid w:val="00EC0463"/>
    <w:rsid w:val="00EC07A0"/>
    <w:rsid w:val="00EC14EC"/>
    <w:rsid w:val="00EC31E9"/>
    <w:rsid w:val="00EC3763"/>
    <w:rsid w:val="00EC47ED"/>
    <w:rsid w:val="00EC668F"/>
    <w:rsid w:val="00EC7337"/>
    <w:rsid w:val="00ED04F7"/>
    <w:rsid w:val="00ED0914"/>
    <w:rsid w:val="00ED1A3F"/>
    <w:rsid w:val="00ED39DC"/>
    <w:rsid w:val="00ED3B5C"/>
    <w:rsid w:val="00ED4015"/>
    <w:rsid w:val="00ED447B"/>
    <w:rsid w:val="00ED45C2"/>
    <w:rsid w:val="00ED6AFE"/>
    <w:rsid w:val="00ED7206"/>
    <w:rsid w:val="00ED786D"/>
    <w:rsid w:val="00EE0492"/>
    <w:rsid w:val="00EE2577"/>
    <w:rsid w:val="00EE264B"/>
    <w:rsid w:val="00EE2655"/>
    <w:rsid w:val="00EE26EB"/>
    <w:rsid w:val="00EE46E2"/>
    <w:rsid w:val="00EE6BC2"/>
    <w:rsid w:val="00EF0809"/>
    <w:rsid w:val="00EF16BD"/>
    <w:rsid w:val="00EF2264"/>
    <w:rsid w:val="00EF3EEC"/>
    <w:rsid w:val="00EF43EB"/>
    <w:rsid w:val="00EF519D"/>
    <w:rsid w:val="00EF63DF"/>
    <w:rsid w:val="00EF6EA7"/>
    <w:rsid w:val="00EF7B0C"/>
    <w:rsid w:val="00F01A74"/>
    <w:rsid w:val="00F026F3"/>
    <w:rsid w:val="00F02DE7"/>
    <w:rsid w:val="00F03B3D"/>
    <w:rsid w:val="00F05DE0"/>
    <w:rsid w:val="00F07E20"/>
    <w:rsid w:val="00F07F2B"/>
    <w:rsid w:val="00F11110"/>
    <w:rsid w:val="00F11995"/>
    <w:rsid w:val="00F12FC3"/>
    <w:rsid w:val="00F13237"/>
    <w:rsid w:val="00F15374"/>
    <w:rsid w:val="00F1537A"/>
    <w:rsid w:val="00F16503"/>
    <w:rsid w:val="00F16628"/>
    <w:rsid w:val="00F16878"/>
    <w:rsid w:val="00F173C2"/>
    <w:rsid w:val="00F17717"/>
    <w:rsid w:val="00F228FD"/>
    <w:rsid w:val="00F25965"/>
    <w:rsid w:val="00F2663C"/>
    <w:rsid w:val="00F30A0A"/>
    <w:rsid w:val="00F30C09"/>
    <w:rsid w:val="00F32D5B"/>
    <w:rsid w:val="00F32EBC"/>
    <w:rsid w:val="00F34786"/>
    <w:rsid w:val="00F3529F"/>
    <w:rsid w:val="00F36210"/>
    <w:rsid w:val="00F36DA7"/>
    <w:rsid w:val="00F36DBC"/>
    <w:rsid w:val="00F42FDB"/>
    <w:rsid w:val="00F4388C"/>
    <w:rsid w:val="00F44311"/>
    <w:rsid w:val="00F455FC"/>
    <w:rsid w:val="00F45E26"/>
    <w:rsid w:val="00F46D2C"/>
    <w:rsid w:val="00F47CBA"/>
    <w:rsid w:val="00F50E19"/>
    <w:rsid w:val="00F55445"/>
    <w:rsid w:val="00F560E4"/>
    <w:rsid w:val="00F5733A"/>
    <w:rsid w:val="00F620C3"/>
    <w:rsid w:val="00F63E41"/>
    <w:rsid w:val="00F6480F"/>
    <w:rsid w:val="00F6518F"/>
    <w:rsid w:val="00F6687E"/>
    <w:rsid w:val="00F6748B"/>
    <w:rsid w:val="00F71261"/>
    <w:rsid w:val="00F718EC"/>
    <w:rsid w:val="00F72EE4"/>
    <w:rsid w:val="00F74CF9"/>
    <w:rsid w:val="00F75272"/>
    <w:rsid w:val="00F75D54"/>
    <w:rsid w:val="00F76523"/>
    <w:rsid w:val="00F76E6F"/>
    <w:rsid w:val="00F77EFC"/>
    <w:rsid w:val="00F77F52"/>
    <w:rsid w:val="00F80438"/>
    <w:rsid w:val="00F806E2"/>
    <w:rsid w:val="00F82043"/>
    <w:rsid w:val="00F842C1"/>
    <w:rsid w:val="00F84803"/>
    <w:rsid w:val="00F852C0"/>
    <w:rsid w:val="00F8535C"/>
    <w:rsid w:val="00F8652B"/>
    <w:rsid w:val="00F87CF4"/>
    <w:rsid w:val="00F91775"/>
    <w:rsid w:val="00F932B9"/>
    <w:rsid w:val="00F954CE"/>
    <w:rsid w:val="00F96162"/>
    <w:rsid w:val="00F96BE3"/>
    <w:rsid w:val="00FA17CC"/>
    <w:rsid w:val="00FA27AB"/>
    <w:rsid w:val="00FA2862"/>
    <w:rsid w:val="00FA3229"/>
    <w:rsid w:val="00FA48CA"/>
    <w:rsid w:val="00FA5F3E"/>
    <w:rsid w:val="00FA62EB"/>
    <w:rsid w:val="00FA62FF"/>
    <w:rsid w:val="00FA66FD"/>
    <w:rsid w:val="00FB1233"/>
    <w:rsid w:val="00FB1351"/>
    <w:rsid w:val="00FB1858"/>
    <w:rsid w:val="00FB1CBE"/>
    <w:rsid w:val="00FB3031"/>
    <w:rsid w:val="00FB52DA"/>
    <w:rsid w:val="00FC03FF"/>
    <w:rsid w:val="00FC0C9D"/>
    <w:rsid w:val="00FC2800"/>
    <w:rsid w:val="00FC2B0D"/>
    <w:rsid w:val="00FC2B43"/>
    <w:rsid w:val="00FC2DE8"/>
    <w:rsid w:val="00FC5A9E"/>
    <w:rsid w:val="00FD1854"/>
    <w:rsid w:val="00FD22A6"/>
    <w:rsid w:val="00FD32FF"/>
    <w:rsid w:val="00FD4068"/>
    <w:rsid w:val="00FD5CD4"/>
    <w:rsid w:val="00FE1224"/>
    <w:rsid w:val="00FE2C6E"/>
    <w:rsid w:val="00FE39B2"/>
    <w:rsid w:val="00FE4369"/>
    <w:rsid w:val="00FE5A26"/>
    <w:rsid w:val="00FE6647"/>
    <w:rsid w:val="00FE6ED6"/>
    <w:rsid w:val="00FE71F6"/>
    <w:rsid w:val="00FF01E3"/>
    <w:rsid w:val="00FF1DAD"/>
    <w:rsid w:val="00FF48F8"/>
    <w:rsid w:val="00FF4CF9"/>
    <w:rsid w:val="00FF5A7D"/>
    <w:rsid w:val="00FF6118"/>
    <w:rsid w:val="00FF6360"/>
    <w:rsid w:val="00FF69D1"/>
    <w:rsid w:val="00FF7E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B5E9AD-746B-46EC-9326-D19ECF4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32BD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3F84-F4A3-4247-91D6-CB4E477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17163</Words>
  <Characters>9784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2024-01-03T09:50:00Z</cp:lastPrinted>
  <dcterms:created xsi:type="dcterms:W3CDTF">2025-06-12T06:47:00Z</dcterms:created>
  <dcterms:modified xsi:type="dcterms:W3CDTF">2025-06-12T06:47:00Z</dcterms:modified>
</cp:coreProperties>
</file>