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8E519" w14:textId="56A40738" w:rsidR="00A94CF9" w:rsidRDefault="00A94CF9" w:rsidP="00CA707E">
      <w:pPr>
        <w:rPr>
          <w:rFonts w:ascii="Myriad Pro" w:hAnsi="Myriad Pro"/>
          <w:sz w:val="20"/>
          <w:szCs w:val="20"/>
        </w:rPr>
      </w:pPr>
    </w:p>
    <w:p w14:paraId="6DB5D877" w14:textId="77777777" w:rsidR="003B397A" w:rsidRDefault="003B397A" w:rsidP="00CA707E">
      <w:pPr>
        <w:rPr>
          <w:rFonts w:ascii="Myriad Pro" w:hAnsi="Myriad Pro"/>
          <w:sz w:val="20"/>
          <w:szCs w:val="20"/>
        </w:rPr>
      </w:pPr>
    </w:p>
    <w:p w14:paraId="13E653A2" w14:textId="0D7B300A" w:rsidR="00CA707E" w:rsidRPr="00547585" w:rsidRDefault="00CA707E" w:rsidP="00CA707E">
      <w:pPr>
        <w:rPr>
          <w:rFonts w:ascii="Myriad Pro" w:hAnsi="Myriad Pro"/>
          <w:sz w:val="20"/>
          <w:szCs w:val="20"/>
        </w:rPr>
      </w:pPr>
      <w:r w:rsidRPr="00736158">
        <w:rPr>
          <w:rFonts w:ascii="Myriad Pro" w:hAnsi="Myriad Pro"/>
          <w:sz w:val="20"/>
          <w:szCs w:val="20"/>
        </w:rPr>
        <w:t>202</w:t>
      </w:r>
      <w:r>
        <w:rPr>
          <w:rFonts w:ascii="Myriad Pro" w:hAnsi="Myriad Pro"/>
          <w:sz w:val="20"/>
          <w:szCs w:val="20"/>
        </w:rPr>
        <w:t>1</w:t>
      </w:r>
      <w:r w:rsidRPr="00736158">
        <w:rPr>
          <w:rFonts w:ascii="Myriad Pro" w:hAnsi="Myriad Pro"/>
          <w:sz w:val="20"/>
          <w:szCs w:val="20"/>
        </w:rPr>
        <w:t>.gada</w:t>
      </w:r>
      <w:r>
        <w:rPr>
          <w:rFonts w:ascii="Myriad Pro" w:hAnsi="Myriad Pro"/>
          <w:sz w:val="20"/>
          <w:szCs w:val="20"/>
        </w:rPr>
        <w:t xml:space="preserve"> 16. martā</w:t>
      </w:r>
    </w:p>
    <w:p w14:paraId="06231BDD" w14:textId="77777777" w:rsidR="00CA707E" w:rsidRDefault="00CA707E" w:rsidP="00CA707E">
      <w:pPr>
        <w:rPr>
          <w:rStyle w:val="Strong"/>
          <w:rFonts w:ascii="Myriad Pro" w:hAnsi="Myriad Pro"/>
          <w:i/>
          <w:color w:val="000000"/>
          <w:sz w:val="20"/>
          <w:szCs w:val="20"/>
        </w:rPr>
      </w:pPr>
    </w:p>
    <w:p w14:paraId="0BF08EA2" w14:textId="77777777" w:rsidR="00CA707E" w:rsidRPr="000E5266" w:rsidRDefault="00CA707E" w:rsidP="00CA707E">
      <w:pPr>
        <w:rPr>
          <w:rFonts w:ascii="Myriad Pro" w:hAnsi="Myriad Pro"/>
          <w:b/>
          <w:bCs/>
          <w:i/>
          <w:color w:val="000000"/>
          <w:sz w:val="20"/>
          <w:szCs w:val="20"/>
        </w:rPr>
      </w:pPr>
      <w:r>
        <w:rPr>
          <w:rStyle w:val="Strong"/>
          <w:rFonts w:ascii="Myriad Pro" w:hAnsi="Myriad Pro"/>
          <w:i/>
          <w:color w:val="000000"/>
          <w:sz w:val="20"/>
          <w:szCs w:val="20"/>
        </w:rPr>
        <w:t>Cienījamais zemes īpašniek!</w:t>
      </w:r>
    </w:p>
    <w:p w14:paraId="269C89CF" w14:textId="77777777" w:rsidR="00CA707E" w:rsidRDefault="00CA707E" w:rsidP="00CA707E">
      <w:pPr>
        <w:rPr>
          <w:rFonts w:ascii="Myriad Pro" w:hAnsi="Myriad Pro"/>
          <w:sz w:val="20"/>
          <w:szCs w:val="20"/>
        </w:rPr>
      </w:pPr>
      <w:r>
        <w:rPr>
          <w:rFonts w:ascii="Myriad Pro" w:hAnsi="Myriad Pro"/>
          <w:sz w:val="20"/>
          <w:szCs w:val="20"/>
        </w:rPr>
        <w:t>Ar šo i</w:t>
      </w:r>
      <w:r w:rsidRPr="00547585">
        <w:rPr>
          <w:rFonts w:ascii="Myriad Pro" w:hAnsi="Myriad Pro"/>
          <w:sz w:val="20"/>
          <w:szCs w:val="20"/>
        </w:rPr>
        <w:t xml:space="preserve">nformējam, ka </w:t>
      </w:r>
      <w:r>
        <w:rPr>
          <w:rFonts w:ascii="Myriad Pro" w:hAnsi="Myriad Pro"/>
          <w:sz w:val="20"/>
          <w:szCs w:val="20"/>
        </w:rPr>
        <w:t>SIA "Sabiedrība Mārupe</w:t>
      </w:r>
      <w:r w:rsidRPr="00E90C4A">
        <w:rPr>
          <w:rFonts w:ascii="Myriad Pro" w:hAnsi="Myriad Pro"/>
          <w:sz w:val="20"/>
          <w:szCs w:val="20"/>
        </w:rPr>
        <w:t>" (</w:t>
      </w:r>
      <w:proofErr w:type="spellStart"/>
      <w:r w:rsidRPr="00E90C4A">
        <w:rPr>
          <w:rFonts w:ascii="Myriad Pro" w:hAnsi="Myriad Pro"/>
          <w:sz w:val="20"/>
          <w:szCs w:val="20"/>
        </w:rPr>
        <w:t>reģ</w:t>
      </w:r>
      <w:proofErr w:type="spellEnd"/>
      <w:r w:rsidRPr="00E90C4A">
        <w:rPr>
          <w:rFonts w:ascii="Myriad Pro" w:hAnsi="Myriad Pro"/>
          <w:sz w:val="20"/>
          <w:szCs w:val="20"/>
        </w:rPr>
        <w:t xml:space="preserve">. Nr. </w:t>
      </w:r>
      <w:r w:rsidRPr="00B815BD">
        <w:rPr>
          <w:rStyle w:val="normaltextrun"/>
          <w:rFonts w:ascii="Myriad Pro" w:hAnsi="Myriad Pro"/>
          <w:color w:val="000000"/>
          <w:sz w:val="20"/>
          <w:szCs w:val="20"/>
          <w:bdr w:val="none" w:sz="0" w:space="0" w:color="auto" w:frame="1"/>
        </w:rPr>
        <w:t>40103045371</w:t>
      </w:r>
      <w:r>
        <w:rPr>
          <w:rFonts w:ascii="Myriad Pro" w:hAnsi="Myriad Pro"/>
          <w:sz w:val="20"/>
          <w:szCs w:val="20"/>
        </w:rPr>
        <w:t xml:space="preserve">, </w:t>
      </w:r>
      <w:r w:rsidRPr="00547585">
        <w:rPr>
          <w:rFonts w:ascii="Myriad Pro" w:hAnsi="Myriad Pro"/>
          <w:sz w:val="20"/>
          <w:szCs w:val="20"/>
        </w:rPr>
        <w:t xml:space="preserve">juridiskā adrese: </w:t>
      </w:r>
      <w:r w:rsidRPr="00B815BD">
        <w:rPr>
          <w:rFonts w:ascii="Myriad Pro" w:hAnsi="Myriad Pro"/>
          <w:sz w:val="20"/>
          <w:szCs w:val="20"/>
        </w:rPr>
        <w:t>Mazcenu aleja 37, Jaunmārupe, Mārupes novads, LV-2166</w:t>
      </w:r>
      <w:r>
        <w:rPr>
          <w:rFonts w:ascii="Myriad Pro" w:hAnsi="Myriad Pro"/>
          <w:sz w:val="20"/>
          <w:szCs w:val="20"/>
        </w:rPr>
        <w:t xml:space="preserve">) ir iecerējusi dīķu izveidi un derīgo izrakteņu ieguvi zemes īpašumā “Lagūnas” ar kadastra </w:t>
      </w:r>
      <w:r w:rsidRPr="00B815BD">
        <w:rPr>
          <w:rFonts w:ascii="Myriad Pro" w:hAnsi="Myriad Pro"/>
          <w:sz w:val="20"/>
          <w:szCs w:val="20"/>
        </w:rPr>
        <w:t>Nr. 8076 014 0004</w:t>
      </w:r>
      <w:r>
        <w:rPr>
          <w:rFonts w:ascii="Myriad Pro" w:hAnsi="Myriad Pro"/>
          <w:sz w:val="20"/>
          <w:szCs w:val="20"/>
        </w:rPr>
        <w:t xml:space="preserve"> (kadastra apzīmējums Nr. </w:t>
      </w:r>
      <w:r w:rsidRPr="00B815BD">
        <w:rPr>
          <w:rFonts w:ascii="Myriad Pro" w:hAnsi="Myriad Pro"/>
          <w:sz w:val="20"/>
          <w:szCs w:val="20"/>
        </w:rPr>
        <w:t>80760140007</w:t>
      </w:r>
      <w:r>
        <w:rPr>
          <w:rFonts w:ascii="Myriad Pro" w:hAnsi="Myriad Pro"/>
          <w:sz w:val="20"/>
          <w:szCs w:val="20"/>
        </w:rPr>
        <w:t>).</w:t>
      </w:r>
    </w:p>
    <w:p w14:paraId="5E5FA370" w14:textId="77777777" w:rsidR="00CA707E" w:rsidRPr="00547585" w:rsidRDefault="00CA707E" w:rsidP="00CA707E">
      <w:pPr>
        <w:rPr>
          <w:rFonts w:ascii="Myriad Pro" w:hAnsi="Myriad Pro"/>
          <w:sz w:val="20"/>
          <w:szCs w:val="20"/>
        </w:rPr>
      </w:pPr>
      <w:r w:rsidRPr="00E90C4A">
        <w:rPr>
          <w:rFonts w:ascii="Myriad Pro" w:hAnsi="Myriad Pro"/>
          <w:sz w:val="20"/>
          <w:szCs w:val="20"/>
        </w:rPr>
        <w:t>20</w:t>
      </w:r>
      <w:r>
        <w:rPr>
          <w:rFonts w:ascii="Myriad Pro" w:hAnsi="Myriad Pro"/>
          <w:sz w:val="20"/>
          <w:szCs w:val="20"/>
        </w:rPr>
        <w:t>21</w:t>
      </w:r>
      <w:r w:rsidRPr="00E90C4A">
        <w:rPr>
          <w:rFonts w:ascii="Myriad Pro" w:hAnsi="Myriad Pro"/>
          <w:sz w:val="20"/>
          <w:szCs w:val="20"/>
        </w:rPr>
        <w:t>.gada</w:t>
      </w:r>
      <w:r>
        <w:rPr>
          <w:rFonts w:ascii="Myriad Pro" w:hAnsi="Myriad Pro"/>
          <w:sz w:val="20"/>
          <w:szCs w:val="20"/>
        </w:rPr>
        <w:t xml:space="preserve"> 8.</w:t>
      </w:r>
      <w:r w:rsidRPr="00E90C4A">
        <w:rPr>
          <w:rFonts w:ascii="Myriad Pro" w:hAnsi="Myriad Pro"/>
          <w:sz w:val="20"/>
          <w:szCs w:val="20"/>
        </w:rPr>
        <w:t xml:space="preserve"> </w:t>
      </w:r>
      <w:r>
        <w:rPr>
          <w:rFonts w:ascii="Myriad Pro" w:hAnsi="Myriad Pro"/>
          <w:sz w:val="20"/>
          <w:szCs w:val="20"/>
        </w:rPr>
        <w:t>martā</w:t>
      </w:r>
      <w:r w:rsidRPr="00E90C4A">
        <w:rPr>
          <w:rFonts w:ascii="Myriad Pro" w:hAnsi="Myriad Pro"/>
          <w:sz w:val="20"/>
          <w:szCs w:val="20"/>
        </w:rPr>
        <w:t xml:space="preserve"> </w:t>
      </w:r>
      <w:r w:rsidRPr="00547585">
        <w:rPr>
          <w:rFonts w:ascii="Myriad Pro" w:hAnsi="Myriad Pro"/>
          <w:sz w:val="20"/>
          <w:szCs w:val="20"/>
        </w:rPr>
        <w:t>Vides pārraudzības val</w:t>
      </w:r>
      <w:r>
        <w:rPr>
          <w:rFonts w:ascii="Myriad Pro" w:hAnsi="Myriad Pro"/>
          <w:sz w:val="20"/>
          <w:szCs w:val="20"/>
        </w:rPr>
        <w:t>sts birojs pieņēma lēmumu Nr.</w:t>
      </w:r>
      <w:r>
        <w:t xml:space="preserve"> </w:t>
      </w:r>
      <w:r w:rsidRPr="00864835">
        <w:rPr>
          <w:rStyle w:val="normaltextrun"/>
          <w:rFonts w:ascii="Myriad Pro" w:hAnsi="Myriad Pro"/>
          <w:color w:val="000000"/>
          <w:sz w:val="20"/>
          <w:szCs w:val="20"/>
          <w:bdr w:val="none" w:sz="0" w:space="0" w:color="auto" w:frame="1"/>
        </w:rPr>
        <w:t>5-02/6</w:t>
      </w:r>
      <w:r>
        <w:rPr>
          <w:rFonts w:ascii="Myriad Pro" w:hAnsi="Myriad Pro"/>
          <w:sz w:val="20"/>
          <w:szCs w:val="20"/>
        </w:rPr>
        <w:t xml:space="preserve"> </w:t>
      </w:r>
      <w:r w:rsidRPr="00547585">
        <w:rPr>
          <w:rFonts w:ascii="Myriad Pro" w:hAnsi="Myriad Pro"/>
          <w:sz w:val="20"/>
          <w:szCs w:val="20"/>
        </w:rPr>
        <w:t xml:space="preserve">par ietekmes uz vidi novērtējuma procedūras piemērošanu minētajai </w:t>
      </w:r>
      <w:r>
        <w:rPr>
          <w:rFonts w:ascii="Myriad Pro" w:hAnsi="Myriad Pro"/>
          <w:sz w:val="20"/>
          <w:szCs w:val="20"/>
        </w:rPr>
        <w:t>SIA "Sabiedrība Mārupe</w:t>
      </w:r>
      <w:r w:rsidRPr="00E90C4A">
        <w:rPr>
          <w:rFonts w:ascii="Myriad Pro" w:hAnsi="Myriad Pro"/>
          <w:sz w:val="20"/>
          <w:szCs w:val="20"/>
        </w:rPr>
        <w:t>"</w:t>
      </w:r>
      <w:r>
        <w:rPr>
          <w:rFonts w:ascii="Myriad Pro" w:hAnsi="Myriad Pro"/>
          <w:sz w:val="20"/>
          <w:szCs w:val="20"/>
        </w:rPr>
        <w:t xml:space="preserve"> </w:t>
      </w:r>
      <w:r w:rsidRPr="00547585">
        <w:rPr>
          <w:rFonts w:ascii="Myriad Pro" w:hAnsi="Myriad Pro"/>
          <w:sz w:val="20"/>
          <w:szCs w:val="20"/>
        </w:rPr>
        <w:t xml:space="preserve">paredzētajai darbībai.  Ministru kabineta noteikumu Nr.18 „Kārtība, kādā novērtē paredzētās darbības ietekmi uz vidi un akceptē paredzēto darbību” 22.2. punkts nosaka, ka nekustamo īpašumu īpašniekus (valdītājus), kuru nekustamie īpašumi robežojas ar paredzētās darbības teritoriju, par paredzēto darbību un iespēju piedalīties </w:t>
      </w:r>
      <w:r>
        <w:rPr>
          <w:rFonts w:ascii="Myriad Pro" w:hAnsi="Myriad Pro"/>
          <w:sz w:val="20"/>
          <w:szCs w:val="20"/>
        </w:rPr>
        <w:t xml:space="preserve">ietekmes uz vidi novērtējuma </w:t>
      </w:r>
      <w:r w:rsidRPr="00945D2A">
        <w:rPr>
          <w:rFonts w:ascii="Myriad Pro" w:hAnsi="Myriad Pro"/>
          <w:sz w:val="20"/>
          <w:szCs w:val="20"/>
        </w:rPr>
        <w:t>sākotnējā sabiedriskajā apspriešanā</w:t>
      </w:r>
      <w:r w:rsidRPr="00547585">
        <w:rPr>
          <w:rFonts w:ascii="Myriad Pro" w:hAnsi="Myriad Pro"/>
          <w:sz w:val="20"/>
          <w:szCs w:val="20"/>
        </w:rPr>
        <w:t xml:space="preserve"> ir jāinformē individuāli.</w:t>
      </w:r>
    </w:p>
    <w:p w14:paraId="542A4490" w14:textId="4CD59386" w:rsidR="00CA707E" w:rsidRPr="00703FFE" w:rsidRDefault="00CA707E" w:rsidP="00CA707E">
      <w:pPr>
        <w:pStyle w:val="paragraph"/>
        <w:spacing w:before="0" w:beforeAutospacing="0" w:after="120" w:afterAutospacing="0"/>
        <w:jc w:val="both"/>
        <w:textAlignment w:val="baseline"/>
        <w:rPr>
          <w:rFonts w:ascii="Segoe UI" w:hAnsi="Segoe UI" w:cs="Segoe UI"/>
          <w:sz w:val="16"/>
          <w:szCs w:val="16"/>
          <w:lang w:val="lv-LV"/>
        </w:rPr>
      </w:pPr>
      <w:r w:rsidRPr="00CA707E">
        <w:rPr>
          <w:rStyle w:val="normaltextrun"/>
          <w:rFonts w:ascii="Myriad Pro" w:hAnsi="Myriad Pro" w:cs="Segoe UI"/>
          <w:sz w:val="20"/>
          <w:szCs w:val="20"/>
          <w:lang w:val="lv-LV"/>
        </w:rPr>
        <w:t>Dīķu izbūve plānota zemes īpašumā “Lagūnas” aptuveni 50 ha kopplatībā, veidojot vairākus dīķus. Plānotās darbības ietvaros tiks iegūts derīgais materiāls, izmantojot  ekskavatoru un zemessūcēju. Dīķu rakšanas procesā nav paredzēta un netiks veikta iegūtā materiāla apstrāde un tas tiks realizēts neapstrādātā veidā. Ieguves laikā netiek plānota ūdens atsūknēšana. Dīķus paredzēts izveidot tā, lai tie ainaviski iekļautos teritorijā, izlīdzināt un apzaļumot ieguves laikā izmainīto zemes virskārtu. Pēc dīķu ierīkošanas teritoriju paredzēts izmantot rekreācijas un aktīvās atpūtas mērķiem, galvenokārt saistot to ar </w:t>
      </w:r>
      <w:proofErr w:type="spellStart"/>
      <w:r w:rsidRPr="00CA707E">
        <w:rPr>
          <w:rStyle w:val="spellingerror"/>
          <w:rFonts w:ascii="Myriad Pro" w:hAnsi="Myriad Pro" w:cs="Segoe UI"/>
          <w:sz w:val="20"/>
          <w:szCs w:val="20"/>
          <w:lang w:val="lv-LV"/>
        </w:rPr>
        <w:t>komercmakšķerēšanas</w:t>
      </w:r>
      <w:proofErr w:type="spellEnd"/>
      <w:r w:rsidRPr="00CA707E">
        <w:rPr>
          <w:rStyle w:val="normaltextrun"/>
          <w:rFonts w:ascii="Myriad Pro" w:hAnsi="Myriad Pro" w:cs="Segoe UI"/>
          <w:sz w:val="20"/>
          <w:szCs w:val="20"/>
          <w:lang w:val="lv-LV"/>
        </w:rPr>
        <w:t> attīstīšanu. </w:t>
      </w:r>
      <w:r w:rsidRPr="00703FFE">
        <w:rPr>
          <w:rStyle w:val="eop"/>
          <w:rFonts w:ascii="Myriad Pro" w:hAnsi="Myriad Pro" w:cs="Segoe UI"/>
          <w:sz w:val="20"/>
          <w:szCs w:val="20"/>
          <w:lang w:val="lv-LV"/>
        </w:rPr>
        <w:t> </w:t>
      </w:r>
    </w:p>
    <w:p w14:paraId="7495194F" w14:textId="77777777" w:rsidR="00CA707E" w:rsidRPr="00703FFE" w:rsidRDefault="00CA707E" w:rsidP="00CA707E">
      <w:pPr>
        <w:pStyle w:val="paragraph"/>
        <w:spacing w:before="0" w:beforeAutospacing="0" w:after="120" w:afterAutospacing="0"/>
        <w:jc w:val="both"/>
        <w:textAlignment w:val="baseline"/>
        <w:rPr>
          <w:rFonts w:ascii="Segoe UI" w:hAnsi="Segoe UI" w:cs="Segoe UI"/>
          <w:sz w:val="16"/>
          <w:szCs w:val="16"/>
          <w:lang w:val="lv-LV"/>
        </w:rPr>
      </w:pPr>
      <w:r w:rsidRPr="00CA707E">
        <w:rPr>
          <w:rStyle w:val="normaltextrun"/>
          <w:rFonts w:ascii="Myriad Pro" w:hAnsi="Myriad Pro" w:cs="Segoe UI"/>
          <w:sz w:val="20"/>
          <w:szCs w:val="20"/>
          <w:lang w:val="lv-LV"/>
        </w:rPr>
        <w:t>Plānotā darbība neatrodas īpaši aizsargājamās dabas teritorijās, kā arī nav sagaidāma pārrobežu ietekme.</w:t>
      </w:r>
      <w:r w:rsidRPr="00703FFE">
        <w:rPr>
          <w:rStyle w:val="eop"/>
          <w:rFonts w:ascii="Myriad Pro" w:hAnsi="Myriad Pro" w:cs="Segoe UI"/>
          <w:sz w:val="20"/>
          <w:szCs w:val="20"/>
          <w:lang w:val="lv-LV"/>
        </w:rPr>
        <w:t> </w:t>
      </w:r>
    </w:p>
    <w:p w14:paraId="780EBE2C" w14:textId="09840D5D" w:rsidR="00CA707E" w:rsidRPr="00E20133" w:rsidRDefault="00CA707E" w:rsidP="148179B2">
      <w:pPr>
        <w:pStyle w:val="paragraph"/>
        <w:spacing w:before="0" w:beforeAutospacing="0" w:after="120" w:afterAutospacing="0"/>
        <w:jc w:val="both"/>
        <w:textAlignment w:val="baseline"/>
        <w:rPr>
          <w:rFonts w:ascii="Myriad Pro" w:hAnsi="Myriad Pro"/>
          <w:sz w:val="22"/>
          <w:szCs w:val="22"/>
          <w:lang w:val="lv-LV"/>
        </w:rPr>
      </w:pPr>
      <w:r w:rsidRPr="00E20133">
        <w:rPr>
          <w:rFonts w:ascii="Myriad Pro" w:hAnsi="Myriad Pro"/>
          <w:sz w:val="20"/>
          <w:szCs w:val="20"/>
          <w:lang w:val="lv-LV"/>
        </w:rPr>
        <w:t xml:space="preserve">Ar informāciju par paredzēto darbību, var iepazīties SIA “Vides eksperti” tīmekļa vietnē videseksperti.lv, sadaļā “Paziņojumi”, </w:t>
      </w:r>
      <w:r w:rsidRPr="00E20133">
        <w:rPr>
          <w:rFonts w:ascii="Myriad Pro" w:hAnsi="Myriad Pro"/>
          <w:sz w:val="20"/>
          <w:szCs w:val="20"/>
          <w:shd w:val="clear" w:color="auto" w:fill="FFFFFF"/>
          <w:lang w:val="lv-LV"/>
        </w:rPr>
        <w:t>Mārupes novada Mazcenas bibliotēkā (Mazcenu alejā 33/3, Jaunmārupe, Mārupes n</w:t>
      </w:r>
      <w:r w:rsidR="00E20133" w:rsidRPr="00E20133">
        <w:rPr>
          <w:rFonts w:ascii="Myriad Pro" w:hAnsi="Myriad Pro"/>
          <w:sz w:val="20"/>
          <w:szCs w:val="20"/>
          <w:shd w:val="clear" w:color="auto" w:fill="FFFFFF"/>
          <w:lang w:val="lv-LV"/>
        </w:rPr>
        <w:t xml:space="preserve">ovads, LV-2167) darba laikā </w:t>
      </w:r>
      <w:r w:rsidRPr="00E20133">
        <w:rPr>
          <w:rFonts w:ascii="Myriad Pro" w:hAnsi="Myriad Pro"/>
          <w:sz w:val="20"/>
          <w:szCs w:val="20"/>
          <w:shd w:val="clear" w:color="auto" w:fill="FFFFFF"/>
          <w:lang w:val="lv-LV"/>
        </w:rPr>
        <w:t>un tīmekļa vietnē marupe.lv</w:t>
      </w:r>
      <w:r w:rsidR="00E20133" w:rsidRPr="00E20133">
        <w:rPr>
          <w:rFonts w:ascii="Myriad Pro" w:hAnsi="Myriad Pro"/>
          <w:sz w:val="20"/>
          <w:szCs w:val="20"/>
          <w:lang w:val="lv-LV"/>
        </w:rPr>
        <w:t>.</w:t>
      </w:r>
    </w:p>
    <w:p w14:paraId="68A285E8" w14:textId="0B925B86" w:rsidR="00CA707E" w:rsidRPr="00FF01C9" w:rsidRDefault="00CA707E" w:rsidP="00CA707E">
      <w:pPr>
        <w:rPr>
          <w:rFonts w:ascii="Myriad Pro" w:hAnsi="Myriad Pro"/>
          <w:b/>
          <w:bCs/>
          <w:sz w:val="20"/>
        </w:rPr>
      </w:pPr>
      <w:r w:rsidRPr="00FF01C9">
        <w:rPr>
          <w:rFonts w:ascii="Myriad Pro" w:hAnsi="Myriad Pro"/>
          <w:b/>
          <w:bCs/>
          <w:sz w:val="20"/>
        </w:rPr>
        <w:t>Informācija par sākotnēj</w:t>
      </w:r>
      <w:r w:rsidR="003B397A">
        <w:rPr>
          <w:rFonts w:ascii="Myriad Pro" w:hAnsi="Myriad Pro"/>
          <w:b/>
          <w:bCs/>
          <w:sz w:val="20"/>
        </w:rPr>
        <w:t>ās</w:t>
      </w:r>
      <w:r w:rsidRPr="00FF01C9">
        <w:rPr>
          <w:rFonts w:ascii="Myriad Pro" w:hAnsi="Myriad Pro"/>
          <w:b/>
          <w:bCs/>
          <w:sz w:val="20"/>
        </w:rPr>
        <w:t xml:space="preserve"> sabiedrisk</w:t>
      </w:r>
      <w:r w:rsidR="003B397A">
        <w:rPr>
          <w:rFonts w:ascii="Myriad Pro" w:hAnsi="Myriad Pro"/>
          <w:b/>
          <w:bCs/>
          <w:sz w:val="20"/>
        </w:rPr>
        <w:t>ās</w:t>
      </w:r>
      <w:r w:rsidRPr="00FF01C9">
        <w:rPr>
          <w:rFonts w:ascii="Myriad Pro" w:hAnsi="Myriad Pro"/>
          <w:b/>
          <w:bCs/>
          <w:sz w:val="20"/>
        </w:rPr>
        <w:t xml:space="preserve"> apspriešanas sanāksmi:</w:t>
      </w:r>
    </w:p>
    <w:p w14:paraId="3DF81316" w14:textId="77777777" w:rsidR="00CA707E" w:rsidRDefault="00CA707E" w:rsidP="00CA707E">
      <w:pPr>
        <w:rPr>
          <w:rFonts w:ascii="Myriad Pro" w:hAnsi="Myriad Pro"/>
          <w:sz w:val="20"/>
          <w:szCs w:val="20"/>
        </w:rPr>
      </w:pPr>
      <w:r w:rsidRPr="00FA67B0">
        <w:rPr>
          <w:rFonts w:ascii="Myriad Pro" w:hAnsi="Myriad Pro"/>
          <w:sz w:val="20"/>
          <w:szCs w:val="20"/>
        </w:rPr>
        <w:t>Sākotnējās sabiedriskās apspriešanas laikā sabiedrība tiek informēta par paredzēto darbību. Paredzētās darbības novērtējums tiks sagatavots pēc sākotnējās sabiedriskās apspriešanas saskaņā ar Vides pārraudzības valsts biroja izsniegto programmu. Pēc novērtējuma sagatavošanas tiks organizēta vēl viena sabiedriskā apspriešana, kuras laikā sabiedrība tiks iepazīstināta ar novērtējuma rezultātiem.</w:t>
      </w:r>
      <w:r>
        <w:rPr>
          <w:rFonts w:ascii="Myriad Pro" w:hAnsi="Myriad Pro"/>
          <w:sz w:val="20"/>
          <w:szCs w:val="20"/>
        </w:rPr>
        <w:t xml:space="preserve"> </w:t>
      </w:r>
    </w:p>
    <w:p w14:paraId="432BF8EA" w14:textId="590CA71F" w:rsidR="00CA707E" w:rsidRDefault="00CA707E" w:rsidP="00CA707E">
      <w:pPr>
        <w:spacing w:line="259" w:lineRule="auto"/>
        <w:rPr>
          <w:rFonts w:ascii="Myriad Pro" w:hAnsi="Myriad Pro"/>
          <w:color w:val="000000"/>
          <w:sz w:val="20"/>
          <w:szCs w:val="20"/>
          <w:shd w:val="clear" w:color="auto" w:fill="FFFFFF"/>
        </w:rPr>
      </w:pPr>
      <w:r w:rsidRPr="00CA707E">
        <w:rPr>
          <w:rFonts w:ascii="Myriad Pro" w:hAnsi="Myriad Pro"/>
          <w:color w:val="000000"/>
          <w:sz w:val="20"/>
          <w:szCs w:val="20"/>
          <w:shd w:val="clear" w:color="auto" w:fill="FFFFFF"/>
        </w:rPr>
        <w:t>Sākotnējā</w:t>
      </w:r>
      <w:r w:rsidR="003B397A">
        <w:rPr>
          <w:rFonts w:ascii="Myriad Pro" w:hAnsi="Myriad Pro"/>
          <w:color w:val="000000"/>
          <w:sz w:val="20"/>
          <w:szCs w:val="20"/>
          <w:shd w:val="clear" w:color="auto" w:fill="FFFFFF"/>
        </w:rPr>
        <w:t>s</w:t>
      </w:r>
      <w:r w:rsidRPr="00CA707E">
        <w:rPr>
          <w:rFonts w:ascii="Myriad Pro" w:hAnsi="Myriad Pro"/>
          <w:color w:val="000000"/>
          <w:sz w:val="20"/>
          <w:szCs w:val="20"/>
          <w:shd w:val="clear" w:color="auto" w:fill="FFFFFF"/>
        </w:rPr>
        <w:t xml:space="preserve"> sabiedriskās apspriešanas sanāksme notiks neklātienes formā (attālināti), saskaņā ar Covid-19 infekcijas izplatības pārvaldības likumu (20. pants). </w:t>
      </w:r>
      <w:proofErr w:type="spellStart"/>
      <w:r w:rsidRPr="00CA707E">
        <w:rPr>
          <w:rFonts w:ascii="Myriad Pro" w:hAnsi="Myriad Pro"/>
          <w:color w:val="000000"/>
          <w:sz w:val="20"/>
          <w:szCs w:val="20"/>
          <w:shd w:val="clear" w:color="auto" w:fill="FFFFFF"/>
        </w:rPr>
        <w:t>Videoprezentācija</w:t>
      </w:r>
      <w:proofErr w:type="spellEnd"/>
      <w:r w:rsidRPr="00CA707E">
        <w:rPr>
          <w:rFonts w:ascii="Myriad Pro" w:hAnsi="Myriad Pro"/>
          <w:color w:val="000000"/>
          <w:sz w:val="20"/>
          <w:szCs w:val="20"/>
          <w:shd w:val="clear" w:color="auto" w:fill="FFFFFF"/>
        </w:rPr>
        <w:t xml:space="preserve"> būs pieejama tīmekļa vietnēs</w:t>
      </w:r>
      <w:r w:rsidRPr="00CA707E">
        <w:rPr>
          <w:rFonts w:ascii="Myriad Pro" w:hAnsi="Myriad Pro" w:cs="Arial"/>
          <w:color w:val="000000"/>
          <w:sz w:val="20"/>
          <w:szCs w:val="20"/>
          <w:shd w:val="clear" w:color="auto" w:fill="FFFFFF"/>
        </w:rPr>
        <w:t xml:space="preserve"> </w:t>
      </w:r>
      <w:r w:rsidRPr="00CA707E">
        <w:rPr>
          <w:rFonts w:ascii="Myriad Pro" w:hAnsi="Myriad Pro" w:cs="Tahoma"/>
          <w:color w:val="000000"/>
          <w:sz w:val="20"/>
          <w:szCs w:val="20"/>
          <w:shd w:val="clear" w:color="auto" w:fill="FFFFFF"/>
        </w:rPr>
        <w:t>marupe.lv</w:t>
      </w:r>
      <w:r w:rsidRPr="00CA707E">
        <w:rPr>
          <w:rFonts w:ascii="Arial" w:hAnsi="Arial" w:cs="Arial"/>
          <w:color w:val="000000"/>
          <w:sz w:val="20"/>
          <w:szCs w:val="20"/>
          <w:shd w:val="clear" w:color="auto" w:fill="FFFFFF"/>
        </w:rPr>
        <w:t> </w:t>
      </w:r>
      <w:r w:rsidRPr="00CA707E">
        <w:rPr>
          <w:rFonts w:ascii="Myriad Pro" w:hAnsi="Myriad Pro" w:cs="Tahoma"/>
          <w:color w:val="000000"/>
          <w:sz w:val="20"/>
          <w:szCs w:val="20"/>
          <w:shd w:val="clear" w:color="auto" w:fill="FFFFFF"/>
        </w:rPr>
        <w:t>un</w:t>
      </w:r>
      <w:r w:rsidRPr="00CA707E">
        <w:rPr>
          <w:rFonts w:ascii="Myriad Pro" w:hAnsi="Myriad Pro"/>
          <w:color w:val="000000"/>
          <w:sz w:val="20"/>
          <w:szCs w:val="20"/>
          <w:shd w:val="clear" w:color="auto" w:fill="FFFFFF"/>
        </w:rPr>
        <w:t xml:space="preserve"> videseksperti.lv/</w:t>
      </w:r>
      <w:proofErr w:type="spellStart"/>
      <w:r w:rsidRPr="00CA707E">
        <w:rPr>
          <w:rFonts w:ascii="Myriad Pro" w:hAnsi="Myriad Pro"/>
          <w:color w:val="000000"/>
          <w:sz w:val="20"/>
          <w:szCs w:val="20"/>
          <w:shd w:val="clear" w:color="auto" w:fill="FFFFFF"/>
        </w:rPr>
        <w:t>pazinojumi</w:t>
      </w:r>
      <w:proofErr w:type="spellEnd"/>
      <w:r w:rsidRPr="00CA707E">
        <w:rPr>
          <w:rFonts w:ascii="Myriad Pro" w:hAnsi="Myriad Pro"/>
          <w:color w:val="000000"/>
          <w:sz w:val="20"/>
          <w:szCs w:val="20"/>
          <w:shd w:val="clear" w:color="auto" w:fill="FFFFFF"/>
        </w:rPr>
        <w:t xml:space="preserve"> sākot ar 2021. gada 29. martu plkst. 10.00. </w:t>
      </w:r>
    </w:p>
    <w:p w14:paraId="71AC4F87" w14:textId="77777777" w:rsidR="00703FFE" w:rsidRPr="003D19C1" w:rsidRDefault="00CA707E" w:rsidP="00703FFE">
      <w:pPr>
        <w:shd w:val="clear" w:color="auto" w:fill="FFFFFF"/>
        <w:spacing w:after="60"/>
        <w:rPr>
          <w:rFonts w:ascii="Myriad Pro" w:eastAsia="Times New Roman" w:hAnsi="Myriad Pro" w:cs="Times New Roman"/>
          <w:color w:val="000000"/>
          <w:spacing w:val="4"/>
          <w:lang w:eastAsia="lv-LV"/>
        </w:rPr>
      </w:pPr>
      <w:r w:rsidRPr="00CA707E">
        <w:rPr>
          <w:rFonts w:ascii="Myriad Pro" w:eastAsia="Times New Roman" w:hAnsi="Myriad Pro" w:cs="Segoe UI"/>
          <w:color w:val="000000"/>
          <w:sz w:val="20"/>
          <w:szCs w:val="20"/>
          <w:shd w:val="clear" w:color="auto" w:fill="FFFFFF"/>
        </w:rPr>
        <w:t xml:space="preserve">Neklātienes apspriešana notiks no 2021. gada 29. marta līdz </w:t>
      </w:r>
      <w:r w:rsidR="00703FFE">
        <w:rPr>
          <w:rFonts w:ascii="Myriad Pro" w:eastAsia="Times New Roman" w:hAnsi="Myriad Pro" w:cs="Segoe UI"/>
          <w:color w:val="000000"/>
          <w:sz w:val="20"/>
          <w:szCs w:val="20"/>
          <w:shd w:val="clear" w:color="auto" w:fill="FFFFFF"/>
        </w:rPr>
        <w:t>6</w:t>
      </w:r>
      <w:r w:rsidRPr="00CA707E">
        <w:rPr>
          <w:rFonts w:ascii="Myriad Pro" w:eastAsia="Times New Roman" w:hAnsi="Myriad Pro" w:cs="Segoe UI"/>
          <w:color w:val="000000"/>
          <w:sz w:val="20"/>
          <w:szCs w:val="20"/>
          <w:shd w:val="clear" w:color="auto" w:fill="FFFFFF"/>
        </w:rPr>
        <w:t>. aprīlim</w:t>
      </w:r>
      <w:r w:rsidR="00703FFE">
        <w:rPr>
          <w:rFonts w:ascii="Myriad Pro" w:eastAsia="Times New Roman" w:hAnsi="Myriad Pro" w:cs="Segoe UI"/>
          <w:color w:val="000000"/>
          <w:sz w:val="20"/>
          <w:szCs w:val="20"/>
          <w:shd w:val="clear" w:color="auto" w:fill="FFFFFF"/>
        </w:rPr>
        <w:t xml:space="preserve"> (darba dienās)</w:t>
      </w:r>
      <w:r w:rsidRPr="00CA707E">
        <w:rPr>
          <w:rFonts w:ascii="Myriad Pro" w:eastAsia="Times New Roman" w:hAnsi="Myriad Pro" w:cs="Segoe UI"/>
          <w:color w:val="000000"/>
          <w:sz w:val="20"/>
          <w:szCs w:val="20"/>
          <w:shd w:val="clear" w:color="auto" w:fill="FFFFFF"/>
        </w:rPr>
        <w:t xml:space="preserve">, kuras laikā ieinteresētās puses var sūtīt jautājumus uz paredzētās darbības ietekmes uz vidi novērtējuma izstrādātāja e-pasta adresi: birojs@videseksperti.lv. </w:t>
      </w:r>
      <w:r w:rsidR="00703FFE" w:rsidRPr="003D19C1">
        <w:rPr>
          <w:rFonts w:ascii="Myriad Pro" w:eastAsia="Times New Roman" w:hAnsi="Myriad Pro" w:cs="Times New Roman"/>
          <w:spacing w:val="4"/>
          <w:lang w:eastAsia="lv-LV"/>
        </w:rPr>
        <w:t xml:space="preserve">Rakstiskus priekšlikumus par paredzēto darbību var </w:t>
      </w:r>
      <w:r w:rsidR="00703FFE" w:rsidRPr="003D19C1">
        <w:rPr>
          <w:rFonts w:ascii="Myriad Pro" w:eastAsia="Times New Roman" w:hAnsi="Myriad Pro" w:cs="Times New Roman"/>
          <w:color w:val="000000"/>
          <w:spacing w:val="4"/>
          <w:lang w:eastAsia="lv-LV"/>
        </w:rPr>
        <w:t>iesniegt l</w:t>
      </w:r>
      <w:r w:rsidR="00703FFE" w:rsidRPr="003D19C1">
        <w:rPr>
          <w:rFonts w:ascii="Myriad Pro" w:eastAsia="Times New Roman" w:hAnsi="Myriad Pro" w:cs="Myriad Pro"/>
          <w:color w:val="000000"/>
          <w:spacing w:val="4"/>
          <w:lang w:eastAsia="lv-LV"/>
        </w:rPr>
        <w:t>ī</w:t>
      </w:r>
      <w:r w:rsidR="00703FFE" w:rsidRPr="003D19C1">
        <w:rPr>
          <w:rFonts w:ascii="Myriad Pro" w:eastAsia="Times New Roman" w:hAnsi="Myriad Pro" w:cs="Times New Roman"/>
          <w:color w:val="000000"/>
          <w:spacing w:val="4"/>
          <w:lang w:eastAsia="lv-LV"/>
        </w:rPr>
        <w:t>dz 2021. gada</w:t>
      </w:r>
      <w:r w:rsidR="00703FFE" w:rsidRPr="003D19C1">
        <w:rPr>
          <w:rFonts w:ascii="Myriad Pro" w:eastAsia="Times New Roman" w:hAnsi="Myriad Pro" w:cs="Arial"/>
          <w:color w:val="000000"/>
          <w:spacing w:val="4"/>
          <w:lang w:eastAsia="lv-LV"/>
        </w:rPr>
        <w:t xml:space="preserve"> 8</w:t>
      </w:r>
      <w:r w:rsidR="00703FFE" w:rsidRPr="003D19C1">
        <w:rPr>
          <w:rFonts w:ascii="Myriad Pro" w:eastAsia="Times New Roman" w:hAnsi="Myriad Pro" w:cs="Times New Roman"/>
          <w:color w:val="000000"/>
          <w:spacing w:val="4"/>
          <w:lang w:eastAsia="lv-LV"/>
        </w:rPr>
        <w:t>. apr</w:t>
      </w:r>
      <w:r w:rsidR="00703FFE" w:rsidRPr="003D19C1">
        <w:rPr>
          <w:rFonts w:ascii="Myriad Pro" w:eastAsia="Times New Roman" w:hAnsi="Myriad Pro" w:cs="Myriad Pro"/>
          <w:color w:val="000000"/>
          <w:spacing w:val="4"/>
          <w:lang w:eastAsia="lv-LV"/>
        </w:rPr>
        <w:t>ī</w:t>
      </w:r>
      <w:r w:rsidR="00703FFE" w:rsidRPr="003D19C1">
        <w:rPr>
          <w:rFonts w:ascii="Myriad Pro" w:eastAsia="Times New Roman" w:hAnsi="Myriad Pro" w:cs="Times New Roman"/>
          <w:color w:val="000000"/>
          <w:spacing w:val="4"/>
          <w:lang w:eastAsia="lv-LV"/>
        </w:rPr>
        <w:t>lim.</w:t>
      </w:r>
      <w:r w:rsidR="00703FFE" w:rsidRPr="003D19C1">
        <w:rPr>
          <w:rFonts w:ascii="Arial" w:eastAsia="Times New Roman" w:hAnsi="Arial" w:cs="Arial"/>
          <w:color w:val="000000"/>
          <w:spacing w:val="4"/>
          <w:lang w:eastAsia="lv-LV"/>
        </w:rPr>
        <w:t> </w:t>
      </w:r>
    </w:p>
    <w:p w14:paraId="08F9076C" w14:textId="7A73E64D" w:rsidR="00CA707E" w:rsidRPr="00703FFE" w:rsidRDefault="00CA707E" w:rsidP="00CA707E">
      <w:pPr>
        <w:textAlignment w:val="baseline"/>
        <w:rPr>
          <w:rFonts w:ascii="Myriad Pro" w:eastAsia="Times New Roman" w:hAnsi="Myriad Pro" w:cs="Segoe UI"/>
          <w:sz w:val="20"/>
          <w:szCs w:val="20"/>
        </w:rPr>
      </w:pPr>
      <w:r w:rsidRPr="00CA707E">
        <w:rPr>
          <w:rFonts w:ascii="Myriad Pro" w:eastAsia="Times New Roman" w:hAnsi="Myriad Pro" w:cs="Segoe UI"/>
          <w:color w:val="000000"/>
          <w:sz w:val="20"/>
          <w:szCs w:val="20"/>
          <w:shd w:val="clear" w:color="auto" w:fill="FFFFFF"/>
        </w:rPr>
        <w:t xml:space="preserve">E-pastā saņemtie jautājumi un sniegtās atbildes tiks apkopoti sanāksmes protokolā, kas tiks publicēts videseksperti.lv. Ja nepieciešams, </w:t>
      </w:r>
      <w:proofErr w:type="spellStart"/>
      <w:r w:rsidRPr="00CA707E">
        <w:rPr>
          <w:rFonts w:ascii="Myriad Pro" w:eastAsia="Times New Roman" w:hAnsi="Myriad Pro" w:cs="Segoe UI"/>
          <w:color w:val="000000"/>
          <w:sz w:val="20"/>
          <w:szCs w:val="20"/>
          <w:shd w:val="clear" w:color="auto" w:fill="FFFFFF"/>
        </w:rPr>
        <w:t>videoprezentāciju</w:t>
      </w:r>
      <w:proofErr w:type="spellEnd"/>
      <w:r w:rsidRPr="00CA707E">
        <w:rPr>
          <w:rFonts w:ascii="Myriad Pro" w:eastAsia="Times New Roman" w:hAnsi="Myriad Pro" w:cs="Segoe UI"/>
          <w:color w:val="000000"/>
          <w:sz w:val="20"/>
          <w:szCs w:val="20"/>
          <w:shd w:val="clear" w:color="auto" w:fill="FFFFFF"/>
        </w:rPr>
        <w:t xml:space="preserve"> būs iespējams </w:t>
      </w:r>
      <w:r w:rsidRPr="006973B4">
        <w:rPr>
          <w:rFonts w:ascii="Myriad Pro" w:eastAsia="Times New Roman" w:hAnsi="Myriad Pro" w:cs="Segoe UI"/>
          <w:color w:val="000000"/>
          <w:sz w:val="20"/>
          <w:szCs w:val="20"/>
          <w:shd w:val="clear" w:color="auto" w:fill="FFFFFF"/>
        </w:rPr>
        <w:t>saņemt e-pastā, rakstot uz birojs@videseksperti.lv vai zvanot 27507017.</w:t>
      </w:r>
      <w:r w:rsidRPr="00703FFE">
        <w:rPr>
          <w:rFonts w:ascii="Myriad Pro" w:eastAsia="Times New Roman" w:hAnsi="Myriad Pro" w:cs="Segoe UI"/>
          <w:color w:val="000000"/>
          <w:sz w:val="20"/>
          <w:szCs w:val="20"/>
        </w:rPr>
        <w:t> </w:t>
      </w:r>
    </w:p>
    <w:p w14:paraId="549E689D" w14:textId="4CEC2825" w:rsidR="00CA707E" w:rsidRPr="006973B4" w:rsidRDefault="00CA707E" w:rsidP="00CA707E">
      <w:pPr>
        <w:textAlignment w:val="baseline"/>
        <w:rPr>
          <w:rFonts w:ascii="Myriad Pro" w:eastAsia="Times New Roman" w:hAnsi="Myriad Pro" w:cs="Segoe UI"/>
          <w:sz w:val="20"/>
          <w:szCs w:val="20"/>
          <w:lang w:val="en-US"/>
        </w:rPr>
      </w:pPr>
      <w:r w:rsidRPr="006973B4">
        <w:rPr>
          <w:rFonts w:ascii="Myriad Pro" w:eastAsia="Times New Roman" w:hAnsi="Myriad Pro" w:cs="Segoe UI"/>
          <w:sz w:val="20"/>
          <w:szCs w:val="20"/>
        </w:rPr>
        <w:t>Tiešsaistes videokonference notiks </w:t>
      </w:r>
      <w:r w:rsidRPr="006973B4">
        <w:rPr>
          <w:rFonts w:ascii="Myriad Pro" w:eastAsia="Times New Roman" w:hAnsi="Myriad Pro" w:cs="Segoe UI"/>
          <w:b/>
          <w:bCs/>
          <w:sz w:val="20"/>
          <w:szCs w:val="20"/>
        </w:rPr>
        <w:t>31. martā plkst. 18.00</w:t>
      </w:r>
      <w:r w:rsidRPr="006973B4">
        <w:rPr>
          <w:rFonts w:ascii="Myriad Pro" w:eastAsia="Times New Roman" w:hAnsi="Myriad Pro" w:cs="Segoe UI"/>
          <w:sz w:val="20"/>
          <w:szCs w:val="20"/>
        </w:rPr>
        <w:t>, pieejas saite tiks publi</w:t>
      </w:r>
      <w:r w:rsidR="00CE33CD" w:rsidRPr="006973B4">
        <w:rPr>
          <w:rFonts w:ascii="Myriad Pro" w:eastAsia="Times New Roman" w:hAnsi="Myriad Pro" w:cs="Segoe UI"/>
          <w:sz w:val="20"/>
          <w:szCs w:val="20"/>
        </w:rPr>
        <w:t>cēta mājaslapā videseksperti.lv.</w:t>
      </w:r>
    </w:p>
    <w:p w14:paraId="5C203995" w14:textId="77777777" w:rsidR="00CA707E" w:rsidRPr="00CA707E" w:rsidRDefault="00CA707E" w:rsidP="00CA707E">
      <w:pPr>
        <w:textAlignment w:val="baseline"/>
        <w:rPr>
          <w:rFonts w:ascii="Myriad Pro" w:eastAsia="Times New Roman" w:hAnsi="Myriad Pro" w:cs="Segoe UI"/>
          <w:sz w:val="20"/>
          <w:szCs w:val="20"/>
          <w:lang w:val="en-US"/>
        </w:rPr>
      </w:pPr>
      <w:r w:rsidRPr="006973B4">
        <w:rPr>
          <w:rFonts w:ascii="Myriad Pro" w:eastAsia="Times New Roman" w:hAnsi="Myriad Pro" w:cs="Segoe UI"/>
          <w:sz w:val="20"/>
          <w:szCs w:val="20"/>
        </w:rPr>
        <w:t>Rakstiskus priekšlikumus par paredzēto darbību var iesniegt Vides</w:t>
      </w:r>
      <w:r w:rsidRPr="00CA707E">
        <w:rPr>
          <w:rFonts w:ascii="Myriad Pro" w:eastAsia="Times New Roman" w:hAnsi="Myriad Pro" w:cs="Segoe UI"/>
          <w:sz w:val="20"/>
          <w:szCs w:val="20"/>
        </w:rPr>
        <w:t xml:space="preserve"> pārraudzības valsts birojā (adrese: Rūpniecības iela 23, Rīga, LV–1045, tālrunis: 67321173, fakss: 67321049, </w:t>
      </w:r>
      <w:proofErr w:type="spellStart"/>
      <w:r w:rsidRPr="00CA707E">
        <w:rPr>
          <w:rFonts w:ascii="Myriad Pro" w:eastAsia="Times New Roman" w:hAnsi="Myriad Pro" w:cs="Segoe UI"/>
          <w:sz w:val="20"/>
          <w:szCs w:val="20"/>
        </w:rPr>
        <w:t>epasts</w:t>
      </w:r>
      <w:proofErr w:type="spellEnd"/>
      <w:r w:rsidRPr="00CA707E">
        <w:rPr>
          <w:rFonts w:ascii="Myriad Pro" w:eastAsia="Times New Roman" w:hAnsi="Myriad Pro" w:cs="Segoe UI"/>
          <w:sz w:val="20"/>
          <w:szCs w:val="20"/>
        </w:rPr>
        <w:t>:</w:t>
      </w:r>
      <w:r w:rsidRPr="00CA707E">
        <w:rPr>
          <w:rFonts w:ascii="Arial" w:eastAsia="Times New Roman" w:hAnsi="Arial" w:cs="Arial"/>
          <w:sz w:val="20"/>
          <w:szCs w:val="20"/>
        </w:rPr>
        <w:t> </w:t>
      </w:r>
      <w:hyperlink r:id="rId7" w:tgtFrame="_blank" w:history="1">
        <w:r w:rsidRPr="00CA707E">
          <w:rPr>
            <w:rFonts w:ascii="Myriad Pro" w:eastAsia="Times New Roman" w:hAnsi="Myriad Pro" w:cs="Segoe UI"/>
            <w:sz w:val="20"/>
            <w:szCs w:val="20"/>
            <w:u w:val="single"/>
          </w:rPr>
          <w:t>vpvb@vpvb.gov.lv</w:t>
        </w:r>
      </w:hyperlink>
      <w:r w:rsidRPr="00CA707E">
        <w:rPr>
          <w:rFonts w:ascii="Myriad Pro" w:eastAsia="Times New Roman" w:hAnsi="Myriad Pro" w:cs="Segoe UI"/>
          <w:sz w:val="20"/>
          <w:szCs w:val="20"/>
        </w:rPr>
        <w:t>)</w:t>
      </w:r>
      <w:r w:rsidRPr="00CA707E">
        <w:rPr>
          <w:rFonts w:ascii="Arial" w:eastAsia="Times New Roman" w:hAnsi="Arial" w:cs="Arial"/>
          <w:sz w:val="20"/>
          <w:szCs w:val="20"/>
        </w:rPr>
        <w:t> </w:t>
      </w:r>
      <w:r w:rsidRPr="00CA707E">
        <w:rPr>
          <w:rFonts w:ascii="Myriad Pro" w:eastAsia="Times New Roman" w:hAnsi="Myriad Pro" w:cs="Segoe UI"/>
          <w:sz w:val="20"/>
          <w:szCs w:val="20"/>
        </w:rPr>
        <w:t>l</w:t>
      </w:r>
      <w:r w:rsidRPr="00CA707E">
        <w:rPr>
          <w:rFonts w:ascii="Myriad Pro" w:eastAsia="Times New Roman" w:hAnsi="Myriad Pro" w:cs="Myriad Pro"/>
          <w:sz w:val="20"/>
          <w:szCs w:val="20"/>
        </w:rPr>
        <w:t>ī</w:t>
      </w:r>
      <w:r w:rsidRPr="00CA707E">
        <w:rPr>
          <w:rFonts w:ascii="Myriad Pro" w:eastAsia="Times New Roman" w:hAnsi="Myriad Pro" w:cs="Segoe UI"/>
          <w:sz w:val="20"/>
          <w:szCs w:val="20"/>
        </w:rPr>
        <w:t>dz 2021.gada 5. aprīlim.</w:t>
      </w:r>
      <w:r w:rsidRPr="00CA707E">
        <w:rPr>
          <w:rFonts w:ascii="Myriad Pro" w:eastAsia="Times New Roman" w:hAnsi="Myriad Pro" w:cs="Segoe UI"/>
          <w:sz w:val="20"/>
          <w:szCs w:val="20"/>
          <w:lang w:val="en-US"/>
        </w:rPr>
        <w:t> </w:t>
      </w:r>
    </w:p>
    <w:p w14:paraId="273FFFAD" w14:textId="77777777" w:rsidR="00A94CF9" w:rsidRDefault="00A94CF9" w:rsidP="00CA707E">
      <w:pPr>
        <w:pStyle w:val="paragraph"/>
        <w:spacing w:before="0" w:beforeAutospacing="0" w:after="0" w:afterAutospacing="0"/>
        <w:textAlignment w:val="baseline"/>
        <w:rPr>
          <w:rStyle w:val="normaltextrun"/>
          <w:rFonts w:ascii="Myriad Pro" w:hAnsi="Myriad Pro" w:cs="Segoe UI"/>
          <w:sz w:val="20"/>
          <w:szCs w:val="20"/>
          <w:lang w:val="sv-SE"/>
        </w:rPr>
      </w:pPr>
    </w:p>
    <w:p w14:paraId="317BFDCA" w14:textId="77777777" w:rsidR="004F757A" w:rsidRDefault="004F757A"/>
    <w:sectPr w:rsidR="004F757A" w:rsidSect="00A94CF9">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03D34" w14:textId="77777777" w:rsidR="00B32725" w:rsidRDefault="00B32725" w:rsidP="001C2D1F">
      <w:pPr>
        <w:spacing w:after="0"/>
      </w:pPr>
      <w:r>
        <w:separator/>
      </w:r>
    </w:p>
  </w:endnote>
  <w:endnote w:type="continuationSeparator" w:id="0">
    <w:p w14:paraId="6D506646" w14:textId="77777777" w:rsidR="00B32725" w:rsidRDefault="00B32725" w:rsidP="001C2D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A1859" w14:textId="77777777" w:rsidR="00B32725" w:rsidRDefault="00B32725" w:rsidP="001C2D1F">
      <w:pPr>
        <w:spacing w:after="0"/>
      </w:pPr>
      <w:r>
        <w:separator/>
      </w:r>
    </w:p>
  </w:footnote>
  <w:footnote w:type="continuationSeparator" w:id="0">
    <w:p w14:paraId="18601B9F" w14:textId="77777777" w:rsidR="00B32725" w:rsidRDefault="00B32725" w:rsidP="001C2D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54303" w14:textId="64B7D4B9" w:rsidR="00A94CF9" w:rsidRDefault="00A94CF9">
    <w:pPr>
      <w:pStyle w:val="Header"/>
    </w:pPr>
    <w:r>
      <w:rPr>
        <w:noProof/>
        <w:lang w:eastAsia="lv-LV"/>
      </w:rPr>
      <w:drawing>
        <wp:anchor distT="0" distB="0" distL="114300" distR="114300" simplePos="0" relativeHeight="251659264" behindDoc="1" locked="0" layoutInCell="1" allowOverlap="1" wp14:anchorId="7B68AAF9" wp14:editId="35F3B6C7">
          <wp:simplePos x="0" y="0"/>
          <wp:positionH relativeFrom="column">
            <wp:posOffset>-571500</wp:posOffset>
          </wp:positionH>
          <wp:positionV relativeFrom="paragraph">
            <wp:posOffset>-564515</wp:posOffset>
          </wp:positionV>
          <wp:extent cx="7801708" cy="10937984"/>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220 Ilze Puķīte Vides Eksperti a4 veidalapa un c65 aploksn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1708" cy="10937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57FCE"/>
    <w:multiLevelType w:val="multilevel"/>
    <w:tmpl w:val="B8DA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1F"/>
    <w:rsid w:val="00045F4E"/>
    <w:rsid w:val="001C2D1F"/>
    <w:rsid w:val="00247186"/>
    <w:rsid w:val="003B397A"/>
    <w:rsid w:val="004E38E8"/>
    <w:rsid w:val="004F757A"/>
    <w:rsid w:val="006973B4"/>
    <w:rsid w:val="006C40BF"/>
    <w:rsid w:val="00703FFE"/>
    <w:rsid w:val="007D122F"/>
    <w:rsid w:val="009C335E"/>
    <w:rsid w:val="00A94CF9"/>
    <w:rsid w:val="00B32725"/>
    <w:rsid w:val="00B37876"/>
    <w:rsid w:val="00B77AB0"/>
    <w:rsid w:val="00CA707E"/>
    <w:rsid w:val="00CE33CD"/>
    <w:rsid w:val="00E20133"/>
    <w:rsid w:val="00EE5F7F"/>
    <w:rsid w:val="00F549B4"/>
    <w:rsid w:val="148179B2"/>
    <w:rsid w:val="24706404"/>
    <w:rsid w:val="5BFD4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C03D7"/>
  <w15:chartTrackingRefBased/>
  <w15:docId w15:val="{CFDF031E-F22A-42A8-8472-5F7D73DA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D1F"/>
    <w:pPr>
      <w:tabs>
        <w:tab w:val="center" w:pos="4153"/>
        <w:tab w:val="right" w:pos="8306"/>
      </w:tabs>
      <w:spacing w:after="0"/>
    </w:pPr>
  </w:style>
  <w:style w:type="character" w:customStyle="1" w:styleId="HeaderChar">
    <w:name w:val="Header Char"/>
    <w:basedOn w:val="DefaultParagraphFont"/>
    <w:link w:val="Header"/>
    <w:uiPriority w:val="99"/>
    <w:rsid w:val="001C2D1F"/>
  </w:style>
  <w:style w:type="paragraph" w:styleId="Footer">
    <w:name w:val="footer"/>
    <w:basedOn w:val="Normal"/>
    <w:link w:val="FooterChar"/>
    <w:uiPriority w:val="99"/>
    <w:unhideWhenUsed/>
    <w:rsid w:val="001C2D1F"/>
    <w:pPr>
      <w:tabs>
        <w:tab w:val="center" w:pos="4153"/>
        <w:tab w:val="right" w:pos="8306"/>
      </w:tabs>
      <w:spacing w:after="0"/>
    </w:pPr>
  </w:style>
  <w:style w:type="character" w:customStyle="1" w:styleId="FooterChar">
    <w:name w:val="Footer Char"/>
    <w:basedOn w:val="DefaultParagraphFont"/>
    <w:link w:val="Footer"/>
    <w:uiPriority w:val="99"/>
    <w:rsid w:val="001C2D1F"/>
  </w:style>
  <w:style w:type="character" w:styleId="Strong">
    <w:name w:val="Strong"/>
    <w:uiPriority w:val="22"/>
    <w:qFormat/>
    <w:rsid w:val="00CA707E"/>
    <w:rPr>
      <w:b/>
      <w:bCs/>
    </w:rPr>
  </w:style>
  <w:style w:type="character" w:customStyle="1" w:styleId="normaltextrun">
    <w:name w:val="normaltextrun"/>
    <w:basedOn w:val="DefaultParagraphFont"/>
    <w:rsid w:val="00CA707E"/>
  </w:style>
  <w:style w:type="character" w:customStyle="1" w:styleId="spellingerror">
    <w:name w:val="spellingerror"/>
    <w:basedOn w:val="DefaultParagraphFont"/>
    <w:rsid w:val="00CA707E"/>
  </w:style>
  <w:style w:type="character" w:customStyle="1" w:styleId="eop">
    <w:name w:val="eop"/>
    <w:basedOn w:val="DefaultParagraphFont"/>
    <w:rsid w:val="00CA707E"/>
  </w:style>
  <w:style w:type="paragraph" w:customStyle="1" w:styleId="paragraph">
    <w:name w:val="paragraph"/>
    <w:basedOn w:val="Normal"/>
    <w:rsid w:val="00CA707E"/>
    <w:pPr>
      <w:spacing w:before="100" w:beforeAutospacing="1" w:after="100" w:afterAutospacing="1"/>
      <w:jc w:val="lef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C335E"/>
    <w:rPr>
      <w:sz w:val="16"/>
      <w:szCs w:val="16"/>
    </w:rPr>
  </w:style>
  <w:style w:type="paragraph" w:styleId="CommentText">
    <w:name w:val="annotation text"/>
    <w:basedOn w:val="Normal"/>
    <w:link w:val="CommentTextChar"/>
    <w:uiPriority w:val="99"/>
    <w:semiHidden/>
    <w:unhideWhenUsed/>
    <w:rsid w:val="009C335E"/>
    <w:rPr>
      <w:sz w:val="20"/>
      <w:szCs w:val="20"/>
    </w:rPr>
  </w:style>
  <w:style w:type="character" w:customStyle="1" w:styleId="CommentTextChar">
    <w:name w:val="Comment Text Char"/>
    <w:basedOn w:val="DefaultParagraphFont"/>
    <w:link w:val="CommentText"/>
    <w:uiPriority w:val="99"/>
    <w:semiHidden/>
    <w:rsid w:val="009C335E"/>
    <w:rPr>
      <w:sz w:val="20"/>
      <w:szCs w:val="20"/>
    </w:rPr>
  </w:style>
  <w:style w:type="paragraph" w:styleId="CommentSubject">
    <w:name w:val="annotation subject"/>
    <w:basedOn w:val="CommentText"/>
    <w:next w:val="CommentText"/>
    <w:link w:val="CommentSubjectChar"/>
    <w:uiPriority w:val="99"/>
    <w:semiHidden/>
    <w:unhideWhenUsed/>
    <w:rsid w:val="009C335E"/>
    <w:rPr>
      <w:b/>
      <w:bCs/>
    </w:rPr>
  </w:style>
  <w:style w:type="character" w:customStyle="1" w:styleId="CommentSubjectChar">
    <w:name w:val="Comment Subject Char"/>
    <w:basedOn w:val="CommentTextChar"/>
    <w:link w:val="CommentSubject"/>
    <w:uiPriority w:val="99"/>
    <w:semiHidden/>
    <w:rsid w:val="009C335E"/>
    <w:rPr>
      <w:b/>
      <w:bCs/>
      <w:sz w:val="20"/>
      <w:szCs w:val="20"/>
    </w:rPr>
  </w:style>
  <w:style w:type="paragraph" w:styleId="BalloonText">
    <w:name w:val="Balloon Text"/>
    <w:basedOn w:val="Normal"/>
    <w:link w:val="BalloonTextChar"/>
    <w:uiPriority w:val="99"/>
    <w:semiHidden/>
    <w:unhideWhenUsed/>
    <w:rsid w:val="009C33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89877">
      <w:bodyDiv w:val="1"/>
      <w:marLeft w:val="0"/>
      <w:marRight w:val="0"/>
      <w:marTop w:val="0"/>
      <w:marBottom w:val="0"/>
      <w:divBdr>
        <w:top w:val="none" w:sz="0" w:space="0" w:color="auto"/>
        <w:left w:val="none" w:sz="0" w:space="0" w:color="auto"/>
        <w:bottom w:val="none" w:sz="0" w:space="0" w:color="auto"/>
        <w:right w:val="none" w:sz="0" w:space="0" w:color="auto"/>
      </w:divBdr>
      <w:divsChild>
        <w:div w:id="1246105905">
          <w:marLeft w:val="0"/>
          <w:marRight w:val="0"/>
          <w:marTop w:val="0"/>
          <w:marBottom w:val="0"/>
          <w:divBdr>
            <w:top w:val="none" w:sz="0" w:space="0" w:color="auto"/>
            <w:left w:val="none" w:sz="0" w:space="0" w:color="auto"/>
            <w:bottom w:val="none" w:sz="0" w:space="0" w:color="auto"/>
            <w:right w:val="none" w:sz="0" w:space="0" w:color="auto"/>
          </w:divBdr>
        </w:div>
        <w:div w:id="297994237">
          <w:marLeft w:val="0"/>
          <w:marRight w:val="0"/>
          <w:marTop w:val="0"/>
          <w:marBottom w:val="0"/>
          <w:divBdr>
            <w:top w:val="none" w:sz="0" w:space="0" w:color="auto"/>
            <w:left w:val="none" w:sz="0" w:space="0" w:color="auto"/>
            <w:bottom w:val="none" w:sz="0" w:space="0" w:color="auto"/>
            <w:right w:val="none" w:sz="0" w:space="0" w:color="auto"/>
          </w:divBdr>
        </w:div>
        <w:div w:id="241179307">
          <w:marLeft w:val="0"/>
          <w:marRight w:val="0"/>
          <w:marTop w:val="0"/>
          <w:marBottom w:val="0"/>
          <w:divBdr>
            <w:top w:val="none" w:sz="0" w:space="0" w:color="auto"/>
            <w:left w:val="none" w:sz="0" w:space="0" w:color="auto"/>
            <w:bottom w:val="none" w:sz="0" w:space="0" w:color="auto"/>
            <w:right w:val="none" w:sz="0" w:space="0" w:color="auto"/>
          </w:divBdr>
        </w:div>
        <w:div w:id="637884543">
          <w:marLeft w:val="0"/>
          <w:marRight w:val="0"/>
          <w:marTop w:val="0"/>
          <w:marBottom w:val="0"/>
          <w:divBdr>
            <w:top w:val="none" w:sz="0" w:space="0" w:color="auto"/>
            <w:left w:val="none" w:sz="0" w:space="0" w:color="auto"/>
            <w:bottom w:val="none" w:sz="0" w:space="0" w:color="auto"/>
            <w:right w:val="none" w:sz="0" w:space="0" w:color="auto"/>
          </w:divBdr>
        </w:div>
        <w:div w:id="628173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76%70%76%62@%76%70%76%62.%67%6f%76.%6c%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2356</Words>
  <Characters>1343</Characters>
  <Application>Microsoft Office Word</Application>
  <DocSecurity>0</DocSecurity>
  <Lines>11</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 Liva</dc:creator>
  <cp:keywords/>
  <dc:description/>
  <cp:lastModifiedBy>Nataļja Tropkina</cp:lastModifiedBy>
  <cp:revision>2</cp:revision>
  <dcterms:created xsi:type="dcterms:W3CDTF">2021-03-23T18:16:00Z</dcterms:created>
  <dcterms:modified xsi:type="dcterms:W3CDTF">2021-03-23T18:16:00Z</dcterms:modified>
</cp:coreProperties>
</file>