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2A8D3" w14:textId="77777777" w:rsidR="00BD7A48" w:rsidRDefault="00BD7A48" w:rsidP="00370AA7">
      <w:pPr>
        <w:ind w:right="-483"/>
        <w:rPr>
          <w:rFonts w:ascii="Times New Roman" w:hAnsi="Times New Roman" w:cs="Times New Roman"/>
          <w:sz w:val="24"/>
          <w:szCs w:val="24"/>
        </w:rPr>
      </w:pPr>
    </w:p>
    <w:p w14:paraId="754543FF" w14:textId="77777777" w:rsidR="00BD7A48" w:rsidRDefault="00BD7A48" w:rsidP="00370AA7">
      <w:pPr>
        <w:ind w:right="-483"/>
        <w:rPr>
          <w:rFonts w:ascii="Times New Roman" w:hAnsi="Times New Roman" w:cs="Times New Roman"/>
          <w:sz w:val="24"/>
          <w:szCs w:val="24"/>
        </w:rPr>
      </w:pPr>
    </w:p>
    <w:p w14:paraId="4823142F" w14:textId="77777777" w:rsidR="00BD7A48" w:rsidRDefault="00BD7A48" w:rsidP="00370AA7">
      <w:pPr>
        <w:ind w:right="-483"/>
        <w:rPr>
          <w:rFonts w:ascii="Times New Roman" w:hAnsi="Times New Roman" w:cs="Times New Roman"/>
          <w:sz w:val="24"/>
          <w:szCs w:val="24"/>
        </w:rPr>
      </w:pPr>
    </w:p>
    <w:p w14:paraId="5FE4A60E" w14:textId="4621B743" w:rsidR="00370AA7" w:rsidRPr="00BE63D7" w:rsidRDefault="00370AA7" w:rsidP="00370AA7">
      <w:pPr>
        <w:ind w:right="-483"/>
        <w:rPr>
          <w:rFonts w:ascii="Times New Roman" w:hAnsi="Times New Roman" w:cs="Times New Roman"/>
          <w:sz w:val="24"/>
          <w:szCs w:val="24"/>
        </w:rPr>
      </w:pPr>
      <w:r>
        <w:rPr>
          <w:rFonts w:ascii="Times New Roman" w:hAnsi="Times New Roman" w:cs="Times New Roman"/>
          <w:sz w:val="24"/>
          <w:szCs w:val="24"/>
        </w:rPr>
        <w:t>2024.</w:t>
      </w:r>
      <w:r w:rsidR="00E70852">
        <w:rPr>
          <w:rFonts w:ascii="Times New Roman" w:hAnsi="Times New Roman" w:cs="Times New Roman"/>
          <w:sz w:val="24"/>
          <w:szCs w:val="24"/>
        </w:rPr>
        <w:t xml:space="preserve"> </w:t>
      </w:r>
      <w:r>
        <w:rPr>
          <w:rFonts w:ascii="Times New Roman" w:hAnsi="Times New Roman" w:cs="Times New Roman"/>
          <w:sz w:val="24"/>
          <w:szCs w:val="24"/>
        </w:rPr>
        <w:t xml:space="preserve">gada </w:t>
      </w:r>
      <w:r w:rsidR="00753459">
        <w:rPr>
          <w:rFonts w:ascii="Times New Roman" w:hAnsi="Times New Roman" w:cs="Times New Roman"/>
          <w:sz w:val="24"/>
          <w:szCs w:val="24"/>
        </w:rPr>
        <w:t>24.</w:t>
      </w:r>
      <w:r w:rsidR="00E70852">
        <w:rPr>
          <w:rFonts w:ascii="Times New Roman" w:hAnsi="Times New Roman" w:cs="Times New Roman"/>
          <w:sz w:val="24"/>
          <w:szCs w:val="24"/>
        </w:rPr>
        <w:t xml:space="preserve"> </w:t>
      </w:r>
      <w:r w:rsidR="00753459">
        <w:rPr>
          <w:rFonts w:ascii="Times New Roman" w:hAnsi="Times New Roman" w:cs="Times New Roman"/>
          <w:sz w:val="24"/>
          <w:szCs w:val="24"/>
        </w:rPr>
        <w:t>jūlij</w:t>
      </w:r>
      <w:r w:rsidR="00BD7A48">
        <w:rPr>
          <w:rFonts w:ascii="Times New Roman" w:hAnsi="Times New Roman" w:cs="Times New Roman"/>
          <w:sz w:val="24"/>
          <w:szCs w:val="24"/>
        </w:rPr>
        <w:t>ā</w:t>
      </w:r>
      <w:r>
        <w:rPr>
          <w:rFonts w:ascii="Times New Roman" w:hAnsi="Times New Roman" w:cs="Times New Roman"/>
          <w:sz w:val="24"/>
          <w:szCs w:val="24"/>
        </w:rPr>
        <w:tab/>
      </w:r>
      <w:r>
        <w:rPr>
          <w:rFonts w:ascii="Times New Roman" w:hAnsi="Times New Roman" w:cs="Times New Roman"/>
          <w:sz w:val="24"/>
          <w:szCs w:val="24"/>
        </w:rPr>
        <w:tab/>
        <w:t xml:space="preserve">     </w:t>
      </w:r>
      <w:r w:rsidR="00181344">
        <w:rPr>
          <w:rFonts w:ascii="Times New Roman" w:hAnsi="Times New Roman" w:cs="Times New Roman"/>
          <w:sz w:val="24"/>
          <w:szCs w:val="24"/>
        </w:rPr>
        <w:tab/>
      </w:r>
      <w:r w:rsidR="00181344">
        <w:rPr>
          <w:rFonts w:ascii="Times New Roman" w:hAnsi="Times New Roman" w:cs="Times New Roman"/>
          <w:sz w:val="24"/>
          <w:szCs w:val="24"/>
        </w:rPr>
        <w:tab/>
      </w:r>
      <w:r w:rsidR="00181344">
        <w:rPr>
          <w:rFonts w:ascii="Times New Roman" w:hAnsi="Times New Roman" w:cs="Times New Roman"/>
          <w:sz w:val="24"/>
          <w:szCs w:val="24"/>
        </w:rPr>
        <w:tab/>
      </w:r>
      <w:r>
        <w:rPr>
          <w:rFonts w:ascii="Times New Roman" w:hAnsi="Times New Roman" w:cs="Times New Roman"/>
          <w:sz w:val="24"/>
          <w:szCs w:val="24"/>
        </w:rPr>
        <w:t>S</w:t>
      </w:r>
      <w:r w:rsidRPr="00BE63D7">
        <w:rPr>
          <w:rFonts w:ascii="Times New Roman" w:hAnsi="Times New Roman" w:cs="Times New Roman"/>
          <w:sz w:val="24"/>
          <w:szCs w:val="24"/>
        </w:rPr>
        <w:t>aistošie noteikumi Nr. SN</w:t>
      </w:r>
      <w:r>
        <w:rPr>
          <w:rFonts w:ascii="Times New Roman" w:hAnsi="Times New Roman" w:cs="Times New Roman"/>
          <w:sz w:val="24"/>
          <w:szCs w:val="24"/>
        </w:rPr>
        <w:t>____</w:t>
      </w:r>
      <w:r w:rsidRPr="00BE63D7">
        <w:rPr>
          <w:rFonts w:ascii="Times New Roman" w:hAnsi="Times New Roman" w:cs="Times New Roman"/>
          <w:sz w:val="24"/>
          <w:szCs w:val="24"/>
        </w:rPr>
        <w:t>/202</w:t>
      </w:r>
      <w:r>
        <w:rPr>
          <w:rFonts w:ascii="Times New Roman" w:hAnsi="Times New Roman" w:cs="Times New Roman"/>
          <w:sz w:val="24"/>
          <w:szCs w:val="24"/>
        </w:rPr>
        <w:t>4</w:t>
      </w:r>
    </w:p>
    <w:p w14:paraId="749419DA" w14:textId="77777777" w:rsidR="00BD7A48" w:rsidRDefault="00370AA7" w:rsidP="00370AA7">
      <w:pPr>
        <w:spacing w:after="0" w:line="240" w:lineRule="auto"/>
        <w:ind w:right="-483"/>
        <w:jc w:val="right"/>
        <w:rPr>
          <w:rFonts w:ascii="Times New Roman" w:hAnsi="Times New Roman" w:cs="Times New Roman"/>
          <w:sz w:val="24"/>
          <w:szCs w:val="24"/>
        </w:rPr>
      </w:pPr>
      <w:r w:rsidRPr="00BE63D7">
        <w:rPr>
          <w:rFonts w:ascii="Times New Roman" w:hAnsi="Times New Roman" w:cs="Times New Roman"/>
          <w:sz w:val="24"/>
          <w:szCs w:val="24"/>
        </w:rPr>
        <w:t xml:space="preserve">Apstiprināti ar </w:t>
      </w:r>
    </w:p>
    <w:p w14:paraId="61C3560E" w14:textId="16806A92" w:rsidR="00370AA7" w:rsidRPr="00BE63D7" w:rsidRDefault="00370AA7" w:rsidP="00370AA7">
      <w:pPr>
        <w:spacing w:after="0" w:line="240" w:lineRule="auto"/>
        <w:ind w:right="-483"/>
        <w:jc w:val="right"/>
        <w:rPr>
          <w:rFonts w:ascii="Times New Roman" w:hAnsi="Times New Roman" w:cs="Times New Roman"/>
          <w:sz w:val="24"/>
          <w:szCs w:val="24"/>
        </w:rPr>
      </w:pPr>
      <w:r w:rsidRPr="00BE63D7">
        <w:rPr>
          <w:rFonts w:ascii="Times New Roman" w:hAnsi="Times New Roman" w:cs="Times New Roman"/>
          <w:sz w:val="24"/>
          <w:szCs w:val="24"/>
        </w:rPr>
        <w:t>Olaines novada</w:t>
      </w:r>
      <w:r>
        <w:rPr>
          <w:rFonts w:ascii="Times New Roman" w:hAnsi="Times New Roman" w:cs="Times New Roman"/>
          <w:sz w:val="24"/>
          <w:szCs w:val="24"/>
        </w:rPr>
        <w:t xml:space="preserve"> pašvaldības</w:t>
      </w:r>
      <w:r w:rsidRPr="00BE63D7">
        <w:rPr>
          <w:rFonts w:ascii="Times New Roman" w:hAnsi="Times New Roman" w:cs="Times New Roman"/>
          <w:sz w:val="24"/>
          <w:szCs w:val="24"/>
        </w:rPr>
        <w:t xml:space="preserve"> domes </w:t>
      </w:r>
    </w:p>
    <w:p w14:paraId="1DC9314D" w14:textId="578525B9" w:rsidR="00370AA7" w:rsidRPr="00BE63D7" w:rsidRDefault="00370AA7" w:rsidP="00370AA7">
      <w:pPr>
        <w:spacing w:after="0" w:line="240" w:lineRule="auto"/>
        <w:ind w:right="-483"/>
        <w:jc w:val="right"/>
        <w:rPr>
          <w:rFonts w:ascii="Times New Roman" w:hAnsi="Times New Roman" w:cs="Times New Roman"/>
          <w:sz w:val="24"/>
          <w:szCs w:val="24"/>
        </w:rPr>
      </w:pPr>
      <w:r w:rsidRPr="00BE63D7">
        <w:rPr>
          <w:rFonts w:ascii="Times New Roman" w:hAnsi="Times New Roman" w:cs="Times New Roman"/>
          <w:sz w:val="24"/>
          <w:szCs w:val="24"/>
        </w:rPr>
        <w:t>202</w:t>
      </w:r>
      <w:r>
        <w:rPr>
          <w:rFonts w:ascii="Times New Roman" w:hAnsi="Times New Roman" w:cs="Times New Roman"/>
          <w:sz w:val="24"/>
          <w:szCs w:val="24"/>
        </w:rPr>
        <w:t>4</w:t>
      </w:r>
      <w:r w:rsidRPr="00BE63D7">
        <w:rPr>
          <w:rFonts w:ascii="Times New Roman" w:hAnsi="Times New Roman" w:cs="Times New Roman"/>
          <w:sz w:val="24"/>
          <w:szCs w:val="24"/>
        </w:rPr>
        <w:t xml:space="preserve">. gada </w:t>
      </w:r>
      <w:r w:rsidR="00753459">
        <w:rPr>
          <w:rFonts w:ascii="Times New Roman" w:hAnsi="Times New Roman" w:cs="Times New Roman"/>
          <w:sz w:val="24"/>
          <w:szCs w:val="24"/>
        </w:rPr>
        <w:t>2</w:t>
      </w:r>
      <w:r w:rsidR="00181344">
        <w:rPr>
          <w:rFonts w:ascii="Times New Roman" w:hAnsi="Times New Roman" w:cs="Times New Roman"/>
          <w:sz w:val="24"/>
          <w:szCs w:val="24"/>
        </w:rPr>
        <w:t>4</w:t>
      </w:r>
      <w:r w:rsidR="00753459">
        <w:rPr>
          <w:rFonts w:ascii="Times New Roman" w:hAnsi="Times New Roman" w:cs="Times New Roman"/>
          <w:sz w:val="24"/>
          <w:szCs w:val="24"/>
        </w:rPr>
        <w:t>.</w:t>
      </w:r>
      <w:r w:rsidR="00E70852">
        <w:rPr>
          <w:rFonts w:ascii="Times New Roman" w:hAnsi="Times New Roman" w:cs="Times New Roman"/>
          <w:sz w:val="24"/>
          <w:szCs w:val="24"/>
        </w:rPr>
        <w:t xml:space="preserve"> </w:t>
      </w:r>
      <w:r w:rsidR="00753459">
        <w:rPr>
          <w:rFonts w:ascii="Times New Roman" w:hAnsi="Times New Roman" w:cs="Times New Roman"/>
          <w:sz w:val="24"/>
          <w:szCs w:val="24"/>
        </w:rPr>
        <w:t>jūlija</w:t>
      </w:r>
      <w:r w:rsidRPr="00BE63D7">
        <w:rPr>
          <w:rFonts w:ascii="Times New Roman" w:hAnsi="Times New Roman" w:cs="Times New Roman"/>
          <w:sz w:val="24"/>
          <w:szCs w:val="24"/>
        </w:rPr>
        <w:t xml:space="preserve"> sēdes lēmumu </w:t>
      </w:r>
    </w:p>
    <w:p w14:paraId="4A75251F" w14:textId="2A051D60" w:rsidR="00370AA7" w:rsidRDefault="00370AA7" w:rsidP="00370AA7">
      <w:pPr>
        <w:spacing w:after="0" w:line="240" w:lineRule="auto"/>
        <w:ind w:right="-483"/>
        <w:jc w:val="right"/>
        <w:rPr>
          <w:rFonts w:ascii="Times New Roman" w:hAnsi="Times New Roman" w:cs="Times New Roman"/>
          <w:sz w:val="24"/>
          <w:szCs w:val="24"/>
        </w:rPr>
      </w:pPr>
      <w:r w:rsidRPr="00BE63D7">
        <w:rPr>
          <w:rFonts w:ascii="Times New Roman" w:hAnsi="Times New Roman" w:cs="Times New Roman"/>
          <w:sz w:val="24"/>
          <w:szCs w:val="24"/>
        </w:rPr>
        <w:t>(</w:t>
      </w:r>
      <w:r w:rsidR="00753459">
        <w:rPr>
          <w:rFonts w:ascii="Times New Roman" w:hAnsi="Times New Roman" w:cs="Times New Roman"/>
          <w:sz w:val="24"/>
          <w:szCs w:val="24"/>
        </w:rPr>
        <w:t>7</w:t>
      </w:r>
      <w:r>
        <w:rPr>
          <w:rFonts w:ascii="Times New Roman" w:hAnsi="Times New Roman" w:cs="Times New Roman"/>
          <w:sz w:val="24"/>
          <w:szCs w:val="24"/>
        </w:rPr>
        <w:t>.</w:t>
      </w:r>
      <w:r w:rsidRPr="00BE63D7">
        <w:rPr>
          <w:rFonts w:ascii="Times New Roman" w:hAnsi="Times New Roman" w:cs="Times New Roman"/>
          <w:sz w:val="24"/>
          <w:szCs w:val="24"/>
        </w:rPr>
        <w:t>prot.</w:t>
      </w:r>
      <w:r w:rsidR="00BD7A48">
        <w:rPr>
          <w:rFonts w:ascii="Times New Roman" w:hAnsi="Times New Roman" w:cs="Times New Roman"/>
          <w:sz w:val="24"/>
          <w:szCs w:val="24"/>
        </w:rPr>
        <w:t>,</w:t>
      </w:r>
      <w:r w:rsidRPr="00BE63D7">
        <w:rPr>
          <w:rFonts w:ascii="Times New Roman" w:hAnsi="Times New Roman" w:cs="Times New Roman"/>
          <w:sz w:val="24"/>
          <w:szCs w:val="24"/>
        </w:rPr>
        <w:t xml:space="preserve"> </w:t>
      </w:r>
      <w:r>
        <w:rPr>
          <w:rFonts w:ascii="Times New Roman" w:hAnsi="Times New Roman" w:cs="Times New Roman"/>
          <w:sz w:val="24"/>
          <w:szCs w:val="24"/>
        </w:rPr>
        <w:t>__</w:t>
      </w:r>
      <w:r w:rsidRPr="00BE63D7">
        <w:rPr>
          <w:rFonts w:ascii="Times New Roman" w:hAnsi="Times New Roman" w:cs="Times New Roman"/>
          <w:sz w:val="24"/>
          <w:szCs w:val="24"/>
        </w:rPr>
        <w:t>.p.)</w:t>
      </w:r>
    </w:p>
    <w:p w14:paraId="0B1E016A" w14:textId="77777777" w:rsidR="00370AA7" w:rsidRPr="00BE63D7" w:rsidRDefault="00370AA7" w:rsidP="00370AA7">
      <w:pPr>
        <w:spacing w:after="0" w:line="240" w:lineRule="auto"/>
        <w:ind w:right="-483"/>
        <w:jc w:val="right"/>
        <w:rPr>
          <w:rFonts w:ascii="Times New Roman" w:hAnsi="Times New Roman" w:cs="Times New Roman"/>
          <w:sz w:val="24"/>
          <w:szCs w:val="24"/>
        </w:rPr>
      </w:pPr>
    </w:p>
    <w:p w14:paraId="4799ABBB" w14:textId="77777777" w:rsidR="00BD7A48" w:rsidRDefault="00BD7A48" w:rsidP="00BD7A48">
      <w:pPr>
        <w:spacing w:after="0" w:line="240" w:lineRule="auto"/>
        <w:ind w:right="-483"/>
        <w:jc w:val="center"/>
        <w:rPr>
          <w:rFonts w:ascii="Times New Roman" w:hAnsi="Times New Roman" w:cs="Times New Roman"/>
          <w:b/>
          <w:bCs/>
          <w:sz w:val="24"/>
          <w:szCs w:val="24"/>
        </w:rPr>
      </w:pPr>
    </w:p>
    <w:p w14:paraId="4962CAD8" w14:textId="77777777" w:rsidR="00BD7A48" w:rsidRDefault="00BD7A48" w:rsidP="00BD7A48">
      <w:pPr>
        <w:spacing w:after="0" w:line="240" w:lineRule="auto"/>
        <w:ind w:right="-483"/>
        <w:jc w:val="center"/>
        <w:rPr>
          <w:rFonts w:ascii="Times New Roman" w:hAnsi="Times New Roman" w:cs="Times New Roman"/>
          <w:b/>
          <w:bCs/>
          <w:sz w:val="24"/>
          <w:szCs w:val="24"/>
        </w:rPr>
      </w:pPr>
    </w:p>
    <w:p w14:paraId="44107039" w14:textId="6D5DFA93" w:rsidR="00370AA7" w:rsidRPr="00BD7A48" w:rsidRDefault="00370AA7" w:rsidP="00BD7A48">
      <w:pPr>
        <w:spacing w:after="0" w:line="240" w:lineRule="auto"/>
        <w:ind w:right="-483"/>
        <w:jc w:val="center"/>
        <w:rPr>
          <w:rFonts w:ascii="Times New Roman" w:hAnsi="Times New Roman" w:cs="Times New Roman"/>
          <w:b/>
          <w:bCs/>
          <w:sz w:val="24"/>
          <w:szCs w:val="24"/>
        </w:rPr>
      </w:pPr>
      <w:r w:rsidRPr="00BD7A48">
        <w:rPr>
          <w:rFonts w:ascii="Times New Roman" w:hAnsi="Times New Roman" w:cs="Times New Roman"/>
          <w:b/>
          <w:bCs/>
          <w:sz w:val="24"/>
          <w:szCs w:val="24"/>
        </w:rPr>
        <w:t>Grozījum</w:t>
      </w:r>
      <w:r w:rsidR="00181344" w:rsidRPr="00BD7A48">
        <w:rPr>
          <w:rFonts w:ascii="Times New Roman" w:hAnsi="Times New Roman" w:cs="Times New Roman"/>
          <w:b/>
          <w:bCs/>
          <w:sz w:val="24"/>
          <w:szCs w:val="24"/>
        </w:rPr>
        <w:t>i</w:t>
      </w:r>
      <w:r w:rsidRPr="00BD7A48">
        <w:rPr>
          <w:rFonts w:ascii="Times New Roman" w:hAnsi="Times New Roman" w:cs="Times New Roman"/>
          <w:b/>
          <w:bCs/>
          <w:sz w:val="24"/>
          <w:szCs w:val="24"/>
        </w:rPr>
        <w:t xml:space="preserve"> </w:t>
      </w:r>
      <w:r w:rsidR="00751F89" w:rsidRPr="00BD7A48">
        <w:rPr>
          <w:rFonts w:ascii="Times New Roman" w:hAnsi="Times New Roman" w:cs="Times New Roman"/>
          <w:b/>
          <w:bCs/>
          <w:sz w:val="24"/>
          <w:szCs w:val="24"/>
        </w:rPr>
        <w:t xml:space="preserve">Olaines novada </w:t>
      </w:r>
      <w:r w:rsidR="00E51660" w:rsidRPr="00BD7A48">
        <w:rPr>
          <w:rFonts w:ascii="Times New Roman" w:hAnsi="Times New Roman" w:cs="Times New Roman"/>
          <w:b/>
          <w:bCs/>
          <w:sz w:val="24"/>
          <w:szCs w:val="24"/>
        </w:rPr>
        <w:t xml:space="preserve">pašvaldības </w:t>
      </w:r>
      <w:r w:rsidR="00751F89" w:rsidRPr="00BD7A48">
        <w:rPr>
          <w:rFonts w:ascii="Times New Roman" w:hAnsi="Times New Roman" w:cs="Times New Roman"/>
          <w:b/>
          <w:bCs/>
          <w:sz w:val="24"/>
          <w:szCs w:val="24"/>
        </w:rPr>
        <w:t>domes 20</w:t>
      </w:r>
      <w:r w:rsidR="00E51660" w:rsidRPr="00BD7A48">
        <w:rPr>
          <w:rFonts w:ascii="Times New Roman" w:hAnsi="Times New Roman" w:cs="Times New Roman"/>
          <w:b/>
          <w:bCs/>
          <w:sz w:val="24"/>
          <w:szCs w:val="24"/>
        </w:rPr>
        <w:t>24</w:t>
      </w:r>
      <w:r w:rsidR="00751F89" w:rsidRPr="00BD7A48">
        <w:rPr>
          <w:rFonts w:ascii="Times New Roman" w:hAnsi="Times New Roman" w:cs="Times New Roman"/>
          <w:b/>
          <w:bCs/>
          <w:sz w:val="24"/>
          <w:szCs w:val="24"/>
        </w:rPr>
        <w:t>.gada 28.februāra saistošajos noteikumos Nr. SN</w:t>
      </w:r>
      <w:r w:rsidR="00E51660" w:rsidRPr="00BD7A48">
        <w:rPr>
          <w:rFonts w:ascii="Times New Roman" w:hAnsi="Times New Roman" w:cs="Times New Roman"/>
          <w:b/>
          <w:bCs/>
          <w:sz w:val="24"/>
          <w:szCs w:val="24"/>
        </w:rPr>
        <w:t>2</w:t>
      </w:r>
      <w:r w:rsidR="00751F89" w:rsidRPr="00BD7A48">
        <w:rPr>
          <w:rFonts w:ascii="Times New Roman" w:hAnsi="Times New Roman" w:cs="Times New Roman"/>
          <w:b/>
          <w:bCs/>
          <w:sz w:val="24"/>
          <w:szCs w:val="24"/>
        </w:rPr>
        <w:t>/20</w:t>
      </w:r>
      <w:r w:rsidR="00E51660" w:rsidRPr="00BD7A48">
        <w:rPr>
          <w:rFonts w:ascii="Times New Roman" w:hAnsi="Times New Roman" w:cs="Times New Roman"/>
          <w:b/>
          <w:bCs/>
          <w:sz w:val="24"/>
          <w:szCs w:val="24"/>
        </w:rPr>
        <w:t>24</w:t>
      </w:r>
      <w:r w:rsidR="00751F89" w:rsidRPr="00BD7A48">
        <w:rPr>
          <w:rFonts w:ascii="Times New Roman" w:hAnsi="Times New Roman" w:cs="Times New Roman"/>
          <w:b/>
          <w:bCs/>
          <w:sz w:val="24"/>
          <w:szCs w:val="24"/>
        </w:rPr>
        <w:t xml:space="preserve"> “</w:t>
      </w:r>
      <w:r w:rsidR="00E51660" w:rsidRPr="00BD7A48">
        <w:rPr>
          <w:rFonts w:ascii="Times New Roman" w:hAnsi="Times New Roman" w:cs="Times New Roman"/>
          <w:b/>
          <w:bCs/>
          <w:sz w:val="24"/>
          <w:szCs w:val="24"/>
        </w:rPr>
        <w:t>Olaines novada pašvaldības nolikums</w:t>
      </w:r>
      <w:r w:rsidR="00751F89" w:rsidRPr="00BD7A48">
        <w:rPr>
          <w:rFonts w:ascii="Times New Roman" w:hAnsi="Times New Roman" w:cs="Times New Roman"/>
          <w:b/>
          <w:bCs/>
          <w:sz w:val="24"/>
          <w:szCs w:val="24"/>
        </w:rPr>
        <w:t>”</w:t>
      </w:r>
    </w:p>
    <w:p w14:paraId="40F58070" w14:textId="77777777" w:rsidR="00370AA7" w:rsidRDefault="00370AA7" w:rsidP="00370AA7">
      <w:pPr>
        <w:spacing w:after="0" w:line="240" w:lineRule="auto"/>
        <w:ind w:right="-483"/>
        <w:jc w:val="right"/>
      </w:pPr>
    </w:p>
    <w:p w14:paraId="695BC3A7" w14:textId="77777777" w:rsidR="00E51660" w:rsidRPr="00BD7A48" w:rsidRDefault="00E51660" w:rsidP="00E51660">
      <w:pPr>
        <w:spacing w:after="0" w:line="240" w:lineRule="auto"/>
        <w:ind w:left="2693" w:right="-483"/>
        <w:jc w:val="right"/>
        <w:rPr>
          <w:rFonts w:ascii="Times New Roman" w:hAnsi="Times New Roman" w:cs="Times New Roman"/>
          <w:i/>
        </w:rPr>
      </w:pPr>
      <w:r w:rsidRPr="00BD7A48">
        <w:rPr>
          <w:rFonts w:ascii="Times New Roman" w:hAnsi="Times New Roman" w:cs="Times New Roman"/>
          <w:i/>
        </w:rPr>
        <w:t xml:space="preserve">Izdots saskaņā ar Pašvaldību likuma </w:t>
      </w:r>
    </w:p>
    <w:p w14:paraId="006DDAA7" w14:textId="77777777" w:rsidR="00E51660" w:rsidRPr="00BD7A48" w:rsidRDefault="00E51660" w:rsidP="00E51660">
      <w:pPr>
        <w:spacing w:after="0" w:line="240" w:lineRule="auto"/>
        <w:ind w:left="2693" w:right="-483"/>
        <w:jc w:val="right"/>
        <w:rPr>
          <w:rFonts w:ascii="Times New Roman" w:hAnsi="Times New Roman" w:cs="Times New Roman"/>
          <w:i/>
        </w:rPr>
      </w:pPr>
      <w:r w:rsidRPr="00BD7A48">
        <w:rPr>
          <w:rFonts w:ascii="Times New Roman" w:hAnsi="Times New Roman" w:cs="Times New Roman"/>
          <w:i/>
        </w:rPr>
        <w:t>10. panta pirmās daļas 1. punktu un 49. panta pirmo daļu</w:t>
      </w:r>
    </w:p>
    <w:p w14:paraId="2A44947B" w14:textId="77777777" w:rsidR="00370AA7" w:rsidRDefault="00370AA7"/>
    <w:p w14:paraId="4257BA9F" w14:textId="2F50CFB5" w:rsidR="00F96BFC" w:rsidRDefault="00F96BFC" w:rsidP="00F96BFC">
      <w:pPr>
        <w:spacing w:after="0" w:line="240" w:lineRule="auto"/>
        <w:ind w:right="-483"/>
        <w:jc w:val="both"/>
        <w:rPr>
          <w:rFonts w:ascii="Times New Roman" w:hAnsi="Times New Roman" w:cs="Times New Roman"/>
          <w:sz w:val="24"/>
          <w:szCs w:val="24"/>
        </w:rPr>
      </w:pPr>
      <w:r w:rsidRPr="00BF2D0E">
        <w:rPr>
          <w:rFonts w:ascii="Times New Roman" w:hAnsi="Times New Roman" w:cs="Times New Roman"/>
          <w:sz w:val="24"/>
          <w:szCs w:val="24"/>
        </w:rPr>
        <w:t>Izdarīt Olaines</w:t>
      </w:r>
      <w:r w:rsidRPr="00751F89">
        <w:rPr>
          <w:rFonts w:ascii="Times New Roman" w:hAnsi="Times New Roman" w:cs="Times New Roman"/>
          <w:sz w:val="24"/>
          <w:szCs w:val="24"/>
        </w:rPr>
        <w:t xml:space="preserve"> novada </w:t>
      </w:r>
      <w:r w:rsidR="00E51660">
        <w:rPr>
          <w:rFonts w:ascii="Times New Roman" w:hAnsi="Times New Roman" w:cs="Times New Roman"/>
          <w:sz w:val="24"/>
          <w:szCs w:val="24"/>
        </w:rPr>
        <w:t xml:space="preserve">pašvaldības </w:t>
      </w:r>
      <w:r w:rsidRPr="00751F89">
        <w:rPr>
          <w:rFonts w:ascii="Times New Roman" w:hAnsi="Times New Roman" w:cs="Times New Roman"/>
          <w:sz w:val="24"/>
          <w:szCs w:val="24"/>
        </w:rPr>
        <w:t>domes 20</w:t>
      </w:r>
      <w:r w:rsidR="00E51660">
        <w:rPr>
          <w:rFonts w:ascii="Times New Roman" w:hAnsi="Times New Roman" w:cs="Times New Roman"/>
          <w:sz w:val="24"/>
          <w:szCs w:val="24"/>
        </w:rPr>
        <w:t>24</w:t>
      </w:r>
      <w:r w:rsidRPr="00751F89">
        <w:rPr>
          <w:rFonts w:ascii="Times New Roman" w:hAnsi="Times New Roman" w:cs="Times New Roman"/>
          <w:sz w:val="24"/>
          <w:szCs w:val="24"/>
        </w:rPr>
        <w:t xml:space="preserve">.gada 28.februāra saistošajos noteikumos </w:t>
      </w:r>
      <w:r w:rsidR="00BD7A48">
        <w:rPr>
          <w:rFonts w:ascii="Times New Roman" w:hAnsi="Times New Roman" w:cs="Times New Roman"/>
          <w:sz w:val="24"/>
          <w:szCs w:val="24"/>
        </w:rPr>
        <w:t xml:space="preserve">               </w:t>
      </w:r>
      <w:r w:rsidRPr="00751F89">
        <w:rPr>
          <w:rFonts w:ascii="Times New Roman" w:hAnsi="Times New Roman" w:cs="Times New Roman"/>
          <w:sz w:val="24"/>
          <w:szCs w:val="24"/>
        </w:rPr>
        <w:t>Nr. SN</w:t>
      </w:r>
      <w:r w:rsidR="00E51660">
        <w:rPr>
          <w:rFonts w:ascii="Times New Roman" w:hAnsi="Times New Roman" w:cs="Times New Roman"/>
          <w:sz w:val="24"/>
          <w:szCs w:val="24"/>
        </w:rPr>
        <w:t>2</w:t>
      </w:r>
      <w:r w:rsidRPr="00751F89">
        <w:rPr>
          <w:rFonts w:ascii="Times New Roman" w:hAnsi="Times New Roman" w:cs="Times New Roman"/>
          <w:sz w:val="24"/>
          <w:szCs w:val="24"/>
        </w:rPr>
        <w:t>/20</w:t>
      </w:r>
      <w:r w:rsidR="00E51660">
        <w:rPr>
          <w:rFonts w:ascii="Times New Roman" w:hAnsi="Times New Roman" w:cs="Times New Roman"/>
          <w:sz w:val="24"/>
          <w:szCs w:val="24"/>
        </w:rPr>
        <w:t>24</w:t>
      </w:r>
      <w:r w:rsidRPr="00751F89">
        <w:rPr>
          <w:rFonts w:ascii="Times New Roman" w:hAnsi="Times New Roman" w:cs="Times New Roman"/>
          <w:sz w:val="24"/>
          <w:szCs w:val="24"/>
        </w:rPr>
        <w:t xml:space="preserve"> “</w:t>
      </w:r>
      <w:r w:rsidR="00E51660">
        <w:rPr>
          <w:rFonts w:ascii="Times New Roman" w:hAnsi="Times New Roman" w:cs="Times New Roman"/>
          <w:sz w:val="24"/>
          <w:szCs w:val="24"/>
        </w:rPr>
        <w:t>Olaines novada pašvaldības nolikums</w:t>
      </w:r>
      <w:r w:rsidRPr="00751F89">
        <w:rPr>
          <w:rFonts w:ascii="Times New Roman" w:hAnsi="Times New Roman" w:cs="Times New Roman"/>
          <w:sz w:val="24"/>
          <w:szCs w:val="24"/>
        </w:rPr>
        <w:t>”</w:t>
      </w:r>
      <w:r>
        <w:rPr>
          <w:rFonts w:ascii="Times New Roman" w:hAnsi="Times New Roman" w:cs="Times New Roman"/>
          <w:sz w:val="24"/>
          <w:szCs w:val="24"/>
        </w:rPr>
        <w:t xml:space="preserve"> </w:t>
      </w:r>
      <w:r w:rsidR="00A5478E">
        <w:rPr>
          <w:rFonts w:ascii="Times New Roman" w:hAnsi="Times New Roman" w:cs="Times New Roman"/>
          <w:sz w:val="24"/>
          <w:szCs w:val="24"/>
        </w:rPr>
        <w:t xml:space="preserve">(“Latvijas Vēstnesis”, 2024/47.12) </w:t>
      </w:r>
      <w:r w:rsidR="00181344">
        <w:rPr>
          <w:rFonts w:ascii="Times New Roman" w:hAnsi="Times New Roman" w:cs="Times New Roman"/>
          <w:sz w:val="24"/>
          <w:szCs w:val="24"/>
        </w:rPr>
        <w:t xml:space="preserve">šādus </w:t>
      </w:r>
      <w:r>
        <w:rPr>
          <w:rFonts w:ascii="Times New Roman" w:hAnsi="Times New Roman" w:cs="Times New Roman"/>
          <w:sz w:val="24"/>
          <w:szCs w:val="24"/>
        </w:rPr>
        <w:t>grozījumu</w:t>
      </w:r>
      <w:r w:rsidR="00181344">
        <w:rPr>
          <w:rFonts w:ascii="Times New Roman" w:hAnsi="Times New Roman" w:cs="Times New Roman"/>
          <w:sz w:val="24"/>
          <w:szCs w:val="24"/>
        </w:rPr>
        <w:t>s</w:t>
      </w:r>
      <w:r>
        <w:rPr>
          <w:rFonts w:ascii="Times New Roman" w:hAnsi="Times New Roman" w:cs="Times New Roman"/>
          <w:sz w:val="24"/>
          <w:szCs w:val="24"/>
        </w:rPr>
        <w:t>:</w:t>
      </w:r>
    </w:p>
    <w:p w14:paraId="1C2EE3CF" w14:textId="77777777" w:rsidR="00E51660" w:rsidRDefault="00E51660" w:rsidP="00F96BFC">
      <w:pPr>
        <w:spacing w:after="0" w:line="240" w:lineRule="auto"/>
        <w:ind w:right="-483"/>
        <w:jc w:val="both"/>
        <w:rPr>
          <w:rFonts w:ascii="Times New Roman" w:hAnsi="Times New Roman" w:cs="Times New Roman"/>
          <w:sz w:val="24"/>
          <w:szCs w:val="24"/>
        </w:rPr>
      </w:pPr>
    </w:p>
    <w:p w14:paraId="1599F0AC" w14:textId="4A3D2553" w:rsidR="00E51660" w:rsidRDefault="00E51660" w:rsidP="00F96BFC">
      <w:pPr>
        <w:spacing w:after="0" w:line="240" w:lineRule="auto"/>
        <w:ind w:right="-483"/>
        <w:jc w:val="both"/>
        <w:rPr>
          <w:rFonts w:ascii="Times New Roman" w:hAnsi="Times New Roman" w:cs="Times New Roman"/>
          <w:sz w:val="24"/>
          <w:szCs w:val="24"/>
        </w:rPr>
      </w:pPr>
      <w:r>
        <w:rPr>
          <w:rFonts w:ascii="Times New Roman" w:hAnsi="Times New Roman" w:cs="Times New Roman"/>
          <w:sz w:val="24"/>
          <w:szCs w:val="24"/>
        </w:rPr>
        <w:t>Svītrot 16.6. un 16.7.</w:t>
      </w:r>
      <w:r w:rsidR="00BD7A48">
        <w:rPr>
          <w:rFonts w:ascii="Times New Roman" w:hAnsi="Times New Roman" w:cs="Times New Roman"/>
          <w:sz w:val="24"/>
          <w:szCs w:val="24"/>
        </w:rPr>
        <w:t xml:space="preserve"> </w:t>
      </w:r>
      <w:r>
        <w:rPr>
          <w:rFonts w:ascii="Times New Roman" w:hAnsi="Times New Roman" w:cs="Times New Roman"/>
          <w:sz w:val="24"/>
          <w:szCs w:val="24"/>
        </w:rPr>
        <w:t>apakšpunktu.</w:t>
      </w:r>
    </w:p>
    <w:p w14:paraId="02CF048E" w14:textId="79DE568F" w:rsidR="00F96BFC" w:rsidRPr="00F96BFC" w:rsidRDefault="00F96BFC" w:rsidP="00F96BFC">
      <w:pPr>
        <w:spacing w:after="0" w:line="240" w:lineRule="auto"/>
        <w:ind w:right="-483"/>
        <w:jc w:val="both"/>
        <w:rPr>
          <w:rFonts w:ascii="Times New Roman" w:hAnsi="Times New Roman" w:cs="Times New Roman"/>
          <w:sz w:val="24"/>
          <w:szCs w:val="24"/>
        </w:rPr>
      </w:pPr>
    </w:p>
    <w:p w14:paraId="041C619C" w14:textId="77777777" w:rsidR="00F96BFC" w:rsidRPr="00F96BFC" w:rsidRDefault="00F96BFC" w:rsidP="00F96BFC">
      <w:pPr>
        <w:spacing w:after="0" w:line="240" w:lineRule="auto"/>
        <w:ind w:right="-483"/>
        <w:jc w:val="both"/>
        <w:rPr>
          <w:rFonts w:ascii="Times New Roman" w:hAnsi="Times New Roman" w:cs="Times New Roman"/>
          <w:sz w:val="24"/>
          <w:szCs w:val="24"/>
        </w:rPr>
      </w:pPr>
    </w:p>
    <w:p w14:paraId="4434BC3C" w14:textId="5E33ADDB" w:rsidR="003000BC" w:rsidRDefault="003000BC" w:rsidP="00F96BFC">
      <w:pPr>
        <w:jc w:val="both"/>
      </w:pPr>
    </w:p>
    <w:p w14:paraId="4ADDE8F7" w14:textId="54AA97DD" w:rsidR="00CC77C2" w:rsidRDefault="00CC77C2" w:rsidP="00F96BFC">
      <w:pPr>
        <w:jc w:val="both"/>
        <w:rPr>
          <w:rFonts w:ascii="Times New Roman" w:hAnsi="Times New Roman" w:cs="Times New Roman"/>
          <w:sz w:val="24"/>
          <w:szCs w:val="24"/>
        </w:rPr>
      </w:pPr>
      <w:r w:rsidRPr="00CC77C2">
        <w:rPr>
          <w:rFonts w:ascii="Times New Roman" w:hAnsi="Times New Roman" w:cs="Times New Roman"/>
          <w:sz w:val="24"/>
          <w:szCs w:val="24"/>
        </w:rPr>
        <w:t>Priekšsēdētājs</w:t>
      </w:r>
      <w:r w:rsidRPr="00CC77C2">
        <w:rPr>
          <w:rFonts w:ascii="Times New Roman" w:hAnsi="Times New Roman" w:cs="Times New Roman"/>
          <w:sz w:val="24"/>
          <w:szCs w:val="24"/>
        </w:rPr>
        <w:tab/>
      </w:r>
      <w:r w:rsidRPr="00CC77C2">
        <w:rPr>
          <w:rFonts w:ascii="Times New Roman" w:hAnsi="Times New Roman" w:cs="Times New Roman"/>
          <w:sz w:val="24"/>
          <w:szCs w:val="24"/>
        </w:rPr>
        <w:tab/>
      </w:r>
      <w:r w:rsidRPr="00CC77C2">
        <w:rPr>
          <w:rFonts w:ascii="Times New Roman" w:hAnsi="Times New Roman" w:cs="Times New Roman"/>
          <w:sz w:val="24"/>
          <w:szCs w:val="24"/>
        </w:rPr>
        <w:tab/>
      </w:r>
      <w:r w:rsidRPr="00CC77C2">
        <w:rPr>
          <w:rFonts w:ascii="Times New Roman" w:hAnsi="Times New Roman" w:cs="Times New Roman"/>
          <w:sz w:val="24"/>
          <w:szCs w:val="24"/>
        </w:rPr>
        <w:tab/>
      </w:r>
      <w:r w:rsidRPr="00CC77C2">
        <w:rPr>
          <w:rFonts w:ascii="Times New Roman" w:hAnsi="Times New Roman" w:cs="Times New Roman"/>
          <w:sz w:val="24"/>
          <w:szCs w:val="24"/>
        </w:rPr>
        <w:tab/>
      </w:r>
      <w:r w:rsidRPr="00CC77C2">
        <w:rPr>
          <w:rFonts w:ascii="Times New Roman" w:hAnsi="Times New Roman" w:cs="Times New Roman"/>
          <w:sz w:val="24"/>
          <w:szCs w:val="24"/>
        </w:rPr>
        <w:tab/>
      </w:r>
      <w:r w:rsidRPr="00CC77C2">
        <w:rPr>
          <w:rFonts w:ascii="Times New Roman" w:hAnsi="Times New Roman" w:cs="Times New Roman"/>
          <w:sz w:val="24"/>
          <w:szCs w:val="24"/>
        </w:rPr>
        <w:tab/>
      </w:r>
      <w:r w:rsidRPr="00CC77C2">
        <w:rPr>
          <w:rFonts w:ascii="Times New Roman" w:hAnsi="Times New Roman" w:cs="Times New Roman"/>
          <w:sz w:val="24"/>
          <w:szCs w:val="24"/>
        </w:rPr>
        <w:tab/>
        <w:t>A.Bergs</w:t>
      </w:r>
    </w:p>
    <w:p w14:paraId="2E5CB846" w14:textId="77777777" w:rsidR="006973D4" w:rsidRDefault="006973D4" w:rsidP="00F96BFC">
      <w:pPr>
        <w:jc w:val="both"/>
        <w:rPr>
          <w:rFonts w:ascii="Times New Roman" w:hAnsi="Times New Roman" w:cs="Times New Roman"/>
          <w:sz w:val="24"/>
          <w:szCs w:val="24"/>
        </w:rPr>
      </w:pPr>
    </w:p>
    <w:p w14:paraId="74001750" w14:textId="77777777" w:rsidR="00A45FB0" w:rsidRDefault="00A45FB0" w:rsidP="00F96BFC">
      <w:pPr>
        <w:jc w:val="both"/>
        <w:rPr>
          <w:rFonts w:ascii="Times New Roman" w:hAnsi="Times New Roman" w:cs="Times New Roman"/>
          <w:sz w:val="24"/>
          <w:szCs w:val="24"/>
        </w:rPr>
      </w:pPr>
    </w:p>
    <w:p w14:paraId="72D227F8" w14:textId="77777777" w:rsidR="00A45FB0" w:rsidRDefault="00A45FB0" w:rsidP="00F96BFC">
      <w:pPr>
        <w:jc w:val="both"/>
        <w:rPr>
          <w:rFonts w:ascii="Times New Roman" w:hAnsi="Times New Roman" w:cs="Times New Roman"/>
          <w:sz w:val="24"/>
          <w:szCs w:val="24"/>
        </w:rPr>
      </w:pPr>
    </w:p>
    <w:p w14:paraId="553F3798" w14:textId="77777777" w:rsidR="00A45FB0" w:rsidRDefault="00A45FB0" w:rsidP="00F96BFC">
      <w:pPr>
        <w:jc w:val="both"/>
        <w:rPr>
          <w:rFonts w:ascii="Times New Roman" w:hAnsi="Times New Roman" w:cs="Times New Roman"/>
          <w:sz w:val="24"/>
          <w:szCs w:val="24"/>
        </w:rPr>
      </w:pPr>
    </w:p>
    <w:p w14:paraId="65F85F0B" w14:textId="77777777" w:rsidR="00A45FB0" w:rsidRDefault="00A45FB0" w:rsidP="00F96BFC">
      <w:pPr>
        <w:jc w:val="both"/>
        <w:rPr>
          <w:rFonts w:ascii="Times New Roman" w:hAnsi="Times New Roman" w:cs="Times New Roman"/>
          <w:sz w:val="24"/>
          <w:szCs w:val="24"/>
        </w:rPr>
      </w:pPr>
    </w:p>
    <w:p w14:paraId="66D50D60" w14:textId="77777777" w:rsidR="00A45FB0" w:rsidRDefault="00A45FB0" w:rsidP="00F96BFC">
      <w:pPr>
        <w:jc w:val="both"/>
        <w:rPr>
          <w:rFonts w:ascii="Times New Roman" w:hAnsi="Times New Roman" w:cs="Times New Roman"/>
          <w:sz w:val="24"/>
          <w:szCs w:val="24"/>
        </w:rPr>
      </w:pPr>
    </w:p>
    <w:p w14:paraId="3DAC52EC" w14:textId="77777777" w:rsidR="00A45FB0" w:rsidRDefault="00A45FB0" w:rsidP="00F96BFC">
      <w:pPr>
        <w:jc w:val="both"/>
        <w:rPr>
          <w:rFonts w:ascii="Times New Roman" w:hAnsi="Times New Roman" w:cs="Times New Roman"/>
          <w:sz w:val="24"/>
          <w:szCs w:val="24"/>
        </w:rPr>
      </w:pPr>
    </w:p>
    <w:p w14:paraId="78172584" w14:textId="77777777" w:rsidR="00A45FB0" w:rsidRDefault="00A45FB0" w:rsidP="00F96BFC">
      <w:pPr>
        <w:jc w:val="both"/>
        <w:rPr>
          <w:rFonts w:ascii="Times New Roman" w:hAnsi="Times New Roman" w:cs="Times New Roman"/>
          <w:sz w:val="24"/>
          <w:szCs w:val="24"/>
        </w:rPr>
      </w:pPr>
    </w:p>
    <w:p w14:paraId="50873580" w14:textId="77777777" w:rsidR="00A45FB0" w:rsidRDefault="00A45FB0" w:rsidP="00F96BFC">
      <w:pPr>
        <w:jc w:val="both"/>
        <w:rPr>
          <w:rFonts w:ascii="Times New Roman" w:hAnsi="Times New Roman" w:cs="Times New Roman"/>
          <w:sz w:val="24"/>
          <w:szCs w:val="24"/>
        </w:rPr>
      </w:pPr>
    </w:p>
    <w:p w14:paraId="4E953C02" w14:textId="77777777" w:rsidR="00A45FB0" w:rsidRDefault="00A45FB0" w:rsidP="00F96BFC">
      <w:pPr>
        <w:jc w:val="both"/>
        <w:rPr>
          <w:rFonts w:ascii="Times New Roman" w:hAnsi="Times New Roman" w:cs="Times New Roman"/>
          <w:sz w:val="24"/>
          <w:szCs w:val="24"/>
        </w:rPr>
      </w:pPr>
    </w:p>
    <w:p w14:paraId="0994D8DD" w14:textId="77777777" w:rsidR="00A45FB0" w:rsidRDefault="00A45FB0" w:rsidP="00F96BFC">
      <w:pPr>
        <w:jc w:val="both"/>
        <w:rPr>
          <w:rFonts w:ascii="Times New Roman" w:hAnsi="Times New Roman" w:cs="Times New Roman"/>
          <w:sz w:val="24"/>
          <w:szCs w:val="24"/>
        </w:rPr>
      </w:pPr>
    </w:p>
    <w:p w14:paraId="5C04AEA9" w14:textId="77777777" w:rsidR="00A45FB0" w:rsidRDefault="00A45FB0" w:rsidP="00F96BFC">
      <w:pPr>
        <w:jc w:val="both"/>
        <w:rPr>
          <w:rFonts w:ascii="Times New Roman" w:hAnsi="Times New Roman" w:cs="Times New Roman"/>
          <w:sz w:val="24"/>
          <w:szCs w:val="24"/>
        </w:rPr>
      </w:pPr>
    </w:p>
    <w:p w14:paraId="2CCF97EA" w14:textId="77777777" w:rsidR="00A45FB0" w:rsidRDefault="00A45FB0" w:rsidP="00F96BFC">
      <w:pPr>
        <w:jc w:val="both"/>
        <w:rPr>
          <w:rFonts w:ascii="Times New Roman" w:hAnsi="Times New Roman" w:cs="Times New Roman"/>
          <w:sz w:val="24"/>
          <w:szCs w:val="24"/>
        </w:rPr>
      </w:pPr>
    </w:p>
    <w:p w14:paraId="2EDBD4C5" w14:textId="77777777" w:rsidR="00A45FB0" w:rsidRDefault="00A45FB0" w:rsidP="00F96BFC">
      <w:pPr>
        <w:jc w:val="both"/>
        <w:rPr>
          <w:rFonts w:ascii="Times New Roman" w:hAnsi="Times New Roman" w:cs="Times New Roman"/>
          <w:sz w:val="24"/>
          <w:szCs w:val="24"/>
        </w:rPr>
      </w:pPr>
    </w:p>
    <w:p w14:paraId="4F6D4591" w14:textId="77777777" w:rsidR="00A45FB0" w:rsidRDefault="00A45FB0" w:rsidP="00F96BFC">
      <w:pPr>
        <w:jc w:val="both"/>
        <w:rPr>
          <w:rFonts w:ascii="Times New Roman" w:hAnsi="Times New Roman" w:cs="Times New Roman"/>
          <w:sz w:val="24"/>
          <w:szCs w:val="24"/>
        </w:rPr>
      </w:pPr>
    </w:p>
    <w:p w14:paraId="774BDEA6" w14:textId="77777777" w:rsidR="009E6137" w:rsidRPr="006823C8" w:rsidRDefault="009E6137" w:rsidP="00E70852">
      <w:pPr>
        <w:shd w:val="clear" w:color="auto" w:fill="FFFFFF"/>
        <w:spacing w:after="0" w:line="240" w:lineRule="auto"/>
        <w:ind w:right="-482" w:firstLine="300"/>
        <w:jc w:val="center"/>
        <w:rPr>
          <w:rFonts w:ascii="Arial" w:hAnsi="Arial" w:cs="Arial"/>
          <w:kern w:val="0"/>
          <w:sz w:val="20"/>
          <w:szCs w:val="20"/>
        </w:rPr>
      </w:pPr>
      <w:r w:rsidRPr="006823C8">
        <w:rPr>
          <w:rFonts w:ascii="Times New Roman" w:hAnsi="Times New Roman" w:cs="Times New Roman"/>
          <w:b/>
          <w:bCs/>
          <w:kern w:val="0"/>
          <w:sz w:val="24"/>
          <w:szCs w:val="24"/>
        </w:rPr>
        <w:lastRenderedPageBreak/>
        <w:t>Paskaidrojuma raksts</w:t>
      </w:r>
    </w:p>
    <w:p w14:paraId="212EDC70" w14:textId="32718B26" w:rsidR="00DA1227" w:rsidRPr="00DA1227" w:rsidRDefault="009E6137" w:rsidP="00E70852">
      <w:pPr>
        <w:spacing w:after="0" w:line="240" w:lineRule="auto"/>
        <w:ind w:right="-482"/>
        <w:jc w:val="center"/>
        <w:rPr>
          <w:rFonts w:ascii="Times New Roman" w:hAnsi="Times New Roman" w:cs="Times New Roman"/>
          <w:b/>
          <w:bCs/>
          <w:sz w:val="24"/>
          <w:szCs w:val="24"/>
        </w:rPr>
      </w:pPr>
      <w:r w:rsidRPr="00942F33">
        <w:rPr>
          <w:rFonts w:ascii="Times New Roman" w:hAnsi="Times New Roman" w:cs="Times New Roman"/>
          <w:b/>
          <w:bCs/>
          <w:sz w:val="24"/>
          <w:szCs w:val="24"/>
        </w:rPr>
        <w:t xml:space="preserve">Olaines novada </w:t>
      </w:r>
      <w:r>
        <w:rPr>
          <w:rFonts w:ascii="Times New Roman" w:hAnsi="Times New Roman" w:cs="Times New Roman"/>
          <w:b/>
          <w:bCs/>
          <w:sz w:val="24"/>
          <w:szCs w:val="24"/>
        </w:rPr>
        <w:t>pašvaldības domes</w:t>
      </w:r>
      <w:r w:rsidRPr="00942F33">
        <w:rPr>
          <w:rFonts w:ascii="Times New Roman" w:hAnsi="Times New Roman" w:cs="Times New Roman"/>
          <w:b/>
          <w:bCs/>
          <w:sz w:val="24"/>
          <w:szCs w:val="24"/>
        </w:rPr>
        <w:t xml:space="preserve"> 202</w:t>
      </w:r>
      <w:r>
        <w:rPr>
          <w:rFonts w:ascii="Times New Roman" w:hAnsi="Times New Roman" w:cs="Times New Roman"/>
          <w:b/>
          <w:bCs/>
          <w:sz w:val="24"/>
          <w:szCs w:val="24"/>
        </w:rPr>
        <w:t>4</w:t>
      </w:r>
      <w:r w:rsidRPr="00942F33">
        <w:rPr>
          <w:rFonts w:ascii="Times New Roman" w:hAnsi="Times New Roman" w:cs="Times New Roman"/>
          <w:b/>
          <w:bCs/>
          <w:sz w:val="24"/>
          <w:szCs w:val="24"/>
        </w:rPr>
        <w:t xml:space="preserve">. gada </w:t>
      </w:r>
      <w:r w:rsidR="00BD7A48">
        <w:rPr>
          <w:rFonts w:ascii="Times New Roman" w:hAnsi="Times New Roman" w:cs="Times New Roman"/>
          <w:b/>
          <w:bCs/>
          <w:sz w:val="24"/>
          <w:szCs w:val="24"/>
        </w:rPr>
        <w:t>24</w:t>
      </w:r>
      <w:r w:rsidRPr="00942F33">
        <w:rPr>
          <w:rFonts w:ascii="Times New Roman" w:hAnsi="Times New Roman" w:cs="Times New Roman"/>
          <w:b/>
          <w:bCs/>
          <w:sz w:val="24"/>
          <w:szCs w:val="24"/>
        </w:rPr>
        <w:t>.</w:t>
      </w:r>
      <w:r w:rsidR="00BD7A48">
        <w:rPr>
          <w:rFonts w:ascii="Times New Roman" w:hAnsi="Times New Roman" w:cs="Times New Roman"/>
          <w:b/>
          <w:bCs/>
          <w:sz w:val="24"/>
          <w:szCs w:val="24"/>
        </w:rPr>
        <w:t>jūlija</w:t>
      </w:r>
      <w:r w:rsidRPr="00942F33">
        <w:rPr>
          <w:rFonts w:ascii="Times New Roman" w:hAnsi="Times New Roman" w:cs="Times New Roman"/>
          <w:b/>
          <w:bCs/>
          <w:sz w:val="24"/>
          <w:szCs w:val="24"/>
        </w:rPr>
        <w:t xml:space="preserve"> saistoš</w:t>
      </w:r>
      <w:r w:rsidR="00E70852">
        <w:rPr>
          <w:rFonts w:ascii="Times New Roman" w:hAnsi="Times New Roman" w:cs="Times New Roman"/>
          <w:b/>
          <w:bCs/>
          <w:sz w:val="24"/>
          <w:szCs w:val="24"/>
        </w:rPr>
        <w:t>aj</w:t>
      </w:r>
      <w:r>
        <w:rPr>
          <w:rFonts w:ascii="Times New Roman" w:hAnsi="Times New Roman" w:cs="Times New Roman"/>
          <w:b/>
          <w:bCs/>
          <w:sz w:val="24"/>
          <w:szCs w:val="24"/>
        </w:rPr>
        <w:t>iem</w:t>
      </w:r>
      <w:r w:rsidRPr="00942F33">
        <w:rPr>
          <w:rFonts w:ascii="Times New Roman" w:hAnsi="Times New Roman" w:cs="Times New Roman"/>
          <w:b/>
          <w:bCs/>
          <w:sz w:val="24"/>
          <w:szCs w:val="24"/>
        </w:rPr>
        <w:t xml:space="preserve"> noteikum</w:t>
      </w:r>
      <w:r>
        <w:rPr>
          <w:rFonts w:ascii="Times New Roman" w:hAnsi="Times New Roman" w:cs="Times New Roman"/>
          <w:b/>
          <w:bCs/>
          <w:sz w:val="24"/>
          <w:szCs w:val="24"/>
        </w:rPr>
        <w:t>iem</w:t>
      </w:r>
      <w:r w:rsidRPr="00942F33">
        <w:rPr>
          <w:rFonts w:ascii="Times New Roman" w:hAnsi="Times New Roman" w:cs="Times New Roman"/>
          <w:b/>
          <w:bCs/>
          <w:sz w:val="24"/>
          <w:szCs w:val="24"/>
        </w:rPr>
        <w:t xml:space="preserve"> </w:t>
      </w:r>
      <w:r w:rsidR="00E70852">
        <w:rPr>
          <w:rFonts w:ascii="Times New Roman" w:hAnsi="Times New Roman" w:cs="Times New Roman"/>
          <w:b/>
          <w:bCs/>
          <w:sz w:val="24"/>
          <w:szCs w:val="24"/>
        </w:rPr>
        <w:t xml:space="preserve">              </w:t>
      </w:r>
      <w:r w:rsidRPr="00942F33">
        <w:rPr>
          <w:rFonts w:ascii="Times New Roman" w:hAnsi="Times New Roman" w:cs="Times New Roman"/>
          <w:b/>
          <w:bCs/>
          <w:sz w:val="24"/>
          <w:szCs w:val="24"/>
        </w:rPr>
        <w:t>Nr. SN</w:t>
      </w:r>
      <w:r>
        <w:rPr>
          <w:rFonts w:ascii="Times New Roman" w:hAnsi="Times New Roman" w:cs="Times New Roman"/>
          <w:b/>
          <w:bCs/>
          <w:sz w:val="24"/>
          <w:szCs w:val="24"/>
        </w:rPr>
        <w:t>___</w:t>
      </w:r>
      <w:r w:rsidRPr="00942F33">
        <w:rPr>
          <w:rFonts w:ascii="Times New Roman" w:hAnsi="Times New Roman" w:cs="Times New Roman"/>
          <w:b/>
          <w:bCs/>
          <w:sz w:val="24"/>
          <w:szCs w:val="24"/>
        </w:rPr>
        <w:t>/202</w:t>
      </w:r>
      <w:r>
        <w:rPr>
          <w:rFonts w:ascii="Times New Roman" w:hAnsi="Times New Roman" w:cs="Times New Roman"/>
          <w:b/>
          <w:bCs/>
          <w:sz w:val="24"/>
          <w:szCs w:val="24"/>
        </w:rPr>
        <w:t>4</w:t>
      </w:r>
      <w:r w:rsidRPr="00942F33">
        <w:rPr>
          <w:rFonts w:ascii="Times New Roman" w:hAnsi="Times New Roman" w:cs="Times New Roman"/>
          <w:b/>
          <w:bCs/>
          <w:sz w:val="24"/>
          <w:szCs w:val="24"/>
        </w:rPr>
        <w:t xml:space="preserve"> </w:t>
      </w:r>
      <w:r>
        <w:rPr>
          <w:rFonts w:ascii="Times New Roman" w:hAnsi="Times New Roman" w:cs="Times New Roman"/>
          <w:b/>
          <w:bCs/>
          <w:sz w:val="24"/>
          <w:szCs w:val="24"/>
        </w:rPr>
        <w:t>“</w:t>
      </w:r>
      <w:r w:rsidR="00DA1227" w:rsidRPr="00DA1227">
        <w:rPr>
          <w:rFonts w:ascii="Times New Roman" w:hAnsi="Times New Roman" w:cs="Times New Roman"/>
          <w:b/>
          <w:bCs/>
          <w:sz w:val="24"/>
          <w:szCs w:val="24"/>
        </w:rPr>
        <w:t>Grozījum</w:t>
      </w:r>
      <w:r w:rsidR="00A45FB0">
        <w:rPr>
          <w:rFonts w:ascii="Times New Roman" w:hAnsi="Times New Roman" w:cs="Times New Roman"/>
          <w:b/>
          <w:bCs/>
          <w:sz w:val="24"/>
          <w:szCs w:val="24"/>
        </w:rPr>
        <w:t>i</w:t>
      </w:r>
      <w:r w:rsidR="00DA1227" w:rsidRPr="00DA1227">
        <w:rPr>
          <w:rFonts w:ascii="Times New Roman" w:hAnsi="Times New Roman" w:cs="Times New Roman"/>
          <w:b/>
          <w:bCs/>
          <w:sz w:val="24"/>
          <w:szCs w:val="24"/>
        </w:rPr>
        <w:t xml:space="preserve"> Olaines novada </w:t>
      </w:r>
      <w:r w:rsidR="00E51660">
        <w:rPr>
          <w:rFonts w:ascii="Times New Roman" w:hAnsi="Times New Roman" w:cs="Times New Roman"/>
          <w:b/>
          <w:bCs/>
          <w:sz w:val="24"/>
          <w:szCs w:val="24"/>
        </w:rPr>
        <w:t xml:space="preserve">pašvaldības </w:t>
      </w:r>
      <w:r w:rsidR="00DA1227" w:rsidRPr="00DA1227">
        <w:rPr>
          <w:rFonts w:ascii="Times New Roman" w:hAnsi="Times New Roman" w:cs="Times New Roman"/>
          <w:b/>
          <w:bCs/>
          <w:sz w:val="24"/>
          <w:szCs w:val="24"/>
        </w:rPr>
        <w:t>domes 20</w:t>
      </w:r>
      <w:r w:rsidR="00E51660">
        <w:rPr>
          <w:rFonts w:ascii="Times New Roman" w:hAnsi="Times New Roman" w:cs="Times New Roman"/>
          <w:b/>
          <w:bCs/>
          <w:sz w:val="24"/>
          <w:szCs w:val="24"/>
        </w:rPr>
        <w:t>24</w:t>
      </w:r>
      <w:r w:rsidR="00DA1227" w:rsidRPr="00DA1227">
        <w:rPr>
          <w:rFonts w:ascii="Times New Roman" w:hAnsi="Times New Roman" w:cs="Times New Roman"/>
          <w:b/>
          <w:bCs/>
          <w:sz w:val="24"/>
          <w:szCs w:val="24"/>
        </w:rPr>
        <w:t>.gada 28.februāra saistošajos noteikumos Nr. SN</w:t>
      </w:r>
      <w:r w:rsidR="00E51660">
        <w:rPr>
          <w:rFonts w:ascii="Times New Roman" w:hAnsi="Times New Roman" w:cs="Times New Roman"/>
          <w:b/>
          <w:bCs/>
          <w:sz w:val="24"/>
          <w:szCs w:val="24"/>
        </w:rPr>
        <w:t>2</w:t>
      </w:r>
      <w:r w:rsidR="00DA1227" w:rsidRPr="00DA1227">
        <w:rPr>
          <w:rFonts w:ascii="Times New Roman" w:hAnsi="Times New Roman" w:cs="Times New Roman"/>
          <w:b/>
          <w:bCs/>
          <w:sz w:val="24"/>
          <w:szCs w:val="24"/>
        </w:rPr>
        <w:t>/20</w:t>
      </w:r>
      <w:r w:rsidR="00E51660">
        <w:rPr>
          <w:rFonts w:ascii="Times New Roman" w:hAnsi="Times New Roman" w:cs="Times New Roman"/>
          <w:b/>
          <w:bCs/>
          <w:sz w:val="24"/>
          <w:szCs w:val="24"/>
        </w:rPr>
        <w:t>24</w:t>
      </w:r>
      <w:r w:rsidR="00DA1227" w:rsidRPr="00DA1227">
        <w:rPr>
          <w:rFonts w:ascii="Times New Roman" w:hAnsi="Times New Roman" w:cs="Times New Roman"/>
          <w:b/>
          <w:bCs/>
          <w:sz w:val="24"/>
          <w:szCs w:val="24"/>
        </w:rPr>
        <w:t xml:space="preserve"> “</w:t>
      </w:r>
      <w:r w:rsidR="00E51660">
        <w:rPr>
          <w:rFonts w:ascii="Times New Roman" w:hAnsi="Times New Roman" w:cs="Times New Roman"/>
          <w:b/>
          <w:bCs/>
          <w:sz w:val="24"/>
          <w:szCs w:val="24"/>
        </w:rPr>
        <w:t>Olaines novada pašvaldības nolikums</w:t>
      </w:r>
      <w:r w:rsidR="00DA1227" w:rsidRPr="00DA1227">
        <w:rPr>
          <w:rFonts w:ascii="Times New Roman" w:hAnsi="Times New Roman" w:cs="Times New Roman"/>
          <w:b/>
          <w:bCs/>
          <w:sz w:val="24"/>
          <w:szCs w:val="24"/>
        </w:rPr>
        <w:t>”</w:t>
      </w:r>
    </w:p>
    <w:p w14:paraId="34A96C0F" w14:textId="17074C33" w:rsidR="009E6137" w:rsidRDefault="009E6137" w:rsidP="009E6137">
      <w:pPr>
        <w:ind w:right="-483"/>
        <w:jc w:val="center"/>
        <w:rPr>
          <w:rFonts w:ascii="Times New Roman" w:hAnsi="Times New Roman" w:cs="Times New Roman"/>
          <w:b/>
          <w:bCs/>
          <w:sz w:val="24"/>
          <w:szCs w:val="24"/>
        </w:rPr>
      </w:pPr>
    </w:p>
    <w:tbl>
      <w:tblPr>
        <w:tblW w:w="552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032"/>
        <w:gridCol w:w="7127"/>
      </w:tblGrid>
      <w:tr w:rsidR="009E6137" w:rsidRPr="0096503A" w14:paraId="77E913FA" w14:textId="77777777" w:rsidTr="00BD7A48">
        <w:tc>
          <w:tcPr>
            <w:tcW w:w="1109" w:type="pct"/>
            <w:tcBorders>
              <w:top w:val="outset" w:sz="6" w:space="0" w:color="414142"/>
              <w:bottom w:val="single" w:sz="4" w:space="0" w:color="auto"/>
              <w:right w:val="outset" w:sz="6" w:space="0" w:color="414142"/>
            </w:tcBorders>
            <w:shd w:val="clear" w:color="auto" w:fill="FFFFFF"/>
            <w:hideMark/>
          </w:tcPr>
          <w:p w14:paraId="62A348B3" w14:textId="77777777" w:rsidR="009E6137" w:rsidRPr="00287E36" w:rsidRDefault="009E6137" w:rsidP="00A741AC">
            <w:pPr>
              <w:spacing w:after="0" w:line="240" w:lineRule="auto"/>
              <w:ind w:right="-482"/>
              <w:jc w:val="both"/>
              <w:rPr>
                <w:rFonts w:ascii="Times New Roman" w:hAnsi="Times New Roman" w:cs="Times New Roman"/>
                <w:kern w:val="0"/>
                <w:sz w:val="24"/>
                <w:szCs w:val="24"/>
              </w:rPr>
            </w:pPr>
            <w:r w:rsidRPr="00287E36">
              <w:rPr>
                <w:rFonts w:ascii="Times New Roman" w:hAnsi="Times New Roman" w:cs="Times New Roman"/>
                <w:kern w:val="0"/>
                <w:sz w:val="24"/>
                <w:szCs w:val="24"/>
              </w:rPr>
              <w:t xml:space="preserve">Paskaidrojuma </w:t>
            </w:r>
          </w:p>
          <w:p w14:paraId="2D28DF48" w14:textId="77777777" w:rsidR="009E6137" w:rsidRPr="00287E36" w:rsidRDefault="009E6137" w:rsidP="00A741AC">
            <w:pPr>
              <w:spacing w:after="0" w:line="240" w:lineRule="auto"/>
              <w:ind w:right="-482"/>
              <w:jc w:val="both"/>
              <w:rPr>
                <w:rFonts w:ascii="Times New Roman" w:hAnsi="Times New Roman" w:cs="Times New Roman"/>
                <w:kern w:val="0"/>
                <w:sz w:val="24"/>
                <w:szCs w:val="24"/>
              </w:rPr>
            </w:pPr>
            <w:r w:rsidRPr="00287E36">
              <w:rPr>
                <w:rFonts w:ascii="Times New Roman" w:hAnsi="Times New Roman" w:cs="Times New Roman"/>
                <w:kern w:val="0"/>
                <w:sz w:val="24"/>
                <w:szCs w:val="24"/>
              </w:rPr>
              <w:t>raksta sadaļas</w:t>
            </w:r>
          </w:p>
        </w:tc>
        <w:tc>
          <w:tcPr>
            <w:tcW w:w="3891" w:type="pct"/>
            <w:tcBorders>
              <w:top w:val="outset" w:sz="6" w:space="0" w:color="414142"/>
              <w:left w:val="outset" w:sz="6" w:space="0" w:color="414142"/>
              <w:bottom w:val="outset" w:sz="6" w:space="0" w:color="414142"/>
            </w:tcBorders>
            <w:shd w:val="clear" w:color="auto" w:fill="FFFFFF"/>
            <w:vAlign w:val="center"/>
            <w:hideMark/>
          </w:tcPr>
          <w:p w14:paraId="140AA859" w14:textId="77777777" w:rsidR="009E6137" w:rsidRPr="00287E36" w:rsidRDefault="009E6137" w:rsidP="00A741AC">
            <w:pPr>
              <w:spacing w:after="0" w:line="240" w:lineRule="auto"/>
              <w:ind w:right="-482"/>
              <w:jc w:val="both"/>
              <w:rPr>
                <w:rFonts w:ascii="Times New Roman" w:hAnsi="Times New Roman" w:cs="Times New Roman"/>
                <w:kern w:val="0"/>
                <w:sz w:val="24"/>
                <w:szCs w:val="24"/>
              </w:rPr>
            </w:pPr>
            <w:r w:rsidRPr="00287E36">
              <w:rPr>
                <w:rFonts w:ascii="Times New Roman" w:hAnsi="Times New Roman" w:cs="Times New Roman"/>
                <w:kern w:val="0"/>
                <w:sz w:val="24"/>
                <w:szCs w:val="24"/>
              </w:rPr>
              <w:t>Norādāmā informācija</w:t>
            </w:r>
          </w:p>
        </w:tc>
      </w:tr>
      <w:tr w:rsidR="009E6137" w:rsidRPr="003A3420" w14:paraId="57D5EF54" w14:textId="77777777" w:rsidTr="00BD7A48">
        <w:trPr>
          <w:trHeight w:val="664"/>
        </w:trPr>
        <w:tc>
          <w:tcPr>
            <w:tcW w:w="1109" w:type="pct"/>
            <w:tcBorders>
              <w:top w:val="single" w:sz="4" w:space="0" w:color="auto"/>
              <w:bottom w:val="single" w:sz="4" w:space="0" w:color="auto"/>
              <w:right w:val="outset" w:sz="6" w:space="0" w:color="414142"/>
            </w:tcBorders>
            <w:shd w:val="clear" w:color="auto" w:fill="FFFFFF"/>
            <w:hideMark/>
          </w:tcPr>
          <w:p w14:paraId="43B0601F" w14:textId="5B272365" w:rsidR="009E6137" w:rsidRPr="00287E36" w:rsidRDefault="009E6137" w:rsidP="00A048C3">
            <w:pPr>
              <w:pStyle w:val="Sarakstarindkopa"/>
              <w:numPr>
                <w:ilvl w:val="0"/>
                <w:numId w:val="1"/>
              </w:numPr>
              <w:spacing w:after="0" w:line="240" w:lineRule="auto"/>
              <w:ind w:left="239" w:right="-482" w:hanging="133"/>
              <w:jc w:val="both"/>
              <w:rPr>
                <w:rFonts w:ascii="Times New Roman" w:hAnsi="Times New Roman" w:cs="Times New Roman"/>
                <w:kern w:val="0"/>
                <w:sz w:val="24"/>
                <w:szCs w:val="24"/>
              </w:rPr>
            </w:pPr>
            <w:r w:rsidRPr="00287E36">
              <w:rPr>
                <w:rFonts w:ascii="Times New Roman" w:hAnsi="Times New Roman" w:cs="Times New Roman"/>
                <w:kern w:val="0"/>
                <w:sz w:val="24"/>
                <w:szCs w:val="24"/>
              </w:rPr>
              <w:t>Mērķis</w:t>
            </w:r>
            <w:r w:rsidR="00BD7A48">
              <w:rPr>
                <w:rFonts w:ascii="Times New Roman" w:hAnsi="Times New Roman" w:cs="Times New Roman"/>
                <w:kern w:val="0"/>
                <w:sz w:val="24"/>
                <w:szCs w:val="24"/>
              </w:rPr>
              <w:t xml:space="preserve"> un</w:t>
            </w:r>
            <w:r w:rsidRPr="00287E36">
              <w:rPr>
                <w:rFonts w:ascii="Times New Roman" w:hAnsi="Times New Roman" w:cs="Times New Roman"/>
                <w:kern w:val="0"/>
                <w:sz w:val="24"/>
                <w:szCs w:val="24"/>
              </w:rPr>
              <w:t xml:space="preserve"> un nepieciešamības pamatojums</w:t>
            </w:r>
          </w:p>
          <w:p w14:paraId="60645A4E"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04E94266"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03A4F14A"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69C95A21"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6C93914E"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743A5E0F"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7E37680C"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2E9F8547"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38C8C471"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0925001E"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6B8222F0"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tc>
        <w:tc>
          <w:tcPr>
            <w:tcW w:w="3891" w:type="pct"/>
            <w:tcBorders>
              <w:top w:val="outset" w:sz="6" w:space="0" w:color="414142"/>
              <w:left w:val="outset" w:sz="6" w:space="0" w:color="414142"/>
              <w:bottom w:val="single" w:sz="4" w:space="0" w:color="auto"/>
            </w:tcBorders>
            <w:shd w:val="clear" w:color="auto" w:fill="FFFFFF"/>
          </w:tcPr>
          <w:p w14:paraId="2D7B4A24" w14:textId="4CDE95AC" w:rsidR="00A5478E" w:rsidRDefault="00A5478E" w:rsidP="00A741AC">
            <w:pPr>
              <w:tabs>
                <w:tab w:val="left" w:pos="5921"/>
              </w:tabs>
              <w:spacing w:after="0" w:line="240" w:lineRule="auto"/>
              <w:ind w:left="115" w:right="112" w:hanging="115"/>
              <w:jc w:val="both"/>
              <w:rPr>
                <w:rFonts w:ascii="Times New Roman" w:hAnsi="Times New Roman" w:cs="Times New Roman"/>
                <w:sz w:val="24"/>
                <w:szCs w:val="24"/>
              </w:rPr>
            </w:pPr>
            <w:r>
              <w:rPr>
                <w:rFonts w:ascii="Times New Roman" w:hAnsi="Times New Roman" w:cs="Times New Roman"/>
                <w:sz w:val="24"/>
                <w:szCs w:val="24"/>
              </w:rPr>
              <w:t>Olaines novada pašvaldība</w:t>
            </w:r>
            <w:r w:rsidR="00011845">
              <w:rPr>
                <w:rFonts w:ascii="Times New Roman" w:hAnsi="Times New Roman" w:cs="Times New Roman"/>
                <w:sz w:val="24"/>
                <w:szCs w:val="24"/>
              </w:rPr>
              <w:t xml:space="preserve"> (turpmāk – pašvaldība)</w:t>
            </w:r>
            <w:r>
              <w:rPr>
                <w:rFonts w:ascii="Times New Roman" w:hAnsi="Times New Roman" w:cs="Times New Roman"/>
                <w:sz w:val="24"/>
                <w:szCs w:val="24"/>
              </w:rPr>
              <w:t>:</w:t>
            </w:r>
          </w:p>
          <w:p w14:paraId="5DF4B77B" w14:textId="77777777" w:rsidR="00DF3DBF" w:rsidRDefault="00A5478E" w:rsidP="00A5478E">
            <w:pPr>
              <w:pStyle w:val="Sarakstarindkopa"/>
              <w:numPr>
                <w:ilvl w:val="0"/>
                <w:numId w:val="2"/>
              </w:numPr>
              <w:tabs>
                <w:tab w:val="left" w:pos="5921"/>
              </w:tabs>
              <w:spacing w:after="0" w:line="240" w:lineRule="auto"/>
              <w:ind w:right="112"/>
              <w:jc w:val="both"/>
              <w:rPr>
                <w:rFonts w:ascii="Times New Roman" w:hAnsi="Times New Roman" w:cs="Times New Roman"/>
                <w:sz w:val="24"/>
                <w:szCs w:val="24"/>
              </w:rPr>
            </w:pPr>
            <w:r w:rsidRPr="00A5478E">
              <w:rPr>
                <w:rFonts w:ascii="Times New Roman" w:hAnsi="Times New Roman" w:cs="Times New Roman"/>
                <w:sz w:val="24"/>
                <w:szCs w:val="24"/>
              </w:rPr>
              <w:t xml:space="preserve"> 2024.gada 11.aprīlī saņēma biedrības “Vidzemes tūrisma asociācija”, reģistrācijas numurs</w:t>
            </w:r>
            <w:r>
              <w:rPr>
                <w:rFonts w:ascii="Times New Roman" w:hAnsi="Times New Roman" w:cs="Times New Roman"/>
                <w:sz w:val="24"/>
                <w:szCs w:val="24"/>
              </w:rPr>
              <w:t xml:space="preserve"> 40008031761, juridiskā adrese Pils iela 1, Cēsis, Cēsu novads (reģistrēta Biedrību un nodibinājumu reģistrā 19.11.1997.) vēstuli ar </w:t>
            </w:r>
            <w:r w:rsidR="00011845">
              <w:rPr>
                <w:rFonts w:ascii="Times New Roman" w:hAnsi="Times New Roman" w:cs="Times New Roman"/>
                <w:sz w:val="24"/>
                <w:szCs w:val="24"/>
              </w:rPr>
              <w:t>informāciju, ka biedrība turpmāk neatrodas biedra statusā, bet tā vietā kļūst par sadarbības partneri;</w:t>
            </w:r>
          </w:p>
          <w:p w14:paraId="16F6349E" w14:textId="65BD0BB6" w:rsidR="00011845" w:rsidRDefault="00011845" w:rsidP="00011845">
            <w:pPr>
              <w:pStyle w:val="Sarakstarindkopa"/>
              <w:numPr>
                <w:ilvl w:val="0"/>
                <w:numId w:val="2"/>
              </w:numPr>
              <w:tabs>
                <w:tab w:val="left" w:pos="5921"/>
              </w:tabs>
              <w:spacing w:after="0" w:line="240" w:lineRule="auto"/>
              <w:ind w:right="112"/>
              <w:jc w:val="both"/>
              <w:rPr>
                <w:rFonts w:ascii="Times New Roman" w:hAnsi="Times New Roman" w:cs="Times New Roman"/>
                <w:sz w:val="24"/>
                <w:szCs w:val="24"/>
              </w:rPr>
            </w:pPr>
            <w:r w:rsidRPr="00A5478E">
              <w:rPr>
                <w:rFonts w:ascii="Times New Roman" w:hAnsi="Times New Roman" w:cs="Times New Roman"/>
                <w:sz w:val="24"/>
                <w:szCs w:val="24"/>
              </w:rPr>
              <w:t xml:space="preserve">2024.gada </w:t>
            </w:r>
            <w:r>
              <w:rPr>
                <w:rFonts w:ascii="Times New Roman" w:hAnsi="Times New Roman" w:cs="Times New Roman"/>
                <w:sz w:val="24"/>
                <w:szCs w:val="24"/>
              </w:rPr>
              <w:t>14.maijā</w:t>
            </w:r>
            <w:r w:rsidRPr="00A5478E">
              <w:rPr>
                <w:rFonts w:ascii="Times New Roman" w:hAnsi="Times New Roman" w:cs="Times New Roman"/>
                <w:sz w:val="24"/>
                <w:szCs w:val="24"/>
              </w:rPr>
              <w:t xml:space="preserve"> saņēma biedrības “</w:t>
            </w:r>
            <w:r>
              <w:rPr>
                <w:rFonts w:ascii="Times New Roman" w:hAnsi="Times New Roman" w:cs="Times New Roman"/>
                <w:sz w:val="24"/>
                <w:szCs w:val="24"/>
              </w:rPr>
              <w:t>Latvijas Zaļo ceļu asociācija</w:t>
            </w:r>
            <w:r w:rsidRPr="00A5478E">
              <w:rPr>
                <w:rFonts w:ascii="Times New Roman" w:hAnsi="Times New Roman" w:cs="Times New Roman"/>
                <w:sz w:val="24"/>
                <w:szCs w:val="24"/>
              </w:rPr>
              <w:t>”, reģistrācijas numurs</w:t>
            </w:r>
            <w:r>
              <w:rPr>
                <w:rFonts w:ascii="Times New Roman" w:hAnsi="Times New Roman" w:cs="Times New Roman"/>
                <w:sz w:val="24"/>
                <w:szCs w:val="24"/>
              </w:rPr>
              <w:t xml:space="preserve"> 40008246059, juridiskā adrese Lielā iela 30, Ieriķi, Drabešu pagasts, Cēsu novads (reģistrēta Biedrību un nodibinājumu reģistrā 30.12.2015.) vēstuli ar informāciju, ka biedrība turpmāk neatrodas biedra statusā, bet tā vietā kļūst par sadarbības partneri.</w:t>
            </w:r>
          </w:p>
          <w:p w14:paraId="0AD94A64" w14:textId="4D9B4CBF" w:rsidR="00B648B5" w:rsidRPr="00B648B5" w:rsidRDefault="00B648B5" w:rsidP="00B648B5">
            <w:pPr>
              <w:ind w:left="192" w:right="201"/>
              <w:jc w:val="both"/>
              <w:rPr>
                <w:rFonts w:ascii="Times New Roman" w:hAnsi="Times New Roman"/>
                <w:sz w:val="24"/>
                <w:szCs w:val="24"/>
                <w:lang w:eastAsia="lv-LV"/>
              </w:rPr>
            </w:pPr>
            <w:r w:rsidRPr="00B648B5">
              <w:rPr>
                <w:rFonts w:ascii="Times New Roman" w:hAnsi="Times New Roman"/>
                <w:sz w:val="24"/>
                <w:szCs w:val="24"/>
                <w:lang w:eastAsia="lv-LV"/>
              </w:rPr>
              <w:t>Olaines novada pašvaldība</w:t>
            </w:r>
            <w:r>
              <w:rPr>
                <w:rFonts w:ascii="Times New Roman" w:hAnsi="Times New Roman"/>
                <w:sz w:val="24"/>
                <w:szCs w:val="24"/>
                <w:lang w:eastAsia="lv-LV"/>
              </w:rPr>
              <w:t>s dome</w:t>
            </w:r>
            <w:r w:rsidRPr="00B648B5">
              <w:rPr>
                <w:rFonts w:ascii="Times New Roman" w:hAnsi="Times New Roman"/>
                <w:sz w:val="24"/>
                <w:szCs w:val="24"/>
                <w:lang w:eastAsia="lv-LV"/>
              </w:rPr>
              <w:t xml:space="preserve"> 2024.gada 29.maija sēdē pieņēma lēmumus “Par izstāšanos no biedrības “Vidzemes tūrisma asociācija” (5.prot., 8.1.p</w:t>
            </w:r>
            <w:r w:rsidR="00BD7A48">
              <w:rPr>
                <w:rFonts w:ascii="Times New Roman" w:hAnsi="Times New Roman"/>
                <w:sz w:val="24"/>
                <w:szCs w:val="24"/>
                <w:lang w:eastAsia="lv-LV"/>
              </w:rPr>
              <w:t>.</w:t>
            </w:r>
            <w:r w:rsidRPr="00B648B5">
              <w:rPr>
                <w:rFonts w:ascii="Times New Roman" w:hAnsi="Times New Roman"/>
                <w:sz w:val="24"/>
                <w:szCs w:val="24"/>
                <w:lang w:eastAsia="lv-LV"/>
              </w:rPr>
              <w:t>) un “Par izstāšanos no biedrības “Latvijas Zaļo ceļu asociācija” (5.prot., 8.2.p</w:t>
            </w:r>
            <w:r w:rsidR="00BD7A48">
              <w:rPr>
                <w:rFonts w:ascii="Times New Roman" w:hAnsi="Times New Roman"/>
                <w:sz w:val="24"/>
                <w:szCs w:val="24"/>
                <w:lang w:eastAsia="lv-LV"/>
              </w:rPr>
              <w:t>.</w:t>
            </w:r>
            <w:r w:rsidRPr="00B648B5">
              <w:rPr>
                <w:rFonts w:ascii="Times New Roman" w:hAnsi="Times New Roman"/>
                <w:sz w:val="24"/>
                <w:szCs w:val="24"/>
                <w:lang w:eastAsia="lv-LV"/>
              </w:rPr>
              <w:t xml:space="preserve">), līdz ar to ir izdarāmi grozījumi </w:t>
            </w:r>
            <w:r w:rsidRPr="00B648B5">
              <w:rPr>
                <w:rFonts w:ascii="Times New Roman" w:hAnsi="Times New Roman"/>
                <w:sz w:val="24"/>
                <w:szCs w:val="24"/>
              </w:rPr>
              <w:t>2024.gada 28.februāra sa</w:t>
            </w:r>
            <w:r w:rsidR="00BD7A48">
              <w:rPr>
                <w:rFonts w:ascii="Times New Roman" w:hAnsi="Times New Roman"/>
                <w:sz w:val="24"/>
                <w:szCs w:val="24"/>
              </w:rPr>
              <w:t>i</w:t>
            </w:r>
            <w:r w:rsidRPr="00B648B5">
              <w:rPr>
                <w:rFonts w:ascii="Times New Roman" w:hAnsi="Times New Roman"/>
                <w:sz w:val="24"/>
                <w:szCs w:val="24"/>
              </w:rPr>
              <w:t>stošajos noteikumos Nr.SN2/2024 “Olaines novada pašvaldības nolikums”</w:t>
            </w:r>
            <w:r w:rsidR="00BD7A48">
              <w:rPr>
                <w:rFonts w:ascii="Times New Roman" w:hAnsi="Times New Roman"/>
                <w:sz w:val="24"/>
                <w:szCs w:val="24"/>
              </w:rPr>
              <w:t>,</w:t>
            </w:r>
            <w:r w:rsidRPr="00B648B5">
              <w:rPr>
                <w:rFonts w:ascii="Times New Roman" w:hAnsi="Times New Roman"/>
                <w:sz w:val="24"/>
                <w:szCs w:val="24"/>
              </w:rPr>
              <w:t xml:space="preserve"> svītroj</w:t>
            </w:r>
            <w:r w:rsidR="00BD7A48">
              <w:rPr>
                <w:rFonts w:ascii="Times New Roman" w:hAnsi="Times New Roman"/>
                <w:sz w:val="24"/>
                <w:szCs w:val="24"/>
              </w:rPr>
              <w:t>ot</w:t>
            </w:r>
            <w:r w:rsidRPr="00B648B5">
              <w:rPr>
                <w:rFonts w:ascii="Times New Roman" w:hAnsi="Times New Roman"/>
                <w:sz w:val="24"/>
                <w:szCs w:val="24"/>
              </w:rPr>
              <w:t xml:space="preserve"> 16.6.</w:t>
            </w:r>
            <w:r w:rsidR="00BD7A48">
              <w:rPr>
                <w:rFonts w:ascii="Times New Roman" w:hAnsi="Times New Roman"/>
                <w:sz w:val="24"/>
                <w:szCs w:val="24"/>
              </w:rPr>
              <w:t xml:space="preserve"> </w:t>
            </w:r>
            <w:r w:rsidRPr="00B648B5">
              <w:rPr>
                <w:rFonts w:ascii="Times New Roman" w:hAnsi="Times New Roman"/>
                <w:sz w:val="24"/>
                <w:szCs w:val="24"/>
              </w:rPr>
              <w:t>un 16.7.apakšpunkt</w:t>
            </w:r>
            <w:r w:rsidR="00BD7A48">
              <w:rPr>
                <w:rFonts w:ascii="Times New Roman" w:hAnsi="Times New Roman"/>
                <w:sz w:val="24"/>
                <w:szCs w:val="24"/>
              </w:rPr>
              <w:t>u</w:t>
            </w:r>
            <w:r w:rsidRPr="00B648B5">
              <w:rPr>
                <w:rFonts w:ascii="Times New Roman" w:hAnsi="Times New Roman"/>
                <w:sz w:val="24"/>
                <w:szCs w:val="24"/>
              </w:rPr>
              <w:t xml:space="preserve">, kur ir noteikts, ka pašvaldība ir biedre biedrībā “Vidzemes tūrisma asociācija” un biedrībā “Latvijas Zaļo ceļu asociācija”.   </w:t>
            </w:r>
          </w:p>
          <w:p w14:paraId="61781BF8" w14:textId="0678350E" w:rsidR="00011845" w:rsidRPr="00011845" w:rsidRDefault="00011845" w:rsidP="009E0CE1">
            <w:pPr>
              <w:tabs>
                <w:tab w:val="left" w:pos="5921"/>
              </w:tabs>
              <w:spacing w:after="0" w:line="240" w:lineRule="auto"/>
              <w:ind w:left="115" w:right="112" w:hanging="115"/>
              <w:jc w:val="both"/>
              <w:rPr>
                <w:rFonts w:ascii="Times New Roman" w:hAnsi="Times New Roman" w:cs="Times New Roman"/>
                <w:sz w:val="24"/>
                <w:szCs w:val="24"/>
              </w:rPr>
            </w:pPr>
            <w:r>
              <w:rPr>
                <w:rFonts w:ascii="Times New Roman" w:hAnsi="Times New Roman" w:cs="Times New Roman"/>
                <w:sz w:val="24"/>
                <w:szCs w:val="24"/>
              </w:rPr>
              <w:t xml:space="preserve">  Saistošo noteikumu izdošanas mērķis ir precizēt savstarpējās sadarbības formu, nosakot, ka pašvaldība turpmāk neatrodas biedra statusā</w:t>
            </w:r>
            <w:r w:rsidR="009E0CE1">
              <w:rPr>
                <w:rFonts w:ascii="Times New Roman" w:hAnsi="Times New Roman" w:cs="Times New Roman"/>
                <w:sz w:val="24"/>
                <w:szCs w:val="24"/>
              </w:rPr>
              <w:t xml:space="preserve"> ar biedrībām </w:t>
            </w:r>
            <w:r>
              <w:rPr>
                <w:rFonts w:ascii="Times New Roman" w:hAnsi="Times New Roman" w:cs="Times New Roman"/>
                <w:sz w:val="24"/>
                <w:szCs w:val="24"/>
              </w:rPr>
              <w:t xml:space="preserve"> </w:t>
            </w:r>
            <w:r w:rsidR="009E0CE1" w:rsidRPr="00A5478E">
              <w:rPr>
                <w:rFonts w:ascii="Times New Roman" w:hAnsi="Times New Roman" w:cs="Times New Roman"/>
                <w:sz w:val="24"/>
                <w:szCs w:val="24"/>
              </w:rPr>
              <w:t>“Vidzemes tūrisma asociācija”</w:t>
            </w:r>
            <w:r w:rsidR="009E0CE1">
              <w:rPr>
                <w:rFonts w:ascii="Times New Roman" w:hAnsi="Times New Roman" w:cs="Times New Roman"/>
                <w:sz w:val="24"/>
                <w:szCs w:val="24"/>
              </w:rPr>
              <w:t xml:space="preserve"> un </w:t>
            </w:r>
            <w:r w:rsidR="009E0CE1" w:rsidRPr="00A5478E">
              <w:rPr>
                <w:rFonts w:ascii="Times New Roman" w:hAnsi="Times New Roman" w:cs="Times New Roman"/>
                <w:sz w:val="24"/>
                <w:szCs w:val="24"/>
              </w:rPr>
              <w:t>“</w:t>
            </w:r>
            <w:r w:rsidR="009E0CE1">
              <w:rPr>
                <w:rFonts w:ascii="Times New Roman" w:hAnsi="Times New Roman" w:cs="Times New Roman"/>
                <w:sz w:val="24"/>
                <w:szCs w:val="24"/>
              </w:rPr>
              <w:t>Latvijas Zaļo ceļu asociācija”.</w:t>
            </w:r>
          </w:p>
        </w:tc>
      </w:tr>
      <w:tr w:rsidR="009E6137" w:rsidRPr="003A3420" w14:paraId="6B4285BE" w14:textId="77777777" w:rsidTr="00BD7A48">
        <w:trPr>
          <w:trHeight w:val="917"/>
        </w:trPr>
        <w:tc>
          <w:tcPr>
            <w:tcW w:w="1109" w:type="pct"/>
            <w:tcBorders>
              <w:top w:val="single" w:sz="4" w:space="0" w:color="auto"/>
              <w:bottom w:val="outset" w:sz="6" w:space="0" w:color="414142"/>
              <w:right w:val="outset" w:sz="6" w:space="0" w:color="414142"/>
            </w:tcBorders>
            <w:shd w:val="clear" w:color="auto" w:fill="FFFFFF"/>
          </w:tcPr>
          <w:p w14:paraId="484FBAB4" w14:textId="77777777" w:rsidR="00DA1227" w:rsidRDefault="009E6137" w:rsidP="00A048C3">
            <w:pPr>
              <w:spacing w:after="0" w:line="240" w:lineRule="auto"/>
              <w:ind w:left="239" w:right="-482" w:hanging="133"/>
              <w:jc w:val="both"/>
              <w:rPr>
                <w:rFonts w:ascii="Times New Roman" w:hAnsi="Times New Roman" w:cs="Times New Roman"/>
                <w:sz w:val="24"/>
                <w:szCs w:val="24"/>
              </w:rPr>
            </w:pPr>
            <w:r w:rsidRPr="00287E36">
              <w:rPr>
                <w:rFonts w:ascii="Times New Roman" w:hAnsi="Times New Roman" w:cs="Times New Roman"/>
                <w:sz w:val="24"/>
                <w:szCs w:val="24"/>
              </w:rPr>
              <w:t>2. Fiskālā ietekme</w:t>
            </w:r>
            <w:r w:rsidR="00DA1227">
              <w:rPr>
                <w:rFonts w:ascii="Times New Roman" w:hAnsi="Times New Roman" w:cs="Times New Roman"/>
                <w:sz w:val="24"/>
                <w:szCs w:val="24"/>
              </w:rPr>
              <w:t xml:space="preserve"> </w:t>
            </w:r>
          </w:p>
          <w:p w14:paraId="5930293F" w14:textId="77777777" w:rsidR="00A048C3" w:rsidRDefault="009E6137" w:rsidP="00A048C3">
            <w:pPr>
              <w:spacing w:after="0" w:line="240" w:lineRule="auto"/>
              <w:ind w:left="239" w:right="-482" w:hanging="133"/>
              <w:jc w:val="both"/>
              <w:rPr>
                <w:rFonts w:ascii="Times New Roman" w:hAnsi="Times New Roman" w:cs="Times New Roman"/>
                <w:sz w:val="24"/>
                <w:szCs w:val="24"/>
              </w:rPr>
            </w:pPr>
            <w:r w:rsidRPr="00287E36">
              <w:rPr>
                <w:rFonts w:ascii="Times New Roman" w:hAnsi="Times New Roman" w:cs="Times New Roman"/>
                <w:sz w:val="24"/>
                <w:szCs w:val="24"/>
              </w:rPr>
              <w:t xml:space="preserve">uz pašvaldības </w:t>
            </w:r>
          </w:p>
          <w:p w14:paraId="454B5B7B" w14:textId="19E74AE0"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r w:rsidRPr="00287E36">
              <w:rPr>
                <w:rFonts w:ascii="Times New Roman" w:hAnsi="Times New Roman" w:cs="Times New Roman"/>
                <w:sz w:val="24"/>
                <w:szCs w:val="24"/>
              </w:rPr>
              <w:t>budžetu</w:t>
            </w:r>
          </w:p>
        </w:tc>
        <w:tc>
          <w:tcPr>
            <w:tcW w:w="3891" w:type="pct"/>
            <w:tcBorders>
              <w:top w:val="single" w:sz="4" w:space="0" w:color="auto"/>
              <w:left w:val="outset" w:sz="6" w:space="0" w:color="414142"/>
              <w:bottom w:val="outset" w:sz="6" w:space="0" w:color="414142"/>
            </w:tcBorders>
            <w:shd w:val="clear" w:color="auto" w:fill="FFFFFF"/>
          </w:tcPr>
          <w:p w14:paraId="77016216" w14:textId="59DC1C6B" w:rsidR="00DA1227" w:rsidRPr="00287E36" w:rsidRDefault="009E6137" w:rsidP="00DA1227">
            <w:pPr>
              <w:tabs>
                <w:tab w:val="left" w:pos="5921"/>
              </w:tabs>
              <w:spacing w:after="0" w:line="240" w:lineRule="auto"/>
              <w:ind w:left="115" w:right="112" w:hanging="288"/>
              <w:jc w:val="both"/>
              <w:rPr>
                <w:rFonts w:ascii="Times New Roman" w:hAnsi="Times New Roman" w:cs="Times New Roman"/>
                <w:sz w:val="24"/>
                <w:szCs w:val="24"/>
              </w:rPr>
            </w:pPr>
            <w:r w:rsidRPr="00287E36">
              <w:rPr>
                <w:rFonts w:ascii="Times New Roman" w:hAnsi="Times New Roman" w:cs="Times New Roman"/>
                <w:sz w:val="24"/>
                <w:szCs w:val="24"/>
              </w:rPr>
              <w:t>2.</w:t>
            </w:r>
            <w:r w:rsidR="00DA1227">
              <w:rPr>
                <w:rFonts w:ascii="Times New Roman" w:hAnsi="Times New Roman" w:cs="Times New Roman"/>
                <w:sz w:val="24"/>
                <w:szCs w:val="24"/>
              </w:rPr>
              <w:t>Nav attiecināms</w:t>
            </w:r>
            <w:r w:rsidR="00BD7A48">
              <w:rPr>
                <w:rFonts w:ascii="Times New Roman" w:hAnsi="Times New Roman" w:cs="Times New Roman"/>
                <w:sz w:val="24"/>
                <w:szCs w:val="24"/>
              </w:rPr>
              <w:t>.</w:t>
            </w:r>
          </w:p>
          <w:p w14:paraId="0B1CCF1F" w14:textId="7C085F9D" w:rsidR="009E6137" w:rsidRPr="00287E36" w:rsidRDefault="009E6137" w:rsidP="00A741AC">
            <w:pPr>
              <w:tabs>
                <w:tab w:val="left" w:pos="5921"/>
              </w:tabs>
              <w:spacing w:after="0" w:line="240" w:lineRule="auto"/>
              <w:ind w:left="115" w:right="112" w:hanging="115"/>
              <w:jc w:val="both"/>
              <w:rPr>
                <w:rFonts w:ascii="Times New Roman" w:hAnsi="Times New Roman" w:cs="Times New Roman"/>
                <w:sz w:val="24"/>
                <w:szCs w:val="24"/>
              </w:rPr>
            </w:pPr>
          </w:p>
        </w:tc>
      </w:tr>
      <w:tr w:rsidR="009E6137" w:rsidRPr="003A3420" w14:paraId="52191E06" w14:textId="77777777" w:rsidTr="00BD7A48">
        <w:tc>
          <w:tcPr>
            <w:tcW w:w="1109" w:type="pct"/>
            <w:tcBorders>
              <w:top w:val="outset" w:sz="6" w:space="0" w:color="414142"/>
              <w:bottom w:val="outset" w:sz="6" w:space="0" w:color="414142"/>
              <w:right w:val="outset" w:sz="6" w:space="0" w:color="414142"/>
            </w:tcBorders>
            <w:shd w:val="clear" w:color="auto" w:fill="FFFFFF"/>
            <w:hideMark/>
          </w:tcPr>
          <w:p w14:paraId="7211ADAD" w14:textId="77777777" w:rsidR="009E6137" w:rsidRPr="00287E36" w:rsidRDefault="009E6137" w:rsidP="00A048C3">
            <w:pPr>
              <w:spacing w:after="0" w:line="240" w:lineRule="auto"/>
              <w:ind w:left="239" w:right="-29" w:hanging="133"/>
              <w:rPr>
                <w:rFonts w:ascii="Times New Roman" w:hAnsi="Times New Roman" w:cs="Times New Roman"/>
                <w:kern w:val="0"/>
                <w:sz w:val="24"/>
                <w:szCs w:val="24"/>
              </w:rPr>
            </w:pPr>
            <w:r w:rsidRPr="00287E36">
              <w:rPr>
                <w:rFonts w:ascii="Times New Roman" w:hAnsi="Times New Roman" w:cs="Times New Roman"/>
                <w:kern w:val="0"/>
                <w:sz w:val="24"/>
                <w:szCs w:val="24"/>
              </w:rPr>
              <w:t>3.  Sociālā ietekme, ietekme uz vidi, iedzīvotāju veselību, uzņēmējdarbības vidi pašvaldības teritorijā, kā arī plānotā regulējuma ietekme uz konkurenci</w:t>
            </w:r>
          </w:p>
        </w:tc>
        <w:tc>
          <w:tcPr>
            <w:tcW w:w="3891" w:type="pct"/>
            <w:tcBorders>
              <w:top w:val="outset" w:sz="6" w:space="0" w:color="414142"/>
              <w:left w:val="outset" w:sz="6" w:space="0" w:color="414142"/>
              <w:bottom w:val="outset" w:sz="6" w:space="0" w:color="414142"/>
            </w:tcBorders>
            <w:shd w:val="clear" w:color="auto" w:fill="FFFFFF"/>
            <w:vAlign w:val="center"/>
            <w:hideMark/>
          </w:tcPr>
          <w:p w14:paraId="0624F008" w14:textId="6C3B1753" w:rsidR="009E6137" w:rsidRPr="00287E36" w:rsidRDefault="00DA1227" w:rsidP="00A741AC">
            <w:pPr>
              <w:pStyle w:val="Paraststmeklis"/>
              <w:shd w:val="clear" w:color="auto" w:fill="FFFFFF"/>
              <w:tabs>
                <w:tab w:val="left" w:pos="5495"/>
                <w:tab w:val="left" w:pos="5921"/>
              </w:tabs>
              <w:spacing w:before="0" w:beforeAutospacing="0" w:after="0" w:afterAutospacing="0"/>
              <w:ind w:left="115" w:right="112" w:hanging="115"/>
              <w:jc w:val="both"/>
            </w:pPr>
            <w:r>
              <w:t>Nav attiecināms</w:t>
            </w:r>
            <w:r w:rsidR="00BD7A48">
              <w:t>.</w:t>
            </w:r>
          </w:p>
        </w:tc>
      </w:tr>
      <w:tr w:rsidR="009E6137" w:rsidRPr="003A3420" w14:paraId="3C604E30" w14:textId="77777777" w:rsidTr="00BD7A48">
        <w:tc>
          <w:tcPr>
            <w:tcW w:w="1109" w:type="pct"/>
            <w:tcBorders>
              <w:top w:val="outset" w:sz="6" w:space="0" w:color="414142"/>
              <w:bottom w:val="outset" w:sz="6" w:space="0" w:color="414142"/>
              <w:right w:val="outset" w:sz="6" w:space="0" w:color="414142"/>
            </w:tcBorders>
            <w:shd w:val="clear" w:color="auto" w:fill="FFFFFF"/>
            <w:hideMark/>
          </w:tcPr>
          <w:p w14:paraId="455F3E8F" w14:textId="77777777" w:rsidR="00A048C3" w:rsidRDefault="009E6137" w:rsidP="00A048C3">
            <w:pPr>
              <w:spacing w:after="0" w:line="240" w:lineRule="auto"/>
              <w:ind w:left="239" w:right="-482" w:hanging="133"/>
              <w:rPr>
                <w:rFonts w:ascii="Times New Roman" w:hAnsi="Times New Roman" w:cs="Times New Roman"/>
                <w:kern w:val="0"/>
                <w:sz w:val="24"/>
                <w:szCs w:val="24"/>
              </w:rPr>
            </w:pPr>
            <w:r w:rsidRPr="00287E36">
              <w:rPr>
                <w:rFonts w:ascii="Times New Roman" w:hAnsi="Times New Roman" w:cs="Times New Roman"/>
                <w:kern w:val="0"/>
                <w:sz w:val="24"/>
                <w:szCs w:val="24"/>
              </w:rPr>
              <w:t xml:space="preserve">4. Ietekme uz administratīvajām procedūrām   un </w:t>
            </w:r>
          </w:p>
          <w:p w14:paraId="28A1B215" w14:textId="15B12756" w:rsidR="009E6137" w:rsidRPr="00287E36" w:rsidRDefault="00A048C3" w:rsidP="00A048C3">
            <w:pPr>
              <w:spacing w:after="0" w:line="240" w:lineRule="auto"/>
              <w:ind w:left="239" w:right="-482" w:hanging="133"/>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9E6137" w:rsidRPr="00287E36">
              <w:rPr>
                <w:rFonts w:ascii="Times New Roman" w:hAnsi="Times New Roman" w:cs="Times New Roman"/>
                <w:kern w:val="0"/>
                <w:sz w:val="24"/>
                <w:szCs w:val="24"/>
              </w:rPr>
              <w:t>to izmaksām</w:t>
            </w:r>
          </w:p>
        </w:tc>
        <w:tc>
          <w:tcPr>
            <w:tcW w:w="3891" w:type="pct"/>
            <w:tcBorders>
              <w:top w:val="outset" w:sz="6" w:space="0" w:color="414142"/>
              <w:left w:val="outset" w:sz="6" w:space="0" w:color="414142"/>
              <w:bottom w:val="outset" w:sz="6" w:space="0" w:color="414142"/>
            </w:tcBorders>
            <w:shd w:val="clear" w:color="auto" w:fill="FFFFFF"/>
            <w:hideMark/>
          </w:tcPr>
          <w:p w14:paraId="1026D259" w14:textId="31FABEEB" w:rsidR="009E6137" w:rsidRPr="00287E36" w:rsidRDefault="000F7698" w:rsidP="000F7698">
            <w:pPr>
              <w:pStyle w:val="Paraststmeklis"/>
              <w:shd w:val="clear" w:color="auto" w:fill="FFFFFF"/>
              <w:tabs>
                <w:tab w:val="left" w:pos="5495"/>
                <w:tab w:val="left" w:pos="5921"/>
              </w:tabs>
              <w:spacing w:before="0" w:beforeAutospacing="0" w:after="0" w:afterAutospacing="0"/>
              <w:ind w:left="108" w:right="112" w:hanging="144"/>
              <w:jc w:val="both"/>
            </w:pPr>
            <w:r>
              <w:t xml:space="preserve"> </w:t>
            </w:r>
            <w:r w:rsidR="009E0CE1">
              <w:t>Nav attiecināms</w:t>
            </w:r>
            <w:r w:rsidR="00BD7A48">
              <w:t>.</w:t>
            </w:r>
          </w:p>
        </w:tc>
      </w:tr>
      <w:tr w:rsidR="009E6137" w:rsidRPr="003A3420" w14:paraId="04F1EB06" w14:textId="77777777" w:rsidTr="00BD7A48">
        <w:tc>
          <w:tcPr>
            <w:tcW w:w="1109" w:type="pct"/>
            <w:tcBorders>
              <w:top w:val="outset" w:sz="6" w:space="0" w:color="414142"/>
              <w:bottom w:val="outset" w:sz="6" w:space="0" w:color="414142"/>
              <w:right w:val="outset" w:sz="6" w:space="0" w:color="414142"/>
            </w:tcBorders>
            <w:shd w:val="clear" w:color="auto" w:fill="FFFFFF"/>
            <w:hideMark/>
          </w:tcPr>
          <w:p w14:paraId="55A46792" w14:textId="43179672" w:rsidR="009E6137" w:rsidRPr="00287E36" w:rsidRDefault="009E6137" w:rsidP="00A048C3">
            <w:pPr>
              <w:spacing w:after="0" w:line="240" w:lineRule="auto"/>
              <w:ind w:left="239" w:right="111" w:hanging="133"/>
              <w:rPr>
                <w:rFonts w:ascii="Times New Roman" w:hAnsi="Times New Roman" w:cs="Times New Roman"/>
                <w:kern w:val="0"/>
                <w:sz w:val="24"/>
                <w:szCs w:val="24"/>
              </w:rPr>
            </w:pPr>
            <w:r w:rsidRPr="00287E36">
              <w:rPr>
                <w:rFonts w:ascii="Times New Roman" w:hAnsi="Times New Roman" w:cs="Times New Roman"/>
                <w:kern w:val="0"/>
                <w:sz w:val="24"/>
                <w:szCs w:val="24"/>
              </w:rPr>
              <w:lastRenderedPageBreak/>
              <w:t>5.</w:t>
            </w:r>
            <w:r w:rsidR="00BD7A48">
              <w:rPr>
                <w:rFonts w:ascii="Times New Roman" w:hAnsi="Times New Roman" w:cs="Times New Roman"/>
                <w:kern w:val="0"/>
                <w:sz w:val="24"/>
                <w:szCs w:val="24"/>
              </w:rPr>
              <w:t xml:space="preserve"> </w:t>
            </w:r>
            <w:r w:rsidRPr="00287E36">
              <w:rPr>
                <w:rFonts w:ascii="Times New Roman" w:hAnsi="Times New Roman" w:cs="Times New Roman"/>
                <w:kern w:val="0"/>
                <w:sz w:val="24"/>
                <w:szCs w:val="24"/>
              </w:rPr>
              <w:t xml:space="preserve">Ietekme uz pašvaldības funkcijām un cilvēkresursiem </w:t>
            </w:r>
          </w:p>
        </w:tc>
        <w:tc>
          <w:tcPr>
            <w:tcW w:w="3891" w:type="pct"/>
            <w:tcBorders>
              <w:top w:val="outset" w:sz="6" w:space="0" w:color="414142"/>
              <w:left w:val="outset" w:sz="6" w:space="0" w:color="414142"/>
              <w:bottom w:val="outset" w:sz="6" w:space="0" w:color="414142"/>
            </w:tcBorders>
            <w:shd w:val="clear" w:color="auto" w:fill="FFFFFF"/>
            <w:hideMark/>
          </w:tcPr>
          <w:p w14:paraId="15CA1770" w14:textId="7B7B0945" w:rsidR="009E6137" w:rsidRPr="00287E36" w:rsidRDefault="009E6137" w:rsidP="00DA1227">
            <w:pPr>
              <w:spacing w:after="0" w:line="240" w:lineRule="auto"/>
              <w:ind w:left="109" w:right="112" w:hanging="144"/>
              <w:jc w:val="both"/>
              <w:rPr>
                <w:rFonts w:ascii="Times New Roman" w:hAnsi="Times New Roman" w:cs="Times New Roman"/>
                <w:sz w:val="24"/>
                <w:szCs w:val="24"/>
              </w:rPr>
            </w:pPr>
            <w:r w:rsidRPr="00287E36">
              <w:rPr>
                <w:rFonts w:ascii="Times New Roman" w:hAnsi="Times New Roman" w:cs="Times New Roman"/>
                <w:sz w:val="24"/>
                <w:szCs w:val="24"/>
                <w:shd w:val="clear" w:color="auto" w:fill="FFFFFF"/>
              </w:rPr>
              <w:t xml:space="preserve">  </w:t>
            </w:r>
            <w:r w:rsidR="00E51660">
              <w:rPr>
                <w:rFonts w:ascii="Times New Roman" w:hAnsi="Times New Roman" w:cs="Times New Roman"/>
                <w:sz w:val="24"/>
                <w:szCs w:val="24"/>
              </w:rPr>
              <w:t>Nav attiecināms</w:t>
            </w:r>
            <w:r w:rsidR="00BD7A48">
              <w:rPr>
                <w:rFonts w:ascii="Times New Roman" w:hAnsi="Times New Roman" w:cs="Times New Roman"/>
                <w:sz w:val="24"/>
                <w:szCs w:val="24"/>
              </w:rPr>
              <w:t>.</w:t>
            </w:r>
          </w:p>
        </w:tc>
      </w:tr>
      <w:tr w:rsidR="009E6137" w:rsidRPr="003A3420" w14:paraId="4F901447" w14:textId="77777777" w:rsidTr="00BD7A48">
        <w:tc>
          <w:tcPr>
            <w:tcW w:w="1109" w:type="pct"/>
            <w:tcBorders>
              <w:top w:val="outset" w:sz="6" w:space="0" w:color="414142"/>
              <w:bottom w:val="outset" w:sz="6" w:space="0" w:color="414142"/>
              <w:right w:val="outset" w:sz="6" w:space="0" w:color="414142"/>
            </w:tcBorders>
            <w:shd w:val="clear" w:color="auto" w:fill="FFFFFF"/>
            <w:hideMark/>
          </w:tcPr>
          <w:p w14:paraId="4FD1F5A8" w14:textId="7AF36E13" w:rsidR="009E6137" w:rsidRPr="00287E36" w:rsidRDefault="009E6137" w:rsidP="00A048C3">
            <w:pPr>
              <w:spacing w:after="0" w:line="240" w:lineRule="auto"/>
              <w:ind w:left="239" w:right="111" w:hanging="133"/>
              <w:rPr>
                <w:rFonts w:ascii="Times New Roman" w:hAnsi="Times New Roman" w:cs="Times New Roman"/>
                <w:kern w:val="0"/>
                <w:sz w:val="24"/>
                <w:szCs w:val="24"/>
              </w:rPr>
            </w:pPr>
            <w:r w:rsidRPr="00287E36">
              <w:rPr>
                <w:rFonts w:ascii="Times New Roman" w:hAnsi="Times New Roman" w:cs="Times New Roman"/>
                <w:kern w:val="0"/>
                <w:sz w:val="24"/>
                <w:szCs w:val="24"/>
              </w:rPr>
              <w:t xml:space="preserve"> 6.</w:t>
            </w:r>
            <w:r w:rsidR="00BD7A48">
              <w:rPr>
                <w:rFonts w:ascii="Times New Roman" w:hAnsi="Times New Roman" w:cs="Times New Roman"/>
                <w:kern w:val="0"/>
                <w:sz w:val="24"/>
                <w:szCs w:val="24"/>
              </w:rPr>
              <w:t xml:space="preserve"> </w:t>
            </w:r>
            <w:r w:rsidRPr="00287E36">
              <w:rPr>
                <w:rFonts w:ascii="Times New Roman" w:hAnsi="Times New Roman" w:cs="Times New Roman"/>
                <w:kern w:val="0"/>
                <w:sz w:val="24"/>
                <w:szCs w:val="24"/>
              </w:rPr>
              <w:t xml:space="preserve">Izpildes nodrošināšana  </w:t>
            </w:r>
          </w:p>
        </w:tc>
        <w:tc>
          <w:tcPr>
            <w:tcW w:w="3891" w:type="pct"/>
            <w:tcBorders>
              <w:top w:val="outset" w:sz="6" w:space="0" w:color="414142"/>
              <w:left w:val="outset" w:sz="6" w:space="0" w:color="414142"/>
              <w:bottom w:val="outset" w:sz="6" w:space="0" w:color="414142"/>
            </w:tcBorders>
            <w:shd w:val="clear" w:color="auto" w:fill="FFFFFF"/>
            <w:hideMark/>
          </w:tcPr>
          <w:p w14:paraId="189C4528" w14:textId="10FB7D5B" w:rsidR="009E6137" w:rsidRPr="00287E36" w:rsidRDefault="009E6137" w:rsidP="00634894">
            <w:pPr>
              <w:spacing w:after="0" w:line="240" w:lineRule="auto"/>
              <w:ind w:left="144" w:right="112" w:hanging="144"/>
              <w:jc w:val="both"/>
              <w:rPr>
                <w:rFonts w:ascii="Times New Roman" w:hAnsi="Times New Roman" w:cs="Times New Roman"/>
                <w:sz w:val="24"/>
                <w:szCs w:val="24"/>
                <w:shd w:val="clear" w:color="auto" w:fill="FFFFFF"/>
              </w:rPr>
            </w:pPr>
            <w:r w:rsidRPr="00287E36">
              <w:rPr>
                <w:rFonts w:ascii="Times New Roman" w:hAnsi="Times New Roman" w:cs="Times New Roman"/>
                <w:kern w:val="0"/>
                <w:sz w:val="24"/>
                <w:szCs w:val="24"/>
              </w:rPr>
              <w:t xml:space="preserve"> </w:t>
            </w:r>
          </w:p>
          <w:p w14:paraId="3E15CEC5" w14:textId="03A42507" w:rsidR="009E6137" w:rsidRPr="00287E36" w:rsidRDefault="009E6137" w:rsidP="00A741AC">
            <w:pPr>
              <w:spacing w:after="0" w:line="240" w:lineRule="auto"/>
              <w:ind w:left="144" w:right="112" w:hanging="144"/>
              <w:jc w:val="both"/>
              <w:rPr>
                <w:rFonts w:ascii="Times New Roman" w:hAnsi="Times New Roman" w:cs="Times New Roman"/>
                <w:sz w:val="24"/>
                <w:szCs w:val="24"/>
                <w:shd w:val="clear" w:color="auto" w:fill="FFFFFF"/>
              </w:rPr>
            </w:pPr>
            <w:r w:rsidRPr="00287E36">
              <w:rPr>
                <w:rFonts w:ascii="Times New Roman" w:eastAsia="Times New Roman" w:hAnsi="Times New Roman" w:cs="Times New Roman"/>
                <w:kern w:val="0"/>
                <w:sz w:val="24"/>
                <w:szCs w:val="24"/>
                <w:lang w:eastAsia="lv-LV"/>
                <w14:ligatures w14:val="none"/>
              </w:rPr>
              <w:t>Noteikumu izpildes nodrošināšanai papildu resursi nav nepieciešami.</w:t>
            </w:r>
            <w:r w:rsidRPr="00287E36">
              <w:rPr>
                <w:rFonts w:ascii="Times New Roman" w:hAnsi="Times New Roman" w:cs="Times New Roman"/>
                <w:sz w:val="24"/>
                <w:szCs w:val="24"/>
                <w:shd w:val="clear" w:color="auto" w:fill="FFFFFF"/>
              </w:rPr>
              <w:t xml:space="preserve"> </w:t>
            </w:r>
          </w:p>
          <w:p w14:paraId="65AA4118" w14:textId="77777777" w:rsidR="009E6137" w:rsidRPr="00287E36" w:rsidRDefault="009E6137" w:rsidP="00A741AC">
            <w:pPr>
              <w:spacing w:after="0" w:line="240" w:lineRule="auto"/>
              <w:ind w:left="144" w:right="-482" w:hanging="144"/>
              <w:rPr>
                <w:rFonts w:ascii="Times New Roman" w:hAnsi="Times New Roman" w:cs="Times New Roman"/>
                <w:kern w:val="0"/>
                <w:sz w:val="24"/>
                <w:szCs w:val="24"/>
              </w:rPr>
            </w:pPr>
          </w:p>
        </w:tc>
      </w:tr>
      <w:tr w:rsidR="009E6137" w:rsidRPr="003A3420" w14:paraId="3D58C29F" w14:textId="77777777" w:rsidTr="00BD7A48">
        <w:tc>
          <w:tcPr>
            <w:tcW w:w="1109" w:type="pct"/>
            <w:tcBorders>
              <w:top w:val="outset" w:sz="6" w:space="0" w:color="414142"/>
              <w:bottom w:val="outset" w:sz="6" w:space="0" w:color="414142"/>
              <w:right w:val="outset" w:sz="6" w:space="0" w:color="414142"/>
            </w:tcBorders>
            <w:shd w:val="clear" w:color="auto" w:fill="FFFFFF"/>
          </w:tcPr>
          <w:p w14:paraId="6566CA79" w14:textId="77777777" w:rsidR="009E6137" w:rsidRPr="00287E36" w:rsidRDefault="009E6137" w:rsidP="00A048C3">
            <w:pPr>
              <w:spacing w:after="0" w:line="240" w:lineRule="auto"/>
              <w:ind w:left="239" w:right="111" w:hanging="133"/>
              <w:rPr>
                <w:rFonts w:ascii="Times New Roman" w:hAnsi="Times New Roman" w:cs="Times New Roman"/>
                <w:kern w:val="0"/>
                <w:sz w:val="24"/>
                <w:szCs w:val="24"/>
              </w:rPr>
            </w:pPr>
            <w:r w:rsidRPr="00287E36">
              <w:rPr>
                <w:rFonts w:ascii="Times New Roman" w:hAnsi="Times New Roman" w:cs="Times New Roman"/>
                <w:kern w:val="0"/>
                <w:sz w:val="24"/>
                <w:szCs w:val="24"/>
              </w:rPr>
              <w:t>7. Prasību un izmaksu samērīgums pret ieguvumiem, ko sniedz mērķa sasniegšana</w:t>
            </w:r>
          </w:p>
        </w:tc>
        <w:tc>
          <w:tcPr>
            <w:tcW w:w="3891" w:type="pct"/>
            <w:tcBorders>
              <w:top w:val="outset" w:sz="6" w:space="0" w:color="414142"/>
              <w:left w:val="outset" w:sz="6" w:space="0" w:color="414142"/>
              <w:bottom w:val="outset" w:sz="6" w:space="0" w:color="414142"/>
            </w:tcBorders>
            <w:shd w:val="clear" w:color="auto" w:fill="FFFFFF"/>
          </w:tcPr>
          <w:p w14:paraId="7CEA234A" w14:textId="3A1F9C58" w:rsidR="009E6137" w:rsidRPr="00287E36" w:rsidRDefault="00DA1227" w:rsidP="00DA1227">
            <w:pPr>
              <w:spacing w:after="0" w:line="240" w:lineRule="auto"/>
              <w:ind w:left="144" w:right="113" w:hanging="144"/>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Nav attiecināms</w:t>
            </w:r>
            <w:r w:rsidR="00BD7A48">
              <w:rPr>
                <w:rFonts w:ascii="Times New Roman" w:eastAsia="Times New Roman" w:hAnsi="Times New Roman" w:cs="Times New Roman"/>
                <w:kern w:val="0"/>
                <w:sz w:val="24"/>
                <w:szCs w:val="24"/>
                <w:lang w:eastAsia="lv-LV"/>
                <w14:ligatures w14:val="none"/>
              </w:rPr>
              <w:t>.</w:t>
            </w:r>
          </w:p>
        </w:tc>
      </w:tr>
      <w:tr w:rsidR="009E6137" w:rsidRPr="003A3420" w14:paraId="5EF7519B" w14:textId="77777777" w:rsidTr="00BD7A48">
        <w:tc>
          <w:tcPr>
            <w:tcW w:w="1109" w:type="pct"/>
            <w:tcBorders>
              <w:top w:val="outset" w:sz="6" w:space="0" w:color="414142"/>
              <w:bottom w:val="outset" w:sz="6" w:space="0" w:color="414142"/>
              <w:right w:val="outset" w:sz="6" w:space="0" w:color="414142"/>
            </w:tcBorders>
            <w:shd w:val="clear" w:color="auto" w:fill="FFFFFF"/>
          </w:tcPr>
          <w:p w14:paraId="112F279B" w14:textId="55A79CA9" w:rsidR="009E6137" w:rsidRPr="00287E36" w:rsidRDefault="009E6137" w:rsidP="00A048C3">
            <w:pPr>
              <w:spacing w:after="0" w:line="240" w:lineRule="auto"/>
              <w:ind w:left="239" w:right="111" w:hanging="133"/>
              <w:rPr>
                <w:rFonts w:ascii="Times New Roman" w:hAnsi="Times New Roman" w:cs="Times New Roman"/>
                <w:kern w:val="0"/>
                <w:sz w:val="24"/>
                <w:szCs w:val="24"/>
              </w:rPr>
            </w:pPr>
            <w:r w:rsidRPr="00287E36">
              <w:rPr>
                <w:rFonts w:ascii="Times New Roman" w:hAnsi="Times New Roman" w:cs="Times New Roman"/>
                <w:kern w:val="0"/>
                <w:sz w:val="24"/>
                <w:szCs w:val="24"/>
              </w:rPr>
              <w:t xml:space="preserve">8. </w:t>
            </w:r>
            <w:r w:rsidR="00BD7A48">
              <w:rPr>
                <w:rFonts w:ascii="Times New Roman" w:hAnsi="Times New Roman" w:cs="Times New Roman"/>
                <w:kern w:val="0"/>
                <w:sz w:val="24"/>
                <w:szCs w:val="24"/>
              </w:rPr>
              <w:t>K</w:t>
            </w:r>
            <w:r w:rsidRPr="00287E36">
              <w:rPr>
                <w:rFonts w:ascii="Times New Roman" w:hAnsi="Times New Roman" w:cs="Times New Roman"/>
                <w:kern w:val="0"/>
                <w:sz w:val="24"/>
                <w:szCs w:val="24"/>
              </w:rPr>
              <w:t>onsultācij</w:t>
            </w:r>
            <w:r w:rsidR="00BD7A48">
              <w:rPr>
                <w:rFonts w:ascii="Times New Roman" w:hAnsi="Times New Roman" w:cs="Times New Roman"/>
                <w:kern w:val="0"/>
                <w:sz w:val="24"/>
                <w:szCs w:val="24"/>
              </w:rPr>
              <w:t>as</w:t>
            </w:r>
            <w:r w:rsidRPr="00287E36">
              <w:rPr>
                <w:rFonts w:ascii="Times New Roman" w:hAnsi="Times New Roman" w:cs="Times New Roman"/>
                <w:kern w:val="0"/>
                <w:sz w:val="24"/>
                <w:szCs w:val="24"/>
              </w:rPr>
              <w:t xml:space="preserve"> ar privātpersonām, saņemtais sabiedrības viedoklis</w:t>
            </w:r>
          </w:p>
        </w:tc>
        <w:tc>
          <w:tcPr>
            <w:tcW w:w="3891" w:type="pct"/>
            <w:tcBorders>
              <w:top w:val="outset" w:sz="6" w:space="0" w:color="414142"/>
              <w:left w:val="outset" w:sz="6" w:space="0" w:color="414142"/>
              <w:bottom w:val="outset" w:sz="6" w:space="0" w:color="414142"/>
            </w:tcBorders>
            <w:shd w:val="clear" w:color="auto" w:fill="FFFFFF"/>
          </w:tcPr>
          <w:p w14:paraId="590F109E" w14:textId="2849C523" w:rsidR="009E6137" w:rsidRPr="00287E36" w:rsidRDefault="009E6137" w:rsidP="00BD7A48">
            <w:pPr>
              <w:spacing w:after="0" w:line="240" w:lineRule="auto"/>
              <w:ind w:right="183"/>
              <w:jc w:val="both"/>
              <w:rPr>
                <w:rFonts w:ascii="Times New Roman" w:hAnsi="Times New Roman" w:cs="Times New Roman"/>
                <w:sz w:val="24"/>
                <w:szCs w:val="24"/>
              </w:rPr>
            </w:pPr>
            <w:r w:rsidRPr="00287E36">
              <w:rPr>
                <w:rFonts w:ascii="Times New Roman" w:hAnsi="Times New Roman" w:cs="Times New Roman"/>
                <w:sz w:val="24"/>
                <w:szCs w:val="24"/>
              </w:rPr>
              <w:t>Saistošo noteikumu projekts izskatīts Finanšu komitejā  un</w:t>
            </w:r>
            <w:r w:rsidR="00BD7A48">
              <w:rPr>
                <w:rFonts w:ascii="Times New Roman" w:hAnsi="Times New Roman" w:cs="Times New Roman"/>
                <w:sz w:val="24"/>
                <w:szCs w:val="24"/>
              </w:rPr>
              <w:t xml:space="preserve"> </w:t>
            </w:r>
            <w:r w:rsidR="00BD7A48" w:rsidRPr="00287E36">
              <w:rPr>
                <w:rFonts w:ascii="Times New Roman" w:hAnsi="Times New Roman" w:cs="Times New Roman"/>
                <w:sz w:val="24"/>
                <w:szCs w:val="24"/>
              </w:rPr>
              <w:t>sabiedrības viedokļa apzināšanai</w:t>
            </w:r>
            <w:r w:rsidRPr="00287E36">
              <w:rPr>
                <w:rFonts w:ascii="Times New Roman" w:hAnsi="Times New Roman" w:cs="Times New Roman"/>
                <w:sz w:val="24"/>
                <w:szCs w:val="24"/>
              </w:rPr>
              <w:t xml:space="preserve"> </w:t>
            </w:r>
            <w:r>
              <w:rPr>
                <w:rFonts w:ascii="Times New Roman" w:hAnsi="Times New Roman" w:cs="Times New Roman"/>
                <w:sz w:val="24"/>
                <w:szCs w:val="24"/>
              </w:rPr>
              <w:t xml:space="preserve"> ievietots </w:t>
            </w:r>
            <w:r w:rsidRPr="00287E36">
              <w:rPr>
                <w:rFonts w:ascii="Times New Roman" w:hAnsi="Times New Roman" w:cs="Times New Roman"/>
                <w:sz w:val="24"/>
                <w:szCs w:val="24"/>
              </w:rPr>
              <w:t xml:space="preserve">pašvaldības tīmekļvietnē </w:t>
            </w:r>
            <w:r w:rsidR="00BD7A48" w:rsidRPr="00BD7A48">
              <w:rPr>
                <w:rFonts w:ascii="Times New Roman" w:hAnsi="Times New Roman" w:cs="Times New Roman"/>
                <w:sz w:val="24"/>
                <w:szCs w:val="24"/>
              </w:rPr>
              <w:t>www.olaine.lv</w:t>
            </w:r>
            <w:r w:rsidR="00BD7A48">
              <w:rPr>
                <w:rFonts w:ascii="Times New Roman" w:hAnsi="Times New Roman" w:cs="Times New Roman"/>
                <w:sz w:val="24"/>
                <w:szCs w:val="24"/>
              </w:rPr>
              <w:t xml:space="preserve">, </w:t>
            </w:r>
            <w:r w:rsidR="00BD7A48" w:rsidRPr="00BD7A48">
              <w:rPr>
                <w:rFonts w:ascii="Times New Roman" w:hAnsi="Times New Roman" w:cs="Times New Roman"/>
                <w:sz w:val="24"/>
                <w:szCs w:val="24"/>
              </w:rPr>
              <w:t>pašvaldības kontā sociālajā tīklā www.facebook.com</w:t>
            </w:r>
            <w:r w:rsidRPr="00287E36">
              <w:rPr>
                <w:rFonts w:ascii="Times New Roman" w:hAnsi="Times New Roman" w:cs="Times New Roman"/>
                <w:sz w:val="24"/>
                <w:szCs w:val="24"/>
              </w:rPr>
              <w:t xml:space="preserve">  no </w:t>
            </w:r>
            <w:r w:rsidR="00E70852">
              <w:rPr>
                <w:rFonts w:ascii="Times New Roman" w:hAnsi="Times New Roman" w:cs="Times New Roman"/>
                <w:sz w:val="24"/>
                <w:szCs w:val="24"/>
              </w:rPr>
              <w:t>13.06.2024.</w:t>
            </w:r>
            <w:r w:rsidRPr="002C2173">
              <w:rPr>
                <w:rFonts w:ascii="Times New Roman" w:hAnsi="Times New Roman" w:cs="Times New Roman"/>
                <w:color w:val="FF0000"/>
                <w:sz w:val="24"/>
                <w:szCs w:val="24"/>
              </w:rPr>
              <w:t xml:space="preserve"> </w:t>
            </w:r>
            <w:r w:rsidRPr="00E70852">
              <w:rPr>
                <w:rFonts w:ascii="Times New Roman" w:hAnsi="Times New Roman" w:cs="Times New Roman"/>
                <w:sz w:val="24"/>
                <w:szCs w:val="24"/>
              </w:rPr>
              <w:t xml:space="preserve">līdz </w:t>
            </w:r>
            <w:r w:rsidR="00E70852" w:rsidRPr="00E70852">
              <w:rPr>
                <w:rFonts w:ascii="Times New Roman" w:hAnsi="Times New Roman" w:cs="Times New Roman"/>
                <w:sz w:val="24"/>
                <w:szCs w:val="24"/>
              </w:rPr>
              <w:t>27.06.2024</w:t>
            </w:r>
            <w:r w:rsidRPr="00E70852">
              <w:rPr>
                <w:rFonts w:ascii="Times New Roman" w:hAnsi="Times New Roman" w:cs="Times New Roman"/>
                <w:sz w:val="24"/>
                <w:szCs w:val="24"/>
              </w:rPr>
              <w:t xml:space="preserve">. </w:t>
            </w:r>
          </w:p>
          <w:p w14:paraId="31FD56CA" w14:textId="2ECC7FD8" w:rsidR="009E6137" w:rsidRPr="00287E36" w:rsidRDefault="00E70852" w:rsidP="00E70852">
            <w:pPr>
              <w:spacing w:after="0" w:line="240" w:lineRule="auto"/>
              <w:ind w:right="113"/>
              <w:jc w:val="both"/>
              <w:rPr>
                <w:rFonts w:ascii="Times New Roman" w:hAnsi="Times New Roman" w:cs="Times New Roman"/>
                <w:kern w:val="0"/>
                <w:sz w:val="24"/>
                <w:szCs w:val="24"/>
              </w:rPr>
            </w:pPr>
            <w:r w:rsidRPr="00E145F9">
              <w:rPr>
                <w:rFonts w:ascii="Times New Roman" w:hAnsi="Times New Roman" w:cs="Times New Roman"/>
                <w:kern w:val="0"/>
                <w:sz w:val="24"/>
                <w:szCs w:val="24"/>
                <w:shd w:val="clear" w:color="auto" w:fill="FFFFFF"/>
                <w14:ligatures w14:val="none"/>
              </w:rPr>
              <w:t xml:space="preserve">Noteiktajā termiņā </w:t>
            </w:r>
            <w:r w:rsidRPr="00E145F9">
              <w:rPr>
                <w:rFonts w:ascii="Times New Roman" w:hAnsi="Times New Roman" w:cs="Times New Roman"/>
                <w:color w:val="C00000"/>
                <w:kern w:val="0"/>
                <w:sz w:val="24"/>
                <w:szCs w:val="24"/>
                <w:u w:val="single"/>
                <w:shd w:val="clear" w:color="auto" w:fill="FFFFFF"/>
                <w14:ligatures w14:val="none"/>
              </w:rPr>
              <w:t>ir/nav</w:t>
            </w:r>
            <w:r w:rsidRPr="00E145F9">
              <w:rPr>
                <w:rFonts w:ascii="Times New Roman" w:hAnsi="Times New Roman" w:cs="Times New Roman"/>
                <w:color w:val="C00000"/>
                <w:kern w:val="0"/>
                <w:sz w:val="24"/>
                <w:szCs w:val="24"/>
                <w:shd w:val="clear" w:color="auto" w:fill="FFFFFF"/>
                <w14:ligatures w14:val="none"/>
              </w:rPr>
              <w:t xml:space="preserve"> </w:t>
            </w:r>
            <w:r w:rsidRPr="00E145F9">
              <w:rPr>
                <w:rFonts w:ascii="Times New Roman" w:hAnsi="Times New Roman" w:cs="Times New Roman"/>
                <w:kern w:val="0"/>
                <w:sz w:val="24"/>
                <w:szCs w:val="24"/>
                <w:shd w:val="clear" w:color="auto" w:fill="FFFFFF"/>
                <w14:ligatures w14:val="none"/>
              </w:rPr>
              <w:t>saņemts viedoklis vai priekšlikums.</w:t>
            </w:r>
          </w:p>
        </w:tc>
      </w:tr>
    </w:tbl>
    <w:p w14:paraId="5102996C" w14:textId="77777777" w:rsidR="009E6137" w:rsidRPr="003A3420" w:rsidRDefault="009E6137" w:rsidP="009E6137">
      <w:pPr>
        <w:shd w:val="clear" w:color="auto" w:fill="FFFFFF"/>
        <w:spacing w:before="100" w:beforeAutospacing="1" w:after="100" w:afterAutospacing="1" w:line="293" w:lineRule="atLeast"/>
        <w:ind w:right="111"/>
        <w:rPr>
          <w:rFonts w:ascii="Times New Roman" w:hAnsi="Times New Roman" w:cs="Times New Roman"/>
          <w:color w:val="414142"/>
          <w:kern w:val="0"/>
        </w:rPr>
      </w:pPr>
    </w:p>
    <w:p w14:paraId="6BC4B693" w14:textId="77777777" w:rsidR="009E6137" w:rsidRPr="00DB33FC" w:rsidRDefault="009E6137" w:rsidP="009E6137">
      <w:pPr>
        <w:shd w:val="clear" w:color="auto" w:fill="FFFFFF"/>
        <w:spacing w:before="100" w:beforeAutospacing="1" w:after="100" w:afterAutospacing="1" w:line="293" w:lineRule="atLeast"/>
        <w:ind w:right="-482"/>
        <w:rPr>
          <w:rFonts w:ascii="Times New Roman" w:hAnsi="Times New Roman" w:cs="Times New Roman"/>
          <w:kern w:val="0"/>
          <w:sz w:val="24"/>
          <w:szCs w:val="24"/>
        </w:rPr>
      </w:pPr>
      <w:r w:rsidRPr="00DB33FC">
        <w:rPr>
          <w:rFonts w:ascii="Times New Roman" w:hAnsi="Times New Roman" w:cs="Times New Roman"/>
          <w:kern w:val="0"/>
          <w:sz w:val="24"/>
          <w:szCs w:val="24"/>
        </w:rPr>
        <w:t>Domes priekšsēdētājs </w:t>
      </w:r>
      <w:r w:rsidRPr="00DB33FC">
        <w:rPr>
          <w:rFonts w:ascii="Times New Roman" w:hAnsi="Times New Roman" w:cs="Times New Roman"/>
          <w:kern w:val="0"/>
          <w:sz w:val="24"/>
          <w:szCs w:val="24"/>
        </w:rPr>
        <w:tab/>
      </w:r>
      <w:r w:rsidRPr="00DB33FC">
        <w:rPr>
          <w:rFonts w:ascii="Times New Roman" w:hAnsi="Times New Roman" w:cs="Times New Roman"/>
          <w:kern w:val="0"/>
          <w:sz w:val="24"/>
          <w:szCs w:val="24"/>
        </w:rPr>
        <w:tab/>
      </w:r>
      <w:r w:rsidRPr="00DB33FC">
        <w:rPr>
          <w:rFonts w:ascii="Times New Roman" w:hAnsi="Times New Roman" w:cs="Times New Roman"/>
          <w:kern w:val="0"/>
          <w:sz w:val="24"/>
          <w:szCs w:val="24"/>
        </w:rPr>
        <w:tab/>
      </w:r>
      <w:r w:rsidRPr="00DB33FC">
        <w:rPr>
          <w:rFonts w:ascii="Times New Roman" w:hAnsi="Times New Roman" w:cs="Times New Roman"/>
          <w:kern w:val="0"/>
          <w:sz w:val="24"/>
          <w:szCs w:val="24"/>
        </w:rPr>
        <w:tab/>
      </w:r>
      <w:r w:rsidRPr="00DB33FC">
        <w:rPr>
          <w:rFonts w:ascii="Times New Roman" w:hAnsi="Times New Roman" w:cs="Times New Roman"/>
          <w:kern w:val="0"/>
          <w:sz w:val="24"/>
          <w:szCs w:val="24"/>
        </w:rPr>
        <w:tab/>
      </w:r>
      <w:r w:rsidRPr="00DB33FC">
        <w:rPr>
          <w:rFonts w:ascii="Times New Roman" w:hAnsi="Times New Roman" w:cs="Times New Roman"/>
          <w:kern w:val="0"/>
          <w:sz w:val="24"/>
          <w:szCs w:val="24"/>
        </w:rPr>
        <w:tab/>
      </w:r>
      <w:r w:rsidRPr="00DB33FC">
        <w:rPr>
          <w:rFonts w:ascii="Times New Roman" w:hAnsi="Times New Roman" w:cs="Times New Roman"/>
          <w:kern w:val="0"/>
          <w:sz w:val="24"/>
          <w:szCs w:val="24"/>
        </w:rPr>
        <w:tab/>
      </w:r>
      <w:r w:rsidRPr="00DB33FC">
        <w:rPr>
          <w:rFonts w:ascii="Times New Roman" w:hAnsi="Times New Roman" w:cs="Times New Roman"/>
          <w:kern w:val="0"/>
          <w:sz w:val="24"/>
          <w:szCs w:val="24"/>
        </w:rPr>
        <w:tab/>
      </w:r>
      <w:r w:rsidRPr="00DB33FC">
        <w:rPr>
          <w:rFonts w:ascii="Times New Roman" w:hAnsi="Times New Roman" w:cs="Times New Roman"/>
          <w:kern w:val="0"/>
          <w:sz w:val="24"/>
          <w:szCs w:val="24"/>
        </w:rPr>
        <w:tab/>
        <w:t>A.Bergs</w:t>
      </w:r>
    </w:p>
    <w:p w14:paraId="749D0648" w14:textId="77777777" w:rsidR="009E6137" w:rsidRPr="0096503A" w:rsidRDefault="009E6137" w:rsidP="009E6137">
      <w:pPr>
        <w:ind w:right="-482"/>
        <w:rPr>
          <w:rFonts w:ascii="Times New Roman" w:hAnsi="Times New Roman" w:cs="Times New Roman"/>
          <w:sz w:val="24"/>
          <w:szCs w:val="24"/>
        </w:rPr>
      </w:pPr>
    </w:p>
    <w:p w14:paraId="4706F31D" w14:textId="77777777" w:rsidR="009E6137" w:rsidRPr="00D53DE4" w:rsidRDefault="009E6137" w:rsidP="009E6137">
      <w:pPr>
        <w:ind w:right="-482"/>
        <w:jc w:val="center"/>
        <w:rPr>
          <w:rFonts w:ascii="Times New Roman" w:hAnsi="Times New Roman" w:cs="Times New Roman"/>
          <w:b/>
          <w:bCs/>
          <w:sz w:val="24"/>
          <w:szCs w:val="24"/>
        </w:rPr>
      </w:pPr>
    </w:p>
    <w:p w14:paraId="70A97C38" w14:textId="77777777" w:rsidR="009E6137" w:rsidRPr="005E4CDC" w:rsidRDefault="009E6137" w:rsidP="009E6137"/>
    <w:p w14:paraId="67E27FC0" w14:textId="77777777" w:rsidR="009E6137" w:rsidRPr="00CC77C2" w:rsidRDefault="009E6137" w:rsidP="00F96BFC">
      <w:pPr>
        <w:jc w:val="both"/>
        <w:rPr>
          <w:rFonts w:ascii="Times New Roman" w:hAnsi="Times New Roman" w:cs="Times New Roman"/>
          <w:sz w:val="24"/>
          <w:szCs w:val="24"/>
        </w:rPr>
      </w:pPr>
    </w:p>
    <w:sectPr w:rsidR="009E6137" w:rsidRPr="00CC77C2" w:rsidSect="00A45FB0">
      <w:pgSz w:w="11906" w:h="16838"/>
      <w:pgMar w:top="993"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72591"/>
    <w:multiLevelType w:val="hybridMultilevel"/>
    <w:tmpl w:val="6F36F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47E3F14"/>
    <w:multiLevelType w:val="hybridMultilevel"/>
    <w:tmpl w:val="E32215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2778614">
    <w:abstractNumId w:val="0"/>
  </w:num>
  <w:num w:numId="2" w16cid:durableId="2128966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EBE"/>
    <w:rsid w:val="00011845"/>
    <w:rsid w:val="000154E9"/>
    <w:rsid w:val="000F7698"/>
    <w:rsid w:val="00116CC3"/>
    <w:rsid w:val="00181344"/>
    <w:rsid w:val="001C2F8A"/>
    <w:rsid w:val="0021027C"/>
    <w:rsid w:val="00225830"/>
    <w:rsid w:val="00256EBE"/>
    <w:rsid w:val="002A1582"/>
    <w:rsid w:val="003000BC"/>
    <w:rsid w:val="00370AA7"/>
    <w:rsid w:val="0039008F"/>
    <w:rsid w:val="00557B83"/>
    <w:rsid w:val="00634894"/>
    <w:rsid w:val="006973D4"/>
    <w:rsid w:val="00751F89"/>
    <w:rsid w:val="00753459"/>
    <w:rsid w:val="00783C96"/>
    <w:rsid w:val="00960052"/>
    <w:rsid w:val="009E0CE1"/>
    <w:rsid w:val="009E6137"/>
    <w:rsid w:val="00A048C3"/>
    <w:rsid w:val="00A45FB0"/>
    <w:rsid w:val="00A5478E"/>
    <w:rsid w:val="00A85202"/>
    <w:rsid w:val="00B648B5"/>
    <w:rsid w:val="00BD7A48"/>
    <w:rsid w:val="00BF2D0E"/>
    <w:rsid w:val="00C72787"/>
    <w:rsid w:val="00CC77C2"/>
    <w:rsid w:val="00D16A8B"/>
    <w:rsid w:val="00D259DC"/>
    <w:rsid w:val="00D535C5"/>
    <w:rsid w:val="00DA1227"/>
    <w:rsid w:val="00DF3DBF"/>
    <w:rsid w:val="00DF6578"/>
    <w:rsid w:val="00E510D5"/>
    <w:rsid w:val="00E51660"/>
    <w:rsid w:val="00E70852"/>
    <w:rsid w:val="00F43ADA"/>
    <w:rsid w:val="00F43BFF"/>
    <w:rsid w:val="00F96B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47C3"/>
  <w15:chartTrackingRefBased/>
  <w15:docId w15:val="{8ED2B29A-583C-4D21-A6AE-42C7CD6D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70AA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9E613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E6137"/>
    <w:rPr>
      <w:color w:val="0000FF"/>
      <w:u w:val="single"/>
    </w:rPr>
  </w:style>
  <w:style w:type="paragraph" w:styleId="Sarakstarindkopa">
    <w:name w:val="List Paragraph"/>
    <w:basedOn w:val="Parasts"/>
    <w:uiPriority w:val="34"/>
    <w:qFormat/>
    <w:rsid w:val="009E6137"/>
    <w:pPr>
      <w:ind w:left="720"/>
      <w:contextualSpacing/>
    </w:pPr>
  </w:style>
  <w:style w:type="character" w:customStyle="1" w:styleId="cf01">
    <w:name w:val="cf01"/>
    <w:basedOn w:val="Noklusjumarindkopasfonts"/>
    <w:rsid w:val="00DF3DBF"/>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A54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57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2250</Words>
  <Characters>1283</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Janīna Krūmiņa</dc:creator>
  <cp:keywords/>
  <dc:description/>
  <cp:lastModifiedBy>Agnese Ditke</cp:lastModifiedBy>
  <cp:revision>2</cp:revision>
  <cp:lastPrinted>2024-06-06T08:06:00Z</cp:lastPrinted>
  <dcterms:created xsi:type="dcterms:W3CDTF">2024-06-13T13:05:00Z</dcterms:created>
  <dcterms:modified xsi:type="dcterms:W3CDTF">2024-06-13T13:05:00Z</dcterms:modified>
</cp:coreProperties>
</file>