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516A" w:rsidRPr="00D8516A" w:rsidRDefault="00D8516A" w:rsidP="00D8516A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D8516A">
        <w:rPr>
          <w:rFonts w:ascii="Times New Roman" w:hAnsi="Times New Roman" w:cs="Times New Roman"/>
          <w:b/>
          <w:bCs/>
          <w:color w:val="C00000"/>
          <w:sz w:val="40"/>
          <w:szCs w:val="40"/>
        </w:rPr>
        <w:t>Kolektīvais iesniegums</w:t>
      </w:r>
    </w:p>
    <w:p w:rsidR="00D8516A" w:rsidRPr="006730E0" w:rsidRDefault="00D8516A" w:rsidP="00D8516A">
      <w:pPr>
        <w:rPr>
          <w:rFonts w:ascii="Times New Roman" w:hAnsi="Times New Roman" w:cs="Times New Roman"/>
          <w:sz w:val="32"/>
          <w:szCs w:val="32"/>
        </w:rPr>
      </w:pPr>
    </w:p>
    <w:p w:rsidR="00D8516A" w:rsidRDefault="00D8516A" w:rsidP="00D8516A">
      <w:pPr>
        <w:rPr>
          <w:rFonts w:ascii="Times New Roman" w:hAnsi="Times New Roman" w:cs="Times New Roman"/>
          <w:sz w:val="32"/>
          <w:szCs w:val="32"/>
        </w:rPr>
      </w:pPr>
      <w:r w:rsidRPr="009F221F">
        <w:rPr>
          <w:rFonts w:ascii="Times New Roman" w:hAnsi="Times New Roman" w:cs="Times New Roman"/>
          <w:b/>
          <w:bCs/>
          <w:sz w:val="32"/>
          <w:szCs w:val="32"/>
        </w:rPr>
        <w:t>Iesnieguma saturs</w:t>
      </w:r>
      <w:r w:rsidRPr="006730E0">
        <w:rPr>
          <w:rFonts w:ascii="Times New Roman" w:hAnsi="Times New Roman" w:cs="Times New Roman"/>
          <w:sz w:val="32"/>
          <w:szCs w:val="32"/>
        </w:rPr>
        <w:t xml:space="preserve"> – prasījums pašvaldībai par tās kompetences jautājumiem, ietverot pamatojumu. </w:t>
      </w:r>
    </w:p>
    <w:p w:rsidR="00D8516A" w:rsidRDefault="00D8516A" w:rsidP="00D8516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8516A" w:rsidRDefault="00D8516A" w:rsidP="00D8516A">
      <w:pPr>
        <w:rPr>
          <w:rFonts w:ascii="Times New Roman" w:hAnsi="Times New Roman" w:cs="Times New Roman"/>
          <w:sz w:val="32"/>
          <w:szCs w:val="32"/>
        </w:rPr>
      </w:pPr>
      <w:r w:rsidRPr="009F221F">
        <w:rPr>
          <w:rFonts w:ascii="Times New Roman" w:hAnsi="Times New Roman" w:cs="Times New Roman"/>
          <w:b/>
          <w:bCs/>
          <w:sz w:val="32"/>
          <w:szCs w:val="32"/>
        </w:rPr>
        <w:t>Iesnieguma iesniedzējs</w:t>
      </w:r>
      <w:r w:rsidRPr="006730E0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D8516A" w:rsidRDefault="00D8516A" w:rsidP="00D8516A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✓</w:t>
      </w:r>
      <w:r w:rsidRPr="006730E0">
        <w:rPr>
          <w:rFonts w:ascii="Times New Roman" w:hAnsi="Times New Roman" w:cs="Times New Roman"/>
          <w:sz w:val="32"/>
          <w:szCs w:val="32"/>
        </w:rPr>
        <w:t xml:space="preserve"> ≥ 16 gadu </w:t>
      </w:r>
    </w:p>
    <w:p w:rsidR="00D8516A" w:rsidRDefault="00D8516A" w:rsidP="00D8516A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✓</w:t>
      </w:r>
      <w:r w:rsidRPr="006730E0">
        <w:rPr>
          <w:rFonts w:ascii="Times New Roman" w:hAnsi="Times New Roman" w:cs="Times New Roman"/>
          <w:sz w:val="32"/>
          <w:szCs w:val="32"/>
        </w:rPr>
        <w:t xml:space="preserve"> Latvijas Republikas pilsonis </w:t>
      </w:r>
    </w:p>
    <w:p w:rsidR="00D8516A" w:rsidRDefault="00D8516A" w:rsidP="00D8516A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✓</w:t>
      </w:r>
      <w:r w:rsidRPr="006730E0">
        <w:rPr>
          <w:rFonts w:ascii="Times New Roman" w:hAnsi="Times New Roman" w:cs="Times New Roman"/>
          <w:sz w:val="32"/>
          <w:szCs w:val="32"/>
        </w:rPr>
        <w:t xml:space="preserve"> dzīvesvieta deklarēta vai pieder nekustamais īpašums pašvaldības administratīvajā teritorijā </w:t>
      </w:r>
    </w:p>
    <w:p w:rsidR="00D8516A" w:rsidRDefault="00D8516A" w:rsidP="00D8516A">
      <w:pPr>
        <w:rPr>
          <w:rFonts w:ascii="Times New Roman" w:hAnsi="Times New Roman" w:cs="Times New Roman"/>
          <w:sz w:val="32"/>
          <w:szCs w:val="32"/>
        </w:rPr>
      </w:pPr>
    </w:p>
    <w:p w:rsidR="00D8516A" w:rsidRDefault="00D8516A" w:rsidP="00D8516A">
      <w:pPr>
        <w:rPr>
          <w:rFonts w:ascii="Times New Roman" w:hAnsi="Times New Roman" w:cs="Times New Roman"/>
          <w:sz w:val="32"/>
          <w:szCs w:val="32"/>
        </w:rPr>
      </w:pPr>
      <w:r w:rsidRPr="009F221F">
        <w:rPr>
          <w:rFonts w:ascii="Times New Roman" w:hAnsi="Times New Roman" w:cs="Times New Roman"/>
          <w:b/>
          <w:bCs/>
          <w:sz w:val="32"/>
          <w:szCs w:val="32"/>
        </w:rPr>
        <w:t>Iesniedzēju skaits atkarībā no iedzīvotāju skaita pašvaldībā</w:t>
      </w:r>
      <w:r w:rsidRPr="006730E0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D8516A" w:rsidRDefault="00D8516A" w:rsidP="00D8516A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✓</w:t>
      </w:r>
      <w:r w:rsidRPr="006730E0">
        <w:rPr>
          <w:rFonts w:ascii="Times New Roman" w:hAnsi="Times New Roman" w:cs="Times New Roman"/>
          <w:sz w:val="32"/>
          <w:szCs w:val="32"/>
        </w:rPr>
        <w:t xml:space="preserve"> &lt; 15 000 iedzīvotāju – 100 </w:t>
      </w:r>
    </w:p>
    <w:p w:rsidR="00D8516A" w:rsidRDefault="00D8516A" w:rsidP="00D8516A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✓</w:t>
      </w:r>
      <w:r w:rsidRPr="006730E0">
        <w:rPr>
          <w:rFonts w:ascii="Times New Roman" w:hAnsi="Times New Roman" w:cs="Times New Roman"/>
          <w:sz w:val="32"/>
          <w:szCs w:val="32"/>
        </w:rPr>
        <w:t xml:space="preserve"> </w:t>
      </w:r>
      <w:r w:rsidRPr="009F221F">
        <w:rPr>
          <w:rFonts w:ascii="Times New Roman" w:hAnsi="Times New Roman" w:cs="Times New Roman"/>
          <w:b/>
          <w:bCs/>
          <w:sz w:val="32"/>
          <w:szCs w:val="32"/>
        </w:rPr>
        <w:t>15 000 - 30 000 iedzīvotāju – 200</w:t>
      </w:r>
      <w:r w:rsidRPr="006730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(Olaines novada gadījumā)</w:t>
      </w:r>
    </w:p>
    <w:p w:rsidR="00D8516A" w:rsidRDefault="00D8516A" w:rsidP="00D8516A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✓</w:t>
      </w:r>
      <w:r w:rsidRPr="006730E0">
        <w:rPr>
          <w:rFonts w:ascii="Times New Roman" w:hAnsi="Times New Roman" w:cs="Times New Roman"/>
          <w:sz w:val="32"/>
          <w:szCs w:val="32"/>
        </w:rPr>
        <w:t xml:space="preserve"> &gt; 30 000 iedzīvotāju un </w:t>
      </w:r>
      <w:proofErr w:type="spellStart"/>
      <w:r w:rsidRPr="006730E0">
        <w:rPr>
          <w:rFonts w:ascii="Times New Roman" w:hAnsi="Times New Roman" w:cs="Times New Roman"/>
          <w:sz w:val="32"/>
          <w:szCs w:val="32"/>
        </w:rPr>
        <w:t>valstspilsētas</w:t>
      </w:r>
      <w:proofErr w:type="spellEnd"/>
      <w:r w:rsidRPr="006730E0">
        <w:rPr>
          <w:rFonts w:ascii="Times New Roman" w:hAnsi="Times New Roman" w:cs="Times New Roman"/>
          <w:sz w:val="32"/>
          <w:szCs w:val="32"/>
        </w:rPr>
        <w:t xml:space="preserve"> pašvaldībā – 300 </w:t>
      </w:r>
    </w:p>
    <w:p w:rsidR="00D8516A" w:rsidRPr="006730E0" w:rsidRDefault="00D8516A" w:rsidP="00D8516A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✓</w:t>
      </w:r>
      <w:r w:rsidRPr="006730E0">
        <w:rPr>
          <w:rFonts w:ascii="Times New Roman" w:hAnsi="Times New Roman" w:cs="Times New Roman"/>
          <w:sz w:val="32"/>
          <w:szCs w:val="32"/>
        </w:rPr>
        <w:t xml:space="preserve"> Rīgas </w:t>
      </w:r>
      <w:proofErr w:type="spellStart"/>
      <w:r w:rsidRPr="006730E0">
        <w:rPr>
          <w:rFonts w:ascii="Times New Roman" w:hAnsi="Times New Roman" w:cs="Times New Roman"/>
          <w:sz w:val="32"/>
          <w:szCs w:val="32"/>
        </w:rPr>
        <w:t>valstspilsētas</w:t>
      </w:r>
      <w:proofErr w:type="spellEnd"/>
      <w:r w:rsidRPr="006730E0">
        <w:rPr>
          <w:rFonts w:ascii="Times New Roman" w:hAnsi="Times New Roman" w:cs="Times New Roman"/>
          <w:sz w:val="32"/>
          <w:szCs w:val="32"/>
        </w:rPr>
        <w:t xml:space="preserve"> pašvaldībā – 2 000</w:t>
      </w:r>
    </w:p>
    <w:p w:rsidR="00D8516A" w:rsidRPr="006730E0" w:rsidRDefault="00D8516A" w:rsidP="00D8516A">
      <w:pPr>
        <w:rPr>
          <w:rFonts w:ascii="Times New Roman" w:hAnsi="Times New Roman" w:cs="Times New Roman"/>
          <w:sz w:val="32"/>
          <w:szCs w:val="32"/>
        </w:rPr>
      </w:pPr>
    </w:p>
    <w:p w:rsidR="00D8516A" w:rsidRDefault="00D8516A" w:rsidP="00D8516A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Times New Roman" w:hAnsi="Times New Roman" w:cs="Times New Roman"/>
          <w:sz w:val="32"/>
          <w:szCs w:val="32"/>
        </w:rPr>
        <w:t xml:space="preserve">Pašvaldība </w:t>
      </w:r>
      <w:r w:rsidRPr="009F221F">
        <w:rPr>
          <w:rFonts w:ascii="Times New Roman" w:hAnsi="Times New Roman" w:cs="Times New Roman"/>
          <w:b/>
          <w:bCs/>
          <w:sz w:val="32"/>
          <w:szCs w:val="32"/>
        </w:rPr>
        <w:t>septiņu darbdienu</w:t>
      </w:r>
      <w:r w:rsidRPr="006730E0">
        <w:rPr>
          <w:rFonts w:ascii="Times New Roman" w:hAnsi="Times New Roman" w:cs="Times New Roman"/>
          <w:sz w:val="32"/>
          <w:szCs w:val="32"/>
        </w:rPr>
        <w:t xml:space="preserve"> laikā izvērtē iesnieguma atbilstību → </w:t>
      </w:r>
    </w:p>
    <w:p w:rsidR="00D8516A" w:rsidRDefault="00D8516A" w:rsidP="00D8516A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Times New Roman" w:hAnsi="Times New Roman" w:cs="Times New Roman"/>
          <w:sz w:val="32"/>
          <w:szCs w:val="32"/>
        </w:rPr>
        <w:t xml:space="preserve">→ izskata </w:t>
      </w:r>
      <w:r w:rsidRPr="009F221F">
        <w:rPr>
          <w:rFonts w:ascii="Times New Roman" w:hAnsi="Times New Roman" w:cs="Times New Roman"/>
          <w:b/>
          <w:bCs/>
          <w:sz w:val="32"/>
          <w:szCs w:val="32"/>
        </w:rPr>
        <w:t>nākamajā domes kārtējā sēdē</w:t>
      </w:r>
      <w:r w:rsidRPr="006730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516A" w:rsidRDefault="00D8516A" w:rsidP="00D8516A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Times New Roman" w:hAnsi="Times New Roman" w:cs="Times New Roman"/>
          <w:sz w:val="32"/>
          <w:szCs w:val="32"/>
        </w:rPr>
        <w:t xml:space="preserve">→ lemj par iesnieguma turpmāko virzību </w:t>
      </w:r>
    </w:p>
    <w:p w:rsidR="00D8516A" w:rsidRDefault="00D8516A" w:rsidP="00D8516A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Times New Roman" w:hAnsi="Times New Roman" w:cs="Times New Roman"/>
          <w:sz w:val="32"/>
          <w:szCs w:val="32"/>
        </w:rPr>
        <w:t xml:space="preserve">→ nosaka atbildīgo pašvaldības institūciju </w:t>
      </w:r>
    </w:p>
    <w:p w:rsidR="00D8516A" w:rsidRDefault="00D8516A" w:rsidP="00D8516A">
      <w:pPr>
        <w:rPr>
          <w:rFonts w:ascii="Times New Roman" w:hAnsi="Times New Roman" w:cs="Times New Roman"/>
          <w:sz w:val="32"/>
          <w:szCs w:val="32"/>
        </w:rPr>
      </w:pPr>
    </w:p>
    <w:p w:rsidR="00D8516A" w:rsidRDefault="00D8516A" w:rsidP="00D8516A">
      <w:pPr>
        <w:rPr>
          <w:rFonts w:ascii="Times New Roman" w:hAnsi="Times New Roman" w:cs="Times New Roman"/>
          <w:sz w:val="32"/>
          <w:szCs w:val="32"/>
        </w:rPr>
      </w:pPr>
      <w:r w:rsidRPr="009F221F">
        <w:rPr>
          <w:rFonts w:ascii="Times New Roman" w:hAnsi="Times New Roman" w:cs="Times New Roman"/>
          <w:b/>
          <w:bCs/>
          <w:sz w:val="32"/>
          <w:szCs w:val="32"/>
        </w:rPr>
        <w:t>Atbildīgā institūcija</w:t>
      </w:r>
      <w:r w:rsidRPr="006730E0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D8516A" w:rsidRDefault="00D8516A" w:rsidP="00D8516A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➢</w:t>
      </w:r>
      <w:r w:rsidRPr="006730E0">
        <w:rPr>
          <w:rFonts w:ascii="Times New Roman" w:hAnsi="Times New Roman" w:cs="Times New Roman"/>
          <w:sz w:val="32"/>
          <w:szCs w:val="32"/>
        </w:rPr>
        <w:t xml:space="preserve"> </w:t>
      </w:r>
      <w:r w:rsidRPr="009F221F">
        <w:rPr>
          <w:rFonts w:ascii="Times New Roman" w:hAnsi="Times New Roman" w:cs="Times New Roman"/>
          <w:b/>
          <w:bCs/>
          <w:sz w:val="32"/>
          <w:szCs w:val="32"/>
        </w:rPr>
        <w:t>pēc 3 mēnešiem</w:t>
      </w:r>
      <w:r w:rsidRPr="006730E0">
        <w:rPr>
          <w:rFonts w:ascii="Times New Roman" w:hAnsi="Times New Roman" w:cs="Times New Roman"/>
          <w:sz w:val="32"/>
          <w:szCs w:val="32"/>
        </w:rPr>
        <w:t xml:space="preserve"> domes </w:t>
      </w:r>
      <w:r w:rsidRPr="009F221F">
        <w:rPr>
          <w:rFonts w:ascii="Times New Roman" w:hAnsi="Times New Roman" w:cs="Times New Roman"/>
          <w:b/>
          <w:bCs/>
          <w:sz w:val="32"/>
          <w:szCs w:val="32"/>
        </w:rPr>
        <w:t xml:space="preserve">sēdē sniedz pārskatu </w:t>
      </w:r>
      <w:r w:rsidRPr="006730E0">
        <w:rPr>
          <w:rFonts w:ascii="Times New Roman" w:hAnsi="Times New Roman" w:cs="Times New Roman"/>
          <w:sz w:val="32"/>
          <w:szCs w:val="32"/>
        </w:rPr>
        <w:t xml:space="preserve">par iesnieguma virzību </w:t>
      </w:r>
    </w:p>
    <w:p w:rsidR="00D8516A" w:rsidRDefault="00D8516A" w:rsidP="00D8516A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➢</w:t>
      </w:r>
      <w:r w:rsidRPr="006730E0">
        <w:rPr>
          <w:rFonts w:ascii="Times New Roman" w:hAnsi="Times New Roman" w:cs="Times New Roman"/>
          <w:sz w:val="32"/>
          <w:szCs w:val="32"/>
        </w:rPr>
        <w:t xml:space="preserve"> </w:t>
      </w:r>
      <w:r w:rsidRPr="009F221F">
        <w:rPr>
          <w:rFonts w:ascii="Times New Roman" w:hAnsi="Times New Roman" w:cs="Times New Roman"/>
          <w:b/>
          <w:bCs/>
          <w:sz w:val="32"/>
          <w:szCs w:val="32"/>
        </w:rPr>
        <w:t>ik pēc 3 mēnešiem</w:t>
      </w:r>
      <w:r w:rsidRPr="006730E0">
        <w:rPr>
          <w:rFonts w:ascii="Times New Roman" w:hAnsi="Times New Roman" w:cs="Times New Roman"/>
          <w:sz w:val="32"/>
          <w:szCs w:val="32"/>
        </w:rPr>
        <w:t xml:space="preserve"> publicē </w:t>
      </w:r>
      <w:r w:rsidRPr="009F221F">
        <w:rPr>
          <w:rFonts w:ascii="Times New Roman" w:hAnsi="Times New Roman" w:cs="Times New Roman"/>
          <w:b/>
          <w:bCs/>
          <w:sz w:val="32"/>
          <w:szCs w:val="32"/>
        </w:rPr>
        <w:t>atskaiti</w:t>
      </w:r>
      <w:r w:rsidRPr="006730E0">
        <w:rPr>
          <w:rFonts w:ascii="Times New Roman" w:hAnsi="Times New Roman" w:cs="Times New Roman"/>
          <w:sz w:val="32"/>
          <w:szCs w:val="32"/>
        </w:rPr>
        <w:t xml:space="preserve"> par virzību </w:t>
      </w:r>
      <w:r w:rsidRPr="009F221F">
        <w:rPr>
          <w:rFonts w:ascii="Times New Roman" w:hAnsi="Times New Roman" w:cs="Times New Roman"/>
          <w:b/>
          <w:bCs/>
          <w:sz w:val="32"/>
          <w:szCs w:val="32"/>
        </w:rPr>
        <w:t>tīmekļvietnē</w:t>
      </w:r>
      <w:r w:rsidRPr="006730E0">
        <w:rPr>
          <w:rFonts w:ascii="Times New Roman" w:hAnsi="Times New Roman" w:cs="Times New Roman"/>
          <w:sz w:val="32"/>
          <w:szCs w:val="32"/>
        </w:rPr>
        <w:t xml:space="preserve"> un informē </w:t>
      </w:r>
      <w:r w:rsidRPr="009F221F">
        <w:rPr>
          <w:rFonts w:ascii="Times New Roman" w:hAnsi="Times New Roman" w:cs="Times New Roman"/>
          <w:b/>
          <w:bCs/>
          <w:sz w:val="32"/>
          <w:szCs w:val="32"/>
        </w:rPr>
        <w:t>iesniedzējus</w:t>
      </w:r>
      <w:r w:rsidRPr="006730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516A" w:rsidRDefault="00D8516A" w:rsidP="00D8516A">
      <w:pPr>
        <w:rPr>
          <w:rFonts w:ascii="Times New Roman" w:hAnsi="Times New Roman" w:cs="Times New Roman"/>
          <w:sz w:val="32"/>
          <w:szCs w:val="32"/>
        </w:rPr>
      </w:pPr>
    </w:p>
    <w:p w:rsidR="00D8516A" w:rsidRDefault="00D8516A" w:rsidP="00D8516A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Times New Roman" w:hAnsi="Times New Roman" w:cs="Times New Roman"/>
          <w:sz w:val="32"/>
          <w:szCs w:val="32"/>
        </w:rPr>
        <w:lastRenderedPageBreak/>
        <w:t xml:space="preserve">Pilsonības un migrācijas lietu pārvalde </w:t>
      </w:r>
    </w:p>
    <w:p w:rsidR="00D8516A" w:rsidRDefault="00D8516A" w:rsidP="00D8516A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➢</w:t>
      </w:r>
      <w:r w:rsidRPr="006730E0">
        <w:rPr>
          <w:rFonts w:ascii="Times New Roman" w:hAnsi="Times New Roman" w:cs="Times New Roman"/>
          <w:sz w:val="32"/>
          <w:szCs w:val="32"/>
        </w:rPr>
        <w:t xml:space="preserve"> līdz attiecīgā gada 31. janvārim nodrošina statistikas datu pieejamību pašvaldībām par attiecīgā gada 1. janvārī deklarēto un reģistrēto personu skaitu pašvaldības administratīvajā teritorijā </w:t>
      </w:r>
    </w:p>
    <w:p w:rsidR="00D8516A" w:rsidRPr="006730E0" w:rsidRDefault="00D8516A" w:rsidP="00D8516A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➢</w:t>
      </w:r>
      <w:r w:rsidRPr="006730E0">
        <w:rPr>
          <w:rFonts w:ascii="Times New Roman" w:hAnsi="Times New Roman" w:cs="Times New Roman"/>
          <w:sz w:val="32"/>
          <w:szCs w:val="32"/>
        </w:rPr>
        <w:t xml:space="preserve"> pārbauda kolektīvā iesnieguma parakstītāju atbilstību noteiktajām prasībām pēc pašvaldības pieprasījuma</w:t>
      </w:r>
    </w:p>
    <w:p w:rsidR="00917D18" w:rsidRDefault="00917D18"/>
    <w:sectPr w:rsidR="00917D18" w:rsidSect="00D8516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6A"/>
    <w:rsid w:val="00917D18"/>
    <w:rsid w:val="00D8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BA2445"/>
  <w15:chartTrackingRefBased/>
  <w15:docId w15:val="{E275EFD8-A891-4EF4-B60E-3152E9D4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8516A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803</Words>
  <Characters>458</Characters>
  <Application>Microsoft Office Word</Application>
  <DocSecurity>0</DocSecurity>
  <Lines>3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Nataļja Tropkina</cp:lastModifiedBy>
  <cp:revision>1</cp:revision>
  <dcterms:created xsi:type="dcterms:W3CDTF">2023-02-10T09:49:00Z</dcterms:created>
  <dcterms:modified xsi:type="dcterms:W3CDTF">2023-02-10T09:51:00Z</dcterms:modified>
</cp:coreProperties>
</file>