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9B42" w14:textId="77777777" w:rsidR="006537F6" w:rsidRDefault="006537F6">
      <w:pPr>
        <w:spacing w:after="0" w:line="240" w:lineRule="auto"/>
        <w:jc w:val="both"/>
      </w:pPr>
      <w:bookmarkStart w:id="0" w:name="_heading=h.gjdgxs" w:colFirst="0" w:colLast="0"/>
      <w:bookmarkEnd w:id="0"/>
    </w:p>
    <w:p w14:paraId="16C8192E" w14:textId="4859A2D8" w:rsidR="006537F6" w:rsidRDefault="006537F6">
      <w:pPr>
        <w:spacing w:after="0" w:line="240" w:lineRule="auto"/>
        <w:jc w:val="both"/>
      </w:pPr>
      <w:r>
        <w:rPr>
          <w:noProof/>
        </w:rPr>
        <w:drawing>
          <wp:inline distT="114300" distB="114300" distL="114300" distR="114300" wp14:anchorId="31C92232" wp14:editId="0C3196F5">
            <wp:extent cx="1895475" cy="276225"/>
            <wp:effectExtent l="0" t="0" r="9525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ACA43" w14:textId="77777777" w:rsidR="006537F6" w:rsidRDefault="006537F6">
      <w:pPr>
        <w:spacing w:after="0" w:line="240" w:lineRule="auto"/>
        <w:jc w:val="both"/>
      </w:pPr>
    </w:p>
    <w:p w14:paraId="6578F0B8" w14:textId="77777777" w:rsidR="006537F6" w:rsidRDefault="006537F6">
      <w:pPr>
        <w:spacing w:after="0" w:line="240" w:lineRule="auto"/>
        <w:jc w:val="both"/>
      </w:pPr>
    </w:p>
    <w:p w14:paraId="00000001" w14:textId="77777777" w:rsidR="00CC2282" w:rsidRPr="006537F6" w:rsidRDefault="00E62FD4">
      <w:pPr>
        <w:spacing w:after="0" w:line="240" w:lineRule="auto"/>
        <w:jc w:val="both"/>
        <w:rPr>
          <w:b/>
          <w:sz w:val="24"/>
          <w:szCs w:val="24"/>
        </w:rPr>
      </w:pPr>
      <w:r w:rsidRPr="006537F6">
        <w:rPr>
          <w:sz w:val="24"/>
          <w:szCs w:val="24"/>
        </w:rPr>
        <w:t xml:space="preserve">Uzņēmums SIA “CrossChem”, kurš nodarbojas ar </w:t>
      </w:r>
      <w:proofErr w:type="spellStart"/>
      <w:r w:rsidRPr="006537F6">
        <w:rPr>
          <w:sz w:val="24"/>
          <w:szCs w:val="24"/>
        </w:rPr>
        <w:t>autoķīmijas</w:t>
      </w:r>
      <w:proofErr w:type="spellEnd"/>
      <w:r w:rsidRPr="006537F6">
        <w:rPr>
          <w:sz w:val="24"/>
          <w:szCs w:val="24"/>
        </w:rPr>
        <w:t xml:space="preserve"> ražošanu, aicina darbā </w:t>
      </w:r>
      <w:r w:rsidRPr="006537F6">
        <w:rPr>
          <w:b/>
          <w:sz w:val="24"/>
          <w:szCs w:val="24"/>
        </w:rPr>
        <w:t xml:space="preserve">Elektromehāniķi </w:t>
      </w:r>
    </w:p>
    <w:p w14:paraId="00000002" w14:textId="77777777" w:rsidR="00CC2282" w:rsidRDefault="00CC2282">
      <w:pPr>
        <w:spacing w:after="0" w:line="240" w:lineRule="auto"/>
        <w:jc w:val="both"/>
        <w:rPr>
          <w:b/>
        </w:rPr>
      </w:pPr>
    </w:p>
    <w:p w14:paraId="00000004" w14:textId="77777777" w:rsidR="00CC2282" w:rsidRDefault="00E62FD4">
      <w:pPr>
        <w:spacing w:after="0" w:line="240" w:lineRule="auto"/>
      </w:pPr>
      <w:r>
        <w:t xml:space="preserve"> </w:t>
      </w:r>
    </w:p>
    <w:p w14:paraId="00000005" w14:textId="77777777" w:rsidR="00CC2282" w:rsidRDefault="00E62FD4">
      <w:pPr>
        <w:spacing w:after="0" w:line="240" w:lineRule="auto"/>
        <w:rPr>
          <w:b/>
        </w:rPr>
      </w:pPr>
      <w:r>
        <w:rPr>
          <w:b/>
        </w:rPr>
        <w:t>Tavos ikdienas pienākumos ietilps:</w:t>
      </w:r>
    </w:p>
    <w:p w14:paraId="00000006" w14:textId="77777777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Veikt </w:t>
      </w:r>
      <w:r w:rsidRPr="006537F6">
        <w:rPr>
          <w:color w:val="000000"/>
        </w:rPr>
        <w:t>mobilo degvielas staciju</w:t>
      </w:r>
      <w:r>
        <w:rPr>
          <w:color w:val="000000"/>
        </w:rPr>
        <w:t xml:space="preserve"> pārbūvi, remontus un apkopes saskaņā ar darba uzdevum</w:t>
      </w:r>
      <w:r>
        <w:t>iem.</w:t>
      </w:r>
      <w:r>
        <w:rPr>
          <w:color w:val="000000"/>
        </w:rPr>
        <w:t xml:space="preserve"> </w:t>
      </w:r>
    </w:p>
    <w:p w14:paraId="00000007" w14:textId="77777777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Veikt dažādus elektroinstalāciju ierīkošanas darbus un pārbūves uzņēmuma teritorijā, izbraukumos pie klientiem, kā arī komandējumos;</w:t>
      </w:r>
    </w:p>
    <w:p w14:paraId="00000008" w14:textId="77777777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Uzstādīt, mērīt un regulēt iekārtas un nodrošināt to ilgstošu ekspluatāciju;</w:t>
      </w:r>
    </w:p>
    <w:p w14:paraId="00000009" w14:textId="6FEE06EB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Lasīt un atpazīt </w:t>
      </w:r>
      <w:proofErr w:type="spellStart"/>
      <w:r>
        <w:rPr>
          <w:color w:val="000000"/>
        </w:rPr>
        <w:t>elektroshēmas</w:t>
      </w:r>
      <w:proofErr w:type="spellEnd"/>
      <w:r>
        <w:rPr>
          <w:color w:val="000000"/>
        </w:rPr>
        <w:t xml:space="preserve">, ražošanas rasējumus, prasmi lietot un </w:t>
      </w:r>
      <w:r>
        <w:t>precīzi</w:t>
      </w:r>
      <w:r>
        <w:rPr>
          <w:i/>
        </w:rPr>
        <w:t xml:space="preserve"> </w:t>
      </w:r>
      <w:r>
        <w:rPr>
          <w:color w:val="000000"/>
        </w:rPr>
        <w:t>aizpil</w:t>
      </w:r>
      <w:r w:rsidR="006537F6">
        <w:rPr>
          <w:color w:val="000000"/>
        </w:rPr>
        <w:t>d</w:t>
      </w:r>
      <w:r>
        <w:t>īt</w:t>
      </w:r>
      <w:r>
        <w:rPr>
          <w:i/>
          <w:color w:val="000000"/>
        </w:rPr>
        <w:t xml:space="preserve"> </w:t>
      </w:r>
      <w:r>
        <w:rPr>
          <w:color w:val="000000"/>
        </w:rPr>
        <w:t>tehnisko dokumentāciju;</w:t>
      </w:r>
    </w:p>
    <w:p w14:paraId="0000000A" w14:textId="77777777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Nepieciešamo materiālu, rezerves daļu plūsmas plānošana </w:t>
      </w:r>
      <w:r w:rsidRPr="006537F6">
        <w:t>un to pasūtīšana;</w:t>
      </w:r>
    </w:p>
    <w:p w14:paraId="0000000B" w14:textId="77777777" w:rsidR="00CC2282" w:rsidRDefault="00E62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Sadarbība ar uzņēmuma nodaļām dažādu projektu ietvaros;</w:t>
      </w:r>
    </w:p>
    <w:p w14:paraId="0000000C" w14:textId="77777777" w:rsidR="00CC2282" w:rsidRDefault="00E62FD4">
      <w:pPr>
        <w:numPr>
          <w:ilvl w:val="0"/>
          <w:numId w:val="2"/>
        </w:numPr>
        <w:spacing w:after="0" w:line="240" w:lineRule="auto"/>
        <w:jc w:val="both"/>
      </w:pPr>
      <w:r>
        <w:t xml:space="preserve">Dažādi </w:t>
      </w:r>
      <w:proofErr w:type="spellStart"/>
      <w:r>
        <w:t>santehniskie</w:t>
      </w:r>
      <w:proofErr w:type="spellEnd"/>
      <w:r>
        <w:t xml:space="preserve"> un citi darbi pēc Darbu vadītāja norīkojuma.</w:t>
      </w:r>
    </w:p>
    <w:p w14:paraId="0000000D" w14:textId="77777777" w:rsidR="00CC2282" w:rsidRDefault="00CC2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0000000E" w14:textId="77777777" w:rsidR="00CC2282" w:rsidRDefault="00CC2282">
      <w:pPr>
        <w:spacing w:after="0" w:line="240" w:lineRule="auto"/>
        <w:jc w:val="both"/>
      </w:pPr>
    </w:p>
    <w:p w14:paraId="0000000F" w14:textId="77777777" w:rsidR="00CC2282" w:rsidRDefault="00E62FD4">
      <w:pPr>
        <w:spacing w:after="0" w:line="240" w:lineRule="auto"/>
        <w:jc w:val="both"/>
        <w:rPr>
          <w:b/>
        </w:rPr>
      </w:pPr>
      <w:r>
        <w:rPr>
          <w:b/>
        </w:rPr>
        <w:t>Sagaidām no Tevis:</w:t>
      </w:r>
    </w:p>
    <w:p w14:paraId="00000010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Pieredz</w:t>
      </w:r>
      <w:r>
        <w:t>i</w:t>
      </w:r>
      <w:r>
        <w:rPr>
          <w:color w:val="000000"/>
        </w:rPr>
        <w:t xml:space="preserve"> elektroinstalācijas darbos – spēj</w:t>
      </w:r>
      <w:r>
        <w:t>u</w:t>
      </w:r>
      <w:r>
        <w:rPr>
          <w:color w:val="000000"/>
        </w:rPr>
        <w:t xml:space="preserve"> pašam salikt elektriskās shēmas;</w:t>
      </w:r>
    </w:p>
    <w:p w14:paraId="00000011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Darba pieredzi specialitātē;</w:t>
      </w:r>
    </w:p>
    <w:p w14:paraId="00000012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Loģisko un kr</w:t>
      </w:r>
      <w:r>
        <w:t>eatīvo</w:t>
      </w:r>
      <w:r>
        <w:rPr>
          <w:color w:val="000000"/>
        </w:rPr>
        <w:t xml:space="preserve"> domāšanu;</w:t>
      </w:r>
    </w:p>
    <w:p w14:paraId="00000013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“B” kategorijas autovadītāja apliecību;</w:t>
      </w:r>
    </w:p>
    <w:p w14:paraId="00000014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Spēju komunicēt latviešu un krievu valodās;</w:t>
      </w:r>
    </w:p>
    <w:p w14:paraId="00000015" w14:textId="3FE1BB30" w:rsidR="00CC2282" w:rsidRDefault="00E62FD4" w:rsidP="006537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  <w:r>
        <w:t>Drosmi</w:t>
      </w:r>
      <w:r w:rsidR="006537F6">
        <w:t xml:space="preserve"> pieņemt lēmum</w:t>
      </w:r>
      <w:r>
        <w:t>us nestandarta situācijās;</w:t>
      </w:r>
    </w:p>
    <w:p w14:paraId="00000016" w14:textId="77777777" w:rsidR="00CC2282" w:rsidRDefault="00E62FD4" w:rsidP="00653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Pozitīvu attieksmi pret uzticētajiem darbiem un kolēģiem.</w:t>
      </w:r>
    </w:p>
    <w:p w14:paraId="00000017" w14:textId="77777777" w:rsidR="00CC2282" w:rsidRDefault="00CC2282">
      <w:pPr>
        <w:spacing w:after="0" w:line="240" w:lineRule="auto"/>
        <w:jc w:val="both"/>
      </w:pPr>
    </w:p>
    <w:p w14:paraId="00000018" w14:textId="77777777" w:rsidR="00CC2282" w:rsidRDefault="00E62FD4">
      <w:pPr>
        <w:spacing w:after="0" w:line="240" w:lineRule="auto"/>
        <w:jc w:val="both"/>
        <w:rPr>
          <w:b/>
        </w:rPr>
      </w:pPr>
      <w:r>
        <w:rPr>
          <w:b/>
        </w:rPr>
        <w:t>Piedāvājam Tev:</w:t>
      </w:r>
    </w:p>
    <w:p w14:paraId="00000019" w14:textId="77777777" w:rsidR="00CC2282" w:rsidRDefault="00E62FD4" w:rsidP="006537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Stabilu darbu un iespēju gūt profesionālu pieredzi Latvijas izcelsmes starptautiskā uzņēmumā;</w:t>
      </w:r>
    </w:p>
    <w:p w14:paraId="0000001A" w14:textId="2EF2FF04" w:rsidR="00CC2282" w:rsidRDefault="006537F6" w:rsidP="006537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Darba algu pirms</w:t>
      </w:r>
      <w:r w:rsidR="00E62FD4">
        <w:rPr>
          <w:color w:val="000000"/>
        </w:rPr>
        <w:t xml:space="preserve"> nodokļu nomaksas</w:t>
      </w:r>
      <w:r>
        <w:rPr>
          <w:color w:val="000000"/>
        </w:rPr>
        <w:t xml:space="preserve"> 1600 EUR/mēnesī (neto 1</w:t>
      </w:r>
      <w:r>
        <w:t>145</w:t>
      </w:r>
      <w:r>
        <w:rPr>
          <w:color w:val="000000"/>
        </w:rPr>
        <w:t xml:space="preserve"> EUR/mēnesī)</w:t>
      </w:r>
      <w:r w:rsidR="00E62FD4">
        <w:rPr>
          <w:color w:val="000000"/>
        </w:rPr>
        <w:t>, atkarībā no pieredzes un kompetencēm, kā arī piemaksas par labu darba rezultātu;</w:t>
      </w:r>
    </w:p>
    <w:p w14:paraId="0000001B" w14:textId="77777777" w:rsidR="00CC2282" w:rsidRDefault="00E62FD4" w:rsidP="006537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N</w:t>
      </w:r>
      <w:r>
        <w:rPr>
          <w:color w:val="000000"/>
        </w:rPr>
        <w:t>odrošinājum</w:t>
      </w:r>
      <w:r>
        <w:t>u</w:t>
      </w:r>
      <w:r>
        <w:rPr>
          <w:color w:val="000000"/>
        </w:rPr>
        <w:t xml:space="preserve"> ar nepieciešamajiem instrumentiem; </w:t>
      </w:r>
    </w:p>
    <w:p w14:paraId="0000001C" w14:textId="04FDC0E5" w:rsidR="00CC2282" w:rsidRDefault="006537F6" w:rsidP="006537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Sociālās garantijas un veselības apdrošināšanas polisi;</w:t>
      </w:r>
    </w:p>
    <w:p w14:paraId="0000001D" w14:textId="77777777" w:rsidR="00CC2282" w:rsidRDefault="00E62FD4" w:rsidP="006537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Lielisku darba vidi un atsaucīgus kolēģus.</w:t>
      </w:r>
    </w:p>
    <w:p w14:paraId="0000001E" w14:textId="77777777" w:rsidR="00CC2282" w:rsidRDefault="00CC2282">
      <w:pPr>
        <w:spacing w:after="0" w:line="240" w:lineRule="auto"/>
        <w:jc w:val="both"/>
      </w:pPr>
    </w:p>
    <w:p w14:paraId="0000001F" w14:textId="77777777" w:rsidR="00CC2282" w:rsidRDefault="00CC2282">
      <w:pPr>
        <w:spacing w:after="0" w:line="240" w:lineRule="auto"/>
        <w:jc w:val="both"/>
      </w:pPr>
    </w:p>
    <w:p w14:paraId="00000020" w14:textId="7630B86A" w:rsidR="00CC2282" w:rsidRDefault="00E62FD4">
      <w:pPr>
        <w:spacing w:after="0" w:line="240" w:lineRule="auto"/>
        <w:jc w:val="both"/>
      </w:pPr>
      <w:r>
        <w:t>Ja</w:t>
      </w:r>
      <w:r w:rsidR="006537F6">
        <w:t xml:space="preserve"> vēlies pieteikt sevi darbā Cro</w:t>
      </w:r>
      <w:r>
        <w:t>ssChem:</w:t>
      </w:r>
    </w:p>
    <w:p w14:paraId="00000021" w14:textId="77777777" w:rsidR="00CC2282" w:rsidRDefault="00E62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Sūti pieteikumu un CV uz e-pastu: </w:t>
      </w:r>
      <w:hyperlink r:id="rId7">
        <w:r>
          <w:rPr>
            <w:color w:val="0563C1"/>
            <w:u w:val="single"/>
          </w:rPr>
          <w:t>info@crosschem.lv</w:t>
        </w:r>
      </w:hyperlink>
      <w:r>
        <w:rPr>
          <w:color w:val="000000"/>
        </w:rPr>
        <w:t xml:space="preserve"> vai</w:t>
      </w:r>
    </w:p>
    <w:p w14:paraId="00000022" w14:textId="472B8DD1" w:rsidR="00CC2282" w:rsidRDefault="00E62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Zvani </w:t>
      </w:r>
      <w:r w:rsidR="006537F6">
        <w:rPr>
          <w:color w:val="000000"/>
        </w:rPr>
        <w:t>26137752</w:t>
      </w:r>
      <w:r>
        <w:rPr>
          <w:color w:val="000000"/>
        </w:rPr>
        <w:t xml:space="preserve"> no plkst.8:30 līdz 16:30.</w:t>
      </w:r>
    </w:p>
    <w:p w14:paraId="00000023" w14:textId="77777777" w:rsidR="00CC2282" w:rsidRDefault="00CC2282"/>
    <w:sectPr w:rsidR="00CC2282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00F"/>
    <w:multiLevelType w:val="multilevel"/>
    <w:tmpl w:val="C40C95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B47532"/>
    <w:multiLevelType w:val="multilevel"/>
    <w:tmpl w:val="20C8F3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8F1951"/>
    <w:multiLevelType w:val="multilevel"/>
    <w:tmpl w:val="005E54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6833C9"/>
    <w:multiLevelType w:val="multilevel"/>
    <w:tmpl w:val="77881C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4361905">
    <w:abstractNumId w:val="3"/>
  </w:num>
  <w:num w:numId="2" w16cid:durableId="1529021961">
    <w:abstractNumId w:val="1"/>
  </w:num>
  <w:num w:numId="3" w16cid:durableId="954406560">
    <w:abstractNumId w:val="0"/>
  </w:num>
  <w:num w:numId="4" w16cid:durableId="161933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2"/>
    <w:rsid w:val="006537F6"/>
    <w:rsid w:val="00CC2282"/>
    <w:rsid w:val="00E62FD4"/>
    <w:rsid w:val="00E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3EA911-7390-4546-822E-C64E4AD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27E8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AC3B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974CF"/>
    <w:rPr>
      <w:color w:val="0563C1" w:themeColor="hyperlink"/>
      <w:u w:val="single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rosschem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dp31Un7jxIYyQuaNYS5qPUXLQ==">AMUW2mXCI7uUQ1FO5zwAIqvDigvysoaqeLHQcApYVPSRGa87tm+zykC02mzu8Wn+CBAgKU09WckDK3yVysY15EfDuQYANuwO/Ntav8F0l5lqEAKMc/pL9qRKYOJShaluhiTBVwaS+wK/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1486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 Fedjakins</dc:creator>
  <cp:lastModifiedBy>Nataļja Tropkina</cp:lastModifiedBy>
  <cp:revision>2</cp:revision>
  <dcterms:created xsi:type="dcterms:W3CDTF">2023-05-02T08:57:00Z</dcterms:created>
  <dcterms:modified xsi:type="dcterms:W3CDTF">2023-05-02T08:57:00Z</dcterms:modified>
</cp:coreProperties>
</file>