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F1C7B" w14:textId="77777777" w:rsidR="00253469" w:rsidRDefault="007547B8" w:rsidP="005874C7">
      <w:pPr>
        <w:rPr>
          <w:rFonts w:ascii="Verdana" w:eastAsiaTheme="minorHAnsi" w:hAnsi="Verdana" w:cstheme="minorBidi"/>
          <w:color w:val="000000"/>
          <w:sz w:val="20"/>
          <w:szCs w:val="20"/>
          <w:shd w:val="clear" w:color="auto" w:fill="FFFFFF"/>
          <w:lang w:val="lv-LV"/>
        </w:rPr>
      </w:pPr>
      <w:r>
        <w:rPr>
          <w:rFonts w:ascii="Verdana" w:eastAsia="Verdana" w:hAnsi="Verdana" w:cs="Verdana"/>
          <w:noProof/>
          <w:color w:val="000000"/>
          <w:sz w:val="20"/>
          <w:szCs w:val="20"/>
          <w:lang w:val="lv-LV" w:eastAsia="lv-LV"/>
        </w:rPr>
        <w:drawing>
          <wp:anchor distT="0" distB="0" distL="114300" distR="114300" simplePos="0" relativeHeight="251659264" behindDoc="0" locked="0" layoutInCell="1" allowOverlap="1" wp14:anchorId="2669F185" wp14:editId="49633636">
            <wp:simplePos x="0" y="0"/>
            <wp:positionH relativeFrom="column">
              <wp:posOffset>-4445</wp:posOffset>
            </wp:positionH>
            <wp:positionV relativeFrom="paragraph">
              <wp:posOffset>80010</wp:posOffset>
            </wp:positionV>
            <wp:extent cx="2009775" cy="295275"/>
            <wp:effectExtent l="0" t="0" r="9525" b="9525"/>
            <wp:wrapNone/>
            <wp:docPr id="1" name="Picture 1" descr="CC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-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945B28" w14:textId="77777777" w:rsidR="007547B8" w:rsidRDefault="007547B8" w:rsidP="005874C7">
      <w:pPr>
        <w:rPr>
          <w:rFonts w:ascii="PT Sans" w:eastAsiaTheme="minorHAnsi" w:hAnsi="PT Sans" w:cstheme="minorBidi"/>
          <w:color w:val="000000"/>
          <w:sz w:val="20"/>
          <w:szCs w:val="20"/>
          <w:shd w:val="clear" w:color="auto" w:fill="FFFFFF"/>
          <w:lang w:val="lv-LV"/>
        </w:rPr>
      </w:pPr>
    </w:p>
    <w:p w14:paraId="297A0621" w14:textId="37BDC609" w:rsidR="007547B8" w:rsidRDefault="007547B8" w:rsidP="005874C7">
      <w:pPr>
        <w:rPr>
          <w:rFonts w:ascii="PT Sans" w:eastAsiaTheme="minorHAnsi" w:hAnsi="PT Sans" w:cstheme="minorBidi"/>
          <w:color w:val="000000"/>
          <w:sz w:val="20"/>
          <w:szCs w:val="20"/>
          <w:shd w:val="clear" w:color="auto" w:fill="FFFFFF"/>
          <w:lang w:val="lv-LV"/>
        </w:rPr>
      </w:pPr>
    </w:p>
    <w:p w14:paraId="066306D0" w14:textId="20090E3D" w:rsidR="00DE4184" w:rsidRDefault="00DE4184" w:rsidP="005874C7">
      <w:pPr>
        <w:rPr>
          <w:rFonts w:ascii="PT Sans" w:eastAsiaTheme="minorHAnsi" w:hAnsi="PT Sans" w:cstheme="minorBidi"/>
          <w:color w:val="000000"/>
          <w:sz w:val="20"/>
          <w:szCs w:val="20"/>
          <w:shd w:val="clear" w:color="auto" w:fill="FFFFFF"/>
          <w:lang w:val="lv-LV"/>
        </w:rPr>
      </w:pPr>
    </w:p>
    <w:p w14:paraId="1674083D" w14:textId="61C3E079" w:rsidR="00DE4184" w:rsidRPr="00013B1A" w:rsidRDefault="00DE4184" w:rsidP="005874C7">
      <w:p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SIA CrossChem </w:t>
      </w:r>
      <w:r w:rsidR="00BC6575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aicina darbā </w:t>
      </w:r>
      <w:r w:rsidR="00BC6575" w:rsidRPr="00013B1A">
        <w:rPr>
          <w:rFonts w:ascii="PT Sans" w:eastAsiaTheme="minorHAnsi" w:hAnsi="PT Sans" w:cstheme="minorBidi"/>
          <w:b/>
          <w:color w:val="000000"/>
          <w:sz w:val="32"/>
          <w:szCs w:val="32"/>
          <w:shd w:val="clear" w:color="auto" w:fill="FFFFFF"/>
          <w:lang w:val="lv-LV"/>
        </w:rPr>
        <w:t>Noliktavas strādnieku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.</w:t>
      </w:r>
    </w:p>
    <w:p w14:paraId="748D5009" w14:textId="77777777" w:rsidR="00DE4184" w:rsidRPr="00013B1A" w:rsidRDefault="00DE4184" w:rsidP="005874C7">
      <w:p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</w:p>
    <w:p w14:paraId="311FF4F5" w14:textId="2C8A5446" w:rsidR="00101904" w:rsidRPr="00013B1A" w:rsidRDefault="00101904" w:rsidP="00101904">
      <w:p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  <w:t>Prasības:</w:t>
      </w:r>
    </w:p>
    <w:p w14:paraId="5C066308" w14:textId="7DDBFD59" w:rsidR="00BC6575" w:rsidRPr="00013B1A" w:rsidRDefault="00BC6575" w:rsidP="00DE4184">
      <w:pPr>
        <w:pStyle w:val="Sarakstarindkopa"/>
        <w:numPr>
          <w:ilvl w:val="0"/>
          <w:numId w:val="17"/>
        </w:numPr>
        <w:rPr>
          <w:rFonts w:ascii="PT Sans" w:eastAsiaTheme="minorHAnsi" w:hAnsi="PT Sans" w:cstheme="minorBidi"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bCs/>
          <w:color w:val="000000"/>
          <w:sz w:val="32"/>
          <w:szCs w:val="32"/>
          <w:shd w:val="clear" w:color="auto" w:fill="FFFFFF"/>
          <w:lang w:val="lv-LV"/>
        </w:rPr>
        <w:t xml:space="preserve">Darba pieredze ražošanas uzņēmumā; </w:t>
      </w:r>
    </w:p>
    <w:p w14:paraId="51CFD0C7" w14:textId="4859BA86" w:rsidR="00DE4184" w:rsidRPr="00013B1A" w:rsidRDefault="00DE4184" w:rsidP="00DE4184">
      <w:pPr>
        <w:pStyle w:val="Sarakstarindkopa"/>
        <w:numPr>
          <w:ilvl w:val="0"/>
          <w:numId w:val="17"/>
        </w:num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Atbild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ga attieksme pret uztic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to darbu un kol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ēģ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iem;</w:t>
      </w:r>
    </w:p>
    <w:p w14:paraId="04B51C0C" w14:textId="3A0D1702" w:rsidR="00BC6575" w:rsidRPr="00013B1A" w:rsidRDefault="00BC6575" w:rsidP="00BC6575">
      <w:pPr>
        <w:pStyle w:val="Paraststmeklis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rFonts w:ascii="PT Sans" w:hAnsi="PT Sans"/>
          <w:color w:val="000000"/>
          <w:sz w:val="32"/>
          <w:szCs w:val="32"/>
        </w:rPr>
      </w:pPr>
      <w:r w:rsidRPr="00013B1A">
        <w:rPr>
          <w:rFonts w:ascii="PT Sans" w:hAnsi="PT Sans"/>
          <w:color w:val="000000"/>
          <w:sz w:val="32"/>
          <w:szCs w:val="32"/>
        </w:rPr>
        <w:t>Precizitāte, atbildība un iniciatīva darbā;</w:t>
      </w:r>
    </w:p>
    <w:p w14:paraId="2D56AF2B" w14:textId="2B77DA4A" w:rsidR="00526627" w:rsidRPr="00013B1A" w:rsidRDefault="00526627" w:rsidP="00526627">
      <w:pPr>
        <w:pStyle w:val="Sarakstarindkopa"/>
        <w:numPr>
          <w:ilvl w:val="0"/>
          <w:numId w:val="17"/>
        </w:num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Obligāta pieredze darbā ar autoiekrāvēju, priekšroka tiks dota kandidātiem ar derīgu autoiekrāvēja apliecību;</w:t>
      </w:r>
    </w:p>
    <w:p w14:paraId="35557056" w14:textId="6C9C69DD" w:rsidR="00DE4184" w:rsidRPr="00013B1A" w:rsidRDefault="00DE4184" w:rsidP="00DE4184">
      <w:pPr>
        <w:pStyle w:val="Sarakstarindkopa"/>
        <w:numPr>
          <w:ilvl w:val="0"/>
          <w:numId w:val="17"/>
        </w:num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Latvie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š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u valodas zin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āš</w:t>
      </w:r>
      <w:r w:rsidR="00526627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anas.</w:t>
      </w:r>
    </w:p>
    <w:p w14:paraId="320520B0" w14:textId="3CD16698" w:rsidR="00101904" w:rsidRPr="00013B1A" w:rsidRDefault="00101904" w:rsidP="00DE4184">
      <w:pPr>
        <w:ind w:firstLine="720"/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</w:p>
    <w:p w14:paraId="08AEC7CB" w14:textId="29C1C36D" w:rsidR="00101904" w:rsidRPr="00013B1A" w:rsidRDefault="00101904" w:rsidP="00101904">
      <w:p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  <w:t>Priecāsimies, ja Tev būs:</w:t>
      </w:r>
    </w:p>
    <w:p w14:paraId="08EE3EC1" w14:textId="4CE5965C" w:rsidR="00DE4184" w:rsidRPr="00013B1A" w:rsidRDefault="00DE4184" w:rsidP="00DE4184">
      <w:pPr>
        <w:pStyle w:val="Sarakstarindkopa"/>
        <w:numPr>
          <w:ilvl w:val="0"/>
          <w:numId w:val="18"/>
        </w:numPr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Pieredze </w:t>
      </w:r>
      <w:r w:rsidR="00526627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darbā ar noliktavas/ražošanas uzskaites programmām;</w:t>
      </w:r>
    </w:p>
    <w:p w14:paraId="208296F2" w14:textId="0452F2E9" w:rsidR="00526627" w:rsidRPr="00013B1A" w:rsidRDefault="00526627" w:rsidP="00DE4184">
      <w:pPr>
        <w:pStyle w:val="Sarakstarindkopa"/>
        <w:numPr>
          <w:ilvl w:val="0"/>
          <w:numId w:val="18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Vēlme un spēja aktīvi strādāt.</w:t>
      </w:r>
    </w:p>
    <w:p w14:paraId="21D1100F" w14:textId="77777777" w:rsidR="00101904" w:rsidRPr="00013B1A" w:rsidRDefault="00101904" w:rsidP="00101904">
      <w:p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</w:p>
    <w:p w14:paraId="6C61D1C3" w14:textId="47F93C81" w:rsidR="00101904" w:rsidRPr="00013B1A" w:rsidRDefault="00101904" w:rsidP="00101904">
      <w:p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b/>
          <w:bCs/>
          <w:color w:val="000000"/>
          <w:sz w:val="32"/>
          <w:szCs w:val="32"/>
          <w:shd w:val="clear" w:color="auto" w:fill="FFFFFF"/>
          <w:lang w:val="lv-LV"/>
        </w:rPr>
        <w:t>Mēs piedāvājam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:</w:t>
      </w:r>
    </w:p>
    <w:p w14:paraId="3F93068B" w14:textId="34D6E792" w:rsidR="00DE4184" w:rsidRPr="00013B1A" w:rsidRDefault="00DE4184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Stabilu darbu perspekt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v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 un strauji augo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šā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 uz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ņē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mum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ā;</w:t>
      </w:r>
    </w:p>
    <w:p w14:paraId="337EA701" w14:textId="3DC1C56F" w:rsidR="00DE4184" w:rsidRPr="00013B1A" w:rsidRDefault="007D7CFB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Vie</w:t>
      </w:r>
      <w:r w:rsidR="00AE60E3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n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mēr laikā izmaksātu a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talgojumu 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par paveikto darbu 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s</w:t>
      </w:r>
      <w:r w:rsidR="00DE4184"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kot no 800 EUR/m</w:t>
      </w:r>
      <w:r w:rsidR="00DE4184"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nes</w:t>
      </w:r>
      <w:r w:rsidR="00DE4184"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 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p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c nodok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ļ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u nomaksas 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(1120</w:t>
      </w:r>
      <w:r w:rsidR="00AE60E3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/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EUR </w:t>
      </w:r>
      <w:r w:rsidR="00AE60E3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mēnesī pirms nodokļu nomaksas</w:t>
      </w:r>
      <w:r w:rsidR="00DE4184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);</w:t>
      </w:r>
    </w:p>
    <w:p w14:paraId="1EC61619" w14:textId="3DF34EBE" w:rsidR="00526627" w:rsidRPr="00013B1A" w:rsidRDefault="00526627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Izaugsmes iespējas, kuras būs atkarīga</w:t>
      </w:r>
      <w:r w:rsidR="00AE60E3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s vienīgi no T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ava ieguldījuma;</w:t>
      </w:r>
    </w:p>
    <w:p w14:paraId="22CCA521" w14:textId="7D66C5D5" w:rsidR="00DE4184" w:rsidRPr="00013B1A" w:rsidRDefault="00DE4184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Motiv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jo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š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u piemaksu sist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mu;</w:t>
      </w:r>
    </w:p>
    <w:p w14:paraId="6AC087AB" w14:textId="30587686" w:rsidR="00DE4184" w:rsidRPr="00013B1A" w:rsidRDefault="00DE4184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Darba ap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ģē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rbu un individu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l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s aizsardz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bas l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dzek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ļ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us;</w:t>
      </w:r>
    </w:p>
    <w:p w14:paraId="4CC7BD02" w14:textId="5D4B8421" w:rsidR="00DE4184" w:rsidRPr="00013B1A" w:rsidRDefault="00DE4184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Vesel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bas apdro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š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in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āš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anas polisi;</w:t>
      </w:r>
    </w:p>
    <w:p w14:paraId="21AAD342" w14:textId="3518D123" w:rsidR="00DE4184" w:rsidRPr="00013B1A" w:rsidRDefault="00DE4184" w:rsidP="00DE4184">
      <w:pPr>
        <w:pStyle w:val="Sarakstarindkopa"/>
        <w:numPr>
          <w:ilvl w:val="0"/>
          <w:numId w:val="19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Atsauc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gu un draudz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gu kolekt</w:t>
      </w:r>
      <w:r w:rsidRPr="00013B1A">
        <w:rPr>
          <w:rFonts w:ascii="PT Sans" w:eastAsiaTheme="minorHAnsi" w:hAnsi="PT Sans" w:cs="PT Sans"/>
          <w:color w:val="000000"/>
          <w:sz w:val="32"/>
          <w:szCs w:val="32"/>
          <w:shd w:val="clear" w:color="auto" w:fill="FFFFFF"/>
          <w:lang w:val="lv-LV"/>
        </w:rPr>
        <w:t>ī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vu.</w:t>
      </w:r>
    </w:p>
    <w:p w14:paraId="5069BC6A" w14:textId="141BFBD1" w:rsidR="00101904" w:rsidRPr="00013B1A" w:rsidRDefault="00101904" w:rsidP="00101904">
      <w:pPr>
        <w:rPr>
          <w:rFonts w:ascii="Arial" w:eastAsiaTheme="minorHAnsi" w:hAnsi="Arial" w:cs="Arial"/>
          <w:color w:val="000000"/>
          <w:sz w:val="32"/>
          <w:szCs w:val="32"/>
          <w:shd w:val="clear" w:color="auto" w:fill="FFFFFF"/>
          <w:lang w:val="lv-LV"/>
        </w:rPr>
      </w:pPr>
    </w:p>
    <w:p w14:paraId="7AB73872" w14:textId="1DAB5217" w:rsidR="00DE4184" w:rsidRPr="00013B1A" w:rsidRDefault="00DE4184" w:rsidP="00DE4184">
      <w:p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Ja vēlies pieteikt</w:t>
      </w:r>
      <w:r w:rsidR="00292835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ies 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darbā </w:t>
      </w:r>
      <w:r w:rsidR="00292835"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SIA </w:t>
      </w: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CrossChem: </w:t>
      </w:r>
    </w:p>
    <w:p w14:paraId="61FD79C1" w14:textId="4A2B34D6" w:rsidR="00DE4184" w:rsidRPr="00013B1A" w:rsidRDefault="00DE4184" w:rsidP="00292835">
      <w:pPr>
        <w:pStyle w:val="Sarakstarindkopa"/>
        <w:numPr>
          <w:ilvl w:val="0"/>
          <w:numId w:val="20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 xml:space="preserve">sūti pieteikumu uz e-pastu: info@crosschem.lv vai </w:t>
      </w:r>
    </w:p>
    <w:p w14:paraId="10983B13" w14:textId="2E0B185D" w:rsidR="00DE4184" w:rsidRPr="00013B1A" w:rsidRDefault="00DE4184" w:rsidP="00292835">
      <w:pPr>
        <w:pStyle w:val="Sarakstarindkopa"/>
        <w:numPr>
          <w:ilvl w:val="0"/>
          <w:numId w:val="20"/>
        </w:numPr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</w:pPr>
      <w:r w:rsidRPr="00013B1A">
        <w:rPr>
          <w:rFonts w:ascii="PT Sans" w:eastAsiaTheme="minorHAnsi" w:hAnsi="PT Sans" w:cstheme="minorBidi"/>
          <w:color w:val="000000"/>
          <w:sz w:val="32"/>
          <w:szCs w:val="32"/>
          <w:shd w:val="clear" w:color="auto" w:fill="FFFFFF"/>
          <w:lang w:val="lv-LV"/>
        </w:rPr>
        <w:t>zvani 26624000 no pl. 8:30 līdz 16:30.</w:t>
      </w:r>
    </w:p>
    <w:p w14:paraId="7AB279D4" w14:textId="77777777" w:rsidR="00292835" w:rsidRPr="00292835" w:rsidRDefault="00292835" w:rsidP="00526627">
      <w:pPr>
        <w:pStyle w:val="Sarakstarindkopa"/>
        <w:rPr>
          <w:rFonts w:ascii="PT Sans" w:eastAsiaTheme="minorHAnsi" w:hAnsi="PT Sans" w:cstheme="minorBidi"/>
          <w:color w:val="000000"/>
          <w:sz w:val="20"/>
          <w:szCs w:val="20"/>
          <w:shd w:val="clear" w:color="auto" w:fill="FFFFFF"/>
          <w:lang w:val="lv-LV"/>
        </w:rPr>
      </w:pPr>
    </w:p>
    <w:sectPr w:rsidR="00292835" w:rsidRPr="00292835" w:rsidSect="004D286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PT Sans">
    <w:charset w:val="BA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E6312"/>
    <w:multiLevelType w:val="hybridMultilevel"/>
    <w:tmpl w:val="06BCA3E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74CC0"/>
    <w:multiLevelType w:val="hybridMultilevel"/>
    <w:tmpl w:val="409E63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9215EB"/>
    <w:multiLevelType w:val="multilevel"/>
    <w:tmpl w:val="013ED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14662B"/>
    <w:multiLevelType w:val="hybridMultilevel"/>
    <w:tmpl w:val="9DFEB84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74F17"/>
    <w:multiLevelType w:val="hybridMultilevel"/>
    <w:tmpl w:val="7C427244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F553B"/>
    <w:multiLevelType w:val="multilevel"/>
    <w:tmpl w:val="FA08A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08511A"/>
    <w:multiLevelType w:val="hybridMultilevel"/>
    <w:tmpl w:val="520AD996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07897"/>
    <w:multiLevelType w:val="multilevel"/>
    <w:tmpl w:val="08761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7B7236E"/>
    <w:multiLevelType w:val="multilevel"/>
    <w:tmpl w:val="D6D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912F5"/>
    <w:multiLevelType w:val="hybridMultilevel"/>
    <w:tmpl w:val="CB2830B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406A3"/>
    <w:multiLevelType w:val="hybridMultilevel"/>
    <w:tmpl w:val="C64A9456"/>
    <w:lvl w:ilvl="0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4AB0056D"/>
    <w:multiLevelType w:val="hybridMultilevel"/>
    <w:tmpl w:val="409E633C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481C13"/>
    <w:multiLevelType w:val="hybridMultilevel"/>
    <w:tmpl w:val="6FC42C9C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1F22D5"/>
    <w:multiLevelType w:val="hybridMultilevel"/>
    <w:tmpl w:val="4C74500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D2AEB"/>
    <w:multiLevelType w:val="hybridMultilevel"/>
    <w:tmpl w:val="FA9CEA5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670BCB"/>
    <w:multiLevelType w:val="hybridMultilevel"/>
    <w:tmpl w:val="DE646520"/>
    <w:lvl w:ilvl="0" w:tplc="F92A5C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96992"/>
    <w:multiLevelType w:val="hybridMultilevel"/>
    <w:tmpl w:val="D1622ED8"/>
    <w:lvl w:ilvl="0" w:tplc="042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648D3CFE"/>
    <w:multiLevelType w:val="multilevel"/>
    <w:tmpl w:val="3716B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A21527D"/>
    <w:multiLevelType w:val="hybridMultilevel"/>
    <w:tmpl w:val="A97C7CD2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34AF2"/>
    <w:multiLevelType w:val="hybridMultilevel"/>
    <w:tmpl w:val="83D29C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5126F"/>
    <w:multiLevelType w:val="hybridMultilevel"/>
    <w:tmpl w:val="7BCCD79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014251">
    <w:abstractNumId w:val="16"/>
  </w:num>
  <w:num w:numId="2" w16cid:durableId="1449810743">
    <w:abstractNumId w:val="10"/>
  </w:num>
  <w:num w:numId="3" w16cid:durableId="214850780">
    <w:abstractNumId w:val="15"/>
  </w:num>
  <w:num w:numId="4" w16cid:durableId="1091703798">
    <w:abstractNumId w:val="13"/>
  </w:num>
  <w:num w:numId="5" w16cid:durableId="916206055">
    <w:abstractNumId w:val="1"/>
  </w:num>
  <w:num w:numId="6" w16cid:durableId="1879974123">
    <w:abstractNumId w:val="14"/>
  </w:num>
  <w:num w:numId="7" w16cid:durableId="2125801468">
    <w:abstractNumId w:val="4"/>
  </w:num>
  <w:num w:numId="8" w16cid:durableId="1945115810">
    <w:abstractNumId w:val="9"/>
  </w:num>
  <w:num w:numId="9" w16cid:durableId="1407531512">
    <w:abstractNumId w:val="6"/>
  </w:num>
  <w:num w:numId="10" w16cid:durableId="387463073">
    <w:abstractNumId w:val="3"/>
  </w:num>
  <w:num w:numId="11" w16cid:durableId="1255477576">
    <w:abstractNumId w:val="11"/>
  </w:num>
  <w:num w:numId="12" w16cid:durableId="424156550">
    <w:abstractNumId w:val="19"/>
  </w:num>
  <w:num w:numId="13" w16cid:durableId="1668094859">
    <w:abstractNumId w:val="17"/>
  </w:num>
  <w:num w:numId="14" w16cid:durableId="1108429235">
    <w:abstractNumId w:val="5"/>
  </w:num>
  <w:num w:numId="15" w16cid:durableId="1535117901">
    <w:abstractNumId w:val="7"/>
  </w:num>
  <w:num w:numId="16" w16cid:durableId="1264848345">
    <w:abstractNumId w:val="2"/>
  </w:num>
  <w:num w:numId="17" w16cid:durableId="68313465">
    <w:abstractNumId w:val="12"/>
  </w:num>
  <w:num w:numId="18" w16cid:durableId="370959492">
    <w:abstractNumId w:val="18"/>
  </w:num>
  <w:num w:numId="19" w16cid:durableId="1909723074">
    <w:abstractNumId w:val="0"/>
  </w:num>
  <w:num w:numId="20" w16cid:durableId="899556659">
    <w:abstractNumId w:val="20"/>
  </w:num>
  <w:num w:numId="21" w16cid:durableId="709756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F5"/>
    <w:rsid w:val="00013B1A"/>
    <w:rsid w:val="000873E3"/>
    <w:rsid w:val="000E1E48"/>
    <w:rsid w:val="00101904"/>
    <w:rsid w:val="00247E5B"/>
    <w:rsid w:val="00253469"/>
    <w:rsid w:val="00292835"/>
    <w:rsid w:val="002B39F5"/>
    <w:rsid w:val="00391141"/>
    <w:rsid w:val="003F4F6B"/>
    <w:rsid w:val="00441D62"/>
    <w:rsid w:val="004734F8"/>
    <w:rsid w:val="004D286A"/>
    <w:rsid w:val="004F68CB"/>
    <w:rsid w:val="00526627"/>
    <w:rsid w:val="005874C7"/>
    <w:rsid w:val="005F4447"/>
    <w:rsid w:val="007547B8"/>
    <w:rsid w:val="007D7CFB"/>
    <w:rsid w:val="00860610"/>
    <w:rsid w:val="00914967"/>
    <w:rsid w:val="009A605D"/>
    <w:rsid w:val="009D51A1"/>
    <w:rsid w:val="009E5FD0"/>
    <w:rsid w:val="00A07A89"/>
    <w:rsid w:val="00A349F5"/>
    <w:rsid w:val="00A54E48"/>
    <w:rsid w:val="00AE60E3"/>
    <w:rsid w:val="00B34435"/>
    <w:rsid w:val="00BC6575"/>
    <w:rsid w:val="00C4367A"/>
    <w:rsid w:val="00CF1A83"/>
    <w:rsid w:val="00DD253B"/>
    <w:rsid w:val="00DE4184"/>
    <w:rsid w:val="00E9442D"/>
    <w:rsid w:val="00EE2080"/>
    <w:rsid w:val="00EE661B"/>
    <w:rsid w:val="00FA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01C70"/>
  <w15:docId w15:val="{1052E023-3950-4FE2-9645-A2B9B53C3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A34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2">
    <w:name w:val="Body Text Indent 2"/>
    <w:basedOn w:val="Parasts"/>
    <w:link w:val="Pamattekstaatkpe2Rakstz"/>
    <w:unhideWhenUsed/>
    <w:rsid w:val="00A349F5"/>
    <w:pPr>
      <w:ind w:left="360"/>
    </w:pPr>
    <w:rPr>
      <w:sz w:val="28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A349F5"/>
    <w:rPr>
      <w:rFonts w:ascii="Times New Roman" w:eastAsia="Times New Roman" w:hAnsi="Times New Roman" w:cs="Times New Roman"/>
      <w:sz w:val="28"/>
      <w:szCs w:val="24"/>
    </w:rPr>
  </w:style>
  <w:style w:type="paragraph" w:styleId="Pamattekstsaratkpi">
    <w:name w:val="Body Text Indent"/>
    <w:basedOn w:val="Parasts"/>
    <w:link w:val="PamattekstsaratkpiRakstz"/>
    <w:rsid w:val="00A349F5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A349F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rindkopa">
    <w:name w:val="List Paragraph"/>
    <w:basedOn w:val="Parasts"/>
    <w:uiPriority w:val="34"/>
    <w:qFormat/>
    <w:rsid w:val="00A349F5"/>
    <w:pPr>
      <w:ind w:left="720"/>
      <w:contextualSpacing/>
    </w:pPr>
  </w:style>
  <w:style w:type="character" w:customStyle="1" w:styleId="ng-binding">
    <w:name w:val="ng-binding"/>
    <w:basedOn w:val="Noklusjumarindkopasfonts"/>
    <w:rsid w:val="00860610"/>
  </w:style>
  <w:style w:type="paragraph" w:styleId="Paraststmeklis">
    <w:name w:val="Normal (Web)"/>
    <w:basedOn w:val="Parasts"/>
    <w:uiPriority w:val="99"/>
    <w:semiHidden/>
    <w:unhideWhenUsed/>
    <w:rsid w:val="00860610"/>
    <w:pPr>
      <w:spacing w:before="100" w:beforeAutospacing="1" w:after="100" w:afterAutospacing="1"/>
    </w:pPr>
    <w:rPr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C657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C65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6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656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8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572917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05238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05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2095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72856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9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3324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6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1710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41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3754">
              <w:marLeft w:val="0"/>
              <w:marRight w:val="0"/>
              <w:marTop w:val="10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536195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8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6793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3018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8057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66040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196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15033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216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53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4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53990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53245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9046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7651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999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76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8353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33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817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4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380152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35620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6114">
                  <w:marLeft w:val="0"/>
                  <w:marRight w:val="0"/>
                  <w:marTop w:val="375"/>
                  <w:marBottom w:val="180"/>
                  <w:divBdr>
                    <w:top w:val="none" w:sz="0" w:space="0" w:color="auto"/>
                    <w:left w:val="none" w:sz="0" w:space="0" w:color="auto"/>
                    <w:bottom w:val="single" w:sz="6" w:space="9" w:color="D5D5D5"/>
                    <w:right w:val="none" w:sz="0" w:space="0" w:color="auto"/>
                  </w:divBdr>
                </w:div>
                <w:div w:id="1357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94043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9113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8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835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4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8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79BAD-3AB5-415E-9456-5E079909B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Dagnija Turlaja</dc:creator>
  <cp:lastModifiedBy>Nataļja Tropkina</cp:lastModifiedBy>
  <cp:revision>2</cp:revision>
  <dcterms:created xsi:type="dcterms:W3CDTF">2022-12-01T14:44:00Z</dcterms:created>
  <dcterms:modified xsi:type="dcterms:W3CDTF">2022-12-01T14:44:00Z</dcterms:modified>
</cp:coreProperties>
</file>