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31D2953C">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5FC4CC35" w:rsidR="003D6054" w:rsidRDefault="00336697"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SKOLOTĀJS LOGOPĒDS/AUDIOLOGOPĒDS</w:t>
      </w:r>
    </w:p>
    <w:p w14:paraId="419DACF9" w14:textId="77777777" w:rsidR="005C7917" w:rsidRDefault="005C7917" w:rsidP="003D6054">
      <w:pPr>
        <w:jc w:val="center"/>
        <w:rPr>
          <w:rFonts w:ascii="Times New Roman" w:eastAsia="Times New Roman" w:hAnsi="Times New Roman" w:cs="Times New Roman"/>
          <w:b/>
          <w:bCs/>
          <w:caps/>
          <w:sz w:val="24"/>
          <w:szCs w:val="24"/>
          <w:lang w:eastAsia="lv-LV"/>
        </w:rPr>
      </w:pPr>
    </w:p>
    <w:p w14:paraId="66E0B302" w14:textId="16ECE79E"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5E36" w:rsidRPr="00955E36">
        <w:rPr>
          <w:rFonts w:ascii="Times New Roman" w:eastAsia="Times New Roman" w:hAnsi="Times New Roman" w:cs="Times New Roman"/>
          <w:sz w:val="24"/>
          <w:szCs w:val="24"/>
          <w:lang w:eastAsia="lv-LV"/>
        </w:rPr>
        <w:t>2266 03</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Default="00731CF8" w:rsidP="00731CF8">
      <w:pPr>
        <w:pStyle w:val="Parasts"/>
        <w:jc w:val="center"/>
        <w:rPr>
          <w:sz w:val="28"/>
          <w:szCs w:val="28"/>
        </w:rPr>
      </w:pPr>
      <w:r w:rsidRPr="00731CF8">
        <w:rPr>
          <w:sz w:val="28"/>
          <w:szCs w:val="28"/>
        </w:rPr>
        <w:t xml:space="preserve">Dienas aprūpes un sociālās rehabilitācijas pakalpojumu centrā </w:t>
      </w:r>
    </w:p>
    <w:p w14:paraId="6CE67872" w14:textId="6C6B2577" w:rsidR="00731CF8" w:rsidRPr="00731CF8" w:rsidRDefault="00DD534F" w:rsidP="00731CF8">
      <w:pPr>
        <w:pStyle w:val="Parasts"/>
        <w:jc w:val="center"/>
        <w:rPr>
          <w:sz w:val="28"/>
          <w:szCs w:val="28"/>
        </w:rPr>
      </w:pPr>
      <w:r>
        <w:rPr>
          <w:sz w:val="28"/>
          <w:szCs w:val="28"/>
        </w:rPr>
        <w:t>“</w:t>
      </w:r>
      <w:r w:rsidR="00731CF8" w:rsidRPr="00731CF8">
        <w:rPr>
          <w:sz w:val="28"/>
          <w:szCs w:val="28"/>
        </w:rPr>
        <w:t>KASTANIS</w:t>
      </w:r>
      <w:r>
        <w:rPr>
          <w:sz w:val="28"/>
          <w:szCs w:val="28"/>
        </w:rPr>
        <w:t>”</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DD534F" w:rsidRDefault="003D6054" w:rsidP="003D6054">
      <w:pPr>
        <w:ind w:left="-426" w:right="-425"/>
        <w:rPr>
          <w:rFonts w:ascii="Times New Roman" w:eastAsia="Times New Roman" w:hAnsi="Times New Roman" w:cs="Times New Roman"/>
          <w:caps/>
          <w:sz w:val="24"/>
          <w:szCs w:val="24"/>
          <w:lang w:eastAsia="lv-LV"/>
        </w:rPr>
      </w:pPr>
      <w:r w:rsidRPr="00DD534F">
        <w:rPr>
          <w:rFonts w:ascii="Times New Roman" w:eastAsia="Times New Roman" w:hAnsi="Times New Roman" w:cs="Times New Roman"/>
          <w:b/>
          <w:bCs/>
          <w:sz w:val="24"/>
          <w:szCs w:val="24"/>
          <w:lang w:eastAsia="lv-LV"/>
        </w:rPr>
        <w:t xml:space="preserve">        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5A32798E"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1240,00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Pr="00DD534F" w:rsidRDefault="003D6054" w:rsidP="003D6054">
      <w:pPr>
        <w:rPr>
          <w:rFonts w:ascii="Arial" w:hAnsi="Arial" w:cs="Arial"/>
          <w:color w:val="868889"/>
          <w:sz w:val="18"/>
          <w:szCs w:val="18"/>
        </w:rPr>
      </w:pPr>
      <w:r w:rsidRPr="00DD534F">
        <w:rPr>
          <w:rFonts w:ascii="Times New Roman" w:eastAsia="Times New Roman" w:hAnsi="Times New Roman" w:cs="Times New Roman"/>
          <w:b/>
          <w:bCs/>
          <w:sz w:val="24"/>
          <w:szCs w:val="24"/>
          <w:lang w:eastAsia="lv-LV"/>
        </w:rPr>
        <w:t>Prasības pretendentam:</w:t>
      </w:r>
      <w:r w:rsidRPr="00DD534F">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74717A1B" w14:textId="143C6252" w:rsidR="00336697" w:rsidRPr="00336697" w:rsidRDefault="00336697" w:rsidP="00336697">
      <w:pPr>
        <w:pStyle w:val="ListParagraph"/>
        <w:numPr>
          <w:ilvl w:val="3"/>
          <w:numId w:val="19"/>
        </w:numPr>
        <w:shd w:val="clear" w:color="auto" w:fill="FFFFFF"/>
        <w:ind w:left="709" w:hanging="425"/>
        <w:rPr>
          <w:rFonts w:ascii="Times New Roman" w:hAnsi="Times New Roman" w:cs="Times New Roman"/>
          <w:color w:val="333333"/>
          <w:sz w:val="24"/>
          <w:szCs w:val="24"/>
        </w:rPr>
      </w:pPr>
      <w:r w:rsidRPr="00336697">
        <w:rPr>
          <w:rFonts w:ascii="Times New Roman" w:hAnsi="Times New Roman" w:cs="Times New Roman"/>
          <w:color w:val="333333"/>
          <w:sz w:val="24"/>
          <w:szCs w:val="24"/>
        </w:rPr>
        <w:t xml:space="preserve">augstākā pedagoģiskā izglītība un skolotāja logopēda kvalifikācija vai augstākā izglītība un logopēda vai </w:t>
      </w:r>
      <w:proofErr w:type="spellStart"/>
      <w:r w:rsidRPr="00336697">
        <w:rPr>
          <w:rFonts w:ascii="Times New Roman" w:hAnsi="Times New Roman" w:cs="Times New Roman"/>
          <w:color w:val="333333"/>
          <w:sz w:val="24"/>
          <w:szCs w:val="24"/>
        </w:rPr>
        <w:t>audiologopēda</w:t>
      </w:r>
      <w:proofErr w:type="spellEnd"/>
      <w:r w:rsidRPr="00336697">
        <w:rPr>
          <w:rFonts w:ascii="Times New Roman" w:hAnsi="Times New Roman" w:cs="Times New Roman"/>
          <w:color w:val="333333"/>
          <w:sz w:val="24"/>
          <w:szCs w:val="24"/>
        </w:rPr>
        <w:t xml:space="preserve"> kvalifikācija, atbilstoši Ministru kabineta noteikumiem Nr.569;</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Pr="00DD534F" w:rsidRDefault="00FA1919" w:rsidP="00FA1919">
      <w:pPr>
        <w:pStyle w:val="ListParagraph"/>
        <w:ind w:left="0"/>
        <w:rPr>
          <w:rFonts w:ascii="Arial" w:hAnsi="Arial" w:cs="Arial"/>
          <w:color w:val="868889"/>
          <w:sz w:val="18"/>
          <w:szCs w:val="18"/>
        </w:rPr>
      </w:pPr>
      <w:r w:rsidRPr="00DD534F">
        <w:rPr>
          <w:rFonts w:ascii="Times New Roman" w:eastAsia="Times New Roman" w:hAnsi="Times New Roman" w:cs="Times New Roman"/>
          <w:b/>
          <w:bCs/>
          <w:sz w:val="24"/>
          <w:szCs w:val="24"/>
          <w:lang w:eastAsia="lv-LV"/>
        </w:rPr>
        <w:t>Galvenie amata pienākumi:</w:t>
      </w:r>
      <w:r w:rsidRPr="00DD534F">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75E3CD5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veikt darbu saskaņā ar katram klientam izstrādāto sociālās rehabilitācijas plānu, valodas attīstības traucējumiem un attīstības īpatnībām;</w:t>
      </w:r>
    </w:p>
    <w:p w14:paraId="3F4ABBE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piedalīties klientu sociālās rehabilitācijas plāna izstrādē un dinamikas izpētē;</w:t>
      </w:r>
    </w:p>
    <w:p w14:paraId="31189492" w14:textId="77777777" w:rsidR="00016450" w:rsidRPr="00016450" w:rsidRDefault="00016450" w:rsidP="00016450">
      <w:pPr>
        <w:pStyle w:val="ListParagraph"/>
        <w:numPr>
          <w:ilvl w:val="0"/>
          <w:numId w:val="23"/>
        </w:numPr>
        <w:shd w:val="clear" w:color="auto" w:fill="FFFFFF"/>
        <w:rPr>
          <w:rFonts w:ascii="Times New Roman" w:hAnsi="Times New Roman" w:cs="Times New Roman"/>
          <w:sz w:val="24"/>
          <w:szCs w:val="24"/>
        </w:rPr>
      </w:pPr>
      <w:r w:rsidRPr="00016450">
        <w:rPr>
          <w:rFonts w:ascii="Times New Roman" w:hAnsi="Times New Roman" w:cs="Times New Roman"/>
          <w:sz w:val="24"/>
          <w:szCs w:val="24"/>
        </w:rPr>
        <w:t xml:space="preserve">konsultēt </w:t>
      </w:r>
      <w:bookmarkStart w:id="0" w:name="_Hlk126149462"/>
      <w:r w:rsidRPr="00016450">
        <w:rPr>
          <w:rFonts w:ascii="Times New Roman" w:hAnsi="Times New Roman" w:cs="Times New Roman"/>
          <w:sz w:val="24"/>
          <w:szCs w:val="24"/>
        </w:rPr>
        <w:t>klientu vecākus/</w:t>
      </w:r>
      <w:bookmarkEnd w:id="0"/>
      <w:r w:rsidRPr="00016450">
        <w:rPr>
          <w:rFonts w:ascii="Times New Roman" w:hAnsi="Times New Roman" w:cs="Times New Roman"/>
          <w:sz w:val="24"/>
          <w:szCs w:val="24"/>
        </w:rPr>
        <w:t>pilnvarotās personas;</w:t>
      </w:r>
    </w:p>
    <w:p w14:paraId="4170D5D8" w14:textId="77777777" w:rsidR="00016450" w:rsidRPr="00016450" w:rsidRDefault="00016450" w:rsidP="00016450">
      <w:pPr>
        <w:pStyle w:val="ListParagraph"/>
        <w:numPr>
          <w:ilvl w:val="0"/>
          <w:numId w:val="23"/>
        </w:numPr>
        <w:ind w:right="-425"/>
        <w:rPr>
          <w:rFonts w:ascii="Times New Roman" w:hAnsi="Times New Roman" w:cs="Times New Roman"/>
          <w:color w:val="333333"/>
          <w:sz w:val="24"/>
          <w:szCs w:val="24"/>
        </w:rPr>
      </w:pPr>
      <w:r w:rsidRPr="00016450">
        <w:rPr>
          <w:rFonts w:ascii="Times New Roman" w:hAnsi="Times New Roman" w:cs="Times New Roman"/>
          <w:color w:val="333333"/>
          <w:sz w:val="24"/>
          <w:szCs w:val="24"/>
        </w:rPr>
        <w:t>kārtot dokumentāciju.</w:t>
      </w:r>
    </w:p>
    <w:p w14:paraId="76CED3FE" w14:textId="3B0B7413" w:rsidR="00CE2017" w:rsidRPr="0003249B" w:rsidRDefault="00016450" w:rsidP="00016450">
      <w:pPr>
        <w:ind w:right="-425"/>
        <w:rPr>
          <w:rFonts w:ascii="Times New Roman" w:eastAsia="Times New Roman" w:hAnsi="Times New Roman" w:cs="Times New Roman"/>
          <w:sz w:val="24"/>
          <w:szCs w:val="24"/>
          <w:highlight w:val="yellow"/>
          <w:lang w:eastAsia="lv-LV"/>
        </w:rPr>
      </w:pPr>
      <w:r>
        <w:rPr>
          <w:color w:val="333333"/>
          <w:sz w:val="28"/>
          <w:szCs w:val="28"/>
        </w:rPr>
        <w:br/>
      </w:r>
      <w:r w:rsidR="00CE2017" w:rsidRPr="00DD534F">
        <w:rPr>
          <w:rFonts w:ascii="Times New Roman" w:eastAsia="Times New Roman" w:hAnsi="Times New Roman" w:cs="Times New Roman"/>
          <w:b/>
          <w:sz w:val="24"/>
          <w:szCs w:val="24"/>
          <w:lang w:eastAsia="lv-LV"/>
        </w:rPr>
        <w:t xml:space="preserve">Pretendents līdz 2023.gada </w:t>
      </w:r>
      <w:r w:rsidR="00731CF8" w:rsidRPr="00DD534F">
        <w:rPr>
          <w:rFonts w:ascii="Times New Roman" w:eastAsia="Times New Roman" w:hAnsi="Times New Roman" w:cs="Times New Roman"/>
          <w:b/>
          <w:sz w:val="24"/>
          <w:szCs w:val="24"/>
          <w:lang w:eastAsia="lv-LV"/>
        </w:rPr>
        <w:t>20</w:t>
      </w:r>
      <w:r w:rsidR="00CE2017" w:rsidRPr="00DD534F">
        <w:rPr>
          <w:rFonts w:ascii="Times New Roman" w:eastAsia="Times New Roman" w:hAnsi="Times New Roman" w:cs="Times New Roman"/>
          <w:b/>
          <w:sz w:val="24"/>
          <w:szCs w:val="24"/>
          <w:lang w:eastAsia="lv-LV"/>
        </w:rPr>
        <w:t>.</w:t>
      </w:r>
      <w:r w:rsidR="00731CF8" w:rsidRPr="00DD534F">
        <w:rPr>
          <w:rFonts w:ascii="Times New Roman" w:eastAsia="Times New Roman" w:hAnsi="Times New Roman" w:cs="Times New Roman"/>
          <w:b/>
          <w:sz w:val="24"/>
          <w:szCs w:val="24"/>
          <w:lang w:eastAsia="lv-LV"/>
        </w:rPr>
        <w:t>martam</w:t>
      </w:r>
      <w:r w:rsidR="00CE2017" w:rsidRPr="00DD534F">
        <w:rPr>
          <w:rFonts w:ascii="Times New Roman" w:eastAsia="Times New Roman" w:hAnsi="Times New Roman" w:cs="Times New Roman"/>
          <w:b/>
          <w:sz w:val="24"/>
          <w:szCs w:val="24"/>
          <w:lang w:eastAsia="lv-LV"/>
        </w:rPr>
        <w:t xml:space="preserve"> aicināts iesniegt:</w:t>
      </w:r>
      <w:r w:rsidR="00CE2017" w:rsidRPr="00D93387">
        <w:rPr>
          <w:rFonts w:ascii="Times New Roman" w:eastAsia="Times New Roman" w:hAnsi="Times New Roman" w:cs="Times New Roman"/>
          <w:sz w:val="24"/>
          <w:szCs w:val="24"/>
          <w:lang w:eastAsia="lv-LV"/>
        </w:rPr>
        <w:br/>
        <w:t xml:space="preserve">• </w:t>
      </w:r>
      <w:r w:rsidR="00CE2017">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6A871540" w14:textId="44220442" w:rsidR="003D46B4" w:rsidRDefault="003D46B4" w:rsidP="003D46B4">
      <w:pPr>
        <w:ind w:right="-425"/>
        <w:rPr>
          <w:rFonts w:ascii="Times New Roman" w:hAnsi="Times New Roman" w:cs="Times New Roman"/>
          <w:sz w:val="20"/>
          <w:szCs w:val="20"/>
        </w:rPr>
      </w:pPr>
      <w:r>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955E36">
        <w:rPr>
          <w:rFonts w:ascii="Times New Roman" w:hAnsi="Times New Roman" w:cs="Times New Roman"/>
          <w:color w:val="3A3A39"/>
          <w:sz w:val="20"/>
          <w:szCs w:val="20"/>
          <w:shd w:val="clear" w:color="auto" w:fill="FFFFFF"/>
        </w:rPr>
        <w:t>p</w:t>
      </w:r>
      <w:r>
        <w:rPr>
          <w:rFonts w:ascii="Times New Roman" w:hAnsi="Times New Roman" w:cs="Times New Roman"/>
          <w:color w:val="3A3A39"/>
          <w:sz w:val="20"/>
          <w:szCs w:val="20"/>
          <w:shd w:val="clear" w:color="auto" w:fill="FFFFFF"/>
        </w:rPr>
        <w:t>asts </w:t>
      </w:r>
      <w:hyperlink r:id="rId7" w:history="1">
        <w:r>
          <w:rPr>
            <w:rStyle w:val="Hyperlink"/>
            <w:rFonts w:ascii="Times New Roman" w:hAnsi="Times New Roman" w:cs="Times New Roman"/>
            <w:color w:val="037758"/>
            <w:sz w:val="20"/>
            <w:szCs w:val="20"/>
            <w:shd w:val="clear" w:color="auto" w:fill="FFFFFF"/>
          </w:rPr>
          <w:t>datu.specialists@olaine.lv</w:t>
        </w:r>
      </w:hyperlink>
    </w:p>
    <w:p w14:paraId="5B472EDC" w14:textId="77777777" w:rsidR="003D46B4" w:rsidRDefault="003D46B4" w:rsidP="003D46B4">
      <w:pPr>
        <w:ind w:left="-426" w:right="-425"/>
      </w:pPr>
      <w:r>
        <w:t>.</w:t>
      </w:r>
    </w:p>
    <w:p w14:paraId="54DD9C5D" w14:textId="77777777" w:rsidR="003D46B4" w:rsidRDefault="003D46B4" w:rsidP="003D46B4">
      <w:pPr>
        <w:ind w:left="-426" w:right="-425"/>
      </w:pPr>
    </w:p>
    <w:p w14:paraId="4F35E4B0" w14:textId="0F527CB6" w:rsidR="001B6884" w:rsidRPr="00336697" w:rsidRDefault="001B6884" w:rsidP="003D46B4">
      <w:pPr>
        <w:ind w:right="-425"/>
        <w:rPr>
          <w:rFonts w:ascii="Times New Roman" w:hAnsi="Times New Roman" w:cs="Times New Roman"/>
          <w:sz w:val="20"/>
          <w:szCs w:val="20"/>
        </w:rPr>
      </w:pPr>
    </w:p>
    <w:sectPr w:rsidR="001B6884" w:rsidRPr="00336697" w:rsidSect="00955E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7F231AC"/>
    <w:multiLevelType w:val="hybridMultilevel"/>
    <w:tmpl w:val="8CFC4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7B0C0B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1"/>
  </w:num>
  <w:num w:numId="2" w16cid:durableId="147867017">
    <w:abstractNumId w:val="2"/>
  </w:num>
  <w:num w:numId="3" w16cid:durableId="1908152472">
    <w:abstractNumId w:val="20"/>
  </w:num>
  <w:num w:numId="4" w16cid:durableId="1618103676">
    <w:abstractNumId w:val="10"/>
  </w:num>
  <w:num w:numId="5" w16cid:durableId="1215387365">
    <w:abstractNumId w:val="3"/>
  </w:num>
  <w:num w:numId="6" w16cid:durableId="568003557">
    <w:abstractNumId w:val="8"/>
  </w:num>
  <w:num w:numId="7" w16cid:durableId="2138525134">
    <w:abstractNumId w:val="0"/>
  </w:num>
  <w:num w:numId="8" w16cid:durableId="442502612">
    <w:abstractNumId w:val="19"/>
  </w:num>
  <w:num w:numId="9" w16cid:durableId="418447494">
    <w:abstractNumId w:val="12"/>
  </w:num>
  <w:num w:numId="10" w16cid:durableId="1656374060">
    <w:abstractNumId w:val="11"/>
  </w:num>
  <w:num w:numId="11" w16cid:durableId="1166938654">
    <w:abstractNumId w:val="18"/>
  </w:num>
  <w:num w:numId="12" w16cid:durableId="510029280">
    <w:abstractNumId w:val="1"/>
  </w:num>
  <w:num w:numId="13" w16cid:durableId="63532487">
    <w:abstractNumId w:val="7"/>
  </w:num>
  <w:num w:numId="14" w16cid:durableId="263224152">
    <w:abstractNumId w:val="6"/>
  </w:num>
  <w:num w:numId="15" w16cid:durableId="1828936152">
    <w:abstractNumId w:val="14"/>
  </w:num>
  <w:num w:numId="16" w16cid:durableId="352850893">
    <w:abstractNumId w:val="5"/>
  </w:num>
  <w:num w:numId="17" w16cid:durableId="1299918332">
    <w:abstractNumId w:val="17"/>
  </w:num>
  <w:num w:numId="18" w16cid:durableId="1664549025">
    <w:abstractNumId w:val="16"/>
  </w:num>
  <w:num w:numId="19" w16cid:durableId="363404394">
    <w:abstractNumId w:val="9"/>
  </w:num>
  <w:num w:numId="20" w16cid:durableId="1691760668">
    <w:abstractNumId w:val="13"/>
  </w:num>
  <w:num w:numId="21" w16cid:durableId="192151870">
    <w:abstractNumId w:val="15"/>
  </w:num>
  <w:num w:numId="22" w16cid:durableId="1328483169">
    <w:abstractNumId w:val="17"/>
  </w:num>
  <w:num w:numId="23" w16cid:durableId="120128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6450"/>
    <w:rsid w:val="0001763C"/>
    <w:rsid w:val="00017E76"/>
    <w:rsid w:val="0003249B"/>
    <w:rsid w:val="00066135"/>
    <w:rsid w:val="00097131"/>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36697"/>
    <w:rsid w:val="00342082"/>
    <w:rsid w:val="00347D1A"/>
    <w:rsid w:val="003523E2"/>
    <w:rsid w:val="00356569"/>
    <w:rsid w:val="003B5170"/>
    <w:rsid w:val="003D46B4"/>
    <w:rsid w:val="003D6054"/>
    <w:rsid w:val="003F3B9E"/>
    <w:rsid w:val="003F53B8"/>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55E36"/>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DD534F"/>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3384030">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1707</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Nataļja Tropkina</cp:lastModifiedBy>
  <cp:revision>16</cp:revision>
  <cp:lastPrinted>2021-11-08T08:37:00Z</cp:lastPrinted>
  <dcterms:created xsi:type="dcterms:W3CDTF">2023-01-30T15:36:00Z</dcterms:created>
  <dcterms:modified xsi:type="dcterms:W3CDTF">2023-03-07T15:31:00Z</dcterms:modified>
</cp:coreProperties>
</file>