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F27C" w14:textId="77777777" w:rsidR="004F702A" w:rsidRPr="004F702A" w:rsidRDefault="004F702A" w:rsidP="004F702A">
      <w:pPr>
        <w:rPr>
          <w:sz w:val="24"/>
          <w:szCs w:val="24"/>
          <w:lang w:val="lv-LV"/>
        </w:rPr>
      </w:pPr>
      <w:r w:rsidRPr="004F702A">
        <w:rPr>
          <w:sz w:val="24"/>
          <w:szCs w:val="24"/>
          <w:lang w:val="lv-LV"/>
        </w:rPr>
        <w:t>Dojus Latvija SIA ir pasaules lielākā  lauksaimniecības tehnikas ražotāja John Deere  oficiālais dīleris Latvijā. Uzņēmums ir viens no vadošajiem lauksaimniecības tehnikas jomā, piedāvājot augt kopā ar uzņēmumu un būt līderiem šajā nozarē.</w:t>
      </w:r>
    </w:p>
    <w:p w14:paraId="260B4D05" w14:textId="77777777" w:rsidR="004F702A" w:rsidRPr="004F702A" w:rsidRDefault="004F702A" w:rsidP="004F702A">
      <w:pPr>
        <w:rPr>
          <w:sz w:val="24"/>
          <w:szCs w:val="24"/>
          <w:lang w:val="lv-LV"/>
        </w:rPr>
      </w:pPr>
    </w:p>
    <w:p w14:paraId="610E7369" w14:textId="77777777" w:rsidR="004F702A" w:rsidRDefault="004F702A" w:rsidP="004F702A">
      <w:pPr>
        <w:rPr>
          <w:b/>
          <w:bCs/>
          <w:sz w:val="32"/>
          <w:szCs w:val="32"/>
          <w:lang w:val="lv-LV"/>
        </w:rPr>
      </w:pPr>
      <w:r w:rsidRPr="004F702A">
        <w:rPr>
          <w:b/>
          <w:bCs/>
          <w:sz w:val="32"/>
          <w:szCs w:val="32"/>
          <w:lang w:val="lv-LV"/>
        </w:rPr>
        <w:t xml:space="preserve">AICINĀM PIEVIENOTIES KOMANDAI </w:t>
      </w:r>
    </w:p>
    <w:p w14:paraId="0FD64B6C" w14:textId="6B16B444" w:rsidR="004F702A" w:rsidRPr="004F702A" w:rsidRDefault="004F702A" w:rsidP="004F702A">
      <w:pPr>
        <w:rPr>
          <w:b/>
          <w:bCs/>
          <w:sz w:val="32"/>
          <w:szCs w:val="32"/>
          <w:lang w:val="lv-LV"/>
        </w:rPr>
      </w:pPr>
      <w:r w:rsidRPr="004F702A">
        <w:rPr>
          <w:b/>
          <w:bCs/>
          <w:sz w:val="32"/>
          <w:szCs w:val="32"/>
          <w:lang w:val="lv-LV"/>
        </w:rPr>
        <w:t>LAUKSAIMNIECĪBAS TEHNIKAS MEHĀNIĶI</w:t>
      </w:r>
    </w:p>
    <w:p w14:paraId="3FFE9FDD" w14:textId="77777777" w:rsidR="004F702A" w:rsidRPr="004F702A" w:rsidRDefault="004F702A" w:rsidP="004F702A">
      <w:pPr>
        <w:rPr>
          <w:sz w:val="24"/>
          <w:szCs w:val="24"/>
          <w:lang w:val="lv-LV"/>
        </w:rPr>
      </w:pPr>
    </w:p>
    <w:p w14:paraId="2B18368B" w14:textId="49042B51" w:rsidR="004F702A" w:rsidRPr="004F702A" w:rsidRDefault="004F702A" w:rsidP="004F702A">
      <w:pPr>
        <w:rPr>
          <w:b/>
          <w:bCs/>
          <w:i/>
          <w:iCs/>
          <w:sz w:val="24"/>
          <w:szCs w:val="24"/>
          <w:u w:val="single"/>
          <w:lang w:val="lv-LV"/>
        </w:rPr>
      </w:pPr>
      <w:r w:rsidRPr="004F702A">
        <w:rPr>
          <w:b/>
          <w:bCs/>
          <w:i/>
          <w:iCs/>
          <w:sz w:val="24"/>
          <w:szCs w:val="24"/>
          <w:u w:val="single"/>
          <w:lang w:val="lv-LV"/>
        </w:rPr>
        <w:t>JA TEV IR:</w:t>
      </w:r>
    </w:p>
    <w:p w14:paraId="5AF130D6" w14:textId="77777777" w:rsidR="004F702A" w:rsidRPr="004F702A" w:rsidRDefault="004F702A" w:rsidP="004F702A">
      <w:pPr>
        <w:rPr>
          <w:sz w:val="24"/>
          <w:szCs w:val="24"/>
          <w:lang w:val="lv-LV"/>
        </w:rPr>
      </w:pPr>
      <w:r w:rsidRPr="004F702A">
        <w:rPr>
          <w:sz w:val="24"/>
          <w:szCs w:val="24"/>
          <w:lang w:val="lv-LV"/>
        </w:rPr>
        <w:t>Interese jaunas tehnikas apgūšanā un kvalifikācijas celšanā</w:t>
      </w:r>
    </w:p>
    <w:p w14:paraId="71EB6060" w14:textId="77777777" w:rsidR="004F702A" w:rsidRPr="004F702A" w:rsidRDefault="004F702A" w:rsidP="004F702A">
      <w:pPr>
        <w:rPr>
          <w:sz w:val="24"/>
          <w:szCs w:val="24"/>
          <w:lang w:val="lv-LV"/>
        </w:rPr>
      </w:pPr>
      <w:r w:rsidRPr="004F702A">
        <w:rPr>
          <w:sz w:val="24"/>
          <w:szCs w:val="24"/>
          <w:lang w:val="lv-LV"/>
        </w:rPr>
        <w:t>Vēlama tehniskā izglītība</w:t>
      </w:r>
    </w:p>
    <w:p w14:paraId="6DDD2C85" w14:textId="77777777" w:rsidR="004F702A" w:rsidRPr="004F702A" w:rsidRDefault="004F702A" w:rsidP="004F702A">
      <w:pPr>
        <w:rPr>
          <w:sz w:val="24"/>
          <w:szCs w:val="24"/>
          <w:lang w:val="lv-LV"/>
        </w:rPr>
      </w:pPr>
      <w:r w:rsidRPr="004F702A">
        <w:rPr>
          <w:sz w:val="24"/>
          <w:szCs w:val="24"/>
          <w:lang w:val="lv-LV"/>
        </w:rPr>
        <w:t>Vēlama pieredze mehāniķa profesijā</w:t>
      </w:r>
    </w:p>
    <w:p w14:paraId="5901EF03" w14:textId="77777777" w:rsidR="004F702A" w:rsidRPr="004F702A" w:rsidRDefault="004F702A" w:rsidP="004F702A">
      <w:pPr>
        <w:rPr>
          <w:sz w:val="24"/>
          <w:szCs w:val="24"/>
          <w:lang w:val="lv-LV"/>
        </w:rPr>
      </w:pPr>
      <w:r w:rsidRPr="004F702A">
        <w:rPr>
          <w:sz w:val="24"/>
          <w:szCs w:val="24"/>
          <w:lang w:val="lv-LV"/>
        </w:rPr>
        <w:t>Vēlama automašīnas un traktortehnikas vadītāja apliecība</w:t>
      </w:r>
    </w:p>
    <w:p w14:paraId="3A3B3A4E" w14:textId="77777777" w:rsidR="004F702A" w:rsidRPr="004F702A" w:rsidRDefault="004F702A" w:rsidP="004F702A">
      <w:pPr>
        <w:rPr>
          <w:sz w:val="24"/>
          <w:szCs w:val="24"/>
          <w:lang w:val="lv-LV"/>
        </w:rPr>
      </w:pPr>
    </w:p>
    <w:p w14:paraId="0D38919D" w14:textId="77777777" w:rsidR="004F702A" w:rsidRPr="004F702A" w:rsidRDefault="004F702A" w:rsidP="004F702A">
      <w:pPr>
        <w:rPr>
          <w:b/>
          <w:bCs/>
          <w:i/>
          <w:iCs/>
          <w:sz w:val="24"/>
          <w:szCs w:val="24"/>
          <w:u w:val="single"/>
          <w:lang w:val="lv-LV"/>
        </w:rPr>
      </w:pPr>
      <w:r w:rsidRPr="004F702A">
        <w:rPr>
          <w:b/>
          <w:bCs/>
          <w:i/>
          <w:iCs/>
          <w:sz w:val="24"/>
          <w:szCs w:val="24"/>
          <w:u w:val="single"/>
          <w:lang w:val="lv-LV"/>
        </w:rPr>
        <w:t>TAVI PIENĀKUMI BŪS:</w:t>
      </w:r>
    </w:p>
    <w:p w14:paraId="4E36EE41" w14:textId="77777777" w:rsidR="004F702A" w:rsidRPr="004F702A" w:rsidRDefault="004F702A" w:rsidP="004F702A">
      <w:pPr>
        <w:rPr>
          <w:sz w:val="24"/>
          <w:szCs w:val="24"/>
          <w:lang w:val="lv-LV"/>
        </w:rPr>
      </w:pPr>
      <w:r w:rsidRPr="004F702A">
        <w:rPr>
          <w:sz w:val="24"/>
          <w:szCs w:val="24"/>
          <w:lang w:val="lv-LV"/>
        </w:rPr>
        <w:t>Veikt lauksaimniecības tehnikas pārbaudes un tehniskās apkopes</w:t>
      </w:r>
    </w:p>
    <w:p w14:paraId="2C5F12A0" w14:textId="77777777" w:rsidR="004F702A" w:rsidRPr="004F702A" w:rsidRDefault="004F702A" w:rsidP="004F702A">
      <w:pPr>
        <w:rPr>
          <w:sz w:val="24"/>
          <w:szCs w:val="24"/>
          <w:lang w:val="lv-LV"/>
        </w:rPr>
      </w:pPr>
      <w:r w:rsidRPr="004F702A">
        <w:rPr>
          <w:sz w:val="24"/>
          <w:szCs w:val="24"/>
          <w:lang w:val="lv-LV"/>
        </w:rPr>
        <w:t>Veikt jaunas lauksaimniecības tehnikas pirmspārdošanas sagatavošanu</w:t>
      </w:r>
    </w:p>
    <w:p w14:paraId="565A43E3" w14:textId="77777777" w:rsidR="004F702A" w:rsidRPr="004F702A" w:rsidRDefault="004F702A" w:rsidP="004F702A">
      <w:pPr>
        <w:rPr>
          <w:sz w:val="24"/>
          <w:szCs w:val="24"/>
          <w:lang w:val="lv-LV"/>
        </w:rPr>
      </w:pPr>
      <w:r w:rsidRPr="004F702A">
        <w:rPr>
          <w:sz w:val="24"/>
          <w:szCs w:val="24"/>
          <w:lang w:val="lv-LV"/>
        </w:rPr>
        <w:t>Sniegt labāko risinājumu klientam atbilstoši rūpniecības uzstādījumiem tehnikas remonta jautājumos</w:t>
      </w:r>
    </w:p>
    <w:p w14:paraId="5FEB4B68" w14:textId="77777777" w:rsidR="004F702A" w:rsidRPr="004F702A" w:rsidRDefault="004F702A" w:rsidP="004F702A">
      <w:pPr>
        <w:rPr>
          <w:sz w:val="24"/>
          <w:szCs w:val="24"/>
          <w:lang w:val="lv-LV"/>
        </w:rPr>
      </w:pPr>
    </w:p>
    <w:p w14:paraId="60B8BCDB" w14:textId="77777777" w:rsidR="004F702A" w:rsidRPr="004F702A" w:rsidRDefault="004F702A" w:rsidP="004F702A">
      <w:pPr>
        <w:rPr>
          <w:b/>
          <w:bCs/>
          <w:i/>
          <w:iCs/>
          <w:sz w:val="24"/>
          <w:szCs w:val="24"/>
          <w:u w:val="single"/>
          <w:lang w:val="lv-LV"/>
        </w:rPr>
      </w:pPr>
      <w:r w:rsidRPr="004F702A">
        <w:rPr>
          <w:b/>
          <w:bCs/>
          <w:i/>
          <w:iCs/>
          <w:sz w:val="24"/>
          <w:szCs w:val="24"/>
          <w:u w:val="single"/>
          <w:lang w:val="lv-LV"/>
        </w:rPr>
        <w:t>MĒS PIEDĀVĀJAM:</w:t>
      </w:r>
    </w:p>
    <w:p w14:paraId="2A3202DD" w14:textId="77777777" w:rsidR="004F702A" w:rsidRPr="004F702A" w:rsidRDefault="004F702A" w:rsidP="004F702A">
      <w:pPr>
        <w:rPr>
          <w:sz w:val="24"/>
          <w:szCs w:val="24"/>
          <w:lang w:val="lv-LV"/>
        </w:rPr>
      </w:pPr>
      <w:r w:rsidRPr="004F702A">
        <w:rPr>
          <w:sz w:val="24"/>
          <w:szCs w:val="24"/>
          <w:lang w:val="lv-LV"/>
        </w:rPr>
        <w:t>Darba vietu Ķekavas novadā</w:t>
      </w:r>
    </w:p>
    <w:p w14:paraId="5BA4A1F0" w14:textId="77777777" w:rsidR="004F702A" w:rsidRPr="004F702A" w:rsidRDefault="004F702A" w:rsidP="004F702A">
      <w:pPr>
        <w:rPr>
          <w:sz w:val="24"/>
          <w:szCs w:val="24"/>
          <w:lang w:val="lv-LV"/>
        </w:rPr>
      </w:pPr>
      <w:r w:rsidRPr="004F702A">
        <w:rPr>
          <w:sz w:val="24"/>
          <w:szCs w:val="24"/>
          <w:lang w:val="lv-LV"/>
        </w:rPr>
        <w:t>Regulāras un kvalitatīvas produktu apmācības</w:t>
      </w:r>
    </w:p>
    <w:p w14:paraId="55E5633B" w14:textId="77777777" w:rsidR="004F702A" w:rsidRPr="004F702A" w:rsidRDefault="004F702A" w:rsidP="004F702A">
      <w:pPr>
        <w:rPr>
          <w:sz w:val="24"/>
          <w:szCs w:val="24"/>
          <w:lang w:val="lv-LV"/>
        </w:rPr>
      </w:pPr>
      <w:r w:rsidRPr="004F702A">
        <w:rPr>
          <w:sz w:val="24"/>
          <w:szCs w:val="24"/>
          <w:lang w:val="lv-LV"/>
        </w:rPr>
        <w:t>Tehnisko nodrošinājumu pienākumu veikšanai</w:t>
      </w:r>
    </w:p>
    <w:p w14:paraId="5C1CAF9D" w14:textId="77777777" w:rsidR="004F702A" w:rsidRPr="004F702A" w:rsidRDefault="004F702A" w:rsidP="004F702A">
      <w:pPr>
        <w:rPr>
          <w:sz w:val="24"/>
          <w:szCs w:val="24"/>
          <w:lang w:val="lv-LV"/>
        </w:rPr>
      </w:pPr>
      <w:r w:rsidRPr="004F702A">
        <w:rPr>
          <w:sz w:val="24"/>
          <w:szCs w:val="24"/>
          <w:lang w:val="lv-LV"/>
        </w:rPr>
        <w:t>Sociālās garantijas un veselības apdrošināšanu</w:t>
      </w:r>
    </w:p>
    <w:p w14:paraId="538A0A6D" w14:textId="77777777" w:rsidR="004F702A" w:rsidRPr="004F702A" w:rsidRDefault="004F702A" w:rsidP="004F702A">
      <w:pPr>
        <w:rPr>
          <w:sz w:val="24"/>
          <w:szCs w:val="24"/>
          <w:lang w:val="lv-LV"/>
        </w:rPr>
      </w:pPr>
      <w:r w:rsidRPr="004F702A">
        <w:rPr>
          <w:sz w:val="24"/>
          <w:szCs w:val="24"/>
          <w:lang w:val="lv-LV"/>
        </w:rPr>
        <w:t>Atalgojumu 1000 - 2000 EUR (bruto)</w:t>
      </w:r>
    </w:p>
    <w:p w14:paraId="25B6DB61" w14:textId="18B99FEE" w:rsidR="00D000C8" w:rsidRPr="004F702A" w:rsidRDefault="00D000C8" w:rsidP="004F702A">
      <w:pPr>
        <w:rPr>
          <w:sz w:val="24"/>
          <w:szCs w:val="24"/>
          <w:lang w:val="lv-LV"/>
        </w:rPr>
      </w:pPr>
    </w:p>
    <w:p w14:paraId="24391B78" w14:textId="1C88D2F6" w:rsidR="004F702A" w:rsidRPr="004F702A" w:rsidRDefault="004F702A" w:rsidP="004F702A">
      <w:pPr>
        <w:rPr>
          <w:sz w:val="24"/>
          <w:szCs w:val="24"/>
          <w:lang w:val="lv-LV"/>
        </w:rPr>
      </w:pPr>
      <w:r w:rsidRPr="004F702A">
        <w:rPr>
          <w:sz w:val="24"/>
          <w:szCs w:val="24"/>
          <w:lang w:val="lv-LV"/>
        </w:rPr>
        <w:t>Pieteikumu</w:t>
      </w:r>
      <w:r>
        <w:rPr>
          <w:sz w:val="24"/>
          <w:szCs w:val="24"/>
          <w:lang w:val="lv-LV"/>
        </w:rPr>
        <w:t xml:space="preserve">s līdz </w:t>
      </w:r>
      <w:r w:rsidR="00B4187F">
        <w:rPr>
          <w:sz w:val="24"/>
          <w:szCs w:val="24"/>
          <w:lang w:val="lv-LV"/>
        </w:rPr>
        <w:t>15</w:t>
      </w:r>
      <w:r>
        <w:rPr>
          <w:sz w:val="24"/>
          <w:szCs w:val="24"/>
          <w:lang w:val="lv-LV"/>
        </w:rPr>
        <w:t xml:space="preserve">/07/2021 </w:t>
      </w:r>
      <w:r w:rsidRPr="004F702A">
        <w:rPr>
          <w:sz w:val="24"/>
          <w:szCs w:val="24"/>
          <w:lang w:val="lv-LV"/>
        </w:rPr>
        <w:t xml:space="preserve">lūdzu sūtīt uz: </w:t>
      </w:r>
      <w:hyperlink r:id="rId4" w:history="1">
        <w:r w:rsidRPr="004F702A">
          <w:rPr>
            <w:rStyle w:val="Hyperlink"/>
            <w:sz w:val="24"/>
            <w:szCs w:val="24"/>
            <w:lang w:val="lv-LV"/>
          </w:rPr>
          <w:t>info@dojuslatvija.lv</w:t>
        </w:r>
      </w:hyperlink>
    </w:p>
    <w:sectPr w:rsidR="004F702A" w:rsidRPr="004F7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F2"/>
    <w:rsid w:val="000A04F2"/>
    <w:rsid w:val="004F702A"/>
    <w:rsid w:val="00803581"/>
    <w:rsid w:val="00B4187F"/>
    <w:rsid w:val="00D0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3C2B"/>
  <w15:chartTrackingRefBased/>
  <w15:docId w15:val="{416739B1-80F8-4521-BE77-90FA99E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02A"/>
    <w:rPr>
      <w:color w:val="0563C1" w:themeColor="hyperlink"/>
      <w:u w:val="single"/>
    </w:rPr>
  </w:style>
  <w:style w:type="character" w:styleId="UnresolvedMention">
    <w:name w:val="Unresolved Mention"/>
    <w:basedOn w:val="DefaultParagraphFont"/>
    <w:uiPriority w:val="99"/>
    <w:semiHidden/>
    <w:unhideWhenUsed/>
    <w:rsid w:val="004F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ojus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390</Characters>
  <Application>Microsoft Office Word</Application>
  <DocSecurity>0</DocSecurity>
  <Lines>3</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 Sturmane</dc:creator>
  <cp:keywords/>
  <dc:description/>
  <cp:lastModifiedBy>Nataļja Tropkina</cp:lastModifiedBy>
  <cp:revision>3</cp:revision>
  <dcterms:created xsi:type="dcterms:W3CDTF">2021-07-06T10:51:00Z</dcterms:created>
  <dcterms:modified xsi:type="dcterms:W3CDTF">2021-07-06T11:04:00Z</dcterms:modified>
</cp:coreProperties>
</file>