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53D" w:rsidRPr="00820951" w:rsidRDefault="00A5353D" w:rsidP="00820951">
      <w:pPr>
        <w:rPr>
          <w:b/>
          <w:sz w:val="2"/>
          <w:szCs w:val="2"/>
        </w:rPr>
      </w:pPr>
    </w:p>
    <w:tbl>
      <w:tblPr>
        <w:tblStyle w:val="Reatabula"/>
        <w:tblW w:w="0" w:type="auto"/>
        <w:tblInd w:w="0" w:type="dxa"/>
        <w:tblLook w:val="01E0" w:firstRow="1" w:lastRow="1" w:firstColumn="1" w:lastColumn="1" w:noHBand="0" w:noVBand="0"/>
      </w:tblPr>
      <w:tblGrid>
        <w:gridCol w:w="2884"/>
        <w:gridCol w:w="6744"/>
      </w:tblGrid>
      <w:tr w:rsidR="00B114C6" w:rsidTr="00820951">
        <w:tc>
          <w:tcPr>
            <w:tcW w:w="2830" w:type="dxa"/>
            <w:tcBorders>
              <w:top w:val="single" w:sz="4" w:space="0" w:color="auto"/>
              <w:left w:val="single" w:sz="4" w:space="0" w:color="auto"/>
              <w:bottom w:val="single" w:sz="4" w:space="0" w:color="auto"/>
              <w:right w:val="single" w:sz="4" w:space="0" w:color="auto"/>
            </w:tcBorders>
            <w:hideMark/>
          </w:tcPr>
          <w:p w:rsidR="00A5353D" w:rsidRDefault="00A5353D">
            <w:pPr>
              <w:rPr>
                <w:b/>
              </w:rPr>
            </w:pPr>
            <w:r>
              <w:rPr>
                <w:b/>
              </w:rPr>
              <w:t>Pakalpojuma nosaukums</w:t>
            </w:r>
          </w:p>
        </w:tc>
        <w:tc>
          <w:tcPr>
            <w:tcW w:w="6798" w:type="dxa"/>
            <w:tcBorders>
              <w:top w:val="single" w:sz="4" w:space="0" w:color="auto"/>
              <w:left w:val="single" w:sz="4" w:space="0" w:color="auto"/>
              <w:bottom w:val="single" w:sz="4" w:space="0" w:color="auto"/>
              <w:right w:val="single" w:sz="4" w:space="0" w:color="auto"/>
            </w:tcBorders>
            <w:hideMark/>
          </w:tcPr>
          <w:p w:rsidR="00A5353D" w:rsidRDefault="00A5353D">
            <w:pPr>
              <w:rPr>
                <w:b/>
              </w:rPr>
            </w:pPr>
            <w:r w:rsidRPr="00820951">
              <w:rPr>
                <w:b/>
              </w:rPr>
              <w:t>Dzimšanas fakta reģistrācija</w:t>
            </w:r>
          </w:p>
          <w:p w:rsidR="00820951" w:rsidRPr="00820951" w:rsidRDefault="00820951">
            <w:pPr>
              <w:rPr>
                <w:b/>
              </w:rPr>
            </w:pPr>
          </w:p>
        </w:tc>
      </w:tr>
      <w:tr w:rsidR="00B114C6" w:rsidTr="00820951">
        <w:tc>
          <w:tcPr>
            <w:tcW w:w="2830" w:type="dxa"/>
            <w:tcBorders>
              <w:top w:val="single" w:sz="4" w:space="0" w:color="auto"/>
              <w:left w:val="single" w:sz="4" w:space="0" w:color="auto"/>
              <w:bottom w:val="single" w:sz="4" w:space="0" w:color="auto"/>
              <w:right w:val="single" w:sz="4" w:space="0" w:color="auto"/>
            </w:tcBorders>
          </w:tcPr>
          <w:p w:rsidR="00A5353D" w:rsidRDefault="00A5353D">
            <w:pPr>
              <w:rPr>
                <w:b/>
              </w:rPr>
            </w:pPr>
            <w:r>
              <w:rPr>
                <w:b/>
              </w:rPr>
              <w:t>Pakalpojuma saņēmējs</w:t>
            </w:r>
          </w:p>
          <w:p w:rsidR="00A5353D" w:rsidRDefault="00A5353D">
            <w:pPr>
              <w:rPr>
                <w:b/>
              </w:rPr>
            </w:pPr>
          </w:p>
        </w:tc>
        <w:tc>
          <w:tcPr>
            <w:tcW w:w="6798" w:type="dxa"/>
            <w:tcBorders>
              <w:top w:val="single" w:sz="4" w:space="0" w:color="auto"/>
              <w:left w:val="single" w:sz="4" w:space="0" w:color="auto"/>
              <w:bottom w:val="single" w:sz="4" w:space="0" w:color="auto"/>
              <w:right w:val="single" w:sz="4" w:space="0" w:color="auto"/>
            </w:tcBorders>
            <w:hideMark/>
          </w:tcPr>
          <w:p w:rsidR="00A5353D" w:rsidRDefault="00A5353D">
            <w:r>
              <w:t>Fiziska persona</w:t>
            </w:r>
          </w:p>
        </w:tc>
      </w:tr>
      <w:tr w:rsidR="00B114C6" w:rsidTr="00820951">
        <w:tc>
          <w:tcPr>
            <w:tcW w:w="2830" w:type="dxa"/>
            <w:tcBorders>
              <w:top w:val="single" w:sz="4" w:space="0" w:color="auto"/>
              <w:left w:val="single" w:sz="4" w:space="0" w:color="auto"/>
              <w:bottom w:val="single" w:sz="4" w:space="0" w:color="auto"/>
              <w:right w:val="single" w:sz="4" w:space="0" w:color="auto"/>
            </w:tcBorders>
            <w:hideMark/>
          </w:tcPr>
          <w:p w:rsidR="00A5353D" w:rsidRDefault="00A5353D">
            <w:pPr>
              <w:tabs>
                <w:tab w:val="left" w:pos="545"/>
              </w:tabs>
              <w:rPr>
                <w:b/>
              </w:rPr>
            </w:pPr>
            <w:r>
              <w:rPr>
                <w:b/>
              </w:rPr>
              <w:t>Pakalpojuma sniedzējs</w:t>
            </w:r>
          </w:p>
        </w:tc>
        <w:tc>
          <w:tcPr>
            <w:tcW w:w="6798" w:type="dxa"/>
            <w:tcBorders>
              <w:top w:val="single" w:sz="4" w:space="0" w:color="auto"/>
              <w:left w:val="single" w:sz="4" w:space="0" w:color="auto"/>
              <w:bottom w:val="single" w:sz="4" w:space="0" w:color="auto"/>
              <w:right w:val="single" w:sz="4" w:space="0" w:color="auto"/>
            </w:tcBorders>
            <w:hideMark/>
          </w:tcPr>
          <w:p w:rsidR="00A5353D" w:rsidRDefault="00A5353D">
            <w:r>
              <w:t>Dzimtsarakstu nodaļa</w:t>
            </w:r>
          </w:p>
          <w:p w:rsidR="00820951" w:rsidRDefault="00820951"/>
        </w:tc>
      </w:tr>
      <w:tr w:rsidR="00B114C6" w:rsidTr="00820951">
        <w:tc>
          <w:tcPr>
            <w:tcW w:w="2830" w:type="dxa"/>
            <w:tcBorders>
              <w:top w:val="single" w:sz="4" w:space="0" w:color="auto"/>
              <w:left w:val="single" w:sz="4" w:space="0" w:color="auto"/>
              <w:bottom w:val="single" w:sz="4" w:space="0" w:color="auto"/>
              <w:right w:val="single" w:sz="4" w:space="0" w:color="auto"/>
            </w:tcBorders>
            <w:hideMark/>
          </w:tcPr>
          <w:p w:rsidR="00A5353D" w:rsidRDefault="00A5353D">
            <w:pPr>
              <w:tabs>
                <w:tab w:val="left" w:pos="545"/>
              </w:tabs>
              <w:rPr>
                <w:b/>
              </w:rPr>
            </w:pPr>
            <w:r>
              <w:rPr>
                <w:b/>
              </w:rPr>
              <w:t>Pakalpojuma būtības īss apraksts</w:t>
            </w:r>
          </w:p>
        </w:tc>
        <w:tc>
          <w:tcPr>
            <w:tcW w:w="6798" w:type="dxa"/>
            <w:tcBorders>
              <w:top w:val="single" w:sz="4" w:space="0" w:color="auto"/>
              <w:left w:val="single" w:sz="4" w:space="0" w:color="auto"/>
              <w:bottom w:val="single" w:sz="4" w:space="0" w:color="auto"/>
              <w:right w:val="single" w:sz="4" w:space="0" w:color="auto"/>
            </w:tcBorders>
            <w:hideMark/>
          </w:tcPr>
          <w:p w:rsidR="008133D8" w:rsidRDefault="008133D8" w:rsidP="008133D8">
            <w:pPr>
              <w:jc w:val="both"/>
            </w:pPr>
            <w:r>
              <w:t xml:space="preserve">       </w:t>
            </w:r>
            <w:r w:rsidR="00A5353D">
              <w:t>Par bērna piedzimšanu paziņo dzimtsarakstu nodaļai mēneša laikā pēc bērna piedzimšanas.</w:t>
            </w:r>
            <w:r w:rsidR="00E61955">
              <w:t xml:space="preserve"> </w:t>
            </w:r>
          </w:p>
          <w:p w:rsidR="00A5353D" w:rsidRDefault="008133D8" w:rsidP="008133D8">
            <w:pPr>
              <w:jc w:val="both"/>
            </w:pPr>
            <w:r>
              <w:t xml:space="preserve">       </w:t>
            </w:r>
            <w:r w:rsidR="00E61955">
              <w:t>Dzimtsarakstu nodaļas atbildīgā persona dzimšanas faktu reģistrē dienā, kad saņemts paziņojums par bērna dzimšanu, paziņotāja klātbūtnē.</w:t>
            </w:r>
          </w:p>
          <w:p w:rsidR="008133D8" w:rsidRDefault="008133D8" w:rsidP="008133D8">
            <w:pPr>
              <w:jc w:val="both"/>
            </w:pPr>
            <w:r>
              <w:t xml:space="preserve">       Pēc dzimšanas fakta reģistrācijas dzimtsarakstu nodaļas amatpersona bērna vecākiem vai personai, kas paziņojusi par dzimšanas faktu, izsniedz dzimšanas apliecību.</w:t>
            </w:r>
          </w:p>
          <w:p w:rsidR="00820951" w:rsidRDefault="00820951" w:rsidP="008133D8">
            <w:pPr>
              <w:jc w:val="both"/>
            </w:pPr>
          </w:p>
          <w:p w:rsidR="008133D8" w:rsidRDefault="008133D8" w:rsidP="00E61955"/>
        </w:tc>
      </w:tr>
      <w:tr w:rsidR="00B114C6" w:rsidTr="00820951">
        <w:tc>
          <w:tcPr>
            <w:tcW w:w="2830" w:type="dxa"/>
            <w:tcBorders>
              <w:top w:val="single" w:sz="4" w:space="0" w:color="auto"/>
              <w:left w:val="single" w:sz="4" w:space="0" w:color="auto"/>
              <w:bottom w:val="single" w:sz="4" w:space="0" w:color="auto"/>
              <w:right w:val="single" w:sz="4" w:space="0" w:color="auto"/>
            </w:tcBorders>
          </w:tcPr>
          <w:p w:rsidR="00A5353D" w:rsidRDefault="00A5353D">
            <w:pPr>
              <w:tabs>
                <w:tab w:val="left" w:pos="545"/>
              </w:tabs>
              <w:rPr>
                <w:b/>
              </w:rPr>
            </w:pPr>
            <w:r>
              <w:rPr>
                <w:b/>
              </w:rPr>
              <w:t xml:space="preserve">Kas jādara, lai varētu saņemt pakalpojumu? </w:t>
            </w:r>
          </w:p>
          <w:p w:rsidR="00A5353D" w:rsidRDefault="00A5353D">
            <w:pPr>
              <w:tabs>
                <w:tab w:val="left" w:pos="545"/>
              </w:tabs>
            </w:pPr>
          </w:p>
        </w:tc>
        <w:tc>
          <w:tcPr>
            <w:tcW w:w="6798" w:type="dxa"/>
            <w:tcBorders>
              <w:top w:val="single" w:sz="4" w:space="0" w:color="auto"/>
              <w:left w:val="single" w:sz="4" w:space="0" w:color="auto"/>
              <w:bottom w:val="single" w:sz="4" w:space="0" w:color="auto"/>
              <w:right w:val="single" w:sz="4" w:space="0" w:color="auto"/>
            </w:tcBorders>
          </w:tcPr>
          <w:p w:rsidR="00414E58" w:rsidRDefault="002D219A" w:rsidP="008133D8">
            <w:pPr>
              <w:numPr>
                <w:ilvl w:val="0"/>
                <w:numId w:val="1"/>
              </w:numPr>
              <w:jc w:val="both"/>
            </w:pPr>
            <w:r>
              <w:t>Pienākums paziņot par bērna piedzimšanu ir bērna tēvam vai mātei.</w:t>
            </w:r>
            <w:r w:rsidR="0036321F">
              <w:t xml:space="preserve"> </w:t>
            </w:r>
            <w:r>
              <w:t>Bērna tēvs un māte var likumā noteiktajā kārtībā pilnvarot citu personu paziņot par bērna piedzimšanu.</w:t>
            </w:r>
          </w:p>
          <w:p w:rsidR="00A5353D" w:rsidRDefault="00623DC1" w:rsidP="008133D8">
            <w:pPr>
              <w:numPr>
                <w:ilvl w:val="0"/>
                <w:numId w:val="1"/>
              </w:numPr>
              <w:jc w:val="both"/>
            </w:pPr>
            <w:r>
              <w:t>I</w:t>
            </w:r>
            <w:r w:rsidR="00A5353D">
              <w:t>esniedz</w:t>
            </w:r>
            <w:r w:rsidR="00414E58">
              <w:t xml:space="preserve"> Dzimtsarakstu nodaļā</w:t>
            </w:r>
          </w:p>
          <w:p w:rsidR="00414E58" w:rsidRDefault="00A5353D" w:rsidP="008133D8">
            <w:pPr>
              <w:ind w:left="720"/>
              <w:jc w:val="both"/>
            </w:pPr>
            <w:r>
              <w:t>ārstniecības iestādes vai ārstniecības personas izdotu medicīnas apliecību, kas apliecina bērna dzimšanas faktu, bērna dzimumu, dzimšanas vietu un</w:t>
            </w:r>
            <w:r w:rsidR="00414E58">
              <w:t xml:space="preserve"> laiku, mātes vārdu un uzvārdu</w:t>
            </w:r>
            <w:r w:rsidR="0036321F">
              <w:t>.</w:t>
            </w:r>
          </w:p>
          <w:p w:rsidR="00B114C6" w:rsidRPr="00623DC1" w:rsidRDefault="00414E58" w:rsidP="008133D8">
            <w:pPr>
              <w:pStyle w:val="Sarakstarindkopa"/>
              <w:numPr>
                <w:ilvl w:val="0"/>
                <w:numId w:val="1"/>
              </w:numPr>
              <w:jc w:val="both"/>
            </w:pPr>
            <w:r w:rsidRPr="0036321F">
              <w:rPr>
                <w:iCs/>
              </w:rPr>
              <w:t>Uzrāda</w:t>
            </w:r>
            <w:r w:rsidR="0036321F">
              <w:rPr>
                <w:iCs/>
              </w:rPr>
              <w:t xml:space="preserve"> </w:t>
            </w:r>
            <w:r w:rsidR="00B114C6" w:rsidRPr="0036321F">
              <w:rPr>
                <w:iCs/>
              </w:rPr>
              <w:t>personu apliecinošu dokumentu-</w:t>
            </w:r>
            <w:r w:rsidR="00623DC1">
              <w:rPr>
                <w:iCs/>
              </w:rPr>
              <w:t xml:space="preserve"> </w:t>
            </w:r>
            <w:r w:rsidRPr="0036321F">
              <w:rPr>
                <w:iCs/>
              </w:rPr>
              <w:t>pasi vai personas apliecību</w:t>
            </w:r>
            <w:r w:rsidR="0036321F">
              <w:rPr>
                <w:iCs/>
              </w:rPr>
              <w:t>.</w:t>
            </w:r>
          </w:p>
          <w:p w:rsidR="00623DC1" w:rsidRPr="00820951" w:rsidRDefault="00623DC1" w:rsidP="00623DC1">
            <w:pPr>
              <w:ind w:left="360"/>
              <w:jc w:val="both"/>
            </w:pPr>
            <w:r>
              <w:t xml:space="preserve">   </w:t>
            </w:r>
          </w:p>
          <w:p w:rsidR="00623DC1" w:rsidRPr="00820951" w:rsidRDefault="00623DC1" w:rsidP="00623DC1">
            <w:pPr>
              <w:ind w:left="360"/>
              <w:jc w:val="both"/>
            </w:pPr>
            <w:r w:rsidRPr="00820951">
              <w:t xml:space="preserve"> Dzimšanas reģistra ierakstā  ziņas par bērna māti ieraksta, pamatojoties uz ārstniecības iestādes vai ārstniecības personas izsniegtu medicīnas apliecību, kas apliecina bērna dzimšanas faktu.</w:t>
            </w:r>
          </w:p>
          <w:p w:rsidR="00623DC1" w:rsidRPr="00820951" w:rsidRDefault="00623DC1" w:rsidP="00623DC1">
            <w:pPr>
              <w:ind w:left="360"/>
              <w:jc w:val="both"/>
            </w:pPr>
            <w:r w:rsidRPr="00820951">
              <w:t xml:space="preserve">     </w:t>
            </w:r>
          </w:p>
          <w:p w:rsidR="00623DC1" w:rsidRPr="00820951" w:rsidRDefault="00623DC1" w:rsidP="00623DC1">
            <w:pPr>
              <w:ind w:left="360"/>
              <w:jc w:val="both"/>
            </w:pPr>
            <w:r w:rsidRPr="00820951">
              <w:t xml:space="preserve">   </w:t>
            </w:r>
            <w:r w:rsidR="0036321F" w:rsidRPr="00820951">
              <w:t>Dzimšanas reģistra ierakstā z</w:t>
            </w:r>
            <w:r w:rsidR="002D219A" w:rsidRPr="00820951">
              <w:t>iņas par bērna tēvu ieraksta, pamatojoties uz vienu no šādiem dokumentiem:</w:t>
            </w:r>
          </w:p>
          <w:p w:rsidR="00623DC1" w:rsidRPr="00820951" w:rsidRDefault="002D219A" w:rsidP="00623DC1">
            <w:pPr>
              <w:ind w:left="360"/>
              <w:jc w:val="both"/>
            </w:pPr>
            <w:r w:rsidRPr="00820951">
              <w:t>1) laulības apliecību vai citu dokumentu, kas apliecina laulības noslēgšanu, ja bērna māte līdz bērna piedzimšanai ir noslēgusi laulību;</w:t>
            </w:r>
            <w:r w:rsidR="00623DC1" w:rsidRPr="00820951">
              <w:t xml:space="preserve"> </w:t>
            </w:r>
          </w:p>
          <w:p w:rsidR="00623DC1" w:rsidRPr="00820951" w:rsidRDefault="002D219A" w:rsidP="00623DC1">
            <w:pPr>
              <w:ind w:left="360"/>
              <w:jc w:val="both"/>
            </w:pPr>
            <w:r w:rsidRPr="00820951">
              <w:t xml:space="preserve">2) </w:t>
            </w:r>
            <w:r w:rsidR="0036321F" w:rsidRPr="00820951">
              <w:t>kopēju paternitātes atzīšanas iesniegumu (</w:t>
            </w:r>
            <w:hyperlink r:id="rId6" w:anchor="piel14" w:history="1">
              <w:r w:rsidR="0036321F" w:rsidRPr="00820951">
                <w:rPr>
                  <w:rStyle w:val="Hipersaite"/>
                  <w:color w:val="auto"/>
                  <w:u w:val="none"/>
                </w:rPr>
                <w:t>14.pielikums</w:t>
              </w:r>
            </w:hyperlink>
            <w:r w:rsidR="0036321F" w:rsidRPr="00820951">
              <w:t xml:space="preserve">) vai dzimtsarakstu nodaļai adresētu iesniegumu, uz kura </w:t>
            </w:r>
            <w:hyperlink r:id="rId7" w:tgtFrame="_blank" w:history="1">
              <w:r w:rsidR="0036321F" w:rsidRPr="00820951">
                <w:rPr>
                  <w:rStyle w:val="Hipersaite"/>
                  <w:color w:val="auto"/>
                  <w:u w:val="none"/>
                </w:rPr>
                <w:t>Civilstāvokļa aktu reģistrācijas likuma</w:t>
              </w:r>
            </w:hyperlink>
            <w:r w:rsidR="0036321F" w:rsidRPr="00820951">
              <w:t xml:space="preserve"> </w:t>
            </w:r>
            <w:hyperlink r:id="rId8" w:anchor="p35" w:tgtFrame="_blank" w:history="1">
              <w:r w:rsidR="0036321F" w:rsidRPr="00820951">
                <w:rPr>
                  <w:rStyle w:val="Hipersaite"/>
                  <w:color w:val="auto"/>
                  <w:u w:val="none"/>
                </w:rPr>
                <w:t>35.panta</w:t>
              </w:r>
            </w:hyperlink>
            <w:r w:rsidR="0036321F" w:rsidRPr="00820951">
              <w:t xml:space="preserve"> otrajā daļā noteiktajā gadījumā apliecināts iesniedzēja paraksta īstums,</w:t>
            </w:r>
            <w:r w:rsidRPr="00820951">
              <w:t xml:space="preserve"> ja bērna tēvs un māte nav noslēguši savstarpēju laulību;</w:t>
            </w:r>
          </w:p>
          <w:p w:rsidR="00623DC1" w:rsidRDefault="002D219A" w:rsidP="00623DC1">
            <w:pPr>
              <w:ind w:left="360"/>
              <w:jc w:val="both"/>
            </w:pPr>
            <w:r w:rsidRPr="00820951">
              <w:t xml:space="preserve">3) bērna mātes, bērna mātes vīra vai bērna mātes bijušā vīra un bērna bioloģiskā tēva </w:t>
            </w:r>
            <w:r w:rsidR="0036321F" w:rsidRPr="00820951">
              <w:t>dzimtsarakstu nodaļā personiski iesniegtu kopīgu iesniegumu (</w:t>
            </w:r>
            <w:hyperlink r:id="rId9" w:anchor="piel15" w:history="1">
              <w:r w:rsidR="0036321F" w:rsidRPr="00820951">
                <w:rPr>
                  <w:rStyle w:val="Hipersaite"/>
                  <w:color w:val="auto"/>
                  <w:u w:val="none"/>
                </w:rPr>
                <w:t>15.pielikums</w:t>
              </w:r>
            </w:hyperlink>
            <w:r w:rsidR="0036321F" w:rsidRPr="00820951">
              <w:t xml:space="preserve">) vai dzimtsarakstu nodaļai adresētu iesniegumu, uz kura notariāli </w:t>
            </w:r>
            <w:r w:rsidR="0036321F">
              <w:t>apliecin</w:t>
            </w:r>
            <w:r w:rsidR="003C03D5">
              <w:t xml:space="preserve">āts iesniedzēju paraksta īstums, </w:t>
            </w:r>
            <w:r>
              <w:t>ar lūgumu par bērna tēvu dzimšanas reģistrā ierakstīt bērna bioloģisko tēvu, nevis bērna mātes vīru vai bijušo vīru;</w:t>
            </w:r>
          </w:p>
          <w:p w:rsidR="002D219A" w:rsidRDefault="002D219A" w:rsidP="00623DC1">
            <w:pPr>
              <w:ind w:left="360"/>
              <w:jc w:val="both"/>
            </w:pPr>
            <w:r>
              <w:t>4) laulības apliecību vai citu dokumentu, kas apliecina laulības noslēgšanu, un dokumentu, kas apliecina šīs laulības izbeigšanās pamatu, ja bērna mātes un viņas vīra laulība ir šķirta vai atzīta par neesošu vai laulātais ir miris un no laulības šķiršanas vai atzīšanas par neesošu vai laulātā miršanas dienas līdz bērna piedzimšanai nav pagājušas vairāk kā 306 dienas.</w:t>
            </w:r>
          </w:p>
          <w:p w:rsidR="00A5353D" w:rsidRDefault="00A5353D" w:rsidP="00573A5E">
            <w:pPr>
              <w:numPr>
                <w:ilvl w:val="0"/>
                <w:numId w:val="1"/>
              </w:numPr>
            </w:pPr>
            <w:r>
              <w:lastRenderedPageBreak/>
              <w:t>Iesniegumu paternitātes atzīšanai var iesniegt, reģistrējot bērna dzimšanu, kā arī pēc tam, kad bērna dzimšana jau reģistrēta, vai jau pirms bērna dzimšanas.</w:t>
            </w:r>
          </w:p>
          <w:p w:rsidR="00A5353D" w:rsidRDefault="003C03D5" w:rsidP="00573A5E">
            <w:pPr>
              <w:numPr>
                <w:ilvl w:val="0"/>
                <w:numId w:val="1"/>
              </w:numPr>
            </w:pPr>
            <w:r>
              <w:t>Ja bērna māte nav laulībā un līdz dzimšanas fakta reģistrācijai bērna paternitāte nav atzīta vai noteikta, dzimšanas reģistrā ieraksta ziņas tikai par</w:t>
            </w:r>
            <w:r w:rsidR="00A5353D">
              <w:t xml:space="preserve"> māti, ailē par tēvu ievelk svītru.</w:t>
            </w:r>
          </w:p>
          <w:p w:rsidR="00A5353D" w:rsidRDefault="00A5353D">
            <w:pPr>
              <w:ind w:left="360"/>
            </w:pPr>
          </w:p>
        </w:tc>
      </w:tr>
      <w:tr w:rsidR="00B114C6" w:rsidTr="00820951">
        <w:tc>
          <w:tcPr>
            <w:tcW w:w="2830" w:type="dxa"/>
            <w:tcBorders>
              <w:top w:val="single" w:sz="4" w:space="0" w:color="auto"/>
              <w:left w:val="single" w:sz="4" w:space="0" w:color="auto"/>
              <w:bottom w:val="single" w:sz="4" w:space="0" w:color="auto"/>
              <w:right w:val="single" w:sz="4" w:space="0" w:color="auto"/>
            </w:tcBorders>
          </w:tcPr>
          <w:p w:rsidR="00A5353D" w:rsidRDefault="00A5353D">
            <w:pPr>
              <w:rPr>
                <w:b/>
              </w:rPr>
            </w:pPr>
            <w:r>
              <w:rPr>
                <w:b/>
              </w:rPr>
              <w:lastRenderedPageBreak/>
              <w:t>Pakalpojuma saņemšanai nepieciešamie dokumenti</w:t>
            </w:r>
          </w:p>
          <w:p w:rsidR="00A5353D" w:rsidRDefault="00A5353D">
            <w:pPr>
              <w:rPr>
                <w:b/>
              </w:rPr>
            </w:pPr>
          </w:p>
          <w:p w:rsidR="00A5353D" w:rsidRDefault="00A5353D">
            <w:pPr>
              <w:tabs>
                <w:tab w:val="left" w:pos="545"/>
              </w:tabs>
            </w:pPr>
          </w:p>
        </w:tc>
        <w:tc>
          <w:tcPr>
            <w:tcW w:w="6798" w:type="dxa"/>
            <w:tcBorders>
              <w:top w:val="single" w:sz="4" w:space="0" w:color="auto"/>
              <w:left w:val="single" w:sz="4" w:space="0" w:color="auto"/>
              <w:bottom w:val="single" w:sz="4" w:space="0" w:color="auto"/>
              <w:right w:val="single" w:sz="4" w:space="0" w:color="auto"/>
            </w:tcBorders>
          </w:tcPr>
          <w:p w:rsidR="00286DC7" w:rsidRDefault="00820951" w:rsidP="00286DC7">
            <w:pPr>
              <w:pStyle w:val="Sarakstarindkopa"/>
              <w:numPr>
                <w:ilvl w:val="0"/>
                <w:numId w:val="9"/>
              </w:numPr>
            </w:pPr>
            <w:r>
              <w:t>Ā</w:t>
            </w:r>
            <w:r w:rsidR="00286DC7">
              <w:t xml:space="preserve">rstniecības iestādes vai ārstniecības personas izdota medicīnas apliecība, kas apliecina bērna dzimšanas faktu, bērna dzimumu. </w:t>
            </w:r>
          </w:p>
          <w:p w:rsidR="00286DC7" w:rsidRDefault="00286DC7" w:rsidP="00286DC7">
            <w:pPr>
              <w:pStyle w:val="Sarakstarindkopa"/>
              <w:ind w:left="1440"/>
            </w:pPr>
            <w:r>
              <w:t>dzimšanas vietu un laiku, mātes vārdu un uzvārdu.</w:t>
            </w:r>
          </w:p>
          <w:p w:rsidR="00286DC7" w:rsidRPr="007A76D2" w:rsidRDefault="00286DC7" w:rsidP="00286DC7">
            <w:pPr>
              <w:pStyle w:val="Sarakstarindkopa"/>
              <w:numPr>
                <w:ilvl w:val="0"/>
                <w:numId w:val="9"/>
              </w:numPr>
            </w:pPr>
            <w:r w:rsidRPr="00286DC7">
              <w:rPr>
                <w:iCs/>
              </w:rPr>
              <w:t>Personu apliecinošs dokuments-pase vai personas apliecība</w:t>
            </w:r>
            <w:r>
              <w:rPr>
                <w:iCs/>
              </w:rPr>
              <w:t>.</w:t>
            </w:r>
          </w:p>
          <w:p w:rsidR="007A76D2" w:rsidRPr="00B114C6" w:rsidRDefault="007A76D2" w:rsidP="00286DC7">
            <w:pPr>
              <w:pStyle w:val="Sarakstarindkopa"/>
              <w:numPr>
                <w:ilvl w:val="0"/>
                <w:numId w:val="9"/>
              </w:numPr>
            </w:pPr>
            <w:r>
              <w:rPr>
                <w:iCs/>
              </w:rPr>
              <w:t>Laulības apliecība</w:t>
            </w:r>
            <w:r w:rsidR="00820951">
              <w:rPr>
                <w:iCs/>
              </w:rPr>
              <w:t>.</w:t>
            </w:r>
          </w:p>
          <w:p w:rsidR="00A5353D" w:rsidRDefault="00A5353D">
            <w:pPr>
              <w:ind w:left="360"/>
            </w:pPr>
          </w:p>
        </w:tc>
      </w:tr>
      <w:tr w:rsidR="00B114C6" w:rsidTr="00820951">
        <w:tc>
          <w:tcPr>
            <w:tcW w:w="2830" w:type="dxa"/>
            <w:tcBorders>
              <w:top w:val="single" w:sz="4" w:space="0" w:color="auto"/>
              <w:left w:val="single" w:sz="4" w:space="0" w:color="auto"/>
              <w:bottom w:val="single" w:sz="4" w:space="0" w:color="auto"/>
              <w:right w:val="single" w:sz="4" w:space="0" w:color="auto"/>
            </w:tcBorders>
          </w:tcPr>
          <w:p w:rsidR="00A5353D" w:rsidRDefault="00A5353D">
            <w:pPr>
              <w:rPr>
                <w:b/>
              </w:rPr>
            </w:pPr>
            <w:r>
              <w:rPr>
                <w:b/>
              </w:rPr>
              <w:t>Normatīvie akti, kas reglamentē pakalpojuma sniegšanu</w:t>
            </w:r>
          </w:p>
          <w:p w:rsidR="00A5353D" w:rsidRDefault="00A5353D"/>
        </w:tc>
        <w:tc>
          <w:tcPr>
            <w:tcW w:w="6798" w:type="dxa"/>
            <w:tcBorders>
              <w:top w:val="single" w:sz="4" w:space="0" w:color="auto"/>
              <w:left w:val="single" w:sz="4" w:space="0" w:color="auto"/>
              <w:bottom w:val="single" w:sz="4" w:space="0" w:color="auto"/>
              <w:right w:val="single" w:sz="4" w:space="0" w:color="auto"/>
            </w:tcBorders>
            <w:hideMark/>
          </w:tcPr>
          <w:p w:rsidR="007A76D2" w:rsidRPr="00820951" w:rsidRDefault="00A5353D">
            <w:pPr>
              <w:pStyle w:val="Paraststmeklis"/>
              <w:spacing w:after="240" w:afterAutospacing="0"/>
              <w:rPr>
                <w:lang w:val="lv-LV"/>
              </w:rPr>
            </w:pPr>
            <w:r w:rsidRPr="00820951">
              <w:rPr>
                <w:lang w:val="lv-LV"/>
              </w:rPr>
              <w:t>Latvijas Republikas</w:t>
            </w:r>
            <w:r w:rsidR="007A76D2" w:rsidRPr="00820951">
              <w:rPr>
                <w:lang w:val="lv-LV"/>
              </w:rPr>
              <w:t xml:space="preserve"> likums Civillikums Pirmā daļa</w:t>
            </w:r>
            <w:r w:rsidR="00AD3A75" w:rsidRPr="00820951">
              <w:rPr>
                <w:lang w:val="lv-LV"/>
              </w:rPr>
              <w:t>.</w:t>
            </w:r>
            <w:r w:rsidR="007A76D2" w:rsidRPr="00820951">
              <w:rPr>
                <w:lang w:val="lv-LV"/>
              </w:rPr>
              <w:t xml:space="preserve">  Ģimenes tiesības</w:t>
            </w:r>
            <w:r w:rsidR="00AD3A75" w:rsidRPr="00820951">
              <w:rPr>
                <w:lang w:val="lv-LV"/>
              </w:rPr>
              <w:t>.</w:t>
            </w:r>
            <w:r w:rsidR="007A76D2" w:rsidRPr="00820951">
              <w:rPr>
                <w:lang w:val="lv-LV"/>
              </w:rPr>
              <w:t xml:space="preserve"> </w:t>
            </w:r>
          </w:p>
          <w:p w:rsidR="00286DC7" w:rsidRPr="00820951" w:rsidRDefault="00286DC7">
            <w:pPr>
              <w:pStyle w:val="Paraststmeklis"/>
              <w:spacing w:after="240" w:afterAutospacing="0"/>
              <w:rPr>
                <w:lang w:val="lv-LV"/>
              </w:rPr>
            </w:pPr>
            <w:r w:rsidRPr="00820951">
              <w:rPr>
                <w:lang w:val="lv-LV"/>
              </w:rPr>
              <w:t>Civilst</w:t>
            </w:r>
            <w:r w:rsidR="008133D8" w:rsidRPr="00820951">
              <w:rPr>
                <w:lang w:val="lv-LV"/>
              </w:rPr>
              <w:t>āvokļa aktu reģistrācijas likum</w:t>
            </w:r>
            <w:r w:rsidR="007A76D2" w:rsidRPr="00820951">
              <w:rPr>
                <w:lang w:val="lv-LV"/>
              </w:rPr>
              <w:t>s</w:t>
            </w:r>
            <w:r w:rsidR="00820951">
              <w:rPr>
                <w:lang w:val="lv-LV"/>
              </w:rPr>
              <w:t>.</w:t>
            </w:r>
            <w:bookmarkStart w:id="0" w:name="_GoBack"/>
            <w:bookmarkEnd w:id="0"/>
            <w:r w:rsidRPr="00820951">
              <w:rPr>
                <w:lang w:val="lv-LV"/>
              </w:rPr>
              <w:t xml:space="preserve"> </w:t>
            </w:r>
          </w:p>
          <w:p w:rsidR="00A5353D" w:rsidRPr="00820951" w:rsidRDefault="00820951">
            <w:pPr>
              <w:pStyle w:val="Paraststmeklis"/>
              <w:spacing w:after="240" w:afterAutospacing="0"/>
              <w:rPr>
                <w:lang w:val="lv-LV"/>
              </w:rPr>
            </w:pPr>
            <w:hyperlink r:id="rId10" w:tgtFrame="_blank" w:history="1">
              <w:r w:rsidR="007A76D2" w:rsidRPr="00820951">
                <w:rPr>
                  <w:rStyle w:val="Hipersaite"/>
                  <w:color w:val="auto"/>
                  <w:u w:val="none"/>
                  <w:lang w:val="lv-LV"/>
                </w:rPr>
                <w:t>Ministru kabineta 03</w:t>
              </w:r>
              <w:r w:rsidR="00A5353D" w:rsidRPr="00820951">
                <w:rPr>
                  <w:rStyle w:val="Hipersaite"/>
                  <w:color w:val="auto"/>
                  <w:u w:val="none"/>
                  <w:lang w:val="lv-LV"/>
                </w:rPr>
                <w:t>.</w:t>
              </w:r>
              <w:r w:rsidR="007A76D2" w:rsidRPr="00820951">
                <w:rPr>
                  <w:rStyle w:val="Hipersaite"/>
                  <w:color w:val="auto"/>
                  <w:u w:val="none"/>
                  <w:lang w:val="lv-LV"/>
                </w:rPr>
                <w:t>09</w:t>
              </w:r>
              <w:r w:rsidR="00A5353D" w:rsidRPr="00820951">
                <w:rPr>
                  <w:rStyle w:val="Hipersaite"/>
                  <w:color w:val="auto"/>
                  <w:u w:val="none"/>
                  <w:lang w:val="lv-LV"/>
                </w:rPr>
                <w:t>.20</w:t>
              </w:r>
              <w:r w:rsidR="007A76D2" w:rsidRPr="00820951">
                <w:rPr>
                  <w:rStyle w:val="Hipersaite"/>
                  <w:color w:val="auto"/>
                  <w:u w:val="none"/>
                  <w:lang w:val="lv-LV"/>
                </w:rPr>
                <w:t>13.</w:t>
              </w:r>
              <w:r w:rsidR="00A5353D" w:rsidRPr="00820951">
                <w:rPr>
                  <w:rStyle w:val="Hipersaite"/>
                  <w:color w:val="auto"/>
                  <w:u w:val="none"/>
                  <w:lang w:val="lv-LV"/>
                </w:rPr>
                <w:t xml:space="preserve"> noteikumi Nr. </w:t>
              </w:r>
              <w:r w:rsidR="007A76D2" w:rsidRPr="00820951">
                <w:rPr>
                  <w:rStyle w:val="Hipersaite"/>
                  <w:color w:val="auto"/>
                  <w:u w:val="none"/>
                  <w:lang w:val="lv-LV"/>
                </w:rPr>
                <w:t>761</w:t>
              </w:r>
              <w:r w:rsidR="00A5353D" w:rsidRPr="00820951">
                <w:rPr>
                  <w:rStyle w:val="Hipersaite"/>
                  <w:color w:val="auto"/>
                  <w:u w:val="none"/>
                  <w:lang w:val="lv-LV"/>
                </w:rPr>
                <w:t xml:space="preserve"> „Noteikumi par </w:t>
              </w:r>
              <w:r w:rsidR="007A76D2" w:rsidRPr="00820951">
                <w:rPr>
                  <w:rStyle w:val="Hipersaite"/>
                  <w:color w:val="auto"/>
                  <w:u w:val="none"/>
                  <w:lang w:val="lv-LV"/>
                </w:rPr>
                <w:t>civilstāvokļa aktu reģistriem</w:t>
              </w:r>
              <w:r w:rsidR="00A5353D" w:rsidRPr="00820951">
                <w:rPr>
                  <w:rStyle w:val="Hipersaite"/>
                  <w:color w:val="auto"/>
                  <w:u w:val="none"/>
                  <w:lang w:val="lv-LV"/>
                </w:rPr>
                <w:t>”.</w:t>
              </w:r>
            </w:hyperlink>
          </w:p>
          <w:p w:rsidR="00A5353D" w:rsidRPr="00820951" w:rsidRDefault="00820951">
            <w:pPr>
              <w:pStyle w:val="Paraststmeklis"/>
              <w:spacing w:after="240" w:afterAutospacing="0"/>
              <w:rPr>
                <w:lang w:val="lv-LV"/>
              </w:rPr>
            </w:pPr>
            <w:hyperlink r:id="rId11" w:tgtFrame="_blank" w:history="1">
              <w:r w:rsidR="00A5353D" w:rsidRPr="00820951">
                <w:rPr>
                  <w:rStyle w:val="Hipersaite"/>
                  <w:color w:val="auto"/>
                  <w:u w:val="none"/>
                  <w:lang w:val="lv-LV"/>
                </w:rPr>
                <w:t>Valsts valodas likums.</w:t>
              </w:r>
            </w:hyperlink>
          </w:p>
          <w:p w:rsidR="00820951" w:rsidRPr="00820951" w:rsidRDefault="00820951" w:rsidP="007A76D2">
            <w:pPr>
              <w:pStyle w:val="Paraststmeklis"/>
              <w:rPr>
                <w:lang w:val="lv-LV"/>
              </w:rPr>
            </w:pPr>
            <w:hyperlink r:id="rId12" w:tgtFrame="_blank" w:history="1">
              <w:r w:rsidR="00A5353D" w:rsidRPr="00820951">
                <w:rPr>
                  <w:rStyle w:val="Hipersaite"/>
                  <w:color w:val="auto"/>
                  <w:u w:val="none"/>
                  <w:lang w:val="lv-LV"/>
                </w:rPr>
                <w:t>M</w:t>
              </w:r>
              <w:r w:rsidR="007A76D2" w:rsidRPr="00820951">
                <w:rPr>
                  <w:rStyle w:val="Hipersaite"/>
                  <w:color w:val="auto"/>
                  <w:u w:val="none"/>
                  <w:lang w:val="lv-LV"/>
                </w:rPr>
                <w:t>inistru kabineta</w:t>
              </w:r>
              <w:r w:rsidR="00A5353D" w:rsidRPr="00820951">
                <w:rPr>
                  <w:rStyle w:val="Hipersaite"/>
                  <w:color w:val="auto"/>
                  <w:u w:val="none"/>
                  <w:lang w:val="lv-LV"/>
                </w:rPr>
                <w:t xml:space="preserve"> 02.03.2004</w:t>
              </w:r>
              <w:r w:rsidR="007A76D2" w:rsidRPr="00820951">
                <w:rPr>
                  <w:rStyle w:val="Hipersaite"/>
                  <w:color w:val="auto"/>
                  <w:u w:val="none"/>
                  <w:lang w:val="lv-LV"/>
                </w:rPr>
                <w:t>.</w:t>
              </w:r>
              <w:r w:rsidR="00A5353D" w:rsidRPr="00820951">
                <w:rPr>
                  <w:rStyle w:val="Hipersaite"/>
                  <w:color w:val="auto"/>
                  <w:u w:val="none"/>
                  <w:lang w:val="lv-LV"/>
                </w:rPr>
                <w:t xml:space="preserve"> noteikumi Nr. 114 „Noteikumi par personvārdu rakstību un lietošanu latviešu valodā, kā arī to identifikāciju”.</w:t>
              </w:r>
            </w:hyperlink>
            <w:r>
              <w:rPr>
                <w:rStyle w:val="Hipersaite"/>
                <w:color w:val="auto"/>
                <w:u w:val="none"/>
                <w:lang w:val="lv-LV"/>
              </w:rPr>
              <w:br/>
            </w:r>
          </w:p>
        </w:tc>
      </w:tr>
      <w:tr w:rsidR="00B114C6" w:rsidTr="00820951">
        <w:tc>
          <w:tcPr>
            <w:tcW w:w="2830" w:type="dxa"/>
            <w:tcBorders>
              <w:top w:val="single" w:sz="4" w:space="0" w:color="auto"/>
              <w:left w:val="single" w:sz="4" w:space="0" w:color="auto"/>
              <w:bottom w:val="single" w:sz="4" w:space="0" w:color="auto"/>
              <w:right w:val="single" w:sz="4" w:space="0" w:color="auto"/>
            </w:tcBorders>
          </w:tcPr>
          <w:p w:rsidR="00A5353D" w:rsidRDefault="00A5353D">
            <w:pPr>
              <w:rPr>
                <w:b/>
              </w:rPr>
            </w:pPr>
            <w:r>
              <w:rPr>
                <w:b/>
              </w:rPr>
              <w:t>Maksa par pakalpojumu</w:t>
            </w:r>
          </w:p>
          <w:p w:rsidR="00A5353D" w:rsidRDefault="00A5353D"/>
        </w:tc>
        <w:tc>
          <w:tcPr>
            <w:tcW w:w="6798" w:type="dxa"/>
            <w:tcBorders>
              <w:top w:val="single" w:sz="4" w:space="0" w:color="auto"/>
              <w:left w:val="single" w:sz="4" w:space="0" w:color="auto"/>
              <w:bottom w:val="single" w:sz="4" w:space="0" w:color="auto"/>
              <w:right w:val="single" w:sz="4" w:space="0" w:color="auto"/>
            </w:tcBorders>
            <w:hideMark/>
          </w:tcPr>
          <w:p w:rsidR="00A5353D" w:rsidRDefault="00A5353D">
            <w:r>
              <w:t>Bezmaksas</w:t>
            </w:r>
          </w:p>
        </w:tc>
      </w:tr>
      <w:tr w:rsidR="00B114C6" w:rsidTr="00820951">
        <w:tc>
          <w:tcPr>
            <w:tcW w:w="2830" w:type="dxa"/>
            <w:tcBorders>
              <w:top w:val="single" w:sz="4" w:space="0" w:color="auto"/>
              <w:left w:val="single" w:sz="4" w:space="0" w:color="auto"/>
              <w:bottom w:val="single" w:sz="4" w:space="0" w:color="auto"/>
              <w:right w:val="single" w:sz="4" w:space="0" w:color="auto"/>
            </w:tcBorders>
          </w:tcPr>
          <w:p w:rsidR="00A5353D" w:rsidRDefault="00A5353D">
            <w:pPr>
              <w:rPr>
                <w:b/>
              </w:rPr>
            </w:pPr>
            <w:r>
              <w:rPr>
                <w:b/>
              </w:rPr>
              <w:t>Pakalpojuma saņemšanas termiņš</w:t>
            </w:r>
          </w:p>
          <w:p w:rsidR="00A5353D" w:rsidRDefault="00A5353D"/>
        </w:tc>
        <w:tc>
          <w:tcPr>
            <w:tcW w:w="6798" w:type="dxa"/>
            <w:tcBorders>
              <w:top w:val="single" w:sz="4" w:space="0" w:color="auto"/>
              <w:left w:val="single" w:sz="4" w:space="0" w:color="auto"/>
              <w:bottom w:val="single" w:sz="4" w:space="0" w:color="auto"/>
              <w:right w:val="single" w:sz="4" w:space="0" w:color="auto"/>
            </w:tcBorders>
            <w:hideMark/>
          </w:tcPr>
          <w:p w:rsidR="00AD3A75" w:rsidRDefault="00AD3A75" w:rsidP="00AD3A75">
            <w:pPr>
              <w:jc w:val="both"/>
            </w:pPr>
            <w:r>
              <w:t>Dienā, kad saņemts paziņojums par bērna dzimšanu, paziņotāja klātbūtnē.</w:t>
            </w:r>
          </w:p>
          <w:p w:rsidR="00A5353D" w:rsidRDefault="00A5353D" w:rsidP="008133D8"/>
        </w:tc>
      </w:tr>
      <w:tr w:rsidR="00B114C6" w:rsidTr="00820951">
        <w:tc>
          <w:tcPr>
            <w:tcW w:w="2830" w:type="dxa"/>
            <w:tcBorders>
              <w:top w:val="single" w:sz="4" w:space="0" w:color="auto"/>
              <w:left w:val="single" w:sz="4" w:space="0" w:color="auto"/>
              <w:bottom w:val="single" w:sz="4" w:space="0" w:color="auto"/>
              <w:right w:val="single" w:sz="4" w:space="0" w:color="auto"/>
            </w:tcBorders>
          </w:tcPr>
          <w:p w:rsidR="00A5353D" w:rsidRDefault="00A5353D">
            <w:pPr>
              <w:rPr>
                <w:b/>
              </w:rPr>
            </w:pPr>
            <w:r>
              <w:rPr>
                <w:b/>
              </w:rPr>
              <w:t>Pakalpojuma saņemšanas/pieprasīšanas veids</w:t>
            </w:r>
          </w:p>
          <w:p w:rsidR="00A5353D" w:rsidRDefault="00A5353D"/>
        </w:tc>
        <w:tc>
          <w:tcPr>
            <w:tcW w:w="6798" w:type="dxa"/>
            <w:tcBorders>
              <w:top w:val="single" w:sz="4" w:space="0" w:color="auto"/>
              <w:left w:val="single" w:sz="4" w:space="0" w:color="auto"/>
              <w:bottom w:val="single" w:sz="4" w:space="0" w:color="auto"/>
              <w:right w:val="single" w:sz="4" w:space="0" w:color="auto"/>
            </w:tcBorders>
            <w:hideMark/>
          </w:tcPr>
          <w:p w:rsidR="00A5353D" w:rsidRDefault="00A5353D">
            <w:r>
              <w:t>Klātienē</w:t>
            </w:r>
          </w:p>
        </w:tc>
      </w:tr>
      <w:tr w:rsidR="00B114C6" w:rsidTr="00820951">
        <w:tc>
          <w:tcPr>
            <w:tcW w:w="2830" w:type="dxa"/>
            <w:tcBorders>
              <w:top w:val="single" w:sz="4" w:space="0" w:color="auto"/>
              <w:left w:val="single" w:sz="4" w:space="0" w:color="auto"/>
              <w:bottom w:val="single" w:sz="4" w:space="0" w:color="auto"/>
              <w:right w:val="single" w:sz="4" w:space="0" w:color="auto"/>
            </w:tcBorders>
          </w:tcPr>
          <w:p w:rsidR="00A5353D" w:rsidRDefault="00A5353D">
            <w:pPr>
              <w:tabs>
                <w:tab w:val="left" w:pos="545"/>
              </w:tabs>
              <w:rPr>
                <w:b/>
              </w:rPr>
            </w:pPr>
            <w:r>
              <w:rPr>
                <w:b/>
              </w:rPr>
              <w:t xml:space="preserve">Ar ko sazināties jautājumu gadījumā par šo pakalpojumu? </w:t>
            </w:r>
          </w:p>
          <w:p w:rsidR="00A5353D" w:rsidRDefault="00A5353D">
            <w:pPr>
              <w:tabs>
                <w:tab w:val="left" w:pos="545"/>
              </w:tabs>
            </w:pPr>
          </w:p>
        </w:tc>
        <w:tc>
          <w:tcPr>
            <w:tcW w:w="6798" w:type="dxa"/>
            <w:tcBorders>
              <w:top w:val="single" w:sz="4" w:space="0" w:color="auto"/>
              <w:left w:val="single" w:sz="4" w:space="0" w:color="auto"/>
              <w:bottom w:val="single" w:sz="4" w:space="0" w:color="auto"/>
              <w:right w:val="single" w:sz="4" w:space="0" w:color="auto"/>
            </w:tcBorders>
            <w:hideMark/>
          </w:tcPr>
          <w:p w:rsidR="008133D8" w:rsidRDefault="00820951">
            <w:r>
              <w:t>t</w:t>
            </w:r>
            <w:r w:rsidR="008133D8">
              <w:t>ālr.</w:t>
            </w:r>
            <w:r w:rsidR="00A5353D">
              <w:t xml:space="preserve">67146018 vai 67146019, </w:t>
            </w:r>
          </w:p>
          <w:p w:rsidR="008133D8" w:rsidRDefault="008133D8">
            <w:r>
              <w:t>mob. tālr.26174613</w:t>
            </w:r>
          </w:p>
          <w:p w:rsidR="00A5353D" w:rsidRDefault="00A5353D">
            <w:r>
              <w:t>dzimtsaraksti@olaine.lv</w:t>
            </w:r>
          </w:p>
        </w:tc>
      </w:tr>
      <w:tr w:rsidR="00B114C6" w:rsidTr="00820951">
        <w:tc>
          <w:tcPr>
            <w:tcW w:w="2830" w:type="dxa"/>
            <w:tcBorders>
              <w:top w:val="single" w:sz="4" w:space="0" w:color="auto"/>
              <w:left w:val="single" w:sz="4" w:space="0" w:color="auto"/>
              <w:bottom w:val="single" w:sz="4" w:space="0" w:color="auto"/>
              <w:right w:val="single" w:sz="4" w:space="0" w:color="auto"/>
            </w:tcBorders>
            <w:hideMark/>
          </w:tcPr>
          <w:p w:rsidR="00A5353D" w:rsidRDefault="00A5353D">
            <w:pPr>
              <w:tabs>
                <w:tab w:val="left" w:pos="545"/>
              </w:tabs>
              <w:rPr>
                <w:b/>
              </w:rPr>
            </w:pPr>
            <w:r>
              <w:rPr>
                <w:b/>
              </w:rPr>
              <w:t>Piezīmes</w:t>
            </w:r>
          </w:p>
        </w:tc>
        <w:tc>
          <w:tcPr>
            <w:tcW w:w="6798" w:type="dxa"/>
            <w:tcBorders>
              <w:top w:val="single" w:sz="4" w:space="0" w:color="auto"/>
              <w:left w:val="single" w:sz="4" w:space="0" w:color="auto"/>
              <w:bottom w:val="single" w:sz="4" w:space="0" w:color="auto"/>
              <w:right w:val="single" w:sz="4" w:space="0" w:color="auto"/>
            </w:tcBorders>
            <w:hideMark/>
          </w:tcPr>
          <w:p w:rsidR="00A5353D" w:rsidRDefault="00A5353D" w:rsidP="008133D8">
            <w:r>
              <w:t xml:space="preserve">Jaundzimušo svinīgās reģistrācijas pasākums notiek </w:t>
            </w:r>
            <w:r w:rsidR="008133D8">
              <w:t>2</w:t>
            </w:r>
            <w:r>
              <w:t xml:space="preserve"> reizes gadā.</w:t>
            </w:r>
          </w:p>
          <w:p w:rsidR="00820951" w:rsidRDefault="00820951" w:rsidP="008133D8"/>
        </w:tc>
      </w:tr>
    </w:tbl>
    <w:p w:rsidR="00A5353D" w:rsidRDefault="00A5353D" w:rsidP="00A5353D">
      <w:pPr>
        <w:rPr>
          <w:b/>
        </w:rPr>
      </w:pPr>
    </w:p>
    <w:p w:rsidR="00A5353D" w:rsidRDefault="00A5353D" w:rsidP="00A5353D"/>
    <w:p w:rsidR="00BB5F51" w:rsidRDefault="00BB5F51"/>
    <w:sectPr w:rsidR="00BB5F51" w:rsidSect="008209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105"/>
    <w:multiLevelType w:val="hybridMultilevel"/>
    <w:tmpl w:val="9A401C2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9466473"/>
    <w:multiLevelType w:val="hybridMultilevel"/>
    <w:tmpl w:val="A7B2F4B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28A4A71"/>
    <w:multiLevelType w:val="hybridMultilevel"/>
    <w:tmpl w:val="1E4A6F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BC31453"/>
    <w:multiLevelType w:val="hybridMultilevel"/>
    <w:tmpl w:val="CD7455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BD70AD4"/>
    <w:multiLevelType w:val="hybridMultilevel"/>
    <w:tmpl w:val="2174CA50"/>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E355A6A"/>
    <w:multiLevelType w:val="hybridMultilevel"/>
    <w:tmpl w:val="32BE30C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7A00C2F"/>
    <w:multiLevelType w:val="multilevel"/>
    <w:tmpl w:val="564E64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D658F5"/>
    <w:multiLevelType w:val="multilevel"/>
    <w:tmpl w:val="D65062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3D2342"/>
    <w:multiLevelType w:val="multilevel"/>
    <w:tmpl w:val="86527B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8"/>
  </w:num>
  <w:num w:numId="5">
    <w:abstractNumId w:val="0"/>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3D"/>
    <w:rsid w:val="00286DC7"/>
    <w:rsid w:val="002D219A"/>
    <w:rsid w:val="0036321F"/>
    <w:rsid w:val="003C03D5"/>
    <w:rsid w:val="00414E58"/>
    <w:rsid w:val="00623DC1"/>
    <w:rsid w:val="00793946"/>
    <w:rsid w:val="007A76D2"/>
    <w:rsid w:val="008133D8"/>
    <w:rsid w:val="00820951"/>
    <w:rsid w:val="00A41E44"/>
    <w:rsid w:val="00A5353D"/>
    <w:rsid w:val="00AD3A75"/>
    <w:rsid w:val="00B114C6"/>
    <w:rsid w:val="00BB5F51"/>
    <w:rsid w:val="00E61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25C5"/>
  <w15:chartTrackingRefBased/>
  <w15:docId w15:val="{5A06B159-497C-45AE-9473-8DB66FA6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5353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A5353D"/>
    <w:rPr>
      <w:color w:val="0000FF"/>
      <w:u w:val="single"/>
    </w:rPr>
  </w:style>
  <w:style w:type="paragraph" w:styleId="Paraststmeklis">
    <w:name w:val="Normal (Web)"/>
    <w:basedOn w:val="Parasts"/>
    <w:unhideWhenUsed/>
    <w:rsid w:val="00A5353D"/>
    <w:pPr>
      <w:spacing w:before="100" w:beforeAutospacing="1" w:after="100" w:afterAutospacing="1"/>
    </w:pPr>
    <w:rPr>
      <w:lang w:val="en-US" w:eastAsia="en-US"/>
    </w:rPr>
  </w:style>
  <w:style w:type="table" w:styleId="Reatabula">
    <w:name w:val="Table Grid"/>
    <w:basedOn w:val="Parastatabula"/>
    <w:rsid w:val="00A5353D"/>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14E58"/>
    <w:pPr>
      <w:ind w:left="720"/>
      <w:contextualSpacing/>
    </w:pPr>
  </w:style>
  <w:style w:type="paragraph" w:customStyle="1" w:styleId="tv213">
    <w:name w:val="tv213"/>
    <w:basedOn w:val="Parasts"/>
    <w:rsid w:val="002D21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5286">
      <w:bodyDiv w:val="1"/>
      <w:marLeft w:val="0"/>
      <w:marRight w:val="0"/>
      <w:marTop w:val="0"/>
      <w:marBottom w:val="0"/>
      <w:divBdr>
        <w:top w:val="none" w:sz="0" w:space="0" w:color="auto"/>
        <w:left w:val="none" w:sz="0" w:space="0" w:color="auto"/>
        <w:bottom w:val="none" w:sz="0" w:space="0" w:color="auto"/>
        <w:right w:val="none" w:sz="0" w:space="0" w:color="auto"/>
      </w:divBdr>
    </w:div>
    <w:div w:id="105855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442-civilstavokla-aktu-registracij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253442-civilstavokla-aktu-registracijas-likums" TargetMode="External"/><Relationship Id="rId12" Type="http://schemas.openxmlformats.org/officeDocument/2006/relationships/hyperlink" Target="http://www.likumi.lv/doc.php?id=852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259879" TargetMode="External"/><Relationship Id="rId11" Type="http://schemas.openxmlformats.org/officeDocument/2006/relationships/hyperlink" Target="http://www.likumi.lv/doc.php?id=14740" TargetMode="External"/><Relationship Id="rId5" Type="http://schemas.openxmlformats.org/officeDocument/2006/relationships/webSettings" Target="webSettings.xml"/><Relationship Id="rId10" Type="http://schemas.openxmlformats.org/officeDocument/2006/relationships/hyperlink" Target="http://www.likumi.lv/doc.php?id=122684" TargetMode="External"/><Relationship Id="rId4" Type="http://schemas.openxmlformats.org/officeDocument/2006/relationships/settings" Target="settings.xml"/><Relationship Id="rId9" Type="http://schemas.openxmlformats.org/officeDocument/2006/relationships/hyperlink" Target="https://likumi.lv/ta/id/2598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2F0AF-3D04-4FCE-850B-0548DC1D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2917</Words>
  <Characters>1664</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Brence</dc:creator>
  <cp:keywords/>
  <dc:description/>
  <cp:lastModifiedBy>Nataļja Tropkina</cp:lastModifiedBy>
  <cp:revision>3</cp:revision>
  <dcterms:created xsi:type="dcterms:W3CDTF">2019-03-25T15:35:00Z</dcterms:created>
  <dcterms:modified xsi:type="dcterms:W3CDTF">2019-03-26T11:44:00Z</dcterms:modified>
</cp:coreProperties>
</file>